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7C1DCF05" w:rsidR="0019267F" w:rsidRPr="00415B10" w:rsidRDefault="00E01B41" w:rsidP="0019267F">
      <w:pPr>
        <w:ind w:firstLine="567"/>
        <w:jc w:val="both"/>
      </w:pPr>
      <w:r w:rsidRPr="00415B10">
        <w:rPr>
          <w:b/>
        </w:rPr>
        <w:t>Акционерное общество «Российский аукционный дом»,</w:t>
      </w:r>
      <w:r w:rsidRPr="00415B10">
        <w:t xml:space="preserve"> именуемое в дальнейшем </w:t>
      </w:r>
      <w:r w:rsidRPr="00415B10">
        <w:rPr>
          <w:b/>
        </w:rPr>
        <w:t>«Организатор торгов»,</w:t>
      </w:r>
      <w:r w:rsidRPr="00415B10">
        <w:t xml:space="preserve"> в лице </w:t>
      </w:r>
      <w:r w:rsidR="00871028" w:rsidRPr="00415B10">
        <w:t>исполнительного директора</w:t>
      </w:r>
      <w:r w:rsidRPr="00415B10">
        <w:t xml:space="preserve"> </w:t>
      </w:r>
      <w:proofErr w:type="spellStart"/>
      <w:r w:rsidRPr="00415B10">
        <w:t>Раева</w:t>
      </w:r>
      <w:proofErr w:type="spellEnd"/>
      <w:r w:rsidRPr="00415B10">
        <w:t xml:space="preserve"> Константина Владимировича, действующего на основании Доверенности №Д-0</w:t>
      </w:r>
      <w:r w:rsidR="00871028" w:rsidRPr="00415B10">
        <w:t>5</w:t>
      </w:r>
      <w:r w:rsidRPr="00415B10">
        <w:t>1</w:t>
      </w:r>
      <w:r w:rsidR="00871028" w:rsidRPr="00415B10">
        <w:t>/1</w:t>
      </w:r>
      <w:r w:rsidRPr="00415B10">
        <w:t xml:space="preserve"> от </w:t>
      </w:r>
      <w:r w:rsidR="00871028" w:rsidRPr="00415B10">
        <w:t>01</w:t>
      </w:r>
      <w:r w:rsidRPr="00415B10">
        <w:t>.0</w:t>
      </w:r>
      <w:r w:rsidR="00871028" w:rsidRPr="00415B10">
        <w:t>2</w:t>
      </w:r>
      <w:r w:rsidRPr="00415B10">
        <w:t>.202</w:t>
      </w:r>
      <w:r w:rsidR="00871028" w:rsidRPr="00415B10">
        <w:t>1</w:t>
      </w:r>
      <w:r w:rsidR="00D50EBB" w:rsidRPr="00415B10">
        <w:t xml:space="preserve">, действующее на </w:t>
      </w:r>
      <w:r w:rsidRPr="00415B10">
        <w:t xml:space="preserve">основании договора поручения, заключенного с </w:t>
      </w:r>
      <w:r w:rsidR="00470049" w:rsidRPr="00415B10">
        <w:rPr>
          <w:b/>
          <w:bCs/>
        </w:rPr>
        <w:t xml:space="preserve">ООО </w:t>
      </w:r>
      <w:r w:rsidR="00415B10" w:rsidRPr="00415B10">
        <w:rPr>
          <w:b/>
        </w:rPr>
        <w:t>«РЕШЕНИЕ»</w:t>
      </w:r>
      <w:r w:rsidR="00470049" w:rsidRPr="00415B10">
        <w:rPr>
          <w:b/>
          <w:bCs/>
        </w:rPr>
        <w:t xml:space="preserve"> </w:t>
      </w:r>
      <w:r w:rsidR="00470049" w:rsidRPr="00415B10">
        <w:t xml:space="preserve">(ИНН </w:t>
      </w:r>
      <w:r w:rsidR="00415B10" w:rsidRPr="00415B10">
        <w:t>7707730910</w:t>
      </w:r>
      <w:r w:rsidR="00470049" w:rsidRPr="00415B10">
        <w:t>)</w:t>
      </w:r>
      <w:r w:rsidR="00871028" w:rsidRPr="00415B10">
        <w:rPr>
          <w:b/>
          <w:bCs/>
        </w:rPr>
        <w:t xml:space="preserve"> </w:t>
      </w:r>
      <w:r w:rsidRPr="00415B10">
        <w:rPr>
          <w:b/>
          <w:bCs/>
          <w:color w:val="auto"/>
        </w:rPr>
        <w:t xml:space="preserve">в лице </w:t>
      </w:r>
      <w:r w:rsidR="00871028" w:rsidRPr="00415B10">
        <w:rPr>
          <w:b/>
          <w:bCs/>
          <w:color w:val="auto"/>
        </w:rPr>
        <w:t>конкурсного</w:t>
      </w:r>
      <w:r w:rsidRPr="00415B10">
        <w:rPr>
          <w:b/>
          <w:bCs/>
          <w:color w:val="auto"/>
        </w:rPr>
        <w:t xml:space="preserve"> управляющего </w:t>
      </w:r>
      <w:proofErr w:type="spellStart"/>
      <w:r w:rsidR="00415B10" w:rsidRPr="00415B10">
        <w:rPr>
          <w:b/>
        </w:rPr>
        <w:t>Ведилина</w:t>
      </w:r>
      <w:proofErr w:type="spellEnd"/>
      <w:r w:rsidR="00415B10" w:rsidRPr="00415B10">
        <w:rPr>
          <w:b/>
        </w:rPr>
        <w:t xml:space="preserve"> Евгения Игоревича </w:t>
      </w:r>
      <w:r w:rsidR="00415B10" w:rsidRPr="00415B10">
        <w:t>(ИНН 482618433972</w:t>
      </w:r>
      <w:r w:rsidR="00415B10" w:rsidRPr="00415B10">
        <w:t>)</w:t>
      </w:r>
      <w:r w:rsidRPr="00415B10">
        <w:rPr>
          <w:b/>
          <w:color w:val="auto"/>
        </w:rPr>
        <w:t>,</w:t>
      </w:r>
      <w:r w:rsidRPr="00415B10">
        <w:rPr>
          <w:color w:val="auto"/>
        </w:rPr>
        <w:t xml:space="preserve"> действующ</w:t>
      </w:r>
      <w:r w:rsidR="00D50EBB" w:rsidRPr="00415B10">
        <w:rPr>
          <w:color w:val="auto"/>
        </w:rPr>
        <w:t>его</w:t>
      </w:r>
      <w:r w:rsidRPr="00415B10">
        <w:rPr>
          <w:color w:val="auto"/>
        </w:rPr>
        <w:t xml:space="preserve"> на основании </w:t>
      </w:r>
      <w:r w:rsidR="00871028" w:rsidRPr="00415B10">
        <w:rPr>
          <w:color w:val="auto"/>
        </w:rPr>
        <w:t>р</w:t>
      </w:r>
      <w:r w:rsidRPr="00415B10">
        <w:rPr>
          <w:color w:val="auto"/>
        </w:rPr>
        <w:t xml:space="preserve">ешения </w:t>
      </w:r>
      <w:r w:rsidR="00415B10" w:rsidRPr="00415B10">
        <w:t>Арбитражного суда города Москвы от 20.03.2020 по делу №А40-23816/19-24-26Б</w:t>
      </w:r>
      <w:r w:rsidR="0019267F" w:rsidRPr="00415B10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415B10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415B10"/>
    <w:rsid w:val="00470049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16</cp:revision>
  <dcterms:created xsi:type="dcterms:W3CDTF">2019-05-22T11:29:00Z</dcterms:created>
  <dcterms:modified xsi:type="dcterms:W3CDTF">2021-03-31T09:31:00Z</dcterms:modified>
</cp:coreProperties>
</file>