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92A" w:rsidRPr="003C2700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700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E8192A" w:rsidRPr="003C2700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700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8192A" w:rsidRDefault="00E8192A" w:rsidP="00E8192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9A6B57">
        <w:rPr>
          <w:rFonts w:ascii="Times New Roman" w:hAnsi="Times New Roman" w:cs="Times New Roman"/>
          <w:sz w:val="24"/>
          <w:szCs w:val="24"/>
        </w:rPr>
        <w:t>Нижний Новгород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9A6B5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«__» __________ 202</w:t>
      </w:r>
      <w:r w:rsidR="00A9267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192A" w:rsidRDefault="00B50790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C2700">
        <w:rPr>
          <w:rFonts w:ascii="Times New Roman" w:hAnsi="Times New Roman" w:cs="Times New Roman"/>
          <w:b/>
          <w:spacing w:val="-1"/>
          <w:sz w:val="24"/>
          <w:szCs w:val="24"/>
        </w:rPr>
        <w:t>Ларькина</w:t>
      </w:r>
      <w:proofErr w:type="spellEnd"/>
      <w:r w:rsidRPr="003C2700">
        <w:rPr>
          <w:rFonts w:ascii="Times New Roman" w:hAnsi="Times New Roman" w:cs="Times New Roman"/>
          <w:b/>
          <w:spacing w:val="-1"/>
          <w:sz w:val="24"/>
          <w:szCs w:val="24"/>
        </w:rPr>
        <w:t xml:space="preserve"> Мария Владимировна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(ИНН 525622159553)</w:t>
      </w:r>
      <w:r w:rsidR="00E8192A" w:rsidRPr="00985226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</w:rPr>
        <w:t>финансового</w:t>
      </w:r>
      <w:r w:rsidR="00E8192A" w:rsidRPr="00985226">
        <w:rPr>
          <w:rFonts w:ascii="Times New Roman" w:hAnsi="Times New Roman" w:cs="Times New Roman"/>
          <w:sz w:val="24"/>
          <w:szCs w:val="24"/>
        </w:rPr>
        <w:t xml:space="preserve"> управляющего Вдовина </w:t>
      </w:r>
      <w:r w:rsidR="00E8192A">
        <w:rPr>
          <w:rFonts w:ascii="Times New Roman" w:hAnsi="Times New Roman" w:cs="Times New Roman"/>
          <w:sz w:val="24"/>
          <w:szCs w:val="24"/>
        </w:rPr>
        <w:t>Ивана Олеговича</w:t>
      </w:r>
      <w:r w:rsidR="00E8192A" w:rsidRPr="00985226">
        <w:rPr>
          <w:rFonts w:ascii="Times New Roman" w:hAnsi="Times New Roman" w:cs="Times New Roman"/>
          <w:sz w:val="24"/>
          <w:szCs w:val="24"/>
        </w:rPr>
        <w:t xml:space="preserve">, действующего на основании Решения Арбитражного суда </w:t>
      </w:r>
      <w:r w:rsidR="009A6B57">
        <w:rPr>
          <w:rFonts w:ascii="Times New Roman" w:hAnsi="Times New Roman" w:cs="Times New Roman"/>
          <w:sz w:val="24"/>
          <w:szCs w:val="24"/>
        </w:rPr>
        <w:t>Нижегородской</w:t>
      </w:r>
      <w:r w:rsidR="00E8192A" w:rsidRPr="007E3F7E">
        <w:rPr>
          <w:rFonts w:ascii="Times New Roman" w:hAnsi="Times New Roman" w:cs="Times New Roman"/>
          <w:sz w:val="24"/>
          <w:szCs w:val="24"/>
        </w:rPr>
        <w:t xml:space="preserve"> обл</w:t>
      </w:r>
      <w:r w:rsidR="00E8192A">
        <w:rPr>
          <w:rFonts w:ascii="Times New Roman" w:hAnsi="Times New Roman" w:cs="Times New Roman"/>
          <w:sz w:val="24"/>
          <w:szCs w:val="24"/>
        </w:rPr>
        <w:t xml:space="preserve">. </w:t>
      </w:r>
      <w:r w:rsidR="00E8192A" w:rsidRPr="007E3F7E">
        <w:rPr>
          <w:rFonts w:ascii="Times New Roman" w:hAnsi="Times New Roman" w:cs="Times New Roman"/>
          <w:sz w:val="24"/>
          <w:szCs w:val="24"/>
        </w:rPr>
        <w:t xml:space="preserve">от </w:t>
      </w:r>
      <w:r w:rsidR="009A6B5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</w:t>
      </w:r>
      <w:r w:rsidR="00E8192A"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="00E8192A">
        <w:rPr>
          <w:rFonts w:ascii="Times New Roman" w:hAnsi="Times New Roman" w:cs="Times New Roman"/>
          <w:color w:val="000000"/>
          <w:sz w:val="24"/>
          <w:szCs w:val="24"/>
          <w:lang w:bidi="ru-RU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5</w:t>
      </w:r>
      <w:r w:rsidR="00E8192A"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5</w:t>
      </w:r>
      <w:r w:rsidR="00E8192A"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</w:t>
      </w:r>
      <w:r w:rsidR="00E8192A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="00E8192A"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E8192A" w:rsidRPr="00985226">
        <w:rPr>
          <w:rFonts w:ascii="Times New Roman" w:hAnsi="Times New Roman" w:cs="Times New Roman"/>
          <w:sz w:val="24"/>
          <w:szCs w:val="24"/>
        </w:rPr>
        <w:t xml:space="preserve">в рамках дела о </w:t>
      </w:r>
      <w:r w:rsidR="00E8192A" w:rsidRPr="00985226">
        <w:rPr>
          <w:rFonts w:ascii="Times New Roman" w:hAnsi="Times New Roman" w:cs="Times New Roman"/>
          <w:spacing w:val="-1"/>
          <w:sz w:val="24"/>
          <w:szCs w:val="24"/>
        </w:rPr>
        <w:t xml:space="preserve">несостоятельности (банкротстве) </w:t>
      </w:r>
      <w:r w:rsidR="00E8192A" w:rsidRPr="00985226">
        <w:rPr>
          <w:rFonts w:ascii="Times New Roman" w:hAnsi="Times New Roman" w:cs="Times New Roman"/>
          <w:sz w:val="24"/>
          <w:szCs w:val="24"/>
        </w:rPr>
        <w:t xml:space="preserve">№ </w:t>
      </w:r>
      <w:r w:rsidR="00E8192A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9A6B57">
        <w:rPr>
          <w:rFonts w:ascii="Times New Roman" w:eastAsiaTheme="minorHAnsi" w:hAnsi="Times New Roman" w:cs="Times New Roman"/>
          <w:sz w:val="24"/>
          <w:szCs w:val="24"/>
          <w:lang w:eastAsia="en-US"/>
        </w:rPr>
        <w:t>43</w:t>
      </w:r>
      <w:r w:rsidR="00E8192A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36251</w:t>
      </w:r>
      <w:r w:rsidR="00E8192A">
        <w:rPr>
          <w:rFonts w:ascii="Times New Roman" w:eastAsiaTheme="minorHAnsi" w:hAnsi="Times New Roman" w:cs="Times New Roman"/>
          <w:sz w:val="24"/>
          <w:szCs w:val="24"/>
          <w:lang w:eastAsia="en-US"/>
        </w:rPr>
        <w:t>/202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E8192A" w:rsidRPr="00985226">
        <w:rPr>
          <w:rFonts w:ascii="Times New Roman" w:hAnsi="Times New Roman" w:cs="Times New Roman"/>
          <w:sz w:val="24"/>
          <w:szCs w:val="24"/>
        </w:rPr>
        <w:t xml:space="preserve">, именуемое в дальнейшем  </w:t>
      </w:r>
      <w:r w:rsidR="00E8192A" w:rsidRPr="00985226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="00E8192A" w:rsidRPr="00985226">
        <w:rPr>
          <w:rFonts w:ascii="Times New Roman" w:hAnsi="Times New Roman" w:cs="Times New Roman"/>
          <w:sz w:val="24"/>
          <w:szCs w:val="24"/>
        </w:rPr>
        <w:t>,</w:t>
      </w:r>
      <w:r w:rsidR="00E8192A">
        <w:rPr>
          <w:rFonts w:ascii="Times New Roman" w:hAnsi="Times New Roman" w:cs="Times New Roman"/>
          <w:sz w:val="24"/>
          <w:szCs w:val="24"/>
        </w:rPr>
        <w:t xml:space="preserve"> </w:t>
      </w:r>
      <w:r w:rsidR="00E8192A" w:rsidRPr="00985226">
        <w:rPr>
          <w:rFonts w:ascii="Times New Roman" w:hAnsi="Times New Roman" w:cs="Times New Roman"/>
          <w:sz w:val="24"/>
          <w:szCs w:val="24"/>
        </w:rPr>
        <w:t>и</w:t>
      </w:r>
      <w:r w:rsidR="00E819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Pr="00B46EE0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B46E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hAnsi="Times New Roman" w:cs="Times New Roman"/>
          <w:sz w:val="24"/>
          <w:szCs w:val="24"/>
        </w:rPr>
        <w:t>__ на основании ________________________ с другой стороны, заключили настоящий договор о нижеследующем:</w:t>
      </w:r>
      <w:bookmarkStart w:id="0" w:name="_GoBack"/>
      <w:bookmarkEnd w:id="0"/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F8421D" w:rsidRPr="00925778" w:rsidRDefault="00F8421D" w:rsidP="00F8421D">
      <w:pPr>
        <w:ind w:firstLine="567"/>
        <w:jc w:val="both"/>
        <w:rPr>
          <w:sz w:val="24"/>
          <w:szCs w:val="24"/>
        </w:rPr>
      </w:pPr>
      <w:r w:rsidRPr="00925778">
        <w:rPr>
          <w:sz w:val="24"/>
          <w:szCs w:val="24"/>
        </w:rPr>
        <w:t xml:space="preserve">1.1. </w:t>
      </w:r>
      <w:r>
        <w:rPr>
          <w:sz w:val="24"/>
          <w:szCs w:val="24"/>
        </w:rPr>
        <w:t>Заявитель</w:t>
      </w:r>
      <w:r w:rsidRPr="00925778">
        <w:rPr>
          <w:sz w:val="24"/>
          <w:szCs w:val="24"/>
        </w:rPr>
        <w:t xml:space="preserve"> обязуется перечислить на специальный счет </w:t>
      </w:r>
      <w:r>
        <w:rPr>
          <w:sz w:val="24"/>
          <w:szCs w:val="24"/>
        </w:rPr>
        <w:t>Продавца</w:t>
      </w:r>
      <w:r w:rsidRPr="00925778">
        <w:rPr>
          <w:color w:val="000000"/>
          <w:sz w:val="24"/>
          <w:szCs w:val="24"/>
        </w:rPr>
        <w:t xml:space="preserve"> </w:t>
      </w:r>
      <w:r w:rsidRPr="00925778">
        <w:rPr>
          <w:sz w:val="24"/>
          <w:szCs w:val="24"/>
        </w:rPr>
        <w:t xml:space="preserve">задаток в размере </w:t>
      </w:r>
      <w:r w:rsidR="003C2700">
        <w:rPr>
          <w:sz w:val="24"/>
          <w:szCs w:val="24"/>
        </w:rPr>
        <w:t>60 000 (шестьдесят тысяч)</w:t>
      </w:r>
      <w:r>
        <w:rPr>
          <w:sz w:val="24"/>
          <w:szCs w:val="24"/>
        </w:rPr>
        <w:t xml:space="preserve"> рублей (</w:t>
      </w:r>
      <w:r w:rsidR="003C2700">
        <w:rPr>
          <w:sz w:val="24"/>
          <w:szCs w:val="24"/>
        </w:rPr>
        <w:t>2</w:t>
      </w:r>
      <w:r>
        <w:rPr>
          <w:sz w:val="24"/>
          <w:szCs w:val="24"/>
        </w:rPr>
        <w:t xml:space="preserve">0% </w:t>
      </w:r>
      <w:r w:rsidRPr="008B49CF">
        <w:rPr>
          <w:sz w:val="24"/>
          <w:szCs w:val="24"/>
        </w:rPr>
        <w:t>от цены продажи) в счет обеспечения оплаты на проводимых торгах следующего имущества</w:t>
      </w:r>
      <w:r w:rsidRPr="00925778">
        <w:rPr>
          <w:sz w:val="24"/>
          <w:szCs w:val="24"/>
        </w:rPr>
        <w:t xml:space="preserve">: </w:t>
      </w:r>
    </w:p>
    <w:p w:rsidR="00B50790" w:rsidRDefault="003C2700" w:rsidP="00E8192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50790">
        <w:rPr>
          <w:sz w:val="24"/>
          <w:szCs w:val="24"/>
        </w:rPr>
        <w:t xml:space="preserve"> </w:t>
      </w:r>
      <w:r w:rsidRPr="003C2700">
        <w:rPr>
          <w:sz w:val="24"/>
          <w:szCs w:val="24"/>
        </w:rPr>
        <w:t xml:space="preserve">нежилое здание площадью 140,8 кв. м, кадастровый номер 52:58:0800004:228, расположенное по адресу: </w:t>
      </w:r>
      <w:proofErr w:type="gramStart"/>
      <w:r w:rsidRPr="003C2700">
        <w:rPr>
          <w:sz w:val="24"/>
          <w:szCs w:val="24"/>
        </w:rPr>
        <w:t xml:space="preserve">Нижегородская область, </w:t>
      </w:r>
      <w:proofErr w:type="spellStart"/>
      <w:r w:rsidRPr="003C2700">
        <w:rPr>
          <w:sz w:val="24"/>
          <w:szCs w:val="24"/>
        </w:rPr>
        <w:t>Большеболдинский</w:t>
      </w:r>
      <w:proofErr w:type="spellEnd"/>
      <w:r w:rsidRPr="003C2700">
        <w:rPr>
          <w:sz w:val="24"/>
          <w:szCs w:val="24"/>
        </w:rPr>
        <w:t xml:space="preserve"> район, с. Малое Болдино, ул. Ленина, д. 35 «А»</w:t>
      </w:r>
      <w:r w:rsidR="00B50790" w:rsidRPr="00B50790">
        <w:rPr>
          <w:sz w:val="24"/>
          <w:szCs w:val="24"/>
        </w:rPr>
        <w:t xml:space="preserve">. </w:t>
      </w:r>
      <w:proofErr w:type="gramEnd"/>
    </w:p>
    <w:p w:rsidR="00E8192A" w:rsidRPr="006D047C" w:rsidRDefault="00E8192A" w:rsidP="00E8192A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 w:rsidRPr="00875E5F">
        <w:rPr>
          <w:sz w:val="24"/>
          <w:szCs w:val="24"/>
        </w:rPr>
        <w:t>1.2.</w:t>
      </w:r>
      <w:r w:rsidRPr="00875E5F">
        <w:rPr>
          <w:bCs/>
          <w:sz w:val="24"/>
          <w:szCs w:val="24"/>
        </w:rPr>
        <w:t xml:space="preserve"> </w:t>
      </w:r>
      <w:r w:rsidRPr="00875E5F">
        <w:rPr>
          <w:sz w:val="24"/>
          <w:szCs w:val="24"/>
        </w:rPr>
        <w:t xml:space="preserve">Начальная цена продажи </w:t>
      </w:r>
      <w:r>
        <w:rPr>
          <w:sz w:val="24"/>
          <w:szCs w:val="24"/>
        </w:rPr>
        <w:t xml:space="preserve">имущества составляет </w:t>
      </w:r>
      <w:r w:rsidR="003C2700">
        <w:rPr>
          <w:sz w:val="24"/>
          <w:szCs w:val="24"/>
        </w:rPr>
        <w:t>300 000</w:t>
      </w:r>
      <w:r w:rsidR="00A9267B" w:rsidRPr="00A9267B">
        <w:rPr>
          <w:sz w:val="24"/>
          <w:szCs w:val="24"/>
        </w:rPr>
        <w:t xml:space="preserve"> </w:t>
      </w:r>
      <w:r w:rsidR="00B50790" w:rsidRPr="00F11705">
        <w:rPr>
          <w:i/>
          <w:sz w:val="24"/>
          <w:szCs w:val="24"/>
        </w:rPr>
        <w:t>(</w:t>
      </w:r>
      <w:r w:rsidR="003C2700">
        <w:rPr>
          <w:i/>
          <w:sz w:val="24"/>
          <w:szCs w:val="24"/>
        </w:rPr>
        <w:t>Триста тысяч</w:t>
      </w:r>
      <w:r w:rsidR="00B50790" w:rsidRPr="00F11705">
        <w:rPr>
          <w:i/>
          <w:sz w:val="24"/>
          <w:szCs w:val="24"/>
        </w:rPr>
        <w:t>)</w:t>
      </w:r>
      <w:r w:rsidRPr="00393DDA">
        <w:rPr>
          <w:bCs/>
          <w:sz w:val="24"/>
          <w:szCs w:val="24"/>
        </w:rPr>
        <w:t xml:space="preserve"> рубл</w:t>
      </w:r>
      <w:r>
        <w:rPr>
          <w:bCs/>
          <w:sz w:val="24"/>
          <w:szCs w:val="24"/>
        </w:rPr>
        <w:t>ей</w:t>
      </w:r>
      <w:r>
        <w:rPr>
          <w:b/>
          <w:bCs/>
          <w:sz w:val="24"/>
          <w:szCs w:val="24"/>
        </w:rPr>
        <w:t xml:space="preserve"> </w:t>
      </w:r>
      <w:r w:rsidRPr="007A7B98">
        <w:rPr>
          <w:sz w:val="24"/>
          <w:szCs w:val="24"/>
        </w:rPr>
        <w:t xml:space="preserve">(НДС не облагается на основании </w:t>
      </w:r>
      <w:proofErr w:type="spellStart"/>
      <w:r w:rsidRPr="007A7B98">
        <w:rPr>
          <w:sz w:val="24"/>
          <w:szCs w:val="24"/>
        </w:rPr>
        <w:t>пп</w:t>
      </w:r>
      <w:proofErr w:type="spellEnd"/>
      <w:r w:rsidRPr="007A7B98">
        <w:rPr>
          <w:sz w:val="24"/>
          <w:szCs w:val="24"/>
        </w:rPr>
        <w:t>. 15. п. 2. ст. 146 НК РФ)</w:t>
      </w:r>
      <w:r w:rsidRPr="006D047C">
        <w:rPr>
          <w:sz w:val="24"/>
          <w:szCs w:val="24"/>
        </w:rPr>
        <w:t xml:space="preserve">. </w:t>
      </w:r>
    </w:p>
    <w:p w:rsidR="009A6B57" w:rsidRDefault="009A6B57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3C2700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3C2700">
        <w:rPr>
          <w:rFonts w:ascii="Times New Roman" w:hAnsi="Times New Roman" w:cs="Times New Roman"/>
          <w:sz w:val="24"/>
          <w:szCs w:val="24"/>
        </w:rPr>
        <w:t>59</w:t>
      </w:r>
      <w:r>
        <w:rPr>
          <w:rFonts w:ascii="Times New Roman" w:hAnsi="Times New Roman" w:cs="Times New Roman"/>
          <w:sz w:val="24"/>
          <w:szCs w:val="24"/>
        </w:rPr>
        <w:t xml:space="preserve"> минут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мск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3C2700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2700">
        <w:rPr>
          <w:rFonts w:ascii="Times New Roman" w:hAnsi="Times New Roman" w:cs="Times New Roman"/>
          <w:sz w:val="24"/>
          <w:szCs w:val="24"/>
        </w:rPr>
        <w:t>октября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B5079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8192A" w:rsidRDefault="00E8192A" w:rsidP="00E8192A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</w:p>
    <w:p w:rsidR="00E8192A" w:rsidRPr="009E60E2" w:rsidRDefault="00B50790" w:rsidP="00E8192A">
      <w:pPr>
        <w:pStyle w:val="a3"/>
        <w:spacing w:after="0"/>
        <w:ind w:firstLine="540"/>
        <w:jc w:val="both"/>
        <w:rPr>
          <w:sz w:val="24"/>
          <w:szCs w:val="24"/>
        </w:rPr>
      </w:pPr>
      <w:r w:rsidRPr="00B50790">
        <w:rPr>
          <w:sz w:val="24"/>
          <w:szCs w:val="24"/>
        </w:rPr>
        <w:t xml:space="preserve">Получатель: </w:t>
      </w:r>
      <w:proofErr w:type="spellStart"/>
      <w:r w:rsidRPr="00B50790">
        <w:rPr>
          <w:sz w:val="24"/>
          <w:szCs w:val="24"/>
        </w:rPr>
        <w:t>Ларькина</w:t>
      </w:r>
      <w:proofErr w:type="spellEnd"/>
      <w:r w:rsidRPr="00B50790">
        <w:rPr>
          <w:sz w:val="24"/>
          <w:szCs w:val="24"/>
        </w:rPr>
        <w:t xml:space="preserve"> Мария Владимировна, счет № 40817810050207244977, в Филиал «Центральный» ПАО «</w:t>
      </w:r>
      <w:proofErr w:type="spellStart"/>
      <w:r w:rsidRPr="00B50790">
        <w:rPr>
          <w:sz w:val="24"/>
          <w:szCs w:val="24"/>
        </w:rPr>
        <w:t>Совкомбанк</w:t>
      </w:r>
      <w:proofErr w:type="spellEnd"/>
      <w:r w:rsidRPr="00B50790">
        <w:rPr>
          <w:sz w:val="24"/>
          <w:szCs w:val="24"/>
        </w:rPr>
        <w:t xml:space="preserve">», БИК 045004763, </w:t>
      </w:r>
      <w:proofErr w:type="gramStart"/>
      <w:r w:rsidRPr="00B50790">
        <w:rPr>
          <w:sz w:val="24"/>
          <w:szCs w:val="24"/>
        </w:rPr>
        <w:t>к</w:t>
      </w:r>
      <w:proofErr w:type="gramEnd"/>
      <w:r w:rsidRPr="00B50790">
        <w:rPr>
          <w:sz w:val="24"/>
          <w:szCs w:val="24"/>
        </w:rPr>
        <w:t>/с 30101810150040000763, ИНН Банка 4401116480</w:t>
      </w:r>
      <w:r w:rsidR="00E8192A" w:rsidRPr="009E60E2">
        <w:rPr>
          <w:sz w:val="24"/>
          <w:szCs w:val="24"/>
        </w:rPr>
        <w:t>.</w:t>
      </w:r>
    </w:p>
    <w:p w:rsidR="00E8192A" w:rsidRPr="009E60E2" w:rsidRDefault="00E8192A" w:rsidP="00E8192A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В случае признания победителем торгов в срок не позднее </w:t>
      </w:r>
      <w:r w:rsidR="009A6B5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A6B57">
        <w:rPr>
          <w:rFonts w:ascii="Times New Roman" w:hAnsi="Times New Roman" w:cs="Times New Roman"/>
          <w:sz w:val="24"/>
          <w:szCs w:val="24"/>
        </w:rPr>
        <w:t>Пяти</w:t>
      </w:r>
      <w:r>
        <w:rPr>
          <w:rFonts w:ascii="Times New Roman" w:hAnsi="Times New Roman" w:cs="Times New Roman"/>
          <w:sz w:val="24"/>
          <w:szCs w:val="24"/>
        </w:rPr>
        <w:t xml:space="preserve">) дней с даты подведения итогов торгов заключить с Продавцом договор купли-продажи, при этом перечисленный Заявителем задаток засчитывается в счет оплаты по договору купли-продажи. </w:t>
      </w:r>
      <w:r w:rsidRPr="009E60E2">
        <w:rPr>
          <w:rFonts w:ascii="Times New Roman" w:hAnsi="Times New Roman" w:cs="Times New Roman"/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9E60E2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E8192A" w:rsidRPr="009E60E2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9E60E2">
        <w:rPr>
          <w:rFonts w:ascii="Times New Roman" w:hAnsi="Times New Roman" w:cs="Times New Roman"/>
          <w:sz w:val="24"/>
          <w:szCs w:val="24"/>
        </w:rPr>
        <w:t>обязан: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</w:t>
      </w:r>
      <w:r>
        <w:rPr>
          <w:rFonts w:ascii="Times New Roman" w:hAnsi="Times New Roman" w:cs="Times New Roman"/>
          <w:sz w:val="24"/>
          <w:szCs w:val="24"/>
        </w:rPr>
        <w:t xml:space="preserve"> 5 (Пяти) рабочих дней с даты поступления уведомления об отзыве заявки 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отмены торгов вернуть задаток в срок не позднее 5 (Пяти) рабочих дней с даты принятия решения об отмене торгов 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торгов об отказе в допуске Заявителя к участию в аукционе вернуть задаток в срок не позднее 5 (Пяти) рабочих дней с даты принятия такого решения</w:t>
      </w:r>
      <w:r w:rsidRPr="001A6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В случае непризнания Заявителя победителем торгов вернуть задаток в срок не позднее 5 (Пяти) рабочих дней с даты опубликования Протокола о результатах проведения торгов на счет, </w:t>
      </w:r>
      <w:r>
        <w:rPr>
          <w:rFonts w:ascii="Times New Roman" w:hAnsi="Times New Roman" w:cs="Times New Roman"/>
          <w:sz w:val="24"/>
          <w:szCs w:val="24"/>
        </w:rPr>
        <w:lastRenderedPageBreak/>
        <w:t>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E8192A" w:rsidRDefault="00E8192A" w:rsidP="00E8192A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E8192A" w:rsidRDefault="00E8192A" w:rsidP="00E8192A">
      <w:pPr>
        <w:jc w:val="center"/>
        <w:rPr>
          <w:b/>
          <w:bCs/>
          <w:sz w:val="24"/>
          <w:szCs w:val="24"/>
        </w:rPr>
      </w:pPr>
    </w:p>
    <w:tbl>
      <w:tblPr>
        <w:tblW w:w="8887" w:type="dxa"/>
        <w:tblInd w:w="379" w:type="dxa"/>
        <w:tblLayout w:type="fixed"/>
        <w:tblLook w:val="04A0" w:firstRow="1" w:lastRow="0" w:firstColumn="1" w:lastColumn="0" w:noHBand="0" w:noVBand="1"/>
      </w:tblPr>
      <w:tblGrid>
        <w:gridCol w:w="250"/>
        <w:gridCol w:w="1979"/>
        <w:gridCol w:w="751"/>
        <w:gridCol w:w="470"/>
        <w:gridCol w:w="70"/>
        <w:gridCol w:w="470"/>
        <w:gridCol w:w="108"/>
        <w:gridCol w:w="12"/>
        <w:gridCol w:w="458"/>
        <w:gridCol w:w="12"/>
        <w:gridCol w:w="358"/>
        <w:gridCol w:w="169"/>
        <w:gridCol w:w="461"/>
        <w:gridCol w:w="12"/>
        <w:gridCol w:w="1405"/>
        <w:gridCol w:w="12"/>
        <w:gridCol w:w="772"/>
        <w:gridCol w:w="540"/>
        <w:gridCol w:w="578"/>
      </w:tblGrid>
      <w:tr w:rsidR="00E8192A" w:rsidTr="00DA56F8">
        <w:trPr>
          <w:gridAfter w:val="4"/>
          <w:wAfter w:w="1902" w:type="dxa"/>
          <w:cantSplit/>
          <w:trHeight w:val="216"/>
        </w:trPr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E8192A" w:rsidTr="00DA56F8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192A" w:rsidRDefault="00B50790" w:rsidP="00F205D0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Ларькина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М.В.</w:t>
            </w: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192A" w:rsidRPr="00985226" w:rsidRDefault="00B50790" w:rsidP="00DA56F8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B50790">
              <w:rPr>
                <w:rFonts w:eastAsiaTheme="minorHAnsi"/>
                <w:sz w:val="24"/>
                <w:szCs w:val="24"/>
                <w:lang w:eastAsia="en-US"/>
              </w:rPr>
              <w:t>603095, Нижегородская область, Нижний Новгород, ул. Дьяконова, 2, корп. 4, кв.11</w:t>
            </w: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gridAfter w:val="2"/>
          <w:wAfter w:w="1118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B50790">
            <w:pPr>
              <w:pStyle w:val="3"/>
              <w:widowControl w:val="0"/>
              <w:ind w:left="0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>ИНН</w:t>
            </w:r>
            <w:r w:rsidR="00F205D0">
              <w:t xml:space="preserve">  </w:t>
            </w:r>
            <w:r w:rsidR="00B50790" w:rsidRPr="00B50790">
              <w:rPr>
                <w:sz w:val="24"/>
                <w:szCs w:val="24"/>
              </w:rPr>
              <w:t>525622159553</w:t>
            </w:r>
          </w:p>
        </w:tc>
        <w:tc>
          <w:tcPr>
            <w:tcW w:w="470" w:type="dxa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gridAfter w:val="1"/>
          <w:wAfter w:w="578" w:type="dxa"/>
          <w:trHeight w:val="211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Pr="00A320C9" w:rsidRDefault="00E8192A" w:rsidP="00DA56F8">
            <w:pPr>
              <w:pStyle w:val="a3"/>
              <w:spacing w:line="276" w:lineRule="auto"/>
              <w:rPr>
                <w:color w:val="C00000"/>
                <w:sz w:val="24"/>
                <w:szCs w:val="24"/>
                <w:lang w:eastAsia="en-US"/>
              </w:rPr>
            </w:pPr>
            <w:proofErr w:type="spellStart"/>
            <w:r w:rsidRPr="00046B59">
              <w:rPr>
                <w:sz w:val="24"/>
                <w:szCs w:val="24"/>
              </w:rPr>
              <w:t>спец.сч</w:t>
            </w:r>
            <w:proofErr w:type="spellEnd"/>
            <w:r w:rsidRPr="00046B59">
              <w:rPr>
                <w:sz w:val="24"/>
                <w:szCs w:val="24"/>
              </w:rPr>
              <w:t xml:space="preserve">. № </w:t>
            </w:r>
            <w:r w:rsidR="00B50790" w:rsidRPr="00B50790">
              <w:rPr>
                <w:sz w:val="24"/>
                <w:szCs w:val="24"/>
                <w:shd w:val="clear" w:color="auto" w:fill="FFFFFF"/>
              </w:rPr>
              <w:t>40817810050207244977</w:t>
            </w:r>
          </w:p>
        </w:tc>
        <w:tc>
          <w:tcPr>
            <w:tcW w:w="470" w:type="dxa"/>
          </w:tcPr>
          <w:p w:rsidR="00E8192A" w:rsidRPr="00A320C9" w:rsidRDefault="00E8192A" w:rsidP="00DA56F8">
            <w:pPr>
              <w:pStyle w:val="3"/>
              <w:widowControl w:val="0"/>
              <w:spacing w:line="276" w:lineRule="auto"/>
              <w:rPr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Pr="00A9267B" w:rsidRDefault="00E8192A" w:rsidP="00DA56F8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 w:rsidRPr="000829D7">
              <w:rPr>
                <w:sz w:val="24"/>
                <w:szCs w:val="24"/>
              </w:rPr>
              <w:t xml:space="preserve">в Филиале </w:t>
            </w:r>
            <w:r w:rsidR="00B50790" w:rsidRPr="00B50790">
              <w:rPr>
                <w:sz w:val="24"/>
                <w:szCs w:val="24"/>
              </w:rPr>
              <w:t>«Центральный» ПАО «</w:t>
            </w:r>
            <w:proofErr w:type="spellStart"/>
            <w:r w:rsidR="00B50790" w:rsidRPr="00B50790">
              <w:rPr>
                <w:sz w:val="24"/>
                <w:szCs w:val="24"/>
              </w:rPr>
              <w:t>Совкомбанк</w:t>
            </w:r>
            <w:proofErr w:type="spellEnd"/>
            <w:r w:rsidR="00B50790" w:rsidRPr="00B50790">
              <w:rPr>
                <w:sz w:val="24"/>
                <w:szCs w:val="24"/>
              </w:rPr>
              <w:t>»</w:t>
            </w: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cantSplit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Pr="000829D7" w:rsidRDefault="00E8192A" w:rsidP="00DA56F8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 w:rsidRPr="000829D7">
              <w:rPr>
                <w:sz w:val="24"/>
                <w:szCs w:val="24"/>
              </w:rPr>
              <w:t xml:space="preserve">к/с </w:t>
            </w:r>
            <w:r w:rsidR="005410DC" w:rsidRPr="005410DC">
              <w:rPr>
                <w:sz w:val="24"/>
                <w:szCs w:val="24"/>
              </w:rPr>
              <w:t>30101810150040000763</w:t>
            </w:r>
          </w:p>
          <w:p w:rsidR="00E8192A" w:rsidRPr="000829D7" w:rsidRDefault="00E8192A" w:rsidP="00DA56F8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0829D7">
              <w:rPr>
                <w:sz w:val="24"/>
                <w:szCs w:val="24"/>
              </w:rPr>
              <w:t xml:space="preserve">БИК </w:t>
            </w:r>
            <w:r w:rsidR="005410DC" w:rsidRPr="005410DC">
              <w:rPr>
                <w:sz w:val="24"/>
                <w:szCs w:val="24"/>
              </w:rPr>
              <w:t>045004763</w:t>
            </w: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gridAfter w:val="3"/>
          <w:wAfter w:w="1890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192A" w:rsidRDefault="005410DC" w:rsidP="00DA56F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Финансовый</w:t>
            </w:r>
            <w:r w:rsidR="00E8192A">
              <w:rPr>
                <w:sz w:val="24"/>
                <w:szCs w:val="24"/>
                <w:lang w:eastAsia="en-US"/>
              </w:rPr>
              <w:t xml:space="preserve"> управляющий   </w:t>
            </w:r>
          </w:p>
          <w:p w:rsidR="00E8192A" w:rsidRDefault="00E8192A" w:rsidP="00DA56F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И.О. Вдовин</w:t>
            </w: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E8192A" w:rsidRDefault="00E8192A" w:rsidP="00E8192A"/>
    <w:p w:rsidR="00E8192A" w:rsidRDefault="00E8192A" w:rsidP="00E8192A"/>
    <w:p w:rsidR="00DE32E0" w:rsidRDefault="00DE32E0" w:rsidP="006C4DBA">
      <w:pPr>
        <w:autoSpaceDE/>
        <w:autoSpaceDN/>
        <w:spacing w:after="200" w:line="276" w:lineRule="auto"/>
      </w:pPr>
    </w:p>
    <w:sectPr w:rsidR="00DE32E0" w:rsidSect="006067B1">
      <w:footerReference w:type="default" r:id="rId8"/>
      <w:pgSz w:w="11906" w:h="16838"/>
      <w:pgMar w:top="1134" w:right="566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AF6" w:rsidRDefault="00F205D0">
      <w:r>
        <w:separator/>
      </w:r>
    </w:p>
  </w:endnote>
  <w:endnote w:type="continuationSeparator" w:id="0">
    <w:p w:rsidR="00FD1AF6" w:rsidRDefault="00F20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1485934"/>
      <w:docPartObj>
        <w:docPartGallery w:val="Page Numbers (Bottom of Page)"/>
        <w:docPartUnique/>
      </w:docPartObj>
    </w:sdtPr>
    <w:sdtEndPr/>
    <w:sdtContent>
      <w:p w:rsidR="00C070E7" w:rsidRDefault="00E8192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2700">
          <w:rPr>
            <w:noProof/>
          </w:rPr>
          <w:t>1</w:t>
        </w:r>
        <w:r>
          <w:fldChar w:fldCharType="end"/>
        </w:r>
      </w:p>
    </w:sdtContent>
  </w:sdt>
  <w:p w:rsidR="00C070E7" w:rsidRDefault="003C270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AF6" w:rsidRDefault="00F205D0">
      <w:r>
        <w:separator/>
      </w:r>
    </w:p>
  </w:footnote>
  <w:footnote w:type="continuationSeparator" w:id="0">
    <w:p w:rsidR="00FD1AF6" w:rsidRDefault="00F20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0F3B"/>
    <w:multiLevelType w:val="multilevel"/>
    <w:tmpl w:val="F8C8B26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12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06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236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76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94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47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644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176" w:hanging="180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92A"/>
    <w:rsid w:val="0015474B"/>
    <w:rsid w:val="003C2700"/>
    <w:rsid w:val="005410DC"/>
    <w:rsid w:val="006C4DBA"/>
    <w:rsid w:val="009A6B57"/>
    <w:rsid w:val="00A9267B"/>
    <w:rsid w:val="00AF34CB"/>
    <w:rsid w:val="00B50790"/>
    <w:rsid w:val="00DE32E0"/>
    <w:rsid w:val="00E8192A"/>
    <w:rsid w:val="00F11705"/>
    <w:rsid w:val="00F205D0"/>
    <w:rsid w:val="00F8421D"/>
    <w:rsid w:val="00FD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2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8192A"/>
    <w:pPr>
      <w:keepNext/>
      <w:shd w:val="clear" w:color="auto" w:fill="FFFFFF"/>
      <w:autoSpaceDE/>
      <w:autoSpaceDN/>
      <w:jc w:val="center"/>
      <w:outlineLvl w:val="0"/>
    </w:pPr>
    <w:rPr>
      <w:b/>
      <w:snapToGrid w:val="0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192A"/>
    <w:rPr>
      <w:rFonts w:ascii="Times New Roman" w:eastAsia="Times New Roman" w:hAnsi="Times New Roman" w:cs="Times New Roman"/>
      <w:b/>
      <w:snapToGrid w:val="0"/>
      <w:color w:val="000000"/>
      <w:sz w:val="24"/>
      <w:szCs w:val="24"/>
      <w:shd w:val="clear" w:color="auto" w:fill="FFFFFF"/>
      <w:lang w:eastAsia="ru-RU"/>
    </w:rPr>
  </w:style>
  <w:style w:type="paragraph" w:styleId="a3">
    <w:name w:val="Body Text"/>
    <w:basedOn w:val="a"/>
    <w:link w:val="a4"/>
    <w:unhideWhenUsed/>
    <w:rsid w:val="00E8192A"/>
    <w:pPr>
      <w:spacing w:after="120"/>
    </w:pPr>
  </w:style>
  <w:style w:type="character" w:customStyle="1" w:styleId="a4">
    <w:name w:val="Основной текст Знак"/>
    <w:basedOn w:val="a0"/>
    <w:link w:val="a3"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819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E8192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8192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819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819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E8192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8192A"/>
    <w:pPr>
      <w:autoSpaceDE/>
      <w:autoSpaceDN/>
      <w:ind w:left="708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2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8192A"/>
    <w:pPr>
      <w:keepNext/>
      <w:shd w:val="clear" w:color="auto" w:fill="FFFFFF"/>
      <w:autoSpaceDE/>
      <w:autoSpaceDN/>
      <w:jc w:val="center"/>
      <w:outlineLvl w:val="0"/>
    </w:pPr>
    <w:rPr>
      <w:b/>
      <w:snapToGrid w:val="0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192A"/>
    <w:rPr>
      <w:rFonts w:ascii="Times New Roman" w:eastAsia="Times New Roman" w:hAnsi="Times New Roman" w:cs="Times New Roman"/>
      <w:b/>
      <w:snapToGrid w:val="0"/>
      <w:color w:val="000000"/>
      <w:sz w:val="24"/>
      <w:szCs w:val="24"/>
      <w:shd w:val="clear" w:color="auto" w:fill="FFFFFF"/>
      <w:lang w:eastAsia="ru-RU"/>
    </w:rPr>
  </w:style>
  <w:style w:type="paragraph" w:styleId="a3">
    <w:name w:val="Body Text"/>
    <w:basedOn w:val="a"/>
    <w:link w:val="a4"/>
    <w:unhideWhenUsed/>
    <w:rsid w:val="00E8192A"/>
    <w:pPr>
      <w:spacing w:after="120"/>
    </w:pPr>
  </w:style>
  <w:style w:type="character" w:customStyle="1" w:styleId="a4">
    <w:name w:val="Основной текст Знак"/>
    <w:basedOn w:val="a0"/>
    <w:link w:val="a3"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819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E8192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8192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819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819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E8192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8192A"/>
    <w:pPr>
      <w:autoSpaceDE/>
      <w:autoSpaceDN/>
      <w:ind w:left="708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Вдовин</cp:lastModifiedBy>
  <cp:revision>9</cp:revision>
  <dcterms:created xsi:type="dcterms:W3CDTF">2023-04-14T11:29:00Z</dcterms:created>
  <dcterms:modified xsi:type="dcterms:W3CDTF">2026-09-09T13:28:00Z</dcterms:modified>
</cp:coreProperties>
</file>