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3BB0B633" w:rsidR="00E172B3" w:rsidRPr="002A7172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65EA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6C65EA" w:rsidRPr="006C65EA">
        <w:rPr>
          <w:rFonts w:ascii="Times New Roman" w:hAnsi="Times New Roman" w:cs="Times New Roman"/>
          <w:sz w:val="20"/>
          <w:szCs w:val="20"/>
        </w:rPr>
        <w:t>31</w:t>
      </w:r>
      <w:r w:rsidRPr="006C65EA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6C65EA" w:rsidRPr="006C65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Гудым Максимом Владимировичем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(дата рождения: 18.06.1968, место рождения: г. Москва, место жительства: 117418, г. Москва, ул. Новочеремушкинская, д. 49, кв. 381, ИНН 772805459891, СНИЛС 001-928-103 08</w:t>
      </w:r>
      <w:r w:rsidR="006C65EA" w:rsidRPr="006C65EA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,</w:t>
      </w:r>
      <w:r w:rsidR="006C65EA" w:rsidRPr="006C65EA">
        <w:rPr>
          <w:rFonts w:ascii="Times New Roman" w:hAnsi="Times New Roman" w:cs="Times New Roman"/>
          <w:sz w:val="20"/>
          <w:szCs w:val="20"/>
        </w:rPr>
        <w:t xml:space="preserve"> далее</w:t>
      </w:r>
      <w:r w:rsidR="006C65EA" w:rsidRPr="006C65EA">
        <w:rPr>
          <w:rFonts w:ascii="Times New Roman" w:hAnsi="Times New Roman" w:cs="Times New Roman"/>
          <w:sz w:val="20"/>
          <w:szCs w:val="20"/>
        </w:rPr>
        <w:t xml:space="preserve"> – </w:t>
      </w:r>
      <w:r w:rsidR="006C65EA" w:rsidRPr="006C65EA">
        <w:rPr>
          <w:rFonts w:ascii="Times New Roman" w:hAnsi="Times New Roman" w:cs="Times New Roman"/>
          <w:sz w:val="20"/>
          <w:szCs w:val="20"/>
        </w:rPr>
        <w:t>Должник)</w:t>
      </w:r>
      <w:r w:rsidR="006C65EA" w:rsidRPr="006C65EA">
        <w:rPr>
          <w:rFonts w:ascii="Times New Roman" w:hAnsi="Times New Roman" w:cs="Times New Roman"/>
          <w:sz w:val="20"/>
          <w:szCs w:val="20"/>
        </w:rPr>
        <w:t>,</w:t>
      </w:r>
      <w:r w:rsidR="006C65EA" w:rsidRPr="006C65EA">
        <w:rPr>
          <w:rFonts w:ascii="Times New Roman" w:hAnsi="Times New Roman" w:cs="Times New Roman"/>
          <w:sz w:val="20"/>
          <w:szCs w:val="20"/>
        </w:rPr>
        <w:t xml:space="preserve"> в лице финансового управляющего </w:t>
      </w:r>
      <w:proofErr w:type="spellStart"/>
      <w:r w:rsidR="006C65EA" w:rsidRPr="006C65E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Прыгаева</w:t>
      </w:r>
      <w:proofErr w:type="spellEnd"/>
      <w:r w:rsidR="006C65EA" w:rsidRPr="006C65E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Юрия Николаевича 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(ИНН 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770503182760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СНИЛС 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</w:rPr>
        <w:t>001-575-568 26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рег. № 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20552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адрес для корреспонденции:109431, г. Москва, а/я 8, </w:t>
      </w:r>
      <w:r w:rsidR="006C65EA" w:rsidRPr="006C65EA">
        <w:rPr>
          <w:rFonts w:ascii="Times New Roman" w:hAnsi="Times New Roman" w:cs="Times New Roman"/>
          <w:sz w:val="20"/>
          <w:szCs w:val="20"/>
        </w:rPr>
        <w:t xml:space="preserve">далее – Финансовый управляющий), член </w:t>
      </w:r>
      <w:r w:rsidR="006C65EA" w:rsidRPr="006C65EA">
        <w:rPr>
          <w:rFonts w:ascii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</w:rPr>
        <w:t>САУ «Саморегулируемая организация «ДЕЛО»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ИНН 5010029544, ОГРН 1035002205919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адрес для корреспонденции: 125284, г. Москва, Хорошевское шоссе, 32А (фактический адрес), оф.300, а/я 22 (по данным СРО), 141307, Московская обл., г.о. Сергиево-Посадский, г. Сергиев Посад, ул. Гефсиманские Пруды, д.4 (по данным Росреестра), тел. (495) 988-76-62, </w:t>
      </w:r>
      <w:hyperlink r:id="rId5" w:history="1">
        <w:r w:rsidR="006C65EA" w:rsidRPr="006C65EA">
          <w:rPr>
            <w:rStyle w:val="a3"/>
            <w:rFonts w:ascii="Times New Roman" w:hAnsi="Times New Roman" w:cs="Times New Roman"/>
            <w:sz w:val="20"/>
            <w:szCs w:val="20"/>
          </w:rPr>
          <w:t>www.sro-delo.ru</w:t>
        </w:r>
      </w:hyperlink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</w:t>
      </w:r>
      <w:r w:rsidR="006C65EA" w:rsidRPr="006C65EA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</w:t>
      </w:r>
      <w:r w:rsidR="006C65EA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>Арбитражного суда г. Москвы от 01.03.2022 по делу № А40-242197/21</w:t>
      </w:r>
      <w:r w:rsidR="00CD43A4" w:rsidRPr="006C65E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6C65EA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6C65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6C65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6C65EA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572545" w:rsidRPr="00A14F12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A14F12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A14F1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A14F12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35F2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14F12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A14F1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A14F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к/д. Прием заявок составляет: в 1-ом периоде </w:t>
      </w:r>
      <w:r w:rsidR="00A14F1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A14F1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к/д без изменения начальной цены, с</w:t>
      </w:r>
      <w:r w:rsidR="00EE559D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A14F1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: Лот 2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6160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160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000,00 </w:t>
      </w:r>
      <w:r w:rsidR="002F7AB6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Лот 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2A717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15</w:t>
      </w:r>
      <w:r w:rsidR="002A717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2A717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624</w:t>
      </w:r>
      <w:r w:rsidR="002A717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2A7172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000,00 </w:t>
      </w:r>
      <w:r w:rsidR="00F90C2A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руб. </w:t>
      </w:r>
      <w:r w:rsidR="00CD43A4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2EC0533" w14:textId="77777777" w:rsidR="00A14F12" w:rsidRPr="002A7172" w:rsidRDefault="00A14F12" w:rsidP="00A14F12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7172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2A7172">
        <w:rPr>
          <w:rFonts w:ascii="Times New Roman" w:hAnsi="Times New Roman" w:cs="Times New Roman"/>
          <w:b/>
          <w:bCs/>
          <w:sz w:val="20"/>
          <w:szCs w:val="20"/>
        </w:rPr>
        <w:t>отдельными лотами</w:t>
      </w:r>
      <w:r w:rsidRPr="002A7172">
        <w:rPr>
          <w:rFonts w:ascii="Times New Roman" w:hAnsi="Times New Roman" w:cs="Times New Roman"/>
          <w:sz w:val="20"/>
          <w:szCs w:val="20"/>
        </w:rPr>
        <w:t xml:space="preserve"> подлежит следующее имущество (далее-Имущество, Лоты):</w:t>
      </w:r>
      <w:r w:rsidRPr="002A71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2B495A6" w14:textId="79C6AF6B" w:rsidR="00A14F12" w:rsidRPr="002A7172" w:rsidRDefault="00A14F12" w:rsidP="00A14F12">
      <w:pPr>
        <w:pStyle w:val="ad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2A7172">
        <w:rPr>
          <w:rFonts w:ascii="Times New Roman" w:eastAsia="Microsoft Sans Serif" w:hAnsi="Times New Roman" w:cs="Times New Roman"/>
          <w:b/>
          <w:sz w:val="20"/>
          <w:szCs w:val="20"/>
          <w:lang w:bidi="ru-RU"/>
        </w:rPr>
        <w:t xml:space="preserve"> Помещение (машино-место № 37),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назначение: нежилое, площадь 17</w:t>
      </w:r>
      <w:r w:rsidR="002A7172"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,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5 кв.м., подвал № 2,</w:t>
      </w:r>
      <w:r w:rsidRPr="002A7172">
        <w:rPr>
          <w:rFonts w:ascii="Times New Roman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кадастровый номер: 77:06:0004004:9135, местонахождение: г. Москва, ул. </w:t>
      </w:r>
      <w:proofErr w:type="spellStart"/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Новочерёмушкинская</w:t>
      </w:r>
      <w:proofErr w:type="spellEnd"/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, д.</w:t>
      </w:r>
      <w:r w:rsidR="002A7172"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52. </w:t>
      </w:r>
      <w:r w:rsidRPr="002A7172">
        <w:rPr>
          <w:rFonts w:ascii="Times New Roman" w:eastAsia="Microsoft Sans Serif" w:hAnsi="Times New Roman" w:cs="Times New Roman"/>
          <w:b/>
          <w:sz w:val="20"/>
          <w:szCs w:val="20"/>
          <w:lang w:bidi="ru-RU"/>
        </w:rPr>
        <w:t>Для сведения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: кадастровые номера иных объектов недвижимости, в пределах которых расположен объект недвижимости:</w:t>
      </w:r>
      <w:r w:rsidRPr="002A7172">
        <w:rPr>
          <w:rFonts w:ascii="Times New Roman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77:06:0004004:1079.</w:t>
      </w: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Начальная цена</w:t>
      </w:r>
      <w:r w:rsidR="002A7172"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–</w:t>
      </w:r>
      <w:r w:rsidRPr="002A7172">
        <w:rPr>
          <w:rFonts w:ascii="Times New Roman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F90C2A"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700 000 руб.</w:t>
      </w:r>
    </w:p>
    <w:p w14:paraId="34DDCF4E" w14:textId="1F38CCB1" w:rsidR="00A14F12" w:rsidRPr="00A14F12" w:rsidRDefault="00A14F12" w:rsidP="00A14F12">
      <w:pPr>
        <w:pStyle w:val="ad"/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3: </w:t>
      </w:r>
      <w:r w:rsidRPr="002A7172">
        <w:rPr>
          <w:rFonts w:ascii="Times New Roman" w:eastAsia="Microsoft Sans Serif" w:hAnsi="Times New Roman" w:cs="Times New Roman"/>
          <w:b/>
          <w:sz w:val="20"/>
          <w:szCs w:val="20"/>
          <w:lang w:bidi="ru-RU"/>
        </w:rPr>
        <w:t xml:space="preserve">Квартира,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назначение: жилое, площадь 51</w:t>
      </w:r>
      <w:r w:rsidR="002A7172"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,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3 кв.м.,</w:t>
      </w:r>
      <w:r w:rsidRPr="002A7172">
        <w:rPr>
          <w:rFonts w:ascii="Times New Roman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кадастровый номер: 77:06:0004004:4625, этаж № 17, адрес: Российская Федерация, город Москва, </w:t>
      </w:r>
      <w:proofErr w:type="spellStart"/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вн.тер.г</w:t>
      </w:r>
      <w:proofErr w:type="spellEnd"/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. муниципальный округ Черемушки, ул. </w:t>
      </w:r>
      <w:proofErr w:type="spellStart"/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>Новочерёмушкинская</w:t>
      </w:r>
      <w:proofErr w:type="spellEnd"/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, дом 50, квартира № 202. </w:t>
      </w:r>
      <w:r w:rsidRPr="002A7172">
        <w:rPr>
          <w:rFonts w:ascii="Times New Roman" w:eastAsia="Microsoft Sans Serif" w:hAnsi="Times New Roman" w:cs="Times New Roman"/>
          <w:b/>
          <w:bCs/>
          <w:sz w:val="20"/>
          <w:szCs w:val="20"/>
          <w:lang w:bidi="ru-RU"/>
        </w:rPr>
        <w:t>Для сведения: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 По информации, предоставленной Финансовым управляющим доступа к имуществу нет; в квартире</w:t>
      </w:r>
      <w:r w:rsidRPr="002A7172">
        <w:rPr>
          <w:rFonts w:ascii="Times New Roman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eastAsia="Microsoft Sans Serif" w:hAnsi="Times New Roman" w:cs="Times New Roman"/>
          <w:sz w:val="20"/>
          <w:szCs w:val="20"/>
          <w:lang w:bidi="ru-RU"/>
        </w:rPr>
        <w:t xml:space="preserve">№ 202 </w:t>
      </w:r>
      <w:r w:rsidRPr="002A7172">
        <w:rPr>
          <w:rFonts w:ascii="Times New Roman" w:hAnsi="Times New Roman" w:cs="Times New Roman"/>
          <w:sz w:val="20"/>
          <w:szCs w:val="20"/>
        </w:rPr>
        <w:t>отсутствуют лица, зарегистрированные по месту жительства, фактически проживающие.</w:t>
      </w:r>
      <w:r w:rsidRPr="002A7172">
        <w:rPr>
          <w:rFonts w:ascii="Times New Roman" w:eastAsia="Microsoft Sans Serif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</w:t>
      </w:r>
      <w:r w:rsidR="002A7172"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–</w:t>
      </w:r>
      <w:r w:rsidRPr="002A7172">
        <w:rPr>
          <w:rFonts w:ascii="Times New Roman" w:hAnsi="Times New Roman" w:cs="Times New Roman"/>
          <w:sz w:val="20"/>
          <w:szCs w:val="20"/>
        </w:rPr>
        <w:t xml:space="preserve"> </w:t>
      </w:r>
      <w:r w:rsidRPr="002A7172">
        <w:rPr>
          <w:rFonts w:ascii="Times New Roman" w:eastAsia="Calibri" w:hAnsi="Times New Roman" w:cs="Times New Roman"/>
          <w:b/>
          <w:spacing w:val="-1"/>
          <w:sz w:val="20"/>
          <w:szCs w:val="20"/>
        </w:rPr>
        <w:t>19</w:t>
      </w:r>
      <w:r w:rsidR="002A7172" w:rsidRPr="002A7172">
        <w:rPr>
          <w:rFonts w:ascii="Times New Roman" w:eastAsia="Calibri" w:hAnsi="Times New Roman" w:cs="Times New Roman"/>
          <w:b/>
          <w:spacing w:val="-1"/>
          <w:sz w:val="20"/>
          <w:szCs w:val="20"/>
        </w:rPr>
        <w:t> </w:t>
      </w:r>
      <w:r w:rsidRPr="002A7172">
        <w:rPr>
          <w:rFonts w:ascii="Times New Roman" w:eastAsia="Calibri" w:hAnsi="Times New Roman" w:cs="Times New Roman"/>
          <w:b/>
          <w:spacing w:val="-1"/>
          <w:sz w:val="20"/>
          <w:szCs w:val="20"/>
        </w:rPr>
        <w:t xml:space="preserve">530 000 </w:t>
      </w:r>
      <w:r w:rsidRPr="002A71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3C66C08C" w14:textId="21249E20" w:rsidR="00A14F12" w:rsidRPr="00A14F12" w:rsidRDefault="00A14F12" w:rsidP="00A14F12">
      <w:pPr>
        <w:pStyle w:val="ad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14F12">
        <w:rPr>
          <w:rFonts w:ascii="Times New Roman" w:hAnsi="Times New Roman" w:cs="Times New Roman"/>
          <w:iCs/>
          <w:sz w:val="20"/>
          <w:szCs w:val="20"/>
        </w:rPr>
        <w:t xml:space="preserve">Ознакомление с Лотами производится по адресу их местонахождения по предварительной </w:t>
      </w:r>
      <w:r>
        <w:rPr>
          <w:rFonts w:ascii="Times New Roman" w:hAnsi="Times New Roman" w:cs="Times New Roman"/>
          <w:iCs/>
          <w:sz w:val="20"/>
          <w:szCs w:val="20"/>
        </w:rPr>
        <w:t>договоренности</w:t>
      </w:r>
      <w:r w:rsidRPr="00A14F12">
        <w:rPr>
          <w:rFonts w:ascii="Times New Roman" w:hAnsi="Times New Roman" w:cs="Times New Roman"/>
          <w:iCs/>
          <w:sz w:val="20"/>
          <w:szCs w:val="20"/>
        </w:rPr>
        <w:t xml:space="preserve"> по тел. +7</w:t>
      </w:r>
      <w:r>
        <w:rPr>
          <w:rFonts w:ascii="Times New Roman" w:hAnsi="Times New Roman" w:cs="Times New Roman"/>
          <w:iCs/>
          <w:sz w:val="20"/>
          <w:szCs w:val="20"/>
        </w:rPr>
        <w:t>(</w:t>
      </w:r>
      <w:r w:rsidRPr="00A14F12">
        <w:rPr>
          <w:rFonts w:ascii="Times New Roman" w:hAnsi="Times New Roman" w:cs="Times New Roman"/>
          <w:iCs/>
          <w:sz w:val="20"/>
          <w:szCs w:val="20"/>
        </w:rPr>
        <w:t>919</w:t>
      </w:r>
      <w:r>
        <w:rPr>
          <w:rFonts w:ascii="Times New Roman" w:hAnsi="Times New Roman" w:cs="Times New Roman"/>
          <w:iCs/>
          <w:sz w:val="20"/>
          <w:szCs w:val="20"/>
        </w:rPr>
        <w:t>)</w:t>
      </w:r>
      <w:r w:rsidRPr="00A14F12">
        <w:rPr>
          <w:rFonts w:ascii="Times New Roman" w:hAnsi="Times New Roman" w:cs="Times New Roman"/>
          <w:iCs/>
          <w:sz w:val="20"/>
          <w:szCs w:val="20"/>
        </w:rPr>
        <w:t>967-48</w:t>
      </w:r>
      <w:r>
        <w:rPr>
          <w:rFonts w:ascii="Times New Roman" w:hAnsi="Times New Roman" w:cs="Times New Roman"/>
          <w:iCs/>
          <w:sz w:val="20"/>
          <w:szCs w:val="20"/>
        </w:rPr>
        <w:t>-</w:t>
      </w:r>
      <w:r w:rsidRPr="00A14F12">
        <w:rPr>
          <w:rFonts w:ascii="Times New Roman" w:hAnsi="Times New Roman" w:cs="Times New Roman"/>
          <w:iCs/>
          <w:sz w:val="20"/>
          <w:szCs w:val="20"/>
        </w:rPr>
        <w:t>93 или путем направления запроса на эл. почту:</w:t>
      </w:r>
      <w:r w:rsidRPr="00A14F12">
        <w:rPr>
          <w:rFonts w:ascii="Times New Roman" w:hAnsi="Times New Roman" w:cs="Times New Roman"/>
          <w:sz w:val="20"/>
          <w:szCs w:val="20"/>
        </w:rPr>
        <w:t xml:space="preserve"> Prygaev-arbitr@mail.ru</w:t>
      </w:r>
      <w:r w:rsidRPr="00A14F12">
        <w:rPr>
          <w:rFonts w:ascii="Times New Roman" w:hAnsi="Times New Roman" w:cs="Times New Roman"/>
          <w:iCs/>
          <w:sz w:val="20"/>
          <w:szCs w:val="20"/>
        </w:rPr>
        <w:t xml:space="preserve"> (Прыгаев Юрий Николаевич). Информацию о реализуемом имуществе можно получить у </w:t>
      </w:r>
      <w:r w:rsidRPr="00A14F12">
        <w:rPr>
          <w:rFonts w:ascii="Times New Roman" w:hAnsi="Times New Roman" w:cs="Times New Roman"/>
          <w:iCs/>
          <w:sz w:val="20"/>
          <w:szCs w:val="20"/>
        </w:rPr>
        <w:t>Организатора торгов</w:t>
      </w:r>
      <w:r w:rsidRPr="00A14F12">
        <w:rPr>
          <w:rFonts w:ascii="Times New Roman" w:hAnsi="Times New Roman" w:cs="Times New Roman"/>
          <w:iCs/>
          <w:sz w:val="20"/>
          <w:szCs w:val="20"/>
        </w:rPr>
        <w:t>: тел. 7985-171-90-57, эл. почта: orlov@auction-house.ru.</w:t>
      </w:r>
    </w:p>
    <w:p w14:paraId="60A73BDA" w14:textId="529A7221" w:rsidR="008B3268" w:rsidRPr="006C65EA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4F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A14F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A14F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A14F12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A14F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A14F1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A14F12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A14F12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</w:t>
      </w:r>
      <w:r w:rsidR="00CD43A4" w:rsidRPr="00A14F12">
        <w:rPr>
          <w:rFonts w:ascii="Times New Roman" w:hAnsi="Times New Roman" w:cs="Times New Roman"/>
          <w:sz w:val="20"/>
          <w:szCs w:val="20"/>
        </w:rPr>
        <w:lastRenderedPageBreak/>
        <w:t xml:space="preserve">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14F1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A14F12" w:rsidRPr="00A14F12">
        <w:rPr>
          <w:rFonts w:ascii="Times New Roman" w:hAnsi="Times New Roman" w:cs="Times New Roman"/>
          <w:sz w:val="20"/>
          <w:szCs w:val="20"/>
        </w:rPr>
        <w:t>Д</w:t>
      </w:r>
      <w:r w:rsidR="00A14F12" w:rsidRPr="00A14F12">
        <w:rPr>
          <w:rFonts w:ascii="Times New Roman" w:hAnsi="Times New Roman" w:cs="Times New Roman"/>
          <w:sz w:val="20"/>
          <w:szCs w:val="20"/>
        </w:rPr>
        <w:t>оговор купли-продажи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A14F1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A14F1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 </w:t>
      </w:r>
      <w:r w:rsidR="00A14F12" w:rsidRPr="00A14F12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A14F1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14F12">
        <w:rPr>
          <w:rFonts w:ascii="Times New Roman" w:hAnsi="Times New Roman" w:cs="Times New Roman"/>
          <w:sz w:val="20"/>
          <w:szCs w:val="20"/>
        </w:rPr>
        <w:t xml:space="preserve">. </w:t>
      </w:r>
      <w:r w:rsidR="00A14F12" w:rsidRPr="00A14F12">
        <w:rPr>
          <w:rFonts w:ascii="Times New Roman" w:hAnsi="Times New Roman" w:cs="Times New Roman"/>
          <w:sz w:val="20"/>
          <w:szCs w:val="20"/>
        </w:rPr>
        <w:t xml:space="preserve">Оплата-в течение 30 дней со дня подписания договора купли-продажи на основной счет Должника: р/с 40817810150182723934 Филиал </w:t>
      </w:r>
      <w:r w:rsidR="00A14F12" w:rsidRPr="00A14F12">
        <w:rPr>
          <w:rFonts w:ascii="Times New Roman" w:hAnsi="Times New Roman" w:cs="Times New Roman"/>
          <w:sz w:val="20"/>
          <w:szCs w:val="20"/>
        </w:rPr>
        <w:t>«</w:t>
      </w:r>
      <w:r w:rsidR="00A14F12" w:rsidRPr="00A14F12">
        <w:rPr>
          <w:rFonts w:ascii="Times New Roman" w:hAnsi="Times New Roman" w:cs="Times New Roman"/>
          <w:sz w:val="20"/>
          <w:szCs w:val="20"/>
        </w:rPr>
        <w:t>ЦЕНТРАЛЬНЫЙ</w:t>
      </w:r>
      <w:r w:rsidR="00A14F12" w:rsidRPr="00A14F12">
        <w:rPr>
          <w:rFonts w:ascii="Times New Roman" w:hAnsi="Times New Roman" w:cs="Times New Roman"/>
          <w:sz w:val="20"/>
          <w:szCs w:val="20"/>
        </w:rPr>
        <w:t>»</w:t>
      </w:r>
      <w:r w:rsidR="00A14F12" w:rsidRPr="00A14F12">
        <w:rPr>
          <w:rFonts w:ascii="Times New Roman" w:hAnsi="Times New Roman" w:cs="Times New Roman"/>
          <w:sz w:val="20"/>
          <w:szCs w:val="20"/>
        </w:rPr>
        <w:t xml:space="preserve"> ПАО </w:t>
      </w:r>
      <w:r w:rsidR="00A14F12" w:rsidRPr="00A14F12">
        <w:rPr>
          <w:rFonts w:ascii="Times New Roman" w:hAnsi="Times New Roman" w:cs="Times New Roman"/>
          <w:sz w:val="20"/>
          <w:szCs w:val="20"/>
        </w:rPr>
        <w:t>«</w:t>
      </w:r>
      <w:r w:rsidR="00A14F12" w:rsidRPr="00A14F12">
        <w:rPr>
          <w:rFonts w:ascii="Times New Roman" w:hAnsi="Times New Roman" w:cs="Times New Roman"/>
          <w:sz w:val="20"/>
          <w:szCs w:val="20"/>
        </w:rPr>
        <w:t>СОВКОМБАНК</w:t>
      </w:r>
      <w:r w:rsidR="00A14F12" w:rsidRPr="00A14F12">
        <w:rPr>
          <w:rFonts w:ascii="Times New Roman" w:hAnsi="Times New Roman" w:cs="Times New Roman"/>
          <w:sz w:val="20"/>
          <w:szCs w:val="20"/>
        </w:rPr>
        <w:t>»</w:t>
      </w:r>
      <w:r w:rsidR="00A14F12" w:rsidRPr="00A14F12">
        <w:rPr>
          <w:rFonts w:ascii="Times New Roman" w:hAnsi="Times New Roman" w:cs="Times New Roman"/>
          <w:sz w:val="20"/>
          <w:szCs w:val="20"/>
        </w:rPr>
        <w:t xml:space="preserve"> (БЕРДСК), БИК 045004763, к/с №</w:t>
      </w:r>
      <w:r w:rsidR="00A14F12" w:rsidRPr="00A14F12">
        <w:rPr>
          <w:rFonts w:ascii="Times New Roman" w:hAnsi="Times New Roman" w:cs="Times New Roman"/>
          <w:sz w:val="20"/>
          <w:szCs w:val="20"/>
        </w:rPr>
        <w:t> </w:t>
      </w:r>
      <w:r w:rsidR="00A14F12" w:rsidRPr="00A14F12">
        <w:rPr>
          <w:rFonts w:ascii="Times New Roman" w:hAnsi="Times New Roman" w:cs="Times New Roman"/>
          <w:sz w:val="20"/>
          <w:szCs w:val="20"/>
        </w:rPr>
        <w:t>30101810150040000763.</w:t>
      </w:r>
      <w:r w:rsidR="00942B94" w:rsidRPr="00A14F12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6C65EA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00B6"/>
    <w:rsid w:val="002273B7"/>
    <w:rsid w:val="00263C22"/>
    <w:rsid w:val="00294098"/>
    <w:rsid w:val="00294DA6"/>
    <w:rsid w:val="002A7172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C65EA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4F12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90C2A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No Spacing"/>
    <w:uiPriority w:val="1"/>
    <w:qFormat/>
    <w:rsid w:val="00A14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http://www.sro-del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86</cp:revision>
  <cp:lastPrinted>2022-11-25T07:43:00Z</cp:lastPrinted>
  <dcterms:created xsi:type="dcterms:W3CDTF">2023-10-04T11:26:00Z</dcterms:created>
  <dcterms:modified xsi:type="dcterms:W3CDTF">2026-09-04T13:39:00Z</dcterms:modified>
</cp:coreProperties>
</file>