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444CB3F" w:rsidR="00572B76" w:rsidRPr="00A949FE" w:rsidRDefault="00595747" w:rsidP="00A949FE">
            <w:pPr>
              <w:snapToGrid w:val="0"/>
              <w:spacing w:after="0" w:line="240" w:lineRule="auto"/>
              <w:rPr>
                <w:rStyle w:val="databind"/>
                <w:rFonts w:ascii="Times New Roman" w:hAnsi="Times New Roman"/>
                <w:i w:val="0"/>
                <w:iCs w:val="0"/>
                <w:color w:val="auto"/>
              </w:rPr>
            </w:pPr>
            <w:bookmarkStart w:id="0" w:name="linkContainere55"/>
            <w:bookmarkEnd w:id="0"/>
            <w:r w:rsidRPr="00595747">
              <w:rPr>
                <w:rFonts w:ascii="Times New Roman" w:hAnsi="Times New Roman"/>
              </w:rPr>
              <w:t>Псковская обл.</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298F663"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1A5830" w:rsidRPr="001A5830">
        <w:rPr>
          <w:rFonts w:ascii="Times New Roman" w:hAnsi="Times New Roman"/>
          <w:b/>
          <w:bCs/>
        </w:rPr>
        <w:t>Акопова Игоря Гариевича (дата рождения: 25.11.1984 г., место рождения: Ленинград, СНИЛС 086-800-540 76, ИНН 780714118248, адрес: 198326, г. Санкт-Петербург, ул. Политрука Пасечника, д. 10, кв. 8)</w:t>
      </w:r>
      <w:r w:rsidR="0058601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BE4207" w:rsidRPr="00BE4207">
        <w:rPr>
          <w:rFonts w:ascii="Times New Roman" w:hAnsi="Times New Roman"/>
        </w:rPr>
        <w:t>Арбитражного суда города Санкт-Петербурга и Ленинградской области от 09.12.2025 г. по делу № А56-105194/2025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65425C0E" w14:textId="3460F61F" w:rsidR="00D329D2" w:rsidRPr="00D329D2" w:rsidRDefault="00D329D2" w:rsidP="00D329D2">
      <w:pPr>
        <w:pStyle w:val="paragraph"/>
        <w:jc w:val="both"/>
        <w:rPr>
          <w:b/>
          <w:bCs/>
          <w:sz w:val="22"/>
          <w:szCs w:val="22"/>
        </w:rPr>
      </w:pPr>
      <w:r w:rsidRPr="00D329D2">
        <w:rPr>
          <w:b/>
          <w:bCs/>
          <w:sz w:val="22"/>
          <w:szCs w:val="22"/>
        </w:rPr>
        <w:t>Лот № 1 - Земельный участок, площадь – 1037 +/- 11.27 кв.м., адрес: Псковская обл., Гдовский р-н, ГП "Гдов", д.Юхновщина, вид разрешенного использования: для ведения личного подсобного хозяйства; категория земель: земли населенных пунктов; кадастровый номер 60:03:0036601:857.</w:t>
      </w:r>
    </w:p>
    <w:p w14:paraId="47DA6257" w14:textId="3DD27195" w:rsidR="001706AC" w:rsidRDefault="00D329D2" w:rsidP="00D329D2">
      <w:pPr>
        <w:pStyle w:val="paragraph"/>
        <w:jc w:val="both"/>
        <w:rPr>
          <w:sz w:val="22"/>
          <w:szCs w:val="22"/>
        </w:rPr>
      </w:pPr>
      <w:r w:rsidRPr="00D329D2">
        <w:rPr>
          <w:b/>
          <w:bCs/>
          <w:sz w:val="22"/>
          <w:szCs w:val="22"/>
        </w:rPr>
        <w:t>Лот № 2 - Земельный участок, площадь – 1194 +/- 12.09 кв.м., адрес: Псковская обл., Гдовский р-н, ГП "Гдов", д.Юхновщина, вид разрешенного использования: для ведения личного подсобного хозяйства; категория земель: земли населенных пунктов; кадастровый номер 60:03:0036601:858.</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BB98043" w:rsidR="002042A2" w:rsidRPr="002042A2" w:rsidRDefault="003031EB" w:rsidP="002042A2">
            <w:pPr>
              <w:pStyle w:val="a5"/>
              <w:jc w:val="both"/>
              <w:rPr>
                <w:rFonts w:ascii="Times New Roman" w:hAnsi="Times New Roman"/>
                <w:sz w:val="20"/>
                <w:szCs w:val="20"/>
                <w:lang w:eastAsia="ru-RU"/>
              </w:rPr>
            </w:pPr>
            <w:r w:rsidRPr="003031EB">
              <w:rPr>
                <w:rFonts w:ascii="Times New Roman" w:hAnsi="Times New Roman"/>
                <w:sz w:val="20"/>
                <w:szCs w:val="20"/>
                <w:lang w:eastAsia="ru-RU"/>
              </w:rPr>
              <w:t>Финансовый управляющий Акопова Игоря Гариевича (дата рождения: 25.11.1984 г., место рождения: Ленинград, СНИЛС 086-800-540 76, ИНН 780714118248, адрес: 198326, г. Санкт-Петербург, ул. Политрука Пасечника, д. 10, кв. 8) Рахимова Алена Лумоновна</w:t>
            </w:r>
            <w:r w:rsidRPr="003031EB">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24140D4" w14:textId="77777777" w:rsidR="00FD74F7" w:rsidRPr="00FD74F7" w:rsidRDefault="00FD74F7" w:rsidP="00FD74F7">
            <w:pPr>
              <w:pStyle w:val="a5"/>
              <w:jc w:val="both"/>
              <w:rPr>
                <w:rFonts w:ascii="Times New Roman" w:hAnsi="Times New Roman"/>
                <w:sz w:val="20"/>
                <w:szCs w:val="20"/>
                <w:lang w:eastAsia="ru-RU"/>
              </w:rPr>
            </w:pPr>
            <w:r w:rsidRPr="00FD74F7">
              <w:rPr>
                <w:rFonts w:ascii="Times New Roman" w:hAnsi="Times New Roman"/>
                <w:sz w:val="20"/>
                <w:szCs w:val="20"/>
                <w:lang w:eastAsia="ru-RU"/>
              </w:rPr>
              <w:t>Счет получателя: 40817810550226116434;</w:t>
            </w:r>
          </w:p>
          <w:p w14:paraId="24837695" w14:textId="43C3C045" w:rsidR="00DD1DB3" w:rsidRPr="00B91954" w:rsidRDefault="00FD74F7" w:rsidP="00FD74F7">
            <w:pPr>
              <w:pStyle w:val="a5"/>
              <w:spacing w:line="276" w:lineRule="auto"/>
              <w:jc w:val="both"/>
              <w:rPr>
                <w:rFonts w:ascii="Times New Roman" w:hAnsi="Times New Roman"/>
                <w:sz w:val="20"/>
                <w:szCs w:val="20"/>
                <w:lang w:eastAsia="ru-RU"/>
              </w:rPr>
            </w:pPr>
            <w:r w:rsidRPr="00FD74F7">
              <w:rPr>
                <w:rFonts w:ascii="Times New Roman" w:hAnsi="Times New Roman"/>
                <w:sz w:val="20"/>
                <w:szCs w:val="20"/>
                <w:lang w:eastAsia="ru-RU"/>
              </w:rPr>
              <w:t>Ф.И.О. получателя: Акопов Игорь Гариевич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5EB4"/>
    <w:rsid w:val="0001694B"/>
    <w:rsid w:val="0002148B"/>
    <w:rsid w:val="00022BC4"/>
    <w:rsid w:val="00023BD6"/>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07C"/>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1494"/>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2D34"/>
    <w:rsid w:val="0019326F"/>
    <w:rsid w:val="0019608D"/>
    <w:rsid w:val="001973AA"/>
    <w:rsid w:val="001A08F1"/>
    <w:rsid w:val="001A10B1"/>
    <w:rsid w:val="001A30E7"/>
    <w:rsid w:val="001A3793"/>
    <w:rsid w:val="001A5230"/>
    <w:rsid w:val="001A5801"/>
    <w:rsid w:val="001A5830"/>
    <w:rsid w:val="001A5928"/>
    <w:rsid w:val="001B1431"/>
    <w:rsid w:val="001B1AC1"/>
    <w:rsid w:val="001B2D49"/>
    <w:rsid w:val="001B33B5"/>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1591"/>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1EB"/>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2D3"/>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01B"/>
    <w:rsid w:val="0058648E"/>
    <w:rsid w:val="005875FA"/>
    <w:rsid w:val="00591E0D"/>
    <w:rsid w:val="00592A38"/>
    <w:rsid w:val="00594EE7"/>
    <w:rsid w:val="0059574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A74C6"/>
    <w:rsid w:val="006B1148"/>
    <w:rsid w:val="006B2870"/>
    <w:rsid w:val="006B3FBB"/>
    <w:rsid w:val="006B401B"/>
    <w:rsid w:val="006B5773"/>
    <w:rsid w:val="006B6596"/>
    <w:rsid w:val="006C0BAF"/>
    <w:rsid w:val="006C55A6"/>
    <w:rsid w:val="006C5C6C"/>
    <w:rsid w:val="006C7D2E"/>
    <w:rsid w:val="006D0F78"/>
    <w:rsid w:val="006D1BA0"/>
    <w:rsid w:val="006D24AF"/>
    <w:rsid w:val="006D43B2"/>
    <w:rsid w:val="006D45C4"/>
    <w:rsid w:val="006D6826"/>
    <w:rsid w:val="006D6F64"/>
    <w:rsid w:val="006E565D"/>
    <w:rsid w:val="006E760D"/>
    <w:rsid w:val="006F115A"/>
    <w:rsid w:val="006F13D9"/>
    <w:rsid w:val="006F3EA6"/>
    <w:rsid w:val="006F5344"/>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38F0"/>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2A1"/>
    <w:rsid w:val="00AB0674"/>
    <w:rsid w:val="00AB08B4"/>
    <w:rsid w:val="00AB100B"/>
    <w:rsid w:val="00AB1627"/>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62F7"/>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A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207"/>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29D2"/>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0F4C"/>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D74F7"/>
    <w:rsid w:val="00FE2174"/>
    <w:rsid w:val="00FE2D49"/>
    <w:rsid w:val="00FE69B4"/>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1779</Words>
  <Characters>10146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295</cp:revision>
  <dcterms:created xsi:type="dcterms:W3CDTF">2023-09-06T13:32:00Z</dcterms:created>
  <dcterms:modified xsi:type="dcterms:W3CDTF">2026-09-01T13:30:00Z</dcterms:modified>
</cp:coreProperties>
</file>