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F88C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ПРОЕКТ ДОГОВОРА КУПЛИ-ПРОДАЖИ</w:t>
      </w:r>
    </w:p>
    <w:p w14:paraId="6B29E20E" w14:textId="77777777" w:rsidR="00A01A0E" w:rsidRPr="004152A8" w:rsidRDefault="00A01A0E"/>
    <w:p w14:paraId="40D23310" w14:textId="10FBB265" w:rsidR="00A01A0E" w:rsidRPr="004152A8" w:rsidRDefault="006E1F81" w:rsidP="00117A40">
      <w:pPr>
        <w:shd w:val="clear" w:color="auto" w:fill="FFFFFF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Место заключения договора: </w:t>
      </w:r>
      <w:r w:rsidR="004152A8" w:rsidRPr="004152A8">
        <w:rPr>
          <w:rFonts w:ascii="Arial" w:hAnsi="Arial"/>
          <w:color w:val="000000"/>
          <w:sz w:val="24"/>
          <w:szCs w:val="24"/>
        </w:rPr>
        <w:t xml:space="preserve">город </w:t>
      </w:r>
      <w:r w:rsidR="00117A40">
        <w:rPr>
          <w:rFonts w:ascii="Arial" w:hAnsi="Arial"/>
          <w:color w:val="000000"/>
          <w:sz w:val="24"/>
          <w:szCs w:val="24"/>
        </w:rPr>
        <w:t>Омск</w:t>
      </w:r>
      <w:r w:rsidR="004152A8" w:rsidRPr="004152A8">
        <w:rPr>
          <w:rFonts w:ascii="Arial" w:hAnsi="Arial"/>
          <w:color w:val="000000"/>
          <w:sz w:val="24"/>
          <w:szCs w:val="24"/>
        </w:rPr>
        <w:t>.</w:t>
      </w:r>
    </w:p>
    <w:p w14:paraId="5AFDCFF1" w14:textId="77777777" w:rsidR="00A01A0E" w:rsidRPr="004152A8" w:rsidRDefault="006E1F81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Дата заключения договора: _________________________</w:t>
      </w:r>
    </w:p>
    <w:p w14:paraId="561F364D" w14:textId="77777777" w:rsidR="00A01A0E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14:paraId="06731B71" w14:textId="77777777" w:rsidR="00A01A0E" w:rsidRPr="004152A8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14:paraId="08F06E02" w14:textId="77777777" w:rsidR="00A01A0E" w:rsidRPr="00117A40" w:rsidRDefault="006E1F81" w:rsidP="004152A8">
      <w:pPr>
        <w:shd w:val="clear" w:color="auto" w:fill="FFFFFF"/>
        <w:jc w:val="both"/>
        <w:rPr>
          <w:rFonts w:ascii="Arial" w:hAnsi="Arial"/>
          <w:sz w:val="24"/>
          <w:szCs w:val="24"/>
        </w:rPr>
      </w:pPr>
      <w:r w:rsidRPr="004152A8">
        <w:rPr>
          <w:rFonts w:ascii="Arial" w:hAnsi="Arial"/>
          <w:color w:val="000000"/>
          <w:sz w:val="24"/>
          <w:szCs w:val="24"/>
        </w:rPr>
        <w:t xml:space="preserve">сторонами, заключившими </w:t>
      </w:r>
      <w:r w:rsidRPr="00117A40">
        <w:rPr>
          <w:rFonts w:ascii="Arial" w:hAnsi="Arial"/>
          <w:sz w:val="24"/>
          <w:szCs w:val="24"/>
        </w:rPr>
        <w:t>договор, являются:</w:t>
      </w:r>
    </w:p>
    <w:p w14:paraId="765A249D" w14:textId="27586221" w:rsidR="008E5A7D" w:rsidRDefault="006E1F81" w:rsidP="004152A8">
      <w:pPr>
        <w:jc w:val="both"/>
        <w:rPr>
          <w:rFonts w:ascii="Arial" w:hAnsi="Arial"/>
          <w:sz w:val="24"/>
          <w:szCs w:val="24"/>
        </w:rPr>
      </w:pPr>
      <w:r w:rsidRPr="00117A40">
        <w:rPr>
          <w:rFonts w:ascii="Arial" w:hAnsi="Arial"/>
          <w:sz w:val="24"/>
          <w:szCs w:val="24"/>
        </w:rPr>
        <w:tab/>
      </w:r>
      <w:r w:rsidR="006E1E92" w:rsidRPr="001039AD">
        <w:rPr>
          <w:rFonts w:ascii="Arial" w:hAnsi="Arial" w:cs="Arial"/>
          <w:sz w:val="24"/>
          <w:szCs w:val="24"/>
        </w:rPr>
        <w:t xml:space="preserve">Конкурсный управляющий </w:t>
      </w:r>
      <w:r w:rsidR="001039AD" w:rsidRPr="001039AD">
        <w:rPr>
          <w:rFonts w:ascii="Arial" w:hAnsi="Arial" w:cs="Arial"/>
          <w:sz w:val="24"/>
          <w:szCs w:val="24"/>
        </w:rPr>
        <w:t>ООО "СЗ"ДОМОСТРОЙ" Литвин Виталий Александрович, именуемый в дальнейшем «Организатор торгов», действующий на основании решения Арбитражного суда Брянской области от 15.01.2026 по делу № А09-5684/2025</w:t>
      </w:r>
      <w:r w:rsidR="004152A8" w:rsidRPr="00C81474">
        <w:rPr>
          <w:rFonts w:ascii="Arial" w:hAnsi="Arial"/>
          <w:sz w:val="24"/>
          <w:szCs w:val="24"/>
        </w:rPr>
        <w:t xml:space="preserve">, с одной стороны, </w:t>
      </w:r>
    </w:p>
    <w:p w14:paraId="7639EA01" w14:textId="2E2A5795" w:rsidR="00A01A0E" w:rsidRPr="008E5A7D" w:rsidRDefault="008E5A7D" w:rsidP="008E5A7D">
      <w:pPr>
        <w:jc w:val="both"/>
        <w:rPr>
          <w:rStyle w:val="msg"/>
          <w:rFonts w:ascii="Arial" w:hAnsi="Arial"/>
          <w:sz w:val="24"/>
          <w:szCs w:val="24"/>
        </w:rPr>
      </w:pPr>
      <w:r w:rsidRPr="00C81474">
        <w:rPr>
          <w:rFonts w:ascii="Arial" w:hAnsi="Arial"/>
          <w:sz w:val="24"/>
          <w:szCs w:val="24"/>
        </w:rPr>
        <w:t>И</w:t>
      </w:r>
      <w:r>
        <w:rPr>
          <w:rFonts w:ascii="Arial" w:hAnsi="Arial"/>
          <w:sz w:val="24"/>
          <w:szCs w:val="24"/>
        </w:rPr>
        <w:t xml:space="preserve"> </w:t>
      </w:r>
      <w:r w:rsidR="006E1F81">
        <w:rPr>
          <w:rStyle w:val="msg"/>
          <w:rFonts w:ascii="Arial" w:hAnsi="Arial"/>
          <w:color w:val="000000"/>
          <w:sz w:val="24"/>
          <w:szCs w:val="24"/>
        </w:rPr>
        <w:t>________________________________________________________, именуемое в дальнейшем «Покупатель», в лице ________________________________________, действующего на основании ______________________, с другой стороны, совместно именуемые «Стороны», руководствуясь законодательством Российской Федерации, заключили настоящий договор о нижеследующем:</w:t>
      </w:r>
    </w:p>
    <w:p w14:paraId="26D331B5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0F26C4A6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1. Предмет договора</w:t>
      </w:r>
    </w:p>
    <w:p w14:paraId="4C25F10F" w14:textId="459FF1D2" w:rsidR="00CD4A09" w:rsidRPr="00CD4A09" w:rsidRDefault="006E1F81" w:rsidP="00110338">
      <w:pPr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1.1. Настоящий договор заключается между Сторонами в соответствии с </w:t>
      </w:r>
      <w:r w:rsidRPr="00CD4A09">
        <w:rPr>
          <w:rStyle w:val="msg"/>
          <w:rFonts w:ascii="Arial" w:hAnsi="Arial"/>
          <w:color w:val="000000"/>
          <w:sz w:val="24"/>
          <w:szCs w:val="24"/>
        </w:rPr>
        <w:t>законодательством Российской Федерации по итогам реализации имущества</w:t>
      </w:r>
      <w:r w:rsidR="006D27B7" w:rsidRPr="006D27B7">
        <w:rPr>
          <w:rFonts w:ascii="Arial" w:hAnsi="Arial"/>
          <w:color w:val="000000"/>
          <w:sz w:val="24"/>
          <w:szCs w:val="24"/>
        </w:rPr>
        <w:t xml:space="preserve">: </w:t>
      </w:r>
      <w:r w:rsidR="006E1E92" w:rsidRPr="006E1E92">
        <w:rPr>
          <w:rFonts w:ascii="Arial" w:hAnsi="Arial"/>
          <w:color w:val="000000"/>
          <w:sz w:val="24"/>
          <w:szCs w:val="24"/>
        </w:rPr>
        <w:t xml:space="preserve">Лот № 1: </w:t>
      </w:r>
      <w:r w:rsidR="001039AD" w:rsidRPr="001039AD">
        <w:rPr>
          <w:rFonts w:ascii="Arial" w:hAnsi="Arial"/>
          <w:color w:val="000000"/>
          <w:sz w:val="24"/>
          <w:szCs w:val="24"/>
        </w:rPr>
        <w:t>Нежилое помещение, расположенное по адресу: Брянская обл. г. Брянск, ул. Камозина,38, VII, кадастровый номер 32:28:0015005:765</w:t>
      </w:r>
      <w:r w:rsidR="006E1E92" w:rsidRPr="006E1E92">
        <w:rPr>
          <w:rFonts w:ascii="Arial" w:hAnsi="Arial"/>
          <w:color w:val="000000"/>
          <w:sz w:val="24"/>
          <w:szCs w:val="24"/>
        </w:rPr>
        <w:t xml:space="preserve">. </w:t>
      </w:r>
    </w:p>
    <w:p w14:paraId="669DB74C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Победителем торгов признан _________________________________________, что оформлено Протоколом о результатах проведения торгов от «__» _______ 20__ года.</w:t>
      </w:r>
    </w:p>
    <w:p w14:paraId="1706A429" w14:textId="373239F9" w:rsidR="00A01A0E" w:rsidRPr="004B4029" w:rsidRDefault="006E1F81" w:rsidP="004B4029">
      <w:pPr>
        <w:jc w:val="both"/>
        <w:rPr>
          <w:rStyle w:val="msg"/>
          <w:rFonts w:ascii="Arial" w:hAnsi="Arial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1.2. Продавец обязуется передать в собственность Покупателя имущество, а именно</w:t>
      </w:r>
      <w:r w:rsidR="00762F19">
        <w:rPr>
          <w:rStyle w:val="msg"/>
          <w:rFonts w:ascii="Arial" w:hAnsi="Arial"/>
          <w:color w:val="000000"/>
          <w:sz w:val="24"/>
          <w:szCs w:val="24"/>
        </w:rPr>
        <w:t xml:space="preserve"> </w:t>
      </w:r>
      <w:r w:rsidR="006E1E92" w:rsidRPr="006E1E92">
        <w:rPr>
          <w:rFonts w:ascii="Arial" w:hAnsi="Arial"/>
          <w:color w:val="000000"/>
          <w:sz w:val="24"/>
          <w:szCs w:val="24"/>
        </w:rPr>
        <w:t xml:space="preserve">Лот № 1: </w:t>
      </w:r>
      <w:r w:rsidR="001039AD" w:rsidRPr="001039AD">
        <w:rPr>
          <w:rFonts w:ascii="Arial" w:hAnsi="Arial"/>
          <w:color w:val="000000"/>
          <w:sz w:val="24"/>
          <w:szCs w:val="24"/>
        </w:rPr>
        <w:t>Нежилое помещение, расположенное по адресу: Брянская обл. г. Брянск, ул. Камозина,38, VII, кадастровый номер 32:28:0015005:765</w:t>
      </w:r>
      <w:r w:rsidR="00762F19"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Style w:val="msg"/>
          <w:rFonts w:ascii="Arial" w:hAnsi="Arial"/>
          <w:color w:val="000000"/>
          <w:sz w:val="24"/>
          <w:szCs w:val="24"/>
        </w:rPr>
        <w:t>(далее именуемый - имущество), а Покупатель обязуется принять и оплатить это имущество в порядке и сроки, установленные договором.</w:t>
      </w:r>
    </w:p>
    <w:p w14:paraId="74D46912" w14:textId="77777777" w:rsidR="00A01A0E" w:rsidRDefault="006E1F81">
      <w:pPr>
        <w:ind w:firstLine="708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Вышеприведенной информации об имуществе стороны считают достаточной для точного определения предмета настоящего договора (его индивидуализации).</w:t>
      </w:r>
    </w:p>
    <w:p w14:paraId="13CFCFE0" w14:textId="77777777" w:rsidR="00A01A0E" w:rsidRDefault="006E1F81">
      <w:pPr>
        <w:ind w:firstLine="540"/>
        <w:jc w:val="both"/>
        <w:outlineLvl w:val="1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1.3. Право собственности на имущество указанное в пункте 1.2. настоящего договора переходит от Продавца к Покупателю </w:t>
      </w:r>
      <w:r>
        <w:rPr>
          <w:rFonts w:ascii="Arial" w:hAnsi="Arial"/>
          <w:sz w:val="24"/>
          <w:szCs w:val="24"/>
          <w:lang w:eastAsia="ru-RU"/>
        </w:rPr>
        <w:t xml:space="preserve">только после полной его оплаты и подписания 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акта приема-передачи. </w:t>
      </w:r>
    </w:p>
    <w:p w14:paraId="2666936D" w14:textId="0E7B5D1B" w:rsidR="00A01A0E" w:rsidRPr="001039AD" w:rsidRDefault="006E1F81">
      <w:pPr>
        <w:ind w:firstLine="540"/>
        <w:jc w:val="both"/>
        <w:outlineLvl w:val="4"/>
        <w:rPr>
          <w:rFonts w:ascii="Arial" w:hAnsi="Arial"/>
          <w:b/>
          <w:bCs/>
          <w:sz w:val="24"/>
          <w:szCs w:val="24"/>
          <w:lang w:eastAsia="ru-RU"/>
        </w:rPr>
      </w:pPr>
      <w:r>
        <w:rPr>
          <w:rStyle w:val="msg"/>
          <w:rFonts w:ascii="Arial" w:hAnsi="Arial"/>
          <w:sz w:val="24"/>
          <w:szCs w:val="24"/>
        </w:rPr>
        <w:tab/>
      </w:r>
      <w:r w:rsidRPr="001039AD">
        <w:rPr>
          <w:rStyle w:val="msg"/>
          <w:rFonts w:ascii="Arial" w:hAnsi="Arial"/>
          <w:b/>
          <w:bCs/>
          <w:sz w:val="24"/>
          <w:szCs w:val="24"/>
        </w:rPr>
        <w:t xml:space="preserve">1.4. Имущество, указанное в п. 1.2. настоящего договора, </w:t>
      </w:r>
      <w:r w:rsidRPr="001039AD">
        <w:rPr>
          <w:rFonts w:ascii="Arial" w:hAnsi="Arial"/>
          <w:b/>
          <w:bCs/>
          <w:sz w:val="24"/>
          <w:szCs w:val="24"/>
        </w:rPr>
        <w:t xml:space="preserve">является  предметом залога </w:t>
      </w:r>
      <w:r w:rsidR="001039AD" w:rsidRPr="001039AD">
        <w:rPr>
          <w:rFonts w:ascii="Arial" w:hAnsi="Arial"/>
          <w:b/>
          <w:bCs/>
          <w:sz w:val="24"/>
          <w:szCs w:val="24"/>
        </w:rPr>
        <w:t>УФНС России по Тверской области</w:t>
      </w:r>
      <w:r w:rsidR="001039AD">
        <w:rPr>
          <w:rFonts w:ascii="Arial" w:hAnsi="Arial"/>
          <w:b/>
          <w:bCs/>
          <w:sz w:val="24"/>
          <w:szCs w:val="24"/>
        </w:rPr>
        <w:t>.</w:t>
      </w:r>
    </w:p>
    <w:p w14:paraId="48328846" w14:textId="77777777" w:rsidR="00A01A0E" w:rsidRDefault="00A01A0E">
      <w:pPr>
        <w:ind w:firstLine="540"/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55A2D0CD" w14:textId="77777777" w:rsidR="00A01A0E" w:rsidRDefault="006E1F8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Права и обязанности сторон</w:t>
      </w:r>
    </w:p>
    <w:p w14:paraId="62312D79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 Продавец обязан:</w:t>
      </w:r>
    </w:p>
    <w:p w14:paraId="13AA7578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2.1.1. Передать Покупателю имущество по акту приема-передачи в порядке, установленном разделом 4 настоящего Договора.</w:t>
      </w:r>
    </w:p>
    <w:p w14:paraId="0D692F66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2.1.2. Передать Покупателю имущество и документы подтверждающие право собственности.</w:t>
      </w:r>
    </w:p>
    <w:p w14:paraId="174C1561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 Покупатель обязан:</w:t>
      </w:r>
    </w:p>
    <w:p w14:paraId="5CDCDBFD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2.2.1. Уплатить Продавцу цену за имущество в порядке, установленном разделом 3 настоящего Договора.</w:t>
      </w:r>
    </w:p>
    <w:p w14:paraId="1FF06A21" w14:textId="77777777"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2.2.2. Принять имущество от Покупателя.</w:t>
      </w:r>
    </w:p>
    <w:p w14:paraId="65243912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39AE5383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3. Цена, сроки и порядок оплаты</w:t>
      </w:r>
    </w:p>
    <w:p w14:paraId="6FC6989C" w14:textId="293D3481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3.1. Стоимость имущества, являющегося предметом настоящего договора, составляет ______________ (____________________________) рублей ___ копеек, без НДС которая определена на основании Протокола о результатах проведения торов «__» ___________ 20__ года.</w:t>
      </w:r>
    </w:p>
    <w:p w14:paraId="30D99893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lastRenderedPageBreak/>
        <w:t>3.2. На момент заключения настоящего договора Покупателем уплачено  ______________ (_______________________________________</w:t>
      </w:r>
      <w:r>
        <w:rPr>
          <w:rFonts w:ascii="Arial" w:hAnsi="Arial"/>
          <w:sz w:val="24"/>
          <w:szCs w:val="24"/>
        </w:rPr>
        <w:t>)  рублей __ копеек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- задаток для участия в открытых торгах в форме аукциона.</w:t>
      </w:r>
    </w:p>
    <w:p w14:paraId="26BF1BA4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3.3. Оплата оставшейся стоимости имущества в размере __________________ (_____________) рублей __ копеек производится Покупателем в течение 30 (тридцати) дней со дня подписания настоящего договора.</w:t>
      </w:r>
    </w:p>
    <w:p w14:paraId="0C942D0F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3.4. Все расчеты по настоящему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14:paraId="2B91610E" w14:textId="77777777"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14:paraId="0345304E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4. Порядок передачи имущества</w:t>
      </w:r>
    </w:p>
    <w:p w14:paraId="105AC820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4.1.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После подписания акт приёма-передачи, является приложением к настоящему договору и его неотъемлемой частью.</w:t>
      </w:r>
    </w:p>
    <w:p w14:paraId="05BC386A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20CCFB40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5. Ответственность сторон. Порядок разрешения споров.</w:t>
      </w:r>
    </w:p>
    <w:p w14:paraId="72CF7753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14:paraId="1C21AA62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5.2. 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3.3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В этом случае, датой расторжения договора, считается дата письма. При этом внесенный Покупателем задаток ему не возвращается.</w:t>
      </w:r>
    </w:p>
    <w:p w14:paraId="52923590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5.3. За нарушение сроков оплаты, предусмотренных пунктом 3.3 договора, Продавец вправе требовать с Покупателя уплаты неустойки (пени) в размере 0,1 процентов от неуплаченной суммы за каждый день просрочки.</w:t>
      </w:r>
    </w:p>
    <w:p w14:paraId="4E1DA57C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5.4. Споры и/или разногласия по настоящему договору разрешаются Сторонами путем переговоров. </w:t>
      </w:r>
    </w:p>
    <w:p w14:paraId="62626D85" w14:textId="77777777"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 xml:space="preserve">В случае не урегулирования споров и разногласий в ходе переговоров они подлежат разрешению в Арбитражном суде Омской области. В случае если одной из сторон настоящего договора является физическое лицо спорные вопросы разрешаются в соответствующем районной суде по месту нахождения </w:t>
      </w:r>
      <w:r w:rsidR="00EC380E" w:rsidRPr="00EC380E">
        <w:rPr>
          <w:rStyle w:val="msg"/>
          <w:rFonts w:ascii="Arial" w:hAnsi="Arial"/>
          <w:color w:val="000000"/>
          <w:sz w:val="24"/>
          <w:szCs w:val="24"/>
        </w:rPr>
        <w:t>Организатора торгов</w:t>
      </w:r>
      <w:r>
        <w:rPr>
          <w:rStyle w:val="msg"/>
          <w:rFonts w:ascii="Arial" w:hAnsi="Arial"/>
          <w:color w:val="000000"/>
          <w:sz w:val="24"/>
          <w:szCs w:val="24"/>
        </w:rPr>
        <w:t>.</w:t>
      </w:r>
    </w:p>
    <w:p w14:paraId="75108199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1548B535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6. Прочие условия</w:t>
      </w:r>
    </w:p>
    <w:p w14:paraId="215C7804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7374E90C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14:paraId="671D6905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6.3.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14:paraId="6E52C1CD" w14:textId="77777777"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6.4. Настоящий договор составлен в 3 (трех) экземплярах, имеющих равную юридическую силу, один экземпляр для Покупателя два экземпляра для Продавца.</w:t>
      </w:r>
    </w:p>
    <w:p w14:paraId="77E1BF45" w14:textId="77777777"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14:paraId="2A73A631" w14:textId="77777777"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7. Адреса и реквизиты сторон</w:t>
      </w:r>
    </w:p>
    <w:p w14:paraId="31BB5D79" w14:textId="77777777"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14:paraId="7BFDC338" w14:textId="77777777" w:rsidR="00A01A0E" w:rsidRDefault="006E1F81" w:rsidP="00F67356">
      <w:pPr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ab/>
        <w:t>Продавец:</w:t>
      </w:r>
      <w:r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  <w:t>Покупатель:</w:t>
      </w:r>
    </w:p>
    <w:p w14:paraId="51373A7F" w14:textId="77777777" w:rsidR="00F67356" w:rsidRPr="00C81474" w:rsidRDefault="00F67356" w:rsidP="00F67356">
      <w:pPr>
        <w:rPr>
          <w:rFonts w:ascii="Arial" w:hAnsi="Arial" w:cs="Arial"/>
          <w:sz w:val="24"/>
          <w:szCs w:val="24"/>
        </w:rPr>
      </w:pPr>
    </w:p>
    <w:p w14:paraId="4FD9C5B9" w14:textId="77777777" w:rsidR="00C723ED" w:rsidRPr="008A69A6" w:rsidRDefault="00C723ED" w:rsidP="00C723ED">
      <w:pPr>
        <w:rPr>
          <w:rFonts w:ascii="Arial" w:hAnsi="Arial" w:cs="Arial"/>
          <w:sz w:val="22"/>
        </w:rPr>
      </w:pPr>
      <w:r w:rsidRPr="008A69A6">
        <w:rPr>
          <w:rFonts w:ascii="Arial" w:hAnsi="Arial" w:cs="Arial"/>
          <w:sz w:val="22"/>
        </w:rPr>
        <w:t xml:space="preserve">ООО "СЗ"ДОМОСТРОЙ" </w:t>
      </w:r>
    </w:p>
    <w:p w14:paraId="7083373A" w14:textId="77777777" w:rsidR="00C723ED" w:rsidRPr="008A69A6" w:rsidRDefault="00C723ED" w:rsidP="00C723ED">
      <w:pPr>
        <w:rPr>
          <w:rFonts w:ascii="Arial" w:hAnsi="Arial" w:cs="Arial"/>
          <w:sz w:val="22"/>
        </w:rPr>
      </w:pPr>
      <w:r w:rsidRPr="008A69A6">
        <w:rPr>
          <w:rFonts w:ascii="Arial" w:hAnsi="Arial" w:cs="Arial"/>
          <w:sz w:val="22"/>
        </w:rPr>
        <w:t xml:space="preserve">ОГРН: 1023201067075, </w:t>
      </w:r>
    </w:p>
    <w:p w14:paraId="74EA90EC" w14:textId="77777777" w:rsidR="00C723ED" w:rsidRPr="008A69A6" w:rsidRDefault="00C723ED" w:rsidP="00C723ED">
      <w:pPr>
        <w:rPr>
          <w:rFonts w:ascii="Arial" w:hAnsi="Arial" w:cs="Arial"/>
          <w:sz w:val="22"/>
        </w:rPr>
      </w:pPr>
      <w:r w:rsidRPr="008A69A6">
        <w:rPr>
          <w:rFonts w:ascii="Arial" w:hAnsi="Arial" w:cs="Arial"/>
          <w:sz w:val="22"/>
        </w:rPr>
        <w:t xml:space="preserve">ИНН 3232012562 </w:t>
      </w:r>
    </w:p>
    <w:p w14:paraId="65C69A74" w14:textId="77777777" w:rsidR="00C723ED" w:rsidRPr="008A69A6" w:rsidRDefault="00C723ED" w:rsidP="00C723ED">
      <w:pPr>
        <w:rPr>
          <w:rFonts w:ascii="Arial" w:hAnsi="Arial" w:cs="Arial"/>
          <w:sz w:val="22"/>
        </w:rPr>
      </w:pPr>
      <w:r w:rsidRPr="008A69A6">
        <w:rPr>
          <w:rFonts w:ascii="Arial" w:hAnsi="Arial" w:cs="Arial"/>
          <w:sz w:val="22"/>
        </w:rPr>
        <w:t>адрес: 241012, г. Брянск, ул. Камозина, д.38</w:t>
      </w:r>
    </w:p>
    <w:p w14:paraId="0F204390" w14:textId="77777777" w:rsidR="00C723ED" w:rsidRPr="008A69A6" w:rsidRDefault="00C723ED" w:rsidP="00C723ED">
      <w:pPr>
        <w:rPr>
          <w:rFonts w:ascii="Arial" w:hAnsi="Arial" w:cs="Arial"/>
          <w:sz w:val="22"/>
        </w:rPr>
      </w:pPr>
      <w:r w:rsidRPr="008A69A6">
        <w:rPr>
          <w:rFonts w:ascii="Arial" w:hAnsi="Arial" w:cs="Arial"/>
          <w:sz w:val="22"/>
        </w:rPr>
        <w:t xml:space="preserve">Банковские реквизиты: </w:t>
      </w:r>
    </w:p>
    <w:p w14:paraId="63CCA29C" w14:textId="77777777" w:rsidR="00C723ED" w:rsidRPr="008A69A6" w:rsidRDefault="00C723ED" w:rsidP="00C723ED">
      <w:pPr>
        <w:rPr>
          <w:rFonts w:ascii="Arial" w:hAnsi="Arial" w:cs="Arial"/>
          <w:sz w:val="22"/>
        </w:rPr>
      </w:pPr>
      <w:r w:rsidRPr="008A69A6">
        <w:rPr>
          <w:rFonts w:ascii="Arial" w:hAnsi="Arial" w:cs="Arial"/>
          <w:sz w:val="22"/>
        </w:rPr>
        <w:t xml:space="preserve">ИНН </w:t>
      </w:r>
      <w:hyperlink r:id="rId6" w:tgtFrame="_blank" w:tooltip="Общество с ограниченной ответственностью &quot;Малоэтажное строительство&quot;" w:history="1">
        <w:r w:rsidRPr="008A69A6">
          <w:rPr>
            <w:rStyle w:val="af0"/>
            <w:rFonts w:ascii="Arial" w:hAnsi="Arial" w:cs="Arial"/>
            <w:sz w:val="22"/>
          </w:rPr>
          <w:t xml:space="preserve"> 3235010228</w:t>
        </w:r>
      </w:hyperlink>
      <w:r w:rsidRPr="008A69A6">
        <w:rPr>
          <w:rFonts w:ascii="Arial" w:hAnsi="Arial" w:cs="Arial"/>
          <w:sz w:val="22"/>
        </w:rPr>
        <w:t>,</w:t>
      </w:r>
    </w:p>
    <w:p w14:paraId="137D6597" w14:textId="3C871676" w:rsidR="00F32A96" w:rsidRPr="00F32A96" w:rsidRDefault="00C723ED" w:rsidP="00C723ED">
      <w:pPr>
        <w:jc w:val="both"/>
        <w:rPr>
          <w:rFonts w:ascii="Arial" w:hAnsi="Arial" w:cs="Arial"/>
          <w:sz w:val="24"/>
          <w:szCs w:val="28"/>
        </w:rPr>
      </w:pPr>
      <w:r w:rsidRPr="008A69A6">
        <w:rPr>
          <w:rFonts w:ascii="Arial" w:hAnsi="Arial" w:cs="Arial"/>
          <w:sz w:val="22"/>
        </w:rPr>
        <w:t>КПП 325701001</w:t>
      </w:r>
      <w:r w:rsidR="00F32A96" w:rsidRPr="00F32A96">
        <w:rPr>
          <w:rFonts w:ascii="Arial" w:hAnsi="Arial" w:cs="Arial"/>
          <w:sz w:val="24"/>
          <w:szCs w:val="28"/>
        </w:rPr>
        <w:t xml:space="preserve">, </w:t>
      </w:r>
    </w:p>
    <w:p w14:paraId="4CAF0C14" w14:textId="78312F4E" w:rsidR="00F32A96" w:rsidRPr="00F32A96" w:rsidRDefault="00F32A96" w:rsidP="00F32A96">
      <w:pPr>
        <w:jc w:val="both"/>
        <w:rPr>
          <w:rFonts w:ascii="Arial" w:hAnsi="Arial" w:cs="Arial"/>
          <w:sz w:val="24"/>
          <w:szCs w:val="28"/>
        </w:rPr>
      </w:pPr>
      <w:r w:rsidRPr="00F32A96">
        <w:rPr>
          <w:rFonts w:ascii="Arial" w:hAnsi="Arial" w:cs="Arial"/>
          <w:sz w:val="24"/>
          <w:szCs w:val="28"/>
        </w:rPr>
        <w:t xml:space="preserve">счет </w:t>
      </w:r>
      <w:r w:rsidR="00C723ED" w:rsidRPr="00C723ED">
        <w:rPr>
          <w:rFonts w:ascii="Arial" w:hAnsi="Arial" w:cs="Arial"/>
          <w:sz w:val="24"/>
          <w:szCs w:val="28"/>
        </w:rPr>
        <w:t>40702810412020805476</w:t>
      </w:r>
      <w:r w:rsidRPr="00F32A96">
        <w:rPr>
          <w:rFonts w:ascii="Arial" w:hAnsi="Arial" w:cs="Arial"/>
          <w:sz w:val="24"/>
          <w:szCs w:val="28"/>
        </w:rPr>
        <w:t xml:space="preserve"> </w:t>
      </w:r>
    </w:p>
    <w:p w14:paraId="726F2AE9" w14:textId="77777777" w:rsidR="00F32A96" w:rsidRPr="00F32A96" w:rsidRDefault="00F32A96" w:rsidP="00F32A96">
      <w:pPr>
        <w:jc w:val="both"/>
        <w:rPr>
          <w:rFonts w:ascii="Arial" w:hAnsi="Arial" w:cs="Arial"/>
          <w:sz w:val="24"/>
          <w:szCs w:val="28"/>
        </w:rPr>
      </w:pPr>
      <w:r w:rsidRPr="00F32A96">
        <w:rPr>
          <w:rFonts w:ascii="Arial" w:hAnsi="Arial" w:cs="Arial"/>
          <w:sz w:val="24"/>
          <w:szCs w:val="28"/>
        </w:rPr>
        <w:t xml:space="preserve">в Филиале "Корпоративный" </w:t>
      </w:r>
    </w:p>
    <w:p w14:paraId="2DCE3012" w14:textId="77777777" w:rsidR="00F32A96" w:rsidRPr="00F32A96" w:rsidRDefault="00F32A96" w:rsidP="00F32A96">
      <w:pPr>
        <w:jc w:val="both"/>
        <w:rPr>
          <w:rFonts w:ascii="Arial" w:hAnsi="Arial" w:cs="Arial"/>
          <w:sz w:val="24"/>
          <w:szCs w:val="28"/>
        </w:rPr>
      </w:pPr>
      <w:r w:rsidRPr="00F32A96">
        <w:rPr>
          <w:rFonts w:ascii="Arial" w:hAnsi="Arial" w:cs="Arial"/>
          <w:sz w:val="24"/>
          <w:szCs w:val="28"/>
        </w:rPr>
        <w:t xml:space="preserve">ПАО "Совкомбанк", г. Москва </w:t>
      </w:r>
    </w:p>
    <w:p w14:paraId="5A16ED17" w14:textId="77777777" w:rsidR="00F32A96" w:rsidRPr="00F32A96" w:rsidRDefault="00F32A96" w:rsidP="00F32A96">
      <w:pPr>
        <w:jc w:val="both"/>
        <w:rPr>
          <w:rFonts w:ascii="Arial" w:hAnsi="Arial" w:cs="Arial"/>
          <w:sz w:val="24"/>
          <w:szCs w:val="28"/>
        </w:rPr>
      </w:pPr>
      <w:r w:rsidRPr="00F32A96">
        <w:rPr>
          <w:rFonts w:ascii="Arial" w:hAnsi="Arial" w:cs="Arial"/>
          <w:sz w:val="24"/>
          <w:szCs w:val="28"/>
        </w:rPr>
        <w:t xml:space="preserve">БИК 044525360, </w:t>
      </w:r>
    </w:p>
    <w:p w14:paraId="317CF1AE" w14:textId="3C92814B" w:rsidR="00D044B7" w:rsidRPr="005F2F36" w:rsidRDefault="00F32A96" w:rsidP="00F32A96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F32A96">
        <w:rPr>
          <w:rFonts w:ascii="Arial" w:hAnsi="Arial" w:cs="Arial"/>
          <w:sz w:val="24"/>
          <w:szCs w:val="28"/>
        </w:rPr>
        <w:t>к/с 30101810445250000360</w:t>
      </w:r>
    </w:p>
    <w:p w14:paraId="2B2FD3CF" w14:textId="77777777" w:rsidR="008E5A7D" w:rsidRPr="008E5A7D" w:rsidRDefault="008E5A7D" w:rsidP="008E5A7D">
      <w:pPr>
        <w:autoSpaceDE w:val="0"/>
        <w:jc w:val="both"/>
        <w:rPr>
          <w:rFonts w:ascii="Arial" w:hAnsi="Arial" w:cs="Arial"/>
          <w:sz w:val="24"/>
          <w:szCs w:val="24"/>
        </w:rPr>
      </w:pPr>
    </w:p>
    <w:p w14:paraId="64DD6D63" w14:textId="2AC3EAFD" w:rsidR="008E5A7D" w:rsidRPr="008E5A7D" w:rsidRDefault="00F32A96" w:rsidP="008E5A7D">
      <w:pPr>
        <w:jc w:val="both"/>
        <w:rPr>
          <w:rStyle w:val="msg"/>
          <w:rFonts w:ascii="Arial" w:hAnsi="Arial" w:cs="Arial"/>
          <w:b/>
          <w:sz w:val="24"/>
          <w:szCs w:val="24"/>
        </w:rPr>
      </w:pPr>
      <w:r>
        <w:rPr>
          <w:rStyle w:val="msg"/>
          <w:rFonts w:ascii="Arial" w:hAnsi="Arial" w:cs="Arial"/>
          <w:b/>
          <w:sz w:val="24"/>
          <w:szCs w:val="24"/>
        </w:rPr>
        <w:t>Конкурсный</w:t>
      </w:r>
      <w:r w:rsidR="008E5A7D" w:rsidRPr="008E5A7D">
        <w:rPr>
          <w:rStyle w:val="msg"/>
          <w:rFonts w:ascii="Arial" w:hAnsi="Arial" w:cs="Arial"/>
          <w:b/>
          <w:sz w:val="24"/>
          <w:szCs w:val="24"/>
        </w:rPr>
        <w:t xml:space="preserve"> управляющий </w:t>
      </w:r>
    </w:p>
    <w:p w14:paraId="230608D5" w14:textId="77777777" w:rsidR="00D044B7" w:rsidRPr="008E5A7D" w:rsidRDefault="00D044B7" w:rsidP="00D044B7">
      <w:pPr>
        <w:jc w:val="both"/>
        <w:rPr>
          <w:rFonts w:ascii="Arial" w:hAnsi="Arial" w:cs="Arial"/>
          <w:b/>
          <w:sz w:val="24"/>
          <w:szCs w:val="24"/>
        </w:rPr>
      </w:pPr>
    </w:p>
    <w:p w14:paraId="398DA8B9" w14:textId="77777777" w:rsidR="00D044B7" w:rsidRPr="008E5A7D" w:rsidRDefault="00D044B7" w:rsidP="00D044B7">
      <w:pPr>
        <w:jc w:val="both"/>
        <w:rPr>
          <w:rFonts w:ascii="Arial" w:hAnsi="Arial" w:cs="Arial"/>
          <w:b/>
          <w:sz w:val="24"/>
          <w:szCs w:val="24"/>
        </w:rPr>
      </w:pPr>
      <w:r w:rsidRPr="008E5A7D">
        <w:rPr>
          <w:rFonts w:ascii="Arial" w:hAnsi="Arial" w:cs="Arial"/>
          <w:b/>
          <w:sz w:val="24"/>
          <w:szCs w:val="24"/>
        </w:rPr>
        <w:t>__________________ В.А. Литвин</w:t>
      </w:r>
    </w:p>
    <w:p w14:paraId="0A8E96C7" w14:textId="77777777" w:rsidR="00D044B7" w:rsidRPr="008E5A7D" w:rsidRDefault="00D044B7" w:rsidP="00D044B7">
      <w:pPr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 w:rsidRPr="008E5A7D">
        <w:rPr>
          <w:rFonts w:ascii="Arial" w:hAnsi="Arial" w:cs="Arial"/>
          <w:b/>
          <w:sz w:val="24"/>
          <w:szCs w:val="24"/>
        </w:rPr>
        <w:t>М.П.</w:t>
      </w:r>
    </w:p>
    <w:p w14:paraId="1B3B1468" w14:textId="77777777" w:rsidR="00A01A0E" w:rsidRDefault="00A01A0E" w:rsidP="00EC380E">
      <w:pPr>
        <w:jc w:val="both"/>
        <w:rPr>
          <w:rFonts w:ascii="Arial" w:hAnsi="Arial"/>
          <w:sz w:val="24"/>
          <w:szCs w:val="24"/>
        </w:rPr>
      </w:pPr>
    </w:p>
    <w:sectPr w:rsidR="00A01A0E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90708" w14:textId="77777777" w:rsidR="002134EC" w:rsidRDefault="002134EC">
      <w:r>
        <w:separator/>
      </w:r>
    </w:p>
  </w:endnote>
  <w:endnote w:type="continuationSeparator" w:id="0">
    <w:p w14:paraId="66039EE2" w14:textId="77777777" w:rsidR="002134EC" w:rsidRDefault="0021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D44A" w14:textId="77777777" w:rsidR="002134EC" w:rsidRDefault="002134EC">
      <w:r>
        <w:separator/>
      </w:r>
    </w:p>
  </w:footnote>
  <w:footnote w:type="continuationSeparator" w:id="0">
    <w:p w14:paraId="580D18FB" w14:textId="77777777" w:rsidR="002134EC" w:rsidRDefault="00213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0E"/>
    <w:rsid w:val="000048B9"/>
    <w:rsid w:val="00030F79"/>
    <w:rsid w:val="000502BA"/>
    <w:rsid w:val="000C1B91"/>
    <w:rsid w:val="001039AD"/>
    <w:rsid w:val="00110338"/>
    <w:rsid w:val="00117A40"/>
    <w:rsid w:val="00166597"/>
    <w:rsid w:val="001757D6"/>
    <w:rsid w:val="001934D6"/>
    <w:rsid w:val="001B1301"/>
    <w:rsid w:val="002134EC"/>
    <w:rsid w:val="00386935"/>
    <w:rsid w:val="004152A8"/>
    <w:rsid w:val="00416E73"/>
    <w:rsid w:val="00480B49"/>
    <w:rsid w:val="00490AAB"/>
    <w:rsid w:val="004B4029"/>
    <w:rsid w:val="00594361"/>
    <w:rsid w:val="005950DB"/>
    <w:rsid w:val="005B1022"/>
    <w:rsid w:val="005F2F36"/>
    <w:rsid w:val="0060256B"/>
    <w:rsid w:val="006D27B7"/>
    <w:rsid w:val="006E1E92"/>
    <w:rsid w:val="006E1F81"/>
    <w:rsid w:val="006E67C0"/>
    <w:rsid w:val="006E70C6"/>
    <w:rsid w:val="006F6097"/>
    <w:rsid w:val="00762F19"/>
    <w:rsid w:val="00797312"/>
    <w:rsid w:val="008424D6"/>
    <w:rsid w:val="008E5A7D"/>
    <w:rsid w:val="0097400C"/>
    <w:rsid w:val="009D13BE"/>
    <w:rsid w:val="009F6859"/>
    <w:rsid w:val="00A01A0E"/>
    <w:rsid w:val="00A21370"/>
    <w:rsid w:val="00A51359"/>
    <w:rsid w:val="00AF7552"/>
    <w:rsid w:val="00AF7BD1"/>
    <w:rsid w:val="00B350B5"/>
    <w:rsid w:val="00BF31EC"/>
    <w:rsid w:val="00C607CA"/>
    <w:rsid w:val="00C723ED"/>
    <w:rsid w:val="00C81474"/>
    <w:rsid w:val="00CD4A09"/>
    <w:rsid w:val="00CF49F8"/>
    <w:rsid w:val="00D044B7"/>
    <w:rsid w:val="00D103EB"/>
    <w:rsid w:val="00D75F94"/>
    <w:rsid w:val="00EA0DF6"/>
    <w:rsid w:val="00EC380E"/>
    <w:rsid w:val="00F0428E"/>
    <w:rsid w:val="00F32A96"/>
    <w:rsid w:val="00F3796D"/>
    <w:rsid w:val="00F67356"/>
    <w:rsid w:val="00FA4F4B"/>
    <w:rsid w:val="00FD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52BD"/>
  <w15:docId w15:val="{65552DC0-9039-44F0-9FC9-EEA6F5E2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msg">
    <w:name w:val="msg"/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  <w:lang w:eastAsia="ru-RU" w:bidi="ar-SA"/>
    </w:rPr>
  </w:style>
  <w:style w:type="character" w:customStyle="1" w:styleId="docdata">
    <w:name w:val="docdata"/>
    <w:aliases w:val="docy,v5,1635,bqiaagaaeyqcaaagiaiaaaocbaaabaoeaaaaaaaaaaaaaaaaaaaaaaaaaaaaaaaaaaaaaaaaaaaaaaaaaaaaaaaaaaaaaaaaaaaaaaaaaaaaaaaaaaaaaaaaaaaaaaaaaaaaaaaaaaaaaaaaaaaaaaaaaaaaaaaaaaaaaaaaaaaaaaaaaaaaaaaaaaaaaaaaaaaaaaaaaaaaaaaaaaaaaaaaaaaaaaaaaaaaaaaa"/>
    <w:rsid w:val="004152A8"/>
  </w:style>
  <w:style w:type="character" w:styleId="af5">
    <w:name w:val="Unresolved Mention"/>
    <w:basedOn w:val="a0"/>
    <w:uiPriority w:val="99"/>
    <w:semiHidden/>
    <w:unhideWhenUsed/>
    <w:rsid w:val="005F2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toteka.ru/card/1ccb753bb145ccb2611a5f4c9a186765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 Сурин</cp:lastModifiedBy>
  <cp:revision>4</cp:revision>
  <dcterms:created xsi:type="dcterms:W3CDTF">2026-08-15T09:43:00Z</dcterms:created>
  <dcterms:modified xsi:type="dcterms:W3CDTF">2026-08-15T09:47:00Z</dcterms:modified>
</cp:coreProperties>
</file>