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0BC1" w14:textId="654642AF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BA5E3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574E49" w:rsidRPr="00574E49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ersh@auction-house.ru), действующее на основании договора с Обществом с ограниченной ответственностью Коммерческий банк «Кредит Экспресс» (ООО КБ «Кредит Экспресс»), (ОГРН 1026100007119, ИНН 6165032005, адрес регистрации: 344002, г. </w:t>
      </w:r>
      <w:proofErr w:type="spellStart"/>
      <w:r w:rsidR="00574E49" w:rsidRPr="00574E49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="00574E49" w:rsidRPr="00574E49">
        <w:rPr>
          <w:rFonts w:ascii="Times New Roman" w:hAnsi="Times New Roman" w:cs="Times New Roman"/>
          <w:color w:val="000000"/>
          <w:sz w:val="24"/>
          <w:szCs w:val="24"/>
        </w:rPr>
        <w:t>-на-Дону, ул. М. Горького, д. 92/63), конкурсным управляющим (ликвидатором) которого на основании решения Арбитражного суда Ростовской области от 25 июня 2018 г. по делу №А53-9864/2018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574E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форме аукциона и </w:t>
      </w:r>
      <w:r w:rsidR="00574E49" w:rsidRPr="00574E49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574E49" w:rsidRPr="00574E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574E49" w:rsidRPr="00574E49">
        <w:rPr>
          <w:rFonts w:ascii="Times New Roman" w:hAnsi="Times New Roman" w:cs="Times New Roman"/>
          <w:sz w:val="24"/>
          <w:szCs w:val="24"/>
          <w:lang w:eastAsia="ru-RU"/>
        </w:rPr>
        <w:t>сообщение 02030315109 в газете АО «Коммерсантъ» №85(8259) от 16.05.2026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40892633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74E49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82E19" w14:textId="2BCC5BA4" w:rsid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574E49" w:rsidRPr="00574E49">
        <w:rPr>
          <w:rFonts w:ascii="Times New Roman" w:hAnsi="Times New Roman" w:cs="Times New Roman"/>
          <w:color w:val="000000"/>
          <w:sz w:val="24"/>
          <w:szCs w:val="24"/>
        </w:rPr>
        <w:t>ООО «Ресурс», ИНН 3528209415, солидарно с Петровым Евгением Борисовичем (субсидиарная ответственность по обязательствам ООО «Ресурс»), КД-02/1501 от 15.01.2016, КД-03/1501 от 15.01.2013, КД-23/0406 от 04.06.2015, КД-24/0406 от 04.06.2015, КД-72/0412 от 04.12.2015, КД-77/1712 от 17.12.2015, КЛ-18/0804 от 08.04.2015, КЛ-20/1604 от 25.05.2015, определения АС г. Москвы от 21.10.2021 по делу А40-101050/17-8-133 «Б» о выдаче исполнительного листа, от 20.10.2022 по делу А40-101050/17-8-133 о выдаче исполнительного листа, производство по делу о банкротстве ООО «Ресурс» прекращено 10.09.2021 (79 980 670,07 руб.)</w:t>
      </w:r>
      <w:r w:rsidR="00574E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F93864" w14:textId="435E0DE2" w:rsidR="00574E49" w:rsidRPr="0034510D" w:rsidRDefault="00574E49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4E49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Pr="00574E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цену</w:t>
      </w:r>
      <w:r w:rsidRPr="00574E49">
        <w:rPr>
          <w:rFonts w:ascii="Times New Roman" w:hAnsi="Times New Roman" w:cs="Times New Roman"/>
          <w:color w:val="000000"/>
          <w:sz w:val="24"/>
          <w:szCs w:val="24"/>
        </w:rPr>
        <w:t xml:space="preserve"> продажи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лота </w:t>
      </w:r>
      <w:r w:rsidRPr="00574E49">
        <w:rPr>
          <w:rFonts w:ascii="Times New Roman" w:hAnsi="Times New Roman" w:cs="Times New Roman"/>
          <w:color w:val="000000"/>
          <w:sz w:val="24"/>
          <w:szCs w:val="24"/>
        </w:rPr>
        <w:t>на первом периоде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установить в размере </w:t>
      </w:r>
      <w:r w:rsidRPr="00574E49">
        <w:rPr>
          <w:rFonts w:ascii="Times New Roman" w:hAnsi="Times New Roman" w:cs="Times New Roman"/>
          <w:color w:val="000000"/>
          <w:sz w:val="24"/>
          <w:szCs w:val="24"/>
        </w:rPr>
        <w:t>71 982 603,06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1D2708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74E49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A5E34"/>
    <w:rsid w:val="00CA3C3B"/>
    <w:rsid w:val="00DA69FD"/>
    <w:rsid w:val="00E179DE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2026-08-13T09:26:00Z</dcterms:created>
  <dcterms:modified xsi:type="dcterms:W3CDTF">2026-08-13T09:26:00Z</dcterms:modified>
</cp:coreProperties>
</file>