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 w:conformance="strict">
  <w:body>
    <w:p w14:paraId="41CDBACD" w14:textId="77777777" w:rsidR="005C21A5" w:rsidRPr="003E0AAF" w:rsidRDefault="005C21A5" w:rsidP="005C21A5">
      <w:pPr>
        <w:pStyle w:val="a3"/>
        <w:jc w:val="end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0C842DE8" w14:textId="77777777" w:rsidR="003E0AAF" w:rsidRDefault="005C21A5" w:rsidP="00AE6FDB">
      <w:pPr>
        <w:ind w:end="0.85pt"/>
        <w:jc w:val="end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45E1D22E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34911B2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25388B1E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2FDDDE19" w14:textId="57AB7D72" w:rsidR="001065B6" w:rsidRPr="003C18EB" w:rsidRDefault="003E0AAF" w:rsidP="009D6489">
      <w:pPr>
        <w:shd w:val="clear" w:color="auto" w:fill="FFFFFF"/>
        <w:tabs>
          <w:tab w:val="start" w:pos="57.25pt"/>
        </w:tabs>
        <w:jc w:val="both"/>
        <w:rPr>
          <w:color w:val="333333"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Pr="00754546">
        <w:t>Оператор электронной площадки</w:t>
      </w:r>
      <w:r w:rsidR="008975C0" w:rsidRPr="00754546">
        <w:t>», в лице</w:t>
      </w:r>
      <w:r w:rsidR="00862858" w:rsidRPr="00754546">
        <w:t xml:space="preserve"> </w:t>
      </w:r>
      <w:r w:rsidR="00BE224C">
        <w:t>Руководителя</w:t>
      </w:r>
      <w:r w:rsidR="00BE224C" w:rsidRPr="00BE224C">
        <w:t xml:space="preserve"> департамента по управлению и развитию </w:t>
      </w:r>
      <w:r w:rsidR="00BE224C">
        <w:t>электронной торговой площадки (</w:t>
      </w:r>
      <w:r w:rsidR="00BE224C" w:rsidRPr="00BE224C">
        <w:t>ЭТП</w:t>
      </w:r>
      <w:r w:rsidR="00BE224C">
        <w:t>) Канцеровой Елены Владимировны</w:t>
      </w:r>
      <w:r w:rsidR="0020431F" w:rsidRPr="00754546">
        <w:t>, действующе</w:t>
      </w:r>
      <w:r w:rsidR="00BE224C">
        <w:t>й</w:t>
      </w:r>
      <w:r w:rsidR="0020431F" w:rsidRPr="00754546">
        <w:t xml:space="preserve"> на основании Доверенности </w:t>
      </w:r>
      <w:r w:rsidR="00F60438" w:rsidRPr="00F60438">
        <w:t xml:space="preserve">от </w:t>
      </w:r>
      <w:r w:rsidR="00E812C5" w:rsidRPr="00E812C5">
        <w:t>11.01.2021 № Д-047</w:t>
      </w:r>
      <w:r w:rsidR="00E75400" w:rsidRPr="00754546">
        <w:t xml:space="preserve"> </w:t>
      </w:r>
      <w:r w:rsidR="007B764E">
        <w:t>и присоединивш</w:t>
      </w:r>
      <w:r w:rsidR="00F62887">
        <w:t>ийся</w:t>
      </w:r>
      <w:r w:rsidR="00754546">
        <w:t xml:space="preserve"> </w:t>
      </w:r>
      <w:r w:rsidRPr="00754546">
        <w:t>к у</w:t>
      </w:r>
      <w:r w:rsidR="00754546">
        <w:t>словиям настоящего договора</w:t>
      </w:r>
      <w:r w:rsidRPr="00754546">
        <w:rPr>
          <w:bCs/>
          <w:shd w:val="clear" w:color="auto" w:fill="FFFFFF"/>
          <w:lang w:bidi="ru-RU"/>
        </w:rPr>
        <w:t xml:space="preserve"> </w:t>
      </w:r>
      <w:r w:rsidR="00E74F7E" w:rsidRPr="00E74F7E">
        <w:rPr>
          <w:bCs/>
          <w:shd w:val="clear" w:color="auto" w:fill="FFFFFF"/>
          <w:lang w:bidi="ru-RU"/>
        </w:rPr>
        <w:t>Маринина Полина Юрьевна (ИНН 742406006139, СНИЛС 162-814-109 51, почтовый адрес: 620075, г. Екатеринбург, а/я 74)</w:t>
      </w:r>
      <w:r w:rsidR="009E520E" w:rsidRPr="009E520E">
        <w:rPr>
          <w:b/>
          <w:color w:val="auto"/>
        </w:rPr>
        <w:t xml:space="preserve">, </w:t>
      </w:r>
      <w:r w:rsidR="00E74F7E" w:rsidRPr="009E520E">
        <w:rPr>
          <w:b/>
          <w:color w:val="auto"/>
        </w:rPr>
        <w:t>именуем</w:t>
      </w:r>
      <w:r w:rsidR="00E74F7E" w:rsidRPr="003C20D5">
        <w:rPr>
          <w:b/>
          <w:color w:val="auto"/>
        </w:rPr>
        <w:t>ая</w:t>
      </w:r>
      <w:r w:rsidR="00E74F7E" w:rsidRPr="009E520E">
        <w:rPr>
          <w:b/>
          <w:color w:val="auto"/>
        </w:rPr>
        <w:t xml:space="preserve"> </w:t>
      </w:r>
      <w:r w:rsidR="009E520E" w:rsidRPr="009E520E">
        <w:rPr>
          <w:b/>
          <w:color w:val="auto"/>
        </w:rPr>
        <w:t>в дальнейшем «Организатор торгов»</w:t>
      </w:r>
      <w:r w:rsidR="00A00E67" w:rsidRPr="009B735E">
        <w:rPr>
          <w:bCs/>
          <w:color w:val="auto"/>
          <w:shd w:val="clear" w:color="auto" w:fill="FFFFFF"/>
          <w:lang w:bidi="ru-RU"/>
        </w:rPr>
        <w:t>,</w:t>
      </w:r>
      <w:r w:rsidR="009B735E">
        <w:rPr>
          <w:bCs/>
          <w:color w:val="auto"/>
          <w:shd w:val="clear" w:color="auto" w:fill="FFFFFF"/>
          <w:lang w:bidi="ru-RU"/>
        </w:rPr>
        <w:t xml:space="preserve"> </w:t>
      </w:r>
      <w:r w:rsidR="00A00E67" w:rsidRPr="0054489F">
        <w:rPr>
          <w:bCs/>
          <w:shd w:val="clear" w:color="auto" w:fill="FFFFFF"/>
          <w:lang w:bidi="ru-RU"/>
        </w:rPr>
        <w:t xml:space="preserve"> </w:t>
      </w:r>
      <w:r w:rsidR="00754546">
        <w:t>и</w:t>
      </w:r>
      <w:r w:rsidR="00887769" w:rsidRPr="00754546">
        <w:t xml:space="preserve"> </w:t>
      </w:r>
      <w:r w:rsidR="00754546" w:rsidRPr="00754546">
        <w:t>присоединившийся к настоящему Договору</w:t>
      </w:r>
      <w:r w:rsidR="0019404D" w:rsidRPr="00754546">
        <w:rPr>
          <w:b/>
          <w:bCs/>
        </w:rPr>
        <w:t xml:space="preserve"> </w:t>
      </w:r>
      <w:r w:rsidR="004543D2" w:rsidRPr="00754546">
        <w:t>п</w:t>
      </w:r>
      <w:r w:rsidR="000D5369" w:rsidRPr="00754546">
        <w:t>ретендент</w:t>
      </w:r>
      <w:r w:rsidR="000D5369" w:rsidRPr="00754546">
        <w:rPr>
          <w:b/>
        </w:rPr>
        <w:t xml:space="preserve"> </w:t>
      </w:r>
      <w:r w:rsidR="00754546" w:rsidRPr="00754546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 xml:space="preserve">участие в </w:t>
      </w:r>
      <w:r w:rsidR="001065B6" w:rsidRPr="00E65DBE">
        <w:t>торгах по продаже</w:t>
      </w:r>
      <w:r w:rsidR="0019404D" w:rsidRPr="00E65DBE">
        <w:t xml:space="preserve"> </w:t>
      </w:r>
      <w:r w:rsidR="002B267B" w:rsidRPr="00E65DBE">
        <w:rPr>
          <w:color w:val="333333"/>
        </w:rPr>
        <w:t>Лот №</w:t>
      </w:r>
      <w:r w:rsidR="00FE7E23">
        <w:rPr>
          <w:color w:val="333333"/>
        </w:rPr>
        <w:t>__</w:t>
      </w:r>
      <w:r w:rsidR="002B267B" w:rsidRPr="00E65DBE">
        <w:rPr>
          <w:color w:val="333333"/>
        </w:rPr>
        <w:t xml:space="preserve"> - </w:t>
      </w:r>
      <w:r w:rsidR="00FE7E23">
        <w:rPr>
          <w:rFonts w:eastAsia="Calibri"/>
          <w:color w:val="auto"/>
          <w:lang w:eastAsia="en-US"/>
        </w:rPr>
        <w:t>___________________________________</w:t>
      </w:r>
      <w:r w:rsidR="003C20D5" w:rsidRPr="00E65DBE">
        <w:rPr>
          <w:color w:val="333333"/>
        </w:rPr>
        <w:t xml:space="preserve"> </w:t>
      </w:r>
      <w:r w:rsidR="001065B6" w:rsidRPr="00E65DBE">
        <w:t>в ходе процедуры банкротства</w:t>
      </w:r>
      <w:r w:rsidR="00754546" w:rsidRPr="00E65DBE">
        <w:t xml:space="preserve"> </w:t>
      </w:r>
      <w:r w:rsidR="00FE7E23" w:rsidRPr="00FE7E23">
        <w:rPr>
          <w:rFonts w:eastAsia="Calibri"/>
          <w:color w:val="333333"/>
          <w:lang w:eastAsia="en-US"/>
        </w:rPr>
        <w:t>в отношении Муниципального унитарного предприятия Новоуральского городского округа «НИВА» (ИНН 6629010950, ОГРН 1026601724820, адрес: 624127, Россия, Свердловская обл., г. Новоуральск, с. Тарасково, ул. Ленина, д. 45)</w:t>
      </w:r>
      <w:r w:rsidR="001065B6" w:rsidRPr="00E65DBE">
        <w:t xml:space="preserve">, именуемый в дальнейшем </w:t>
      </w:r>
      <w:r w:rsidR="001065B6" w:rsidRPr="00E65DBE">
        <w:rPr>
          <w:b/>
        </w:rPr>
        <w:t>«Претендент»,</w:t>
      </w:r>
      <w:r w:rsidRPr="00E65DBE">
        <w:rPr>
          <w:b/>
        </w:rPr>
        <w:t xml:space="preserve"> </w:t>
      </w:r>
      <w:r w:rsidRPr="00E65DBE">
        <w:t>совместно именуемые «Стороны»,</w:t>
      </w:r>
      <w:r w:rsidR="001065B6" w:rsidRPr="00E65DBE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761DD764" w14:textId="7E5F2D58" w:rsidR="00E65DBE" w:rsidRPr="00E65DBE" w:rsidRDefault="001065B6" w:rsidP="0076639B">
      <w:pPr>
        <w:ind w:firstLine="28.35pt"/>
        <w:jc w:val="both"/>
      </w:pPr>
      <w:r w:rsidRPr="00E65DBE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E65DBE">
        <w:t xml:space="preserve">в торгах </w:t>
      </w:r>
      <w:r w:rsidR="00130B96" w:rsidRPr="00E65DBE">
        <w:t xml:space="preserve">в </w:t>
      </w:r>
      <w:r w:rsidR="005174AF" w:rsidRPr="00E65DBE">
        <w:t xml:space="preserve">форме </w:t>
      </w:r>
      <w:r w:rsidR="00FE7E23">
        <w:t>публичного предложения</w:t>
      </w:r>
      <w:r w:rsidR="004316E9" w:rsidRPr="00E65DBE">
        <w:t xml:space="preserve"> </w:t>
      </w:r>
      <w:r w:rsidR="00B16E0C" w:rsidRPr="00E65DBE">
        <w:t xml:space="preserve">по продаже </w:t>
      </w:r>
      <w:r w:rsidR="002B267B" w:rsidRPr="00E65DBE">
        <w:rPr>
          <w:color w:val="333333"/>
        </w:rPr>
        <w:t>Лот №</w:t>
      </w:r>
      <w:r w:rsidR="00FE7E23">
        <w:rPr>
          <w:color w:val="333333"/>
        </w:rPr>
        <w:t>__</w:t>
      </w:r>
      <w:r w:rsidR="002B267B" w:rsidRPr="00E65DBE">
        <w:rPr>
          <w:color w:val="333333"/>
        </w:rPr>
        <w:t xml:space="preserve"> - </w:t>
      </w:r>
    </w:p>
    <w:p w14:paraId="6D9E2020" w14:textId="1DDC58E0" w:rsidR="001065B6" w:rsidRPr="00E65DBE" w:rsidRDefault="00FE7E23" w:rsidP="0076639B">
      <w:pPr>
        <w:ind w:firstLine="28.35pt"/>
        <w:jc w:val="both"/>
      </w:pPr>
      <w:r>
        <w:t>______________________________________________</w:t>
      </w:r>
      <w:r w:rsidR="003C20D5" w:rsidRPr="00E65DBE">
        <w:t xml:space="preserve"> </w:t>
      </w:r>
      <w:r w:rsidR="0019404D" w:rsidRPr="00E65DBE">
        <w:rPr>
          <w:color w:val="auto"/>
        </w:rPr>
        <w:t>(далее –</w:t>
      </w:r>
      <w:r w:rsidR="00754546" w:rsidRPr="00E65DBE">
        <w:rPr>
          <w:color w:val="auto"/>
        </w:rPr>
        <w:t xml:space="preserve"> </w:t>
      </w:r>
      <w:r w:rsidR="0019404D" w:rsidRPr="00E65DBE">
        <w:rPr>
          <w:color w:val="auto"/>
        </w:rPr>
        <w:t xml:space="preserve">Имущество), </w:t>
      </w:r>
      <w:r w:rsidR="001065B6" w:rsidRPr="00E65DBE">
        <w:rPr>
          <w:color w:val="auto"/>
        </w:rPr>
        <w:t xml:space="preserve">перечисляет денежные средства </w:t>
      </w:r>
      <w:r w:rsidR="001065B6" w:rsidRPr="00E65DBE">
        <w:rPr>
          <w:b/>
          <w:color w:val="auto"/>
        </w:rPr>
        <w:t xml:space="preserve">в размере </w:t>
      </w:r>
      <w:r w:rsidRPr="00FE7E23">
        <w:rPr>
          <w:b/>
          <w:color w:val="auto"/>
        </w:rPr>
        <w:t>20% от цены имущества на этапе подачи заявки</w:t>
      </w:r>
      <w:r w:rsidR="00754546" w:rsidRPr="00E65DBE">
        <w:rPr>
          <w:b/>
          <w:bCs/>
        </w:rPr>
        <w:t xml:space="preserve"> </w:t>
      </w:r>
      <w:r w:rsidR="001065B6" w:rsidRPr="00E65DBE">
        <w:t>(далее – «Задаток») на расчетны</w:t>
      </w:r>
      <w:r w:rsidR="0019427C" w:rsidRPr="00E65DBE">
        <w:t>й</w:t>
      </w:r>
      <w:r w:rsidR="001065B6" w:rsidRPr="00E65DBE">
        <w:t xml:space="preserve"> счет </w:t>
      </w:r>
      <w:r w:rsidR="003E0AAF" w:rsidRPr="00E65DBE">
        <w:t>Оператора электронной площадки</w:t>
      </w:r>
      <w:r w:rsidR="001065B6" w:rsidRPr="00E65DBE">
        <w:t>:</w:t>
      </w:r>
      <w:r w:rsidR="00B16E0C" w:rsidRPr="00E65DBE">
        <w:rPr>
          <w:bCs/>
          <w:shd w:val="clear" w:color="auto" w:fill="FFFFFF"/>
        </w:rPr>
        <w:t xml:space="preserve"> </w:t>
      </w:r>
    </w:p>
    <w:p w14:paraId="66434A8F" w14:textId="77777777" w:rsidR="001065B6" w:rsidRPr="00E65DBE" w:rsidRDefault="001065B6" w:rsidP="008B299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  <w:u w:val="single"/>
        </w:rPr>
        <w:t>Получатель</w:t>
      </w:r>
      <w:r w:rsidR="00951F5A" w:rsidRPr="00E65DBE">
        <w:rPr>
          <w:b/>
          <w:bCs/>
          <w:color w:val="auto"/>
        </w:rPr>
        <w:t xml:space="preserve"> - </w:t>
      </w:r>
      <w:r w:rsidRPr="00E65DBE">
        <w:rPr>
          <w:b/>
          <w:bCs/>
          <w:color w:val="auto"/>
        </w:rPr>
        <w:t>АО «Российский аукционный дом» (ИНН 7838430413, КПП 783801001):</w:t>
      </w:r>
    </w:p>
    <w:p w14:paraId="3E902F2F" w14:textId="77777777" w:rsidR="00F17123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р/с № 40702810355000036459 в СЕВЕРО-ЗАПАДНЫЙ БАНК ПАО СБЕРБАНК,</w:t>
      </w:r>
    </w:p>
    <w:p w14:paraId="3C6EF2BE" w14:textId="77777777" w:rsidR="00F352AD" w:rsidRPr="00E65DBE" w:rsidRDefault="00F17123" w:rsidP="00F17123">
      <w:pPr>
        <w:ind w:firstLine="28.35pt"/>
        <w:jc w:val="both"/>
        <w:rPr>
          <w:b/>
          <w:bCs/>
          <w:color w:val="auto"/>
        </w:rPr>
      </w:pPr>
      <w:r w:rsidRPr="00E65DBE">
        <w:rPr>
          <w:b/>
          <w:bCs/>
          <w:color w:val="auto"/>
        </w:rPr>
        <w:t>БИК 044030653, к/с 30101810500000000653</w:t>
      </w:r>
      <w:r w:rsidR="00F352AD" w:rsidRPr="00E65DBE">
        <w:rPr>
          <w:b/>
          <w:bCs/>
          <w:color w:val="auto"/>
        </w:rPr>
        <w:t>.</w:t>
      </w:r>
    </w:p>
    <w:p w14:paraId="0763469B" w14:textId="77777777" w:rsidR="001065B6" w:rsidRPr="00376C4F" w:rsidRDefault="001065B6" w:rsidP="008B2993">
      <w:pPr>
        <w:ind w:firstLine="28.35pt"/>
        <w:jc w:val="both"/>
      </w:pPr>
      <w:r w:rsidRPr="00E65DBE">
        <w:t xml:space="preserve">2. Задаток должен быть внесен Претендентом не позднее даты, указанной в сообщении о продаже </w:t>
      </w:r>
      <w:r w:rsidR="00754546" w:rsidRPr="00E65DBE">
        <w:rPr>
          <w:b/>
        </w:rPr>
        <w:t>Имущества</w:t>
      </w:r>
      <w:r w:rsidRPr="00E65DBE">
        <w:t xml:space="preserve"> должник</w:t>
      </w:r>
      <w:r w:rsidR="00315547" w:rsidRPr="00E65DBE">
        <w:t>а и должен поступить</w:t>
      </w:r>
      <w:r w:rsidR="00315547" w:rsidRPr="004B4B07">
        <w:t xml:space="preserve">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06986B26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2053452F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28.35pt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3591CE47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купли-продажи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>и исполнения иных обязательств по заключенному договору купли-продажи имущества</w:t>
      </w:r>
      <w:r w:rsidR="008B2993" w:rsidRPr="001065B6">
        <w:rPr>
          <w:color w:val="auto"/>
        </w:rPr>
        <w:t xml:space="preserve">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5A34818" w14:textId="77777777" w:rsidR="001065B6" w:rsidRPr="001065B6" w:rsidRDefault="001065B6" w:rsidP="008B2993">
      <w:pPr>
        <w:ind w:firstLine="28.35pt"/>
        <w:jc w:val="both"/>
        <w:rPr>
          <w:color w:val="auto"/>
        </w:rPr>
      </w:pPr>
      <w:r w:rsidRPr="001065B6">
        <w:rPr>
          <w:color w:val="auto"/>
        </w:rPr>
        <w:t>4. В платежном документе в графе «назначение плат</w:t>
      </w:r>
      <w:r w:rsidR="00E4222E">
        <w:rPr>
          <w:color w:val="auto"/>
        </w:rPr>
        <w:t>ежа» должна</w:t>
      </w:r>
      <w:r w:rsidR="00333997">
        <w:rPr>
          <w:color w:val="auto"/>
        </w:rPr>
        <w:t xml:space="preserve"> содержаться информация:</w:t>
      </w:r>
      <w:r w:rsidR="00E4222E">
        <w:rPr>
          <w:color w:val="auto"/>
        </w:rPr>
        <w:t xml:space="preserve"> </w:t>
      </w:r>
      <w:r w:rsidR="00333997">
        <w:rPr>
          <w:color w:val="auto"/>
        </w:rPr>
        <w:t>«</w:t>
      </w:r>
      <w:r w:rsidR="00333997" w:rsidRPr="00333997">
        <w:rPr>
          <w:color w:val="auto"/>
        </w:rPr>
        <w:t>№ л/с ____________Средства для проведения операций по обеспечению участия в электронных процедурах. НДС не облагается</w:t>
      </w:r>
      <w:r w:rsidR="00333997">
        <w:rPr>
          <w:color w:val="auto"/>
        </w:rPr>
        <w:t>»</w:t>
      </w:r>
      <w:r w:rsidRPr="001065B6">
        <w:rPr>
          <w:color w:val="auto"/>
        </w:rPr>
        <w:t>.</w:t>
      </w:r>
    </w:p>
    <w:p w14:paraId="54119370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1521DE8" w14:textId="77777777" w:rsidR="00E4222E" w:rsidRDefault="005527F7" w:rsidP="004B62E9">
      <w:pPr>
        <w:ind w:firstLine="28.35pt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333997" w:rsidRPr="00333997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</w:t>
      </w:r>
      <w:r w:rsidR="00333997">
        <w:rPr>
          <w:color w:val="auto"/>
        </w:rPr>
        <w:t xml:space="preserve"> (далее – Регламент). </w:t>
      </w:r>
    </w:p>
    <w:p w14:paraId="06522E8B" w14:textId="77777777" w:rsid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lastRenderedPageBreak/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19D03522" w14:textId="77777777" w:rsidR="001065B6" w:rsidRPr="001065B6" w:rsidRDefault="005527F7" w:rsidP="008B2993">
      <w:pPr>
        <w:ind w:firstLine="28.35pt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63931A63" w14:textId="77777777" w:rsidR="001065B6" w:rsidRPr="001065B6" w:rsidRDefault="00376C4F" w:rsidP="008B2993">
      <w:pPr>
        <w:ind w:firstLine="28.35pt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 купли-продажи, подлежащего заключению по итогам торгов. </w:t>
      </w:r>
    </w:p>
    <w:p w14:paraId="1D683B48" w14:textId="77777777" w:rsidR="001065B6" w:rsidRPr="001065B6" w:rsidRDefault="001065B6" w:rsidP="0004081D">
      <w:pPr>
        <w:jc w:val="both"/>
        <w:rPr>
          <w:color w:val="auto"/>
        </w:rPr>
      </w:pPr>
    </w:p>
    <w:p w14:paraId="42B7018A" w14:textId="77777777" w:rsidR="001065B6" w:rsidRPr="001065B6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1C2D072" w14:textId="77777777" w:rsidR="001065B6" w:rsidRPr="007654A1" w:rsidRDefault="001065B6" w:rsidP="001065B6">
      <w:pPr>
        <w:autoSpaceDE w:val="0"/>
        <w:autoSpaceDN w:val="0"/>
        <w:ind w:firstLine="14.20pt"/>
        <w:jc w:val="center"/>
        <w:rPr>
          <w:b/>
          <w:bCs/>
          <w:color w:val="auto"/>
        </w:rPr>
      </w:pPr>
    </w:p>
    <w:tbl>
      <w:tblPr>
        <w:tblW w:w="491.20pt" w:type="dxa"/>
        <w:tblLayout w:type="fixed"/>
        <w:tblLook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6417B9F" w14:textId="77777777" w:rsidTr="00DD68B2">
        <w:trPr>
          <w:trHeight w:val="3059"/>
        </w:trPr>
        <w:tc>
          <w:tcPr>
            <w:tcW w:w="239.30pt" w:type="dxa"/>
            <w:tcBorders>
              <w:top w:val="nil"/>
              <w:start w:val="nil"/>
              <w:bottom w:val="nil"/>
              <w:end w:val="nil"/>
            </w:tcBorders>
          </w:tcPr>
          <w:p w14:paraId="29C35991" w14:textId="77777777" w:rsidR="001065B6" w:rsidRPr="007654A1" w:rsidRDefault="001065B6" w:rsidP="00DD68B2">
            <w:pPr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О</w:t>
            </w:r>
            <w:r w:rsidR="008B2993" w:rsidRPr="007654A1">
              <w:rPr>
                <w:b/>
                <w:bCs/>
                <w:color w:val="auto"/>
              </w:rPr>
              <w:t>ператор электронной площадки</w:t>
            </w:r>
            <w:r w:rsidRPr="007654A1">
              <w:rPr>
                <w:b/>
                <w:bCs/>
                <w:color w:val="auto"/>
              </w:rPr>
              <w:t>:</w:t>
            </w:r>
          </w:p>
          <w:p w14:paraId="464FD357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7F6B7BE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597D622D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3A2C2B98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color w:val="auto"/>
              </w:rPr>
              <w:t>Адрес для корреспонденции:</w:t>
            </w:r>
          </w:p>
          <w:p w14:paraId="4B91387D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190000 Санкт-Петербург,</w:t>
            </w:r>
          </w:p>
          <w:p w14:paraId="1D30FE2F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пер. Гривцова, д.5, лит.</w:t>
            </w:r>
            <w:r w:rsidR="00B16E0C" w:rsidRPr="007654A1">
              <w:rPr>
                <w:color w:val="auto"/>
              </w:rPr>
              <w:t xml:space="preserve"> </w:t>
            </w:r>
            <w:r w:rsidRPr="007654A1">
              <w:rPr>
                <w:color w:val="auto"/>
              </w:rPr>
              <w:t>В</w:t>
            </w:r>
          </w:p>
          <w:p w14:paraId="7B9424B1" w14:textId="77777777" w:rsidR="001065B6" w:rsidRPr="007654A1" w:rsidRDefault="001065B6" w:rsidP="00DD68B2">
            <w:pPr>
              <w:rPr>
                <w:color w:val="auto"/>
              </w:rPr>
            </w:pPr>
            <w:r w:rsidRPr="007654A1">
              <w:rPr>
                <w:color w:val="auto"/>
              </w:rPr>
              <w:t>тел. 8 (800) 777-57-57</w:t>
            </w:r>
          </w:p>
          <w:p w14:paraId="7D508F69" w14:textId="77777777" w:rsidR="001065B6" w:rsidRPr="007654A1" w:rsidRDefault="001065B6" w:rsidP="001065B6">
            <w:pPr>
              <w:jc w:val="center"/>
              <w:rPr>
                <w:color w:val="auto"/>
              </w:rPr>
            </w:pPr>
          </w:p>
          <w:p w14:paraId="169AABC1" w14:textId="77777777" w:rsidR="00DD68B2" w:rsidRPr="00DD68B2" w:rsidRDefault="00DD68B2" w:rsidP="00DD68B2">
            <w:pPr>
              <w:tabs>
                <w:tab w:val="start" w:pos="79pt"/>
              </w:tabs>
              <w:rPr>
                <w:color w:val="auto"/>
              </w:rPr>
            </w:pPr>
            <w:bookmarkStart w:id="0" w:name="_Hlk12535521"/>
            <w:r w:rsidRPr="00DD68B2">
              <w:rPr>
                <w:color w:val="auto"/>
              </w:rPr>
              <w:t>ОГРН: 1097847233351, ИНН: 7838430413, КПП: 783801001</w:t>
            </w:r>
          </w:p>
          <w:p w14:paraId="46BBC149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р/с № 40702810355000036459</w:t>
            </w:r>
          </w:p>
          <w:p w14:paraId="2BF2F3E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СЕВЕРО-ЗАПАДНЫЙ БАНК ПАО СБЕРБАНК</w:t>
            </w:r>
          </w:p>
          <w:p w14:paraId="22829080" w14:textId="77777777" w:rsidR="00F17123" w:rsidRPr="00F17123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 w:rsidRPr="00F17123">
              <w:rPr>
                <w:color w:val="auto"/>
              </w:rPr>
              <w:t>БИК 044030653</w:t>
            </w:r>
          </w:p>
          <w:p w14:paraId="05EE33DA" w14:textId="77777777" w:rsidR="001065B6" w:rsidRPr="007654A1" w:rsidRDefault="00F17123" w:rsidP="00F17123">
            <w:pPr>
              <w:tabs>
                <w:tab w:val="start" w:pos="79pt"/>
              </w:tabs>
              <w:rPr>
                <w:color w:val="auto"/>
              </w:rPr>
            </w:pPr>
            <w:r>
              <w:rPr>
                <w:color w:val="auto"/>
              </w:rPr>
              <w:t>к/с</w:t>
            </w:r>
            <w:r w:rsidRPr="00F17123">
              <w:rPr>
                <w:color w:val="auto"/>
              </w:rPr>
              <w:t xml:space="preserve"> 30101810500000000653</w:t>
            </w:r>
            <w:bookmarkEnd w:id="0"/>
          </w:p>
        </w:tc>
        <w:tc>
          <w:tcPr>
            <w:tcW w:w="38.20pt" w:type="dxa"/>
            <w:tcBorders>
              <w:top w:val="nil"/>
              <w:start w:val="nil"/>
              <w:bottom w:val="nil"/>
              <w:end w:val="nil"/>
            </w:tcBorders>
          </w:tcPr>
          <w:p w14:paraId="1E47F243" w14:textId="77777777" w:rsidR="001065B6" w:rsidRPr="007654A1" w:rsidRDefault="001065B6" w:rsidP="001065B6">
            <w:pPr>
              <w:ind w:firstLine="14.20pt"/>
              <w:jc w:val="both"/>
              <w:rPr>
                <w:color w:val="auto"/>
              </w:rPr>
            </w:pPr>
          </w:p>
        </w:tc>
        <w:tc>
          <w:tcPr>
            <w:tcW w:w="213.70pt" w:type="dxa"/>
            <w:tcBorders>
              <w:top w:val="nil"/>
              <w:start w:val="nil"/>
              <w:bottom w:val="nil"/>
              <w:end w:val="nil"/>
            </w:tcBorders>
          </w:tcPr>
          <w:p w14:paraId="4925B36E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46615A8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1FDBBA07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B7C5A1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7C99CD85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6E4FF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FF93A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4CD10380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0980336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69303DE1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7AC2C6A3" w14:textId="77777777" w:rsidR="001065B6" w:rsidRPr="007654A1" w:rsidRDefault="001065B6" w:rsidP="001065B6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</w:t>
      </w:r>
      <w:r w:rsidR="008B2993" w:rsidRPr="007654A1">
        <w:rPr>
          <w:b/>
          <w:bCs/>
          <w:color w:val="auto"/>
        </w:rPr>
        <w:t>т</w:t>
      </w:r>
      <w:r w:rsidRPr="007654A1">
        <w:rPr>
          <w:b/>
          <w:bCs/>
          <w:color w:val="auto"/>
        </w:rPr>
        <w:t xml:space="preserve"> </w:t>
      </w:r>
      <w:r w:rsidR="008B2993" w:rsidRPr="007654A1">
        <w:rPr>
          <w:b/>
          <w:bCs/>
          <w:color w:val="auto"/>
        </w:rPr>
        <w:t>Оператора электронной площадки</w:t>
      </w:r>
      <w:r w:rsidRPr="007654A1">
        <w:rPr>
          <w:b/>
          <w:bCs/>
          <w:color w:val="auto"/>
        </w:rPr>
        <w:t xml:space="preserve">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1D4B5C9E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4B4B07" w:rsidRPr="007654A1">
        <w:rPr>
          <w:color w:val="auto"/>
        </w:rPr>
        <w:t>Е.В.</w:t>
      </w:r>
      <w:r w:rsidR="00B4671F">
        <w:rPr>
          <w:color w:val="auto"/>
        </w:rPr>
        <w:t xml:space="preserve"> </w:t>
      </w:r>
      <w:r w:rsidR="004B4B07" w:rsidRPr="007654A1">
        <w:rPr>
          <w:color w:val="auto"/>
        </w:rPr>
        <w:t>Канцерова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________________________/_________</w:t>
      </w:r>
    </w:p>
    <w:p w14:paraId="6F2CE78C" w14:textId="77777777" w:rsidR="001065B6" w:rsidRPr="007654A1" w:rsidRDefault="001065B6" w:rsidP="001065B6">
      <w:pPr>
        <w:rPr>
          <w:color w:val="auto"/>
        </w:rPr>
      </w:pPr>
    </w:p>
    <w:p w14:paraId="28BBD102" w14:textId="77777777" w:rsidR="001065B6" w:rsidRPr="007654A1" w:rsidRDefault="001065B6" w:rsidP="001065B6">
      <w:pPr>
        <w:rPr>
          <w:color w:val="auto"/>
        </w:rPr>
      </w:pPr>
    </w:p>
    <w:p w14:paraId="484E09F9" w14:textId="77777777" w:rsidR="001065B6" w:rsidRPr="007654A1" w:rsidRDefault="008B2993" w:rsidP="008B2993">
      <w:pPr>
        <w:ind w:firstLine="35.40pt"/>
        <w:rPr>
          <w:b/>
          <w:color w:val="auto"/>
        </w:rPr>
      </w:pPr>
      <w:r w:rsidRPr="007654A1">
        <w:rPr>
          <w:b/>
          <w:color w:val="auto"/>
        </w:rPr>
        <w:t xml:space="preserve">Организатор торгов </w:t>
      </w:r>
    </w:p>
    <w:p w14:paraId="74E183E6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A8E04B8" w14:textId="77777777" w:rsidR="008B2993" w:rsidRPr="007654A1" w:rsidRDefault="008B2993" w:rsidP="008B2993">
      <w:pPr>
        <w:ind w:firstLine="35.40pt"/>
        <w:rPr>
          <w:b/>
          <w:color w:val="auto"/>
        </w:rPr>
      </w:pPr>
    </w:p>
    <w:p w14:paraId="0557CB8F" w14:textId="77777777" w:rsidR="008B2993" w:rsidRPr="007654A1" w:rsidRDefault="008B2993" w:rsidP="008B2993">
      <w:pPr>
        <w:ind w:firstLine="14.20pt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От Организатора торгов 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</w:p>
    <w:p w14:paraId="1428CFB8" w14:textId="1AD9769B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_____________________/ </w:t>
      </w:r>
      <w:r w:rsidR="00E74F7E">
        <w:rPr>
          <w:color w:val="auto"/>
          <w:lang w:val="en-US"/>
        </w:rPr>
        <w:t>Маринина П.Ю</w:t>
      </w:r>
      <w:r w:rsidR="004316E9">
        <w:rPr>
          <w:color w:val="auto"/>
        </w:rPr>
        <w:t>.</w:t>
      </w:r>
      <w:r w:rsidR="004316E9"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           </w:t>
      </w:r>
    </w:p>
    <w:sectPr w:rsidR="007B08FB" w:rsidRPr="00070C8E" w:rsidSect="00F04701">
      <w:pgSz w:w="595.30pt" w:h="841.90pt"/>
      <w:pgMar w:top="28.35pt" w:right="28.35pt" w:bottom="28.35pt" w:left="56.70pt" w:header="35.45pt" w:footer="35.45pt" w:gutter="0pt"/>
      <w:cols w:space="35.40pt"/>
      <w:docGrid w:linePitch="360"/>
    </w:sectPr>
  </w:body>
</w:document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characterSet="windows-1251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characterSet="windows-1251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charset w:characterSet="windows-1251"/>
    <w:family w:val="roman"/>
    <w:pitch w:val="variable"/>
  </w:font>
  <w:font w:name="Calibri">
    <w:panose1 w:val="020F0502020204030204"/>
    <w:charset w:characterSet="windows-1251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characterSet="windows-125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i="http://schemas.microsoft.com/office/word/2010/wordprocessingInk" xmlns:wne="http://schemas.microsoft.com/office/word/2006/wordml" mc:Ignorable="w14 w15 w16se w16cid w16 w16cex wne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start"/>
      <w:pPr>
        <w:ind w:start="18pt" w:hanging="18pt"/>
      </w:pPr>
      <w:rPr>
        <w:rFonts w:hint="default"/>
      </w:rPr>
    </w:lvl>
    <w:lvl w:ilvl="1">
      <w:start w:val="1"/>
      <w:numFmt w:val="decimal"/>
      <w:lvlText w:val="%1.%2."/>
      <w:lvlJc w:val="start"/>
      <w:pPr>
        <w:ind w:start="18pt" w:hanging="18pt"/>
      </w:pPr>
      <w:rPr>
        <w:rFonts w:hint="default"/>
      </w:rPr>
    </w:lvl>
    <w:lvl w:ilvl="2">
      <w:start w:val="1"/>
      <w:numFmt w:val="decimal"/>
      <w:lvlText w:val="%1.%2.%3."/>
      <w:lvlJc w:val="start"/>
      <w:pPr>
        <w:ind w:start="36pt" w:hanging="36pt"/>
      </w:pPr>
      <w:rPr>
        <w:rFonts w:hint="default"/>
      </w:rPr>
    </w:lvl>
    <w:lvl w:ilvl="3">
      <w:start w:val="1"/>
      <w:numFmt w:val="decimal"/>
      <w:lvlText w:val="%1.%2.%3.%4."/>
      <w:lvlJc w:val="start"/>
      <w:pPr>
        <w:ind w:start="36pt" w:hanging="36pt"/>
      </w:pPr>
      <w:rPr>
        <w:rFonts w:hint="default"/>
      </w:rPr>
    </w:lvl>
    <w:lvl w:ilvl="4">
      <w:start w:val="1"/>
      <w:numFmt w:val="decimal"/>
      <w:lvlText w:val="%1.%2.%3.%4.%5."/>
      <w:lvlJc w:val="start"/>
      <w:pPr>
        <w:ind w:start="54pt" w:hanging="54pt"/>
      </w:pPr>
      <w:rPr>
        <w:rFonts w:hint="default"/>
      </w:rPr>
    </w:lvl>
    <w:lvl w:ilvl="5">
      <w:start w:val="1"/>
      <w:numFmt w:val="decimal"/>
      <w:lvlText w:val="%1.%2.%3.%4.%5.%6."/>
      <w:lvlJc w:val="start"/>
      <w:pPr>
        <w:ind w:start="54pt" w:hanging="54pt"/>
      </w:pPr>
      <w:rPr>
        <w:rFonts w:hint="default"/>
      </w:rPr>
    </w:lvl>
    <w:lvl w:ilvl="6">
      <w:start w:val="1"/>
      <w:numFmt w:val="decimal"/>
      <w:lvlText w:val="%1.%2.%3.%4.%5.%6.%7."/>
      <w:lvlJc w:val="start"/>
      <w:pPr>
        <w:ind w:start="72pt" w:hanging="72pt"/>
      </w:pPr>
      <w:rPr>
        <w:rFonts w:hint="default"/>
      </w:rPr>
    </w:lvl>
    <w:lvl w:ilvl="7">
      <w:start w:val="1"/>
      <w:numFmt w:val="decimal"/>
      <w:lvlText w:val="%1.%2.%3.%4.%5.%6.%7.%8."/>
      <w:lvlJc w:val="start"/>
      <w:pPr>
        <w:ind w:start="72pt" w:hanging="72pt"/>
      </w:pPr>
      <w:rPr>
        <w:rFonts w:hint="default"/>
      </w:rPr>
    </w:lvl>
    <w:lvl w:ilvl="8">
      <w:start w:val="1"/>
      <w:numFmt w:val="decimal"/>
      <w:lvlText w:val="%1.%2.%3.%4.%5.%6.%7.%8.%9."/>
      <w:lvlJc w:val="start"/>
      <w:pPr>
        <w:ind w:start="90pt" w:hanging="90pt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start"/>
      <w:pPr>
        <w:ind w:start="18pt" w:hanging="18pt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start"/>
      <w:pPr>
        <w:ind w:start="54pt" w:hanging="18pt"/>
      </w:pPr>
    </w:lvl>
    <w:lvl w:ilvl="2" w:tplc="0419001B" w:tentative="1">
      <w:start w:val="1"/>
      <w:numFmt w:val="lowerRoman"/>
      <w:lvlText w:val="%3."/>
      <w:lvlJc w:val="end"/>
      <w:pPr>
        <w:ind w:start="90pt" w:hanging="9pt"/>
      </w:pPr>
    </w:lvl>
    <w:lvl w:ilvl="3" w:tplc="0419000F" w:tentative="1">
      <w:start w:val="1"/>
      <w:numFmt w:val="decimal"/>
      <w:lvlText w:val="%4."/>
      <w:lvlJc w:val="start"/>
      <w:pPr>
        <w:ind w:start="126pt" w:hanging="18pt"/>
      </w:pPr>
    </w:lvl>
    <w:lvl w:ilvl="4" w:tplc="04190019" w:tentative="1">
      <w:start w:val="1"/>
      <w:numFmt w:val="lowerLetter"/>
      <w:lvlText w:val="%5."/>
      <w:lvlJc w:val="start"/>
      <w:pPr>
        <w:ind w:start="162pt" w:hanging="18pt"/>
      </w:pPr>
    </w:lvl>
    <w:lvl w:ilvl="5" w:tplc="0419001B" w:tentative="1">
      <w:start w:val="1"/>
      <w:numFmt w:val="lowerRoman"/>
      <w:lvlText w:val="%6."/>
      <w:lvlJc w:val="end"/>
      <w:pPr>
        <w:ind w:start="198pt" w:hanging="9pt"/>
      </w:pPr>
    </w:lvl>
    <w:lvl w:ilvl="6" w:tplc="0419000F" w:tentative="1">
      <w:start w:val="1"/>
      <w:numFmt w:val="decimal"/>
      <w:lvlText w:val="%7."/>
      <w:lvlJc w:val="start"/>
      <w:pPr>
        <w:ind w:start="234pt" w:hanging="18pt"/>
      </w:pPr>
    </w:lvl>
    <w:lvl w:ilvl="7" w:tplc="04190019" w:tentative="1">
      <w:start w:val="1"/>
      <w:numFmt w:val="lowerLetter"/>
      <w:lvlText w:val="%8."/>
      <w:lvlJc w:val="start"/>
      <w:pPr>
        <w:ind w:start="270pt" w:hanging="18pt"/>
      </w:pPr>
    </w:lvl>
    <w:lvl w:ilvl="8" w:tplc="0419001B" w:tentative="1">
      <w:start w:val="1"/>
      <w:numFmt w:val="lowerRoman"/>
      <w:lvlText w:val="%9."/>
      <w:lvlJc w:val="end"/>
      <w:pPr>
        <w:ind w:start="306pt" w:hanging="9pt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start"/>
      <w:pPr>
        <w:ind w:start="36pt" w:hanging="18pt"/>
      </w:pPr>
    </w:lvl>
    <w:lvl w:ilvl="1" w:tplc="04190019" w:tentative="1">
      <w:start w:val="1"/>
      <w:numFmt w:val="lowerLetter"/>
      <w:lvlText w:val="%2."/>
      <w:lvlJc w:val="start"/>
      <w:pPr>
        <w:ind w:start="72pt" w:hanging="18pt"/>
      </w:pPr>
    </w:lvl>
    <w:lvl w:ilvl="2" w:tplc="0419001B" w:tentative="1">
      <w:start w:val="1"/>
      <w:numFmt w:val="lowerRoman"/>
      <w:lvlText w:val="%3."/>
      <w:lvlJc w:val="end"/>
      <w:pPr>
        <w:ind w:start="108pt" w:hanging="9pt"/>
      </w:pPr>
    </w:lvl>
    <w:lvl w:ilvl="3" w:tplc="0419000F" w:tentative="1">
      <w:start w:val="1"/>
      <w:numFmt w:val="decimal"/>
      <w:lvlText w:val="%4."/>
      <w:lvlJc w:val="start"/>
      <w:pPr>
        <w:ind w:start="144pt" w:hanging="18pt"/>
      </w:pPr>
    </w:lvl>
    <w:lvl w:ilvl="4" w:tplc="04190019" w:tentative="1">
      <w:start w:val="1"/>
      <w:numFmt w:val="lowerLetter"/>
      <w:lvlText w:val="%5."/>
      <w:lvlJc w:val="start"/>
      <w:pPr>
        <w:ind w:start="180pt" w:hanging="18pt"/>
      </w:pPr>
    </w:lvl>
    <w:lvl w:ilvl="5" w:tplc="0419001B" w:tentative="1">
      <w:start w:val="1"/>
      <w:numFmt w:val="lowerRoman"/>
      <w:lvlText w:val="%6."/>
      <w:lvlJc w:val="end"/>
      <w:pPr>
        <w:ind w:start="216pt" w:hanging="9pt"/>
      </w:pPr>
    </w:lvl>
    <w:lvl w:ilvl="6" w:tplc="0419000F" w:tentative="1">
      <w:start w:val="1"/>
      <w:numFmt w:val="decimal"/>
      <w:lvlText w:val="%7."/>
      <w:lvlJc w:val="start"/>
      <w:pPr>
        <w:ind w:start="252pt" w:hanging="18pt"/>
      </w:pPr>
    </w:lvl>
    <w:lvl w:ilvl="7" w:tplc="04190019" w:tentative="1">
      <w:start w:val="1"/>
      <w:numFmt w:val="lowerLetter"/>
      <w:lvlText w:val="%8."/>
      <w:lvlJc w:val="start"/>
      <w:pPr>
        <w:ind w:start="288pt" w:hanging="18pt"/>
      </w:pPr>
    </w:lvl>
    <w:lvl w:ilvl="8" w:tplc="0419001B" w:tentative="1">
      <w:start w:val="1"/>
      <w:numFmt w:val="lowerRoman"/>
      <w:lvlText w:val="%9."/>
      <w:lvlJc w:val="end"/>
      <w:pPr>
        <w:ind w:start="324pt" w:hanging="9pt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vlJc w:val="start"/>
      <w:pPr>
        <w:ind w:start="177.20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star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%"/>
        <w:position w:val="0"/>
        <w:sz w:val="24"/>
        <w:szCs w:val="24"/>
        <w:u w:val="none"/>
      </w:rPr>
    </w:lvl>
    <w:lvl w:ilvl="1">
      <w:numFmt w:val="decimal"/>
      <w:lvlText w:val=""/>
      <w:lvlJc w:val="start"/>
    </w:lvl>
    <w:lvl w:ilvl="2">
      <w:numFmt w:val="decimal"/>
      <w:lvlText w:val=""/>
      <w:lvlJc w:val="start"/>
    </w:lvl>
    <w:lvl w:ilvl="3">
      <w:numFmt w:val="decimal"/>
      <w:lvlText w:val=""/>
      <w:lvlJc w:val="start"/>
    </w:lvl>
    <w:lvl w:ilvl="4">
      <w:numFmt w:val="decimal"/>
      <w:lvlText w:val=""/>
      <w:lvlJc w:val="start"/>
    </w:lvl>
    <w:lvl w:ilvl="5">
      <w:numFmt w:val="decimal"/>
      <w:lvlText w:val=""/>
      <w:lvlJc w:val="start"/>
    </w:lvl>
    <w:lvl w:ilvl="6">
      <w:numFmt w:val="decimal"/>
      <w:lvlText w:val=""/>
      <w:lvlJc w:val="start"/>
    </w:lvl>
    <w:lvl w:ilvl="7">
      <w:numFmt w:val="decimal"/>
      <w:lvlText w:val=""/>
      <w:lvlJc w:val="start"/>
    </w:lvl>
    <w:lvl w:ilvl="8">
      <w:numFmt w:val="decimal"/>
      <w:lvlText w:val=""/>
      <w:lvlJc w:val="star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vlJc w:val="start"/>
      <w:pPr>
        <w:ind w:start="311.15pt" w:hanging="14.15pt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6"/>
  </w:num>
  <w:num w:numId="5">
    <w:abstractNumId w:val="1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6%"/>
  <w:stylePaneFormatFilter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.40pt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27EC5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2988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1DED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67B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8A3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18EB"/>
    <w:rsid w:val="003C20D5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16E9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2AF3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B0C"/>
    <w:rsid w:val="00590F46"/>
    <w:rsid w:val="005929AD"/>
    <w:rsid w:val="00595CE1"/>
    <w:rsid w:val="00597B33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D7"/>
    <w:rsid w:val="006159A8"/>
    <w:rsid w:val="00615F18"/>
    <w:rsid w:val="00617875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9DC"/>
    <w:rsid w:val="00682A35"/>
    <w:rsid w:val="00684C21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39B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6B5C"/>
    <w:rsid w:val="007F1AC0"/>
    <w:rsid w:val="007F3A55"/>
    <w:rsid w:val="007F5AA8"/>
    <w:rsid w:val="007F63D8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65D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D6489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0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D18AC"/>
    <w:rsid w:val="00AD1EC8"/>
    <w:rsid w:val="00AD2478"/>
    <w:rsid w:val="00AD27E6"/>
    <w:rsid w:val="00AD441F"/>
    <w:rsid w:val="00AE0877"/>
    <w:rsid w:val="00AE0881"/>
    <w:rsid w:val="00AE0B89"/>
    <w:rsid w:val="00AE42ED"/>
    <w:rsid w:val="00AE6FDB"/>
    <w:rsid w:val="00AE7346"/>
    <w:rsid w:val="00AE7AA3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FBD"/>
    <w:rsid w:val="00D54B1D"/>
    <w:rsid w:val="00D607BC"/>
    <w:rsid w:val="00D610E5"/>
    <w:rsid w:val="00D6271D"/>
    <w:rsid w:val="00D646FF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464C"/>
    <w:rsid w:val="00DB672F"/>
    <w:rsid w:val="00DB6C6A"/>
    <w:rsid w:val="00DC0CBB"/>
    <w:rsid w:val="00DC1641"/>
    <w:rsid w:val="00DC45D9"/>
    <w:rsid w:val="00DC49E9"/>
    <w:rsid w:val="00DC4D28"/>
    <w:rsid w:val="00DC55F5"/>
    <w:rsid w:val="00DC7F88"/>
    <w:rsid w:val="00DD0096"/>
    <w:rsid w:val="00DD1598"/>
    <w:rsid w:val="00DD1BD7"/>
    <w:rsid w:val="00DD3F9B"/>
    <w:rsid w:val="00DD4A52"/>
    <w:rsid w:val="00DD564C"/>
    <w:rsid w:val="00DD68B2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601CD"/>
    <w:rsid w:val="00E606CE"/>
    <w:rsid w:val="00E60AB8"/>
    <w:rsid w:val="00E637C9"/>
    <w:rsid w:val="00E643E7"/>
    <w:rsid w:val="00E64DBD"/>
    <w:rsid w:val="00E65A7F"/>
    <w:rsid w:val="00E65DBE"/>
    <w:rsid w:val="00E67D67"/>
    <w:rsid w:val="00E70012"/>
    <w:rsid w:val="00E7055F"/>
    <w:rsid w:val="00E7118C"/>
    <w:rsid w:val="00E73751"/>
    <w:rsid w:val="00E74048"/>
    <w:rsid w:val="00E74F7E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36E9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E7E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4:docId w14:val="5A99FDD6"/>
  <w15:chartTrackingRefBased/>
  <w15:docId w15:val="{A4B4C543-1C4B-43BD-B104-8FC07DF8603E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6pt" w:line="24pt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6pt"/>
      <w:ind w:start="14.15pt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28.35pt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  <w:lang w:val="x-none" w:eastAsia="x-none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/>
      <w:sz w:val="18"/>
      <w:szCs w:val="18"/>
      <w:lang w:val="x-none" w:eastAsia="x-none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6pt"/>
    </w:pPr>
    <w:rPr>
      <w:sz w:val="16"/>
      <w:szCs w:val="16"/>
      <w:lang w:val="x-none" w:eastAsia="x-none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end="0.85pt" w:firstLine="36pt"/>
      <w:jc w:val="both"/>
    </w:pPr>
    <w:rPr>
      <w:color w:val="auto"/>
      <w:lang w:val="x-none" w:eastAsia="x-none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15pt" w:line="13.70pt" w:lineRule="exact"/>
      <w:ind w:hanging="57pt"/>
      <w:jc w:val="both"/>
    </w:pPr>
    <w:rPr>
      <w:color w:val="auto"/>
      <w:sz w:val="20"/>
      <w:szCs w:val="20"/>
      <w:lang w:val="x-none" w:eastAsia="x-none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%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233.85pt"/>
        <w:tab w:val="end" w:pos="467.75pt"/>
      </w:tabs>
    </w:pPr>
    <w:rPr>
      <w:rFonts w:ascii="NTTimes/Cyrillic" w:hAnsi="NTTimes/Cyrillic"/>
      <w:color w:val="auto"/>
      <w:lang w:val="en-US" w:eastAsia="x-none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1050895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purl.oclc.org/ooxml/officeDocument/relationships/styles" Target="styles.xml"/><Relationship Id="rId7" Type="http://purl.oclc.org/ooxml/officeDocument/relationships/theme" Target="theme/theme1.xml"/><Relationship Id="rId2" Type="http://purl.oclc.org/ooxml/officeDocument/relationships/numbering" Target="numbering.xml"/><Relationship Id="rId1" Type="http://purl.oclc.org/ooxml/officeDocument/relationships/customXml" Target="../customXml/item1.xml"/><Relationship Id="rId6" Type="http://purl.oclc.org/ooxml/officeDocument/relationships/fontTable" Target="fontTable.xml"/><Relationship Id="rId5" Type="http://purl.oclc.org/ooxml/officeDocument/relationships/webSettings" Target="webSettings.xml"/><Relationship Id="rId4" Type="http://purl.oclc.org/ooxml/officeDocument/relationships/settings" Target="settings.xml"/></Relationships>
</file>

<file path=word/theme/theme1.xml><?xml version="1.0" encoding="utf-8"?>
<a:theme xmlns:a="http://purl.oclc.org/ooxml/drawingml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039A55C4-15B8-4C40-85A1-012B9B538B46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Normal</Template>
  <TotalTime>7</TotalTime>
  <Pages>2</Pages>
  <Words>888</Words>
  <Characters>5068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/>
  <LinksUpToDate>false</LinksUpToDate>
  <CharactersWithSpaces>5945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Vladimir</cp:lastModifiedBy>
  <cp:revision>7</cp:revision>
  <dcterms:created xsi:type="dcterms:W3CDTF">2025-09-03T12:50:00Z</dcterms:created>
  <dcterms:modified xsi:type="dcterms:W3CDTF">2026-08-11T14:35:00Z</dcterms:modified>
</cp:coreProperties>
</file>