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1900E" w14:textId="14B90086" w:rsidR="00EE2718" w:rsidRPr="002B1B81" w:rsidRDefault="00814A72" w:rsidP="0066267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814A72">
        <w:rPr>
          <w:rFonts w:ascii="Times New Roman" w:hAnsi="Times New Roman" w:cs="Times New Roman"/>
          <w:color w:val="000000"/>
          <w:sz w:val="24"/>
          <w:szCs w:val="24"/>
        </w:rPr>
        <w:t>АО «Российский аукционный дом» (ОГРН 1097847233351, ИНН 7838430413, 1900</w:t>
      </w:r>
      <w:r w:rsidR="000D6048">
        <w:rPr>
          <w:rFonts w:ascii="Times New Roman" w:hAnsi="Times New Roman" w:cs="Times New Roman"/>
          <w:color w:val="000000"/>
          <w:sz w:val="24"/>
          <w:szCs w:val="24"/>
        </w:rPr>
        <w:t>31</w:t>
      </w:r>
      <w:r w:rsidRPr="00814A72">
        <w:rPr>
          <w:rFonts w:ascii="Times New Roman" w:hAnsi="Times New Roman" w:cs="Times New Roman"/>
          <w:color w:val="000000"/>
          <w:sz w:val="24"/>
          <w:szCs w:val="24"/>
        </w:rPr>
        <w:t xml:space="preserve">, Санкт-Петербург, пер. Гривцова, д. 5, </w:t>
      </w:r>
      <w:proofErr w:type="spellStart"/>
      <w:r w:rsidRPr="00814A72">
        <w:rPr>
          <w:rFonts w:ascii="Times New Roman" w:hAnsi="Times New Roman" w:cs="Times New Roman"/>
          <w:color w:val="000000"/>
          <w:sz w:val="24"/>
          <w:szCs w:val="24"/>
        </w:rPr>
        <w:t>лит.В</w:t>
      </w:r>
      <w:proofErr w:type="spellEnd"/>
      <w:r w:rsidRPr="00814A72">
        <w:rPr>
          <w:rFonts w:ascii="Times New Roman" w:hAnsi="Times New Roman" w:cs="Times New Roman"/>
          <w:color w:val="000000"/>
          <w:sz w:val="24"/>
          <w:szCs w:val="24"/>
        </w:rPr>
        <w:t xml:space="preserve">, (812)334-26-04, 8(800) 777-57-57, </w:t>
      </w:r>
      <w:r w:rsidR="00876AC6" w:rsidRPr="00876AC6">
        <w:rPr>
          <w:rFonts w:ascii="Times New Roman" w:hAnsi="Times New Roman" w:cs="Times New Roman"/>
          <w:color w:val="000000"/>
          <w:sz w:val="24"/>
          <w:szCs w:val="24"/>
        </w:rPr>
        <w:t xml:space="preserve">ersh@auction-house.ru) (далее - Организатор торгов, ОТ), действующее на основании договора с </w:t>
      </w:r>
      <w:proofErr w:type="spellStart"/>
      <w:r w:rsidR="00876AC6" w:rsidRPr="00876AC6">
        <w:rPr>
          <w:rFonts w:ascii="Times New Roman" w:hAnsi="Times New Roman" w:cs="Times New Roman"/>
          <w:color w:val="000000"/>
          <w:sz w:val="24"/>
          <w:szCs w:val="24"/>
        </w:rPr>
        <w:t>ПромТрансБанк</w:t>
      </w:r>
      <w:proofErr w:type="spellEnd"/>
      <w:r w:rsidR="00876AC6" w:rsidRPr="00876AC6">
        <w:rPr>
          <w:rFonts w:ascii="Times New Roman" w:hAnsi="Times New Roman" w:cs="Times New Roman"/>
          <w:color w:val="000000"/>
          <w:sz w:val="24"/>
          <w:szCs w:val="24"/>
        </w:rPr>
        <w:t xml:space="preserve"> (Общество с ограниченной ответственностью) (Банк ПТБ (ООО)), (адрес регистрации: 450008, Республика Башкортостан, г. Уфа, ул. Ленина, 70, ИНН 0274045684, ОГРН 1020200000083) (далее – финансовая организация), конкурсным управляющим (ликвидатором) которого на основании решения Арбитражного суда Республики Башкортостан от 29 июля 2025 г. по делу № А07-16280/2025 является государственная корпорация «Агентство по страхованию вкладов» (109240, г. Москва, ул. Высоцкого, д. 4</w:t>
      </w:r>
      <w:r w:rsidRPr="00814A72">
        <w:rPr>
          <w:rFonts w:ascii="Times New Roman" w:hAnsi="Times New Roman" w:cs="Times New Roman"/>
          <w:color w:val="000000"/>
          <w:sz w:val="24"/>
          <w:szCs w:val="24"/>
        </w:rPr>
        <w:t xml:space="preserve">) (далее – КУ), </w:t>
      </w:r>
      <w:r w:rsidR="00662676" w:rsidRPr="002B1B81">
        <w:rPr>
          <w:rFonts w:ascii="Times New Roman" w:hAnsi="Times New Roman" w:cs="Times New Roman"/>
          <w:color w:val="000000"/>
          <w:sz w:val="24"/>
          <w:szCs w:val="24"/>
        </w:rPr>
        <w:t xml:space="preserve">проводит электронные </w:t>
      </w:r>
      <w:r w:rsidR="00662676" w:rsidRPr="002B1B81">
        <w:rPr>
          <w:rFonts w:ascii="Times New Roman" w:hAnsi="Times New Roman" w:cs="Times New Roman"/>
          <w:b/>
          <w:color w:val="000000"/>
          <w:sz w:val="24"/>
          <w:szCs w:val="24"/>
        </w:rPr>
        <w:t>торги</w:t>
      </w:r>
      <w:r w:rsidR="00662676" w:rsidRPr="002B1B81">
        <w:rPr>
          <w:rFonts w:ascii="Times New Roman" w:hAnsi="Times New Roman" w:cs="Times New Roman"/>
          <w:color w:val="000000"/>
          <w:sz w:val="24"/>
          <w:szCs w:val="24"/>
        </w:rPr>
        <w:t xml:space="preserve"> </w:t>
      </w:r>
      <w:r w:rsidR="00EE2718" w:rsidRPr="002B1B81">
        <w:rPr>
          <w:rFonts w:ascii="Times New Roman" w:hAnsi="Times New Roman" w:cs="Times New Roman"/>
          <w:b/>
          <w:bCs/>
          <w:color w:val="000000"/>
          <w:sz w:val="24"/>
          <w:szCs w:val="24"/>
        </w:rPr>
        <w:t>имуществом финансовой организации:</w:t>
      </w:r>
    </w:p>
    <w:p w14:paraId="26904D91" w14:textId="388BD80C" w:rsidR="00EE2718" w:rsidRPr="002B1B81" w:rsidRDefault="00EE27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B1B81">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по лот</w:t>
      </w:r>
      <w:r w:rsidR="00735EAD" w:rsidRPr="002B1B81">
        <w:rPr>
          <w:rFonts w:ascii="Times New Roman" w:hAnsi="Times New Roman" w:cs="Times New Roman"/>
          <w:b/>
          <w:bCs/>
          <w:color w:val="000000"/>
          <w:sz w:val="24"/>
          <w:szCs w:val="24"/>
        </w:rPr>
        <w:t>у</w:t>
      </w:r>
      <w:r w:rsidRPr="002B1B81">
        <w:rPr>
          <w:rFonts w:ascii="Times New Roman" w:hAnsi="Times New Roman" w:cs="Times New Roman"/>
          <w:b/>
          <w:bCs/>
          <w:color w:val="000000"/>
          <w:sz w:val="24"/>
          <w:szCs w:val="24"/>
        </w:rPr>
        <w:t xml:space="preserve"> </w:t>
      </w:r>
      <w:r w:rsidR="00260723">
        <w:rPr>
          <w:rFonts w:ascii="Times New Roman" w:hAnsi="Times New Roman" w:cs="Times New Roman"/>
          <w:b/>
          <w:bCs/>
          <w:color w:val="000000"/>
          <w:sz w:val="24"/>
          <w:szCs w:val="24"/>
        </w:rPr>
        <w:t>1</w:t>
      </w:r>
      <w:r w:rsidRPr="002B1B81">
        <w:rPr>
          <w:rFonts w:ascii="Times New Roman" w:hAnsi="Times New Roman" w:cs="Times New Roman"/>
          <w:b/>
          <w:bCs/>
          <w:color w:val="000000"/>
          <w:sz w:val="24"/>
          <w:szCs w:val="24"/>
        </w:rPr>
        <w:t xml:space="preserve"> (далее - Торги);</w:t>
      </w:r>
    </w:p>
    <w:p w14:paraId="08FC7D7C" w14:textId="38DE4137" w:rsidR="00EE2718" w:rsidRPr="002B1B81" w:rsidRDefault="00EE271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color w:val="000000"/>
          <w:sz w:val="24"/>
          <w:szCs w:val="24"/>
        </w:rPr>
        <w:t xml:space="preserve">посредством публичного предложения по лотам </w:t>
      </w:r>
      <w:r w:rsidR="00260723">
        <w:rPr>
          <w:rFonts w:ascii="Times New Roman" w:hAnsi="Times New Roman" w:cs="Times New Roman"/>
          <w:b/>
          <w:bCs/>
          <w:color w:val="000000"/>
          <w:sz w:val="24"/>
          <w:szCs w:val="24"/>
        </w:rPr>
        <w:t>1,2</w:t>
      </w:r>
      <w:r w:rsidRPr="002B1B81">
        <w:rPr>
          <w:rFonts w:ascii="Times New Roman" w:hAnsi="Times New Roman" w:cs="Times New Roman"/>
          <w:b/>
          <w:bCs/>
          <w:color w:val="000000"/>
          <w:sz w:val="24"/>
          <w:szCs w:val="24"/>
        </w:rPr>
        <w:t xml:space="preserve"> (далее - Торги ППП).</w:t>
      </w:r>
    </w:p>
    <w:p w14:paraId="5966AE4D" w14:textId="77777777" w:rsidR="00EE2718" w:rsidRPr="002B1B81" w:rsidRDefault="00EE2718" w:rsidP="00735EAD">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contextualSpacing/>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Предметом Торгов/Торгов ППП является следующее имущество: </w:t>
      </w:r>
    </w:p>
    <w:p w14:paraId="5A0AC656" w14:textId="4299EA9E" w:rsidR="00CC5C42" w:rsidRDefault="00876AC6" w:rsidP="00CC5C4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 xml:space="preserve">Лот 1 - </w:t>
      </w:r>
      <w:r w:rsidRPr="00876AC6">
        <w:t xml:space="preserve">Гаражный бокс - 18,9 кв. м, адрес: Республика Башкортостан, г. Кумертау, тер. Массив №3 Бабаевская, </w:t>
      </w:r>
      <w:proofErr w:type="spellStart"/>
      <w:r w:rsidRPr="00876AC6">
        <w:t>зд</w:t>
      </w:r>
      <w:proofErr w:type="spellEnd"/>
      <w:r w:rsidRPr="00876AC6">
        <w:t>. 1, пом. 109, 1 этаж, кадастровый номер: 02:60:010135:408, ограничения и обременения: наличие перепланировки/переустройства/реконструкции установить невозможно</w:t>
      </w:r>
      <w:r>
        <w:t xml:space="preserve"> - </w:t>
      </w:r>
      <w:r w:rsidRPr="00876AC6">
        <w:t>190 000,00</w:t>
      </w:r>
      <w:r>
        <w:t xml:space="preserve"> руб.;</w:t>
      </w:r>
    </w:p>
    <w:p w14:paraId="6A67C933" w14:textId="0CC54097" w:rsidR="00CC5C42" w:rsidRDefault="00876AC6" w:rsidP="00CC5C4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 xml:space="preserve">Лот 2 - </w:t>
      </w:r>
      <w:r w:rsidRPr="00876AC6">
        <w:t>Audi A6, серый, 2008, 429 117 км, 2.0 МТ (136 л. с.), дизель, передний, VIN WAUZZZ4F98N153150, разряжен аккумулятор, отсутствует ПТС, передний бампер поврежден, по кузову повреждения ЛКП, на порогах следы коррозии, г. Уфа, ограничения и обременения: зарегистрировано за должником Банка, перерегистрация автомобиля будет осуществлена после заключения договора купли-продажи</w:t>
      </w:r>
      <w:r>
        <w:t xml:space="preserve"> - </w:t>
      </w:r>
      <w:r w:rsidRPr="00876AC6">
        <w:t>738 316,80</w:t>
      </w:r>
      <w:r>
        <w:t xml:space="preserve"> руб.</w:t>
      </w:r>
    </w:p>
    <w:p w14:paraId="63AC13C9" w14:textId="6184ACFC"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2B1B81">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2B1B81">
          <w:rPr>
            <w:rStyle w:val="a4"/>
            <w:rFonts w:ascii="Times New Roman CYR" w:hAnsi="Times New Roman CYR" w:cs="Times New Roman CYR"/>
          </w:rPr>
          <w:t>www.asv.org.ru</w:t>
        </w:r>
      </w:hyperlink>
      <w:r w:rsidRPr="002B1B81">
        <w:rPr>
          <w:rFonts w:ascii="Times New Roman CYR" w:hAnsi="Times New Roman CYR" w:cs="Times New Roman CYR"/>
          <w:color w:val="000000"/>
        </w:rPr>
        <w:t xml:space="preserve">, </w:t>
      </w:r>
      <w:hyperlink r:id="rId5" w:history="1">
        <w:r w:rsidRPr="002B1B81">
          <w:rPr>
            <w:rStyle w:val="a4"/>
            <w:color w:val="27509B"/>
            <w:bdr w:val="none" w:sz="0" w:space="0" w:color="auto" w:frame="1"/>
          </w:rPr>
          <w:t>www.torgiasv.ru</w:t>
        </w:r>
      </w:hyperlink>
      <w:r w:rsidRPr="002B1B81">
        <w:rPr>
          <w:rFonts w:ascii="Times New Roman CYR" w:hAnsi="Times New Roman CYR" w:cs="Times New Roman CYR"/>
          <w:color w:val="000000"/>
        </w:rPr>
        <w:t xml:space="preserve"> в разделах «Ликвидация Банков» и «Продажа имущества».</w:t>
      </w:r>
    </w:p>
    <w:p w14:paraId="5B7FEA7F" w14:textId="0B434918"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2B1B81">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rsidR="00320F99">
        <w:rPr>
          <w:rFonts w:ascii="Times New Roman CYR" w:hAnsi="Times New Roman CYR" w:cs="Times New Roman CYR"/>
          <w:color w:val="000000"/>
        </w:rPr>
        <w:t xml:space="preserve">5 </w:t>
      </w:r>
      <w:r w:rsidR="00714773">
        <w:t>(</w:t>
      </w:r>
      <w:r w:rsidR="00320F99">
        <w:t>Пять)</w:t>
      </w:r>
      <w:r w:rsidR="00003DFC" w:rsidRPr="002B1B81">
        <w:t xml:space="preserve"> </w:t>
      </w:r>
      <w:r w:rsidRPr="002B1B81">
        <w:rPr>
          <w:rFonts w:ascii="Times New Roman CYR" w:hAnsi="Times New Roman CYR" w:cs="Times New Roman CYR"/>
          <w:color w:val="000000"/>
        </w:rPr>
        <w:t>процентов от начальной цены продажи предмета Торгов (лота).</w:t>
      </w:r>
    </w:p>
    <w:p w14:paraId="5553FA3A" w14:textId="05D233C8"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rFonts w:ascii="Times New Roman CYR" w:hAnsi="Times New Roman CYR" w:cs="Times New Roman CYR"/>
          <w:b/>
          <w:bCs/>
          <w:color w:val="000000"/>
        </w:rPr>
        <w:t>Торги</w:t>
      </w:r>
      <w:r w:rsidRPr="002B1B81">
        <w:rPr>
          <w:color w:val="000000"/>
        </w:rPr>
        <w:t xml:space="preserve"> имуществом финансовой организации будут проведены в 14:00 часов по московскому времени</w:t>
      </w:r>
      <w:r w:rsidRPr="002B1B81">
        <w:rPr>
          <w:rFonts w:ascii="Times New Roman CYR" w:hAnsi="Times New Roman CYR" w:cs="Times New Roman CYR"/>
          <w:color w:val="000000"/>
        </w:rPr>
        <w:t xml:space="preserve"> </w:t>
      </w:r>
      <w:r w:rsidR="00320F99" w:rsidRPr="00320F99">
        <w:rPr>
          <w:rFonts w:ascii="Times New Roman CYR" w:hAnsi="Times New Roman CYR" w:cs="Times New Roman CYR"/>
          <w:b/>
          <w:bCs/>
          <w:color w:val="000000"/>
        </w:rPr>
        <w:t>28 сентября</w:t>
      </w:r>
      <w:r w:rsidR="00320F99">
        <w:rPr>
          <w:rFonts w:ascii="Times New Roman CYR" w:hAnsi="Times New Roman CYR" w:cs="Times New Roman CYR"/>
          <w:color w:val="000000"/>
        </w:rPr>
        <w:t xml:space="preserve"> </w:t>
      </w:r>
      <w:r w:rsidR="00410687">
        <w:rPr>
          <w:rFonts w:ascii="Times New Roman CYR" w:hAnsi="Times New Roman CYR" w:cs="Times New Roman CYR"/>
          <w:b/>
          <w:bCs/>
          <w:color w:val="000000"/>
        </w:rPr>
        <w:t>202</w:t>
      </w:r>
      <w:r w:rsidR="0016739F">
        <w:rPr>
          <w:rFonts w:ascii="Times New Roman CYR" w:hAnsi="Times New Roman CYR" w:cs="Times New Roman CYR"/>
          <w:b/>
          <w:bCs/>
          <w:color w:val="000000"/>
        </w:rPr>
        <w:t>6</w:t>
      </w:r>
      <w:r w:rsidR="004E15DE">
        <w:rPr>
          <w:rFonts w:ascii="Times New Roman CYR" w:hAnsi="Times New Roman CYR" w:cs="Times New Roman CYR"/>
          <w:b/>
          <w:bCs/>
          <w:color w:val="000000"/>
        </w:rPr>
        <w:t xml:space="preserve"> </w:t>
      </w:r>
      <w:r w:rsidR="00735EAD" w:rsidRPr="002B1B81">
        <w:rPr>
          <w:b/>
        </w:rPr>
        <w:t>г</w:t>
      </w:r>
      <w:r w:rsidRPr="002B1B81">
        <w:rPr>
          <w:b/>
        </w:rPr>
        <w:t>.</w:t>
      </w:r>
      <w:r w:rsidRPr="002B1B81">
        <w:t xml:space="preserve"> </w:t>
      </w:r>
      <w:r w:rsidRPr="002B1B81">
        <w:rPr>
          <w:rFonts w:ascii="Times New Roman CYR" w:hAnsi="Times New Roman CYR" w:cs="Times New Roman CYR"/>
          <w:color w:val="000000"/>
        </w:rPr>
        <w:t xml:space="preserve">на электронной площадке </w:t>
      </w:r>
      <w:r w:rsidRPr="002B1B81">
        <w:rPr>
          <w:color w:val="000000"/>
        </w:rPr>
        <w:t xml:space="preserve">АО «Российский аукционный дом» по адресу: </w:t>
      </w:r>
      <w:hyperlink r:id="rId6" w:history="1">
        <w:r w:rsidRPr="002B1B81">
          <w:rPr>
            <w:rStyle w:val="a4"/>
          </w:rPr>
          <w:t>http://lot-online.ru</w:t>
        </w:r>
      </w:hyperlink>
      <w:r w:rsidRPr="002B1B81">
        <w:rPr>
          <w:color w:val="000000"/>
        </w:rPr>
        <w:t xml:space="preserve"> (далее – ЭТП)</w:t>
      </w:r>
      <w:r w:rsidRPr="002B1B81">
        <w:rPr>
          <w:rFonts w:ascii="Times New Roman CYR" w:hAnsi="Times New Roman CYR" w:cs="Times New Roman CYR"/>
          <w:color w:val="000000"/>
        </w:rPr>
        <w:t>.</w:t>
      </w:r>
    </w:p>
    <w:p w14:paraId="11B37916"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Время окончания Торгов:</w:t>
      </w:r>
    </w:p>
    <w:p w14:paraId="2D38F7B1"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по истечении 1 часа с начала Торгов, если не поступило ни одного предложения о цене предмета Торгов (лота) после начала Торгов;</w:t>
      </w:r>
    </w:p>
    <w:p w14:paraId="7D830BB3"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2764E065" w14:textId="79613CBF"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xml:space="preserve">В случае, если по итогам Торгов, назначенных на </w:t>
      </w:r>
      <w:r w:rsidR="00A80D80" w:rsidRPr="00A80D80">
        <w:rPr>
          <w:b/>
          <w:bCs/>
          <w:color w:val="000000"/>
        </w:rPr>
        <w:t xml:space="preserve">28 сентября 2026 </w:t>
      </w:r>
      <w:r w:rsidR="00714773" w:rsidRPr="00A80D80">
        <w:rPr>
          <w:b/>
          <w:bCs/>
          <w:color w:val="000000"/>
        </w:rPr>
        <w:t>г.</w:t>
      </w:r>
      <w:r w:rsidRPr="00493A91">
        <w:rPr>
          <w:color w:val="000000"/>
        </w:rPr>
        <w:t>,</w:t>
      </w:r>
      <w:r w:rsidRPr="002B1B81">
        <w:rPr>
          <w:color w:val="000000"/>
        </w:rPr>
        <w:t xml:space="preserve"> лоты не реализованы, то в 14:00 часов по московскому времени </w:t>
      </w:r>
      <w:r w:rsidR="00A80D80" w:rsidRPr="00A80D80">
        <w:rPr>
          <w:b/>
          <w:bCs/>
          <w:color w:val="000000"/>
        </w:rPr>
        <w:t>16 ноября</w:t>
      </w:r>
      <w:r w:rsidR="00A80D80">
        <w:rPr>
          <w:color w:val="000000"/>
        </w:rPr>
        <w:t xml:space="preserve"> </w:t>
      </w:r>
      <w:r w:rsidR="00410687">
        <w:rPr>
          <w:b/>
          <w:bCs/>
          <w:color w:val="000000"/>
        </w:rPr>
        <w:t>202</w:t>
      </w:r>
      <w:r w:rsidR="0016739F">
        <w:rPr>
          <w:b/>
          <w:bCs/>
          <w:color w:val="000000"/>
        </w:rPr>
        <w:t>6</w:t>
      </w:r>
      <w:r w:rsidR="00714773">
        <w:rPr>
          <w:b/>
          <w:bCs/>
          <w:color w:val="000000"/>
        </w:rPr>
        <w:t xml:space="preserve"> </w:t>
      </w:r>
      <w:r w:rsidR="00735EAD" w:rsidRPr="002B1B81">
        <w:rPr>
          <w:b/>
        </w:rPr>
        <w:t>г</w:t>
      </w:r>
      <w:r w:rsidRPr="002B1B81">
        <w:rPr>
          <w:b/>
        </w:rPr>
        <w:t>.</w:t>
      </w:r>
      <w:r w:rsidRPr="002B1B81">
        <w:t xml:space="preserve"> </w:t>
      </w:r>
      <w:r w:rsidRPr="002B1B81">
        <w:rPr>
          <w:color w:val="000000"/>
        </w:rPr>
        <w:t>на ЭТП</w:t>
      </w:r>
      <w:r w:rsidRPr="002B1B81">
        <w:t xml:space="preserve"> </w:t>
      </w:r>
      <w:r w:rsidRPr="002B1B81">
        <w:rPr>
          <w:color w:val="000000"/>
        </w:rPr>
        <w:t>будут проведены</w:t>
      </w:r>
      <w:r w:rsidRPr="002B1B81">
        <w:rPr>
          <w:b/>
          <w:bCs/>
          <w:color w:val="000000"/>
        </w:rPr>
        <w:t xml:space="preserve"> повторные Торги </w:t>
      </w:r>
      <w:r w:rsidRPr="002B1B81">
        <w:rPr>
          <w:color w:val="000000"/>
        </w:rPr>
        <w:t>нереализованными лотами со снижением начальной цены лотов на 10 (Десять) процентов.</w:t>
      </w:r>
    </w:p>
    <w:p w14:paraId="64013AA9" w14:textId="77777777"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Оператор ЭТП (далее – Оператор) обеспечивает проведение Торгов.</w:t>
      </w:r>
    </w:p>
    <w:p w14:paraId="1E345989" w14:textId="61C837D4" w:rsidR="00662676" w:rsidRPr="002B1B81" w:rsidRDefault="00662676" w:rsidP="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 xml:space="preserve">Прием </w:t>
      </w:r>
      <w:r w:rsidRPr="00A80D80">
        <w:rPr>
          <w:color w:val="000000"/>
        </w:rPr>
        <w:t xml:space="preserve">Оператором заявок и предложений о цене приобретения имущества финансовой организации на участие в </w:t>
      </w:r>
      <w:r w:rsidR="00F104BD" w:rsidRPr="00A80D80">
        <w:rPr>
          <w:color w:val="000000"/>
        </w:rPr>
        <w:t>первых Торгах начинается в 00:00</w:t>
      </w:r>
      <w:r w:rsidRPr="00A80D80">
        <w:rPr>
          <w:color w:val="000000"/>
        </w:rPr>
        <w:t xml:space="preserve"> часов по московскому времени </w:t>
      </w:r>
      <w:r w:rsidR="00A80D80" w:rsidRPr="00260723">
        <w:rPr>
          <w:b/>
          <w:bCs/>
          <w:color w:val="000000"/>
        </w:rPr>
        <w:t xml:space="preserve">18 августа </w:t>
      </w:r>
      <w:r w:rsidR="00410687" w:rsidRPr="00260723">
        <w:rPr>
          <w:b/>
          <w:bCs/>
          <w:color w:val="000000"/>
        </w:rPr>
        <w:t>2</w:t>
      </w:r>
      <w:r w:rsidR="00410687" w:rsidRPr="00A80D80">
        <w:rPr>
          <w:b/>
          <w:bCs/>
          <w:color w:val="000000"/>
        </w:rPr>
        <w:t>02</w:t>
      </w:r>
      <w:r w:rsidR="0016739F" w:rsidRPr="00A80D80">
        <w:rPr>
          <w:b/>
          <w:bCs/>
          <w:color w:val="000000"/>
        </w:rPr>
        <w:t>6</w:t>
      </w:r>
      <w:r w:rsidR="00240848" w:rsidRPr="00A80D80">
        <w:rPr>
          <w:b/>
          <w:bCs/>
          <w:color w:val="000000"/>
        </w:rPr>
        <w:t xml:space="preserve"> г.</w:t>
      </w:r>
      <w:r w:rsidRPr="00A80D80">
        <w:rPr>
          <w:color w:val="000000"/>
        </w:rPr>
        <w:t>, а на участие в пов</w:t>
      </w:r>
      <w:r w:rsidR="00F104BD" w:rsidRPr="00A80D80">
        <w:rPr>
          <w:color w:val="000000"/>
        </w:rPr>
        <w:t>торных Торгах начинается в 00:00</w:t>
      </w:r>
      <w:r w:rsidRPr="00A80D80">
        <w:rPr>
          <w:color w:val="000000"/>
        </w:rPr>
        <w:t xml:space="preserve"> часов по московскому времени </w:t>
      </w:r>
      <w:r w:rsidR="00A80D80" w:rsidRPr="00260723">
        <w:rPr>
          <w:b/>
          <w:bCs/>
          <w:color w:val="000000"/>
        </w:rPr>
        <w:t>05 октября</w:t>
      </w:r>
      <w:r w:rsidR="00A80D80" w:rsidRPr="00A80D80">
        <w:rPr>
          <w:color w:val="000000"/>
        </w:rPr>
        <w:t xml:space="preserve"> </w:t>
      </w:r>
      <w:r w:rsidR="00410687" w:rsidRPr="00A80D80">
        <w:rPr>
          <w:b/>
          <w:bCs/>
          <w:color w:val="000000"/>
        </w:rPr>
        <w:t>202</w:t>
      </w:r>
      <w:r w:rsidR="0016739F" w:rsidRPr="00A80D80">
        <w:rPr>
          <w:b/>
          <w:bCs/>
          <w:color w:val="000000"/>
        </w:rPr>
        <w:t>6</w:t>
      </w:r>
      <w:r w:rsidR="00240848" w:rsidRPr="00A80D80">
        <w:rPr>
          <w:b/>
          <w:bCs/>
          <w:color w:val="000000"/>
        </w:rPr>
        <w:t xml:space="preserve"> г</w:t>
      </w:r>
      <w:r w:rsidRPr="00A80D80">
        <w:rPr>
          <w:b/>
          <w:bCs/>
        </w:rPr>
        <w:t>.</w:t>
      </w:r>
      <w:r w:rsidRPr="00A80D80">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595BA513" w14:textId="5175F382" w:rsidR="00EE2718" w:rsidRPr="002B1B81" w:rsidRDefault="00EE271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color w:val="000000"/>
        </w:rPr>
        <w:t>На основании п. 4 ст. 139 Федерального закона № 127-ФЗ «О несостоятельности (банкротстве)»</w:t>
      </w:r>
      <w:r w:rsidR="000067AA" w:rsidRPr="002B1B81">
        <w:rPr>
          <w:b/>
          <w:color w:val="000000"/>
        </w:rPr>
        <w:t xml:space="preserve"> лот</w:t>
      </w:r>
      <w:r w:rsidR="00240848">
        <w:rPr>
          <w:b/>
          <w:color w:val="000000"/>
        </w:rPr>
        <w:t xml:space="preserve"> </w:t>
      </w:r>
      <w:r w:rsidR="00A80D80">
        <w:rPr>
          <w:b/>
          <w:color w:val="000000"/>
        </w:rPr>
        <w:t>1</w:t>
      </w:r>
      <w:r w:rsidRPr="002B1B81">
        <w:rPr>
          <w:color w:val="000000"/>
        </w:rPr>
        <w:t>, не реализованны</w:t>
      </w:r>
      <w:r w:rsidR="00735EAD" w:rsidRPr="002B1B81">
        <w:rPr>
          <w:color w:val="000000"/>
        </w:rPr>
        <w:t>й</w:t>
      </w:r>
      <w:r w:rsidRPr="002B1B81">
        <w:rPr>
          <w:color w:val="000000"/>
        </w:rPr>
        <w:t xml:space="preserve"> на повторных Торгах, а также</w:t>
      </w:r>
      <w:r w:rsidR="000067AA" w:rsidRPr="002B1B81">
        <w:rPr>
          <w:b/>
          <w:color w:val="000000"/>
        </w:rPr>
        <w:t xml:space="preserve"> лот</w:t>
      </w:r>
      <w:r w:rsidR="00735EAD" w:rsidRPr="002B1B81">
        <w:rPr>
          <w:b/>
          <w:color w:val="000000"/>
        </w:rPr>
        <w:t xml:space="preserve"> </w:t>
      </w:r>
      <w:r w:rsidR="00A80D80">
        <w:rPr>
          <w:b/>
          <w:color w:val="000000"/>
        </w:rPr>
        <w:t>2</w:t>
      </w:r>
      <w:r w:rsidRPr="002B1B81">
        <w:rPr>
          <w:color w:val="000000"/>
        </w:rPr>
        <w:t>, выставляются на Торги ППП.</w:t>
      </w:r>
    </w:p>
    <w:p w14:paraId="2BD8AE9C" w14:textId="77777777" w:rsidR="00EE2718" w:rsidRPr="002B1B81" w:rsidRDefault="0066267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Торги ППП</w:t>
      </w:r>
      <w:r w:rsidRPr="002B1B81">
        <w:rPr>
          <w:color w:val="000000"/>
          <w:shd w:val="clear" w:color="auto" w:fill="FFFFFF"/>
        </w:rPr>
        <w:t xml:space="preserve"> будут проведены на ЭТП</w:t>
      </w:r>
      <w:r w:rsidR="00EE2718" w:rsidRPr="002B1B81">
        <w:rPr>
          <w:color w:val="000000"/>
          <w:shd w:val="clear" w:color="auto" w:fill="FFFFFF"/>
        </w:rPr>
        <w:t>:</w:t>
      </w:r>
    </w:p>
    <w:p w14:paraId="32AF4EF2" w14:textId="06C3B50F" w:rsidR="00EE2718" w:rsidRPr="002B1B81" w:rsidRDefault="00662676" w:rsidP="00493A9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lastRenderedPageBreak/>
        <w:t>по лот</w:t>
      </w:r>
      <w:r w:rsidR="00735EAD" w:rsidRPr="002B1B81">
        <w:rPr>
          <w:b/>
          <w:bCs/>
          <w:color w:val="000000"/>
        </w:rPr>
        <w:t>у</w:t>
      </w:r>
      <w:r w:rsidR="00A80D80">
        <w:rPr>
          <w:b/>
          <w:bCs/>
          <w:color w:val="000000"/>
        </w:rPr>
        <w:t xml:space="preserve"> 1</w:t>
      </w:r>
      <w:r w:rsidR="00493A91">
        <w:rPr>
          <w:b/>
          <w:bCs/>
          <w:color w:val="000000"/>
        </w:rPr>
        <w:t xml:space="preserve">: </w:t>
      </w:r>
      <w:r w:rsidRPr="002B1B81">
        <w:rPr>
          <w:b/>
          <w:bCs/>
          <w:color w:val="000000"/>
        </w:rPr>
        <w:t xml:space="preserve">с </w:t>
      </w:r>
      <w:r w:rsidR="00A80D80">
        <w:rPr>
          <w:b/>
          <w:bCs/>
          <w:color w:val="000000"/>
        </w:rPr>
        <w:t xml:space="preserve">02 декабря </w:t>
      </w:r>
      <w:r w:rsidR="00410687">
        <w:rPr>
          <w:b/>
          <w:bCs/>
          <w:color w:val="000000"/>
        </w:rPr>
        <w:t>202</w:t>
      </w:r>
      <w:r w:rsidR="00BB0A59">
        <w:rPr>
          <w:b/>
          <w:bCs/>
          <w:color w:val="000000"/>
        </w:rPr>
        <w:t>6</w:t>
      </w:r>
      <w:r w:rsidR="00493A91">
        <w:rPr>
          <w:b/>
          <w:bCs/>
          <w:color w:val="000000"/>
        </w:rPr>
        <w:t xml:space="preserve"> </w:t>
      </w:r>
      <w:r w:rsidR="00735EAD" w:rsidRPr="002B1B81">
        <w:rPr>
          <w:b/>
          <w:bCs/>
          <w:color w:val="000000"/>
        </w:rPr>
        <w:t>г</w:t>
      </w:r>
      <w:r w:rsidR="00EE2718" w:rsidRPr="002B1B81">
        <w:rPr>
          <w:b/>
          <w:bCs/>
          <w:color w:val="000000"/>
        </w:rPr>
        <w:t>. по</w:t>
      </w:r>
      <w:r w:rsidR="00A80D80">
        <w:rPr>
          <w:b/>
          <w:bCs/>
          <w:color w:val="000000"/>
        </w:rPr>
        <w:t xml:space="preserve"> 20 января 2027 </w:t>
      </w:r>
      <w:r w:rsidR="00735EAD" w:rsidRPr="002B1B81">
        <w:rPr>
          <w:b/>
          <w:bCs/>
          <w:color w:val="000000"/>
        </w:rPr>
        <w:t>г</w:t>
      </w:r>
      <w:r w:rsidR="00EE2718" w:rsidRPr="002B1B81">
        <w:rPr>
          <w:b/>
          <w:bCs/>
          <w:color w:val="000000"/>
        </w:rPr>
        <w:t>.;</w:t>
      </w:r>
    </w:p>
    <w:p w14:paraId="33D6479B" w14:textId="5D0D3E40" w:rsidR="00714773" w:rsidRDefault="00EE2718"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b/>
          <w:bCs/>
          <w:color w:val="000000"/>
        </w:rPr>
        <w:t>по лот</w:t>
      </w:r>
      <w:r w:rsidR="00C035F0" w:rsidRPr="002B1B81">
        <w:rPr>
          <w:b/>
          <w:bCs/>
          <w:color w:val="000000"/>
        </w:rPr>
        <w:t>у</w:t>
      </w:r>
      <w:r w:rsidR="00A80D80">
        <w:rPr>
          <w:b/>
          <w:bCs/>
          <w:color w:val="000000"/>
        </w:rPr>
        <w:t xml:space="preserve"> 2</w:t>
      </w:r>
      <w:r w:rsidR="00493A91">
        <w:rPr>
          <w:b/>
          <w:bCs/>
          <w:color w:val="000000"/>
        </w:rPr>
        <w:t>:</w:t>
      </w:r>
      <w:r w:rsidRPr="002B1B81">
        <w:rPr>
          <w:b/>
          <w:bCs/>
          <w:color w:val="000000"/>
        </w:rPr>
        <w:t xml:space="preserve"> </w:t>
      </w:r>
      <w:r w:rsidR="00714773" w:rsidRPr="002B1B81">
        <w:rPr>
          <w:b/>
          <w:bCs/>
          <w:color w:val="000000"/>
        </w:rPr>
        <w:t xml:space="preserve">с </w:t>
      </w:r>
      <w:r w:rsidR="00A80D80">
        <w:rPr>
          <w:b/>
          <w:bCs/>
          <w:color w:val="000000"/>
        </w:rPr>
        <w:t>02 декабря 2026</w:t>
      </w:r>
      <w:r w:rsidR="00714773" w:rsidRPr="002B1B81">
        <w:rPr>
          <w:b/>
          <w:bCs/>
          <w:color w:val="000000"/>
        </w:rPr>
        <w:t xml:space="preserve"> г. по</w:t>
      </w:r>
      <w:r w:rsidR="00A80D80">
        <w:rPr>
          <w:b/>
          <w:bCs/>
          <w:color w:val="000000"/>
        </w:rPr>
        <w:t xml:space="preserve"> 27 января 2027</w:t>
      </w:r>
      <w:r w:rsidR="00714773" w:rsidRPr="002B1B81">
        <w:rPr>
          <w:b/>
          <w:bCs/>
          <w:color w:val="000000"/>
        </w:rPr>
        <w:t xml:space="preserve"> г.</w:t>
      </w:r>
      <w:r w:rsidR="00714773">
        <w:rPr>
          <w:b/>
          <w:bCs/>
          <w:color w:val="000000"/>
        </w:rPr>
        <w:t xml:space="preserve"> </w:t>
      </w:r>
    </w:p>
    <w:p w14:paraId="2D284BB7" w14:textId="57F4B860" w:rsidR="00EE2718" w:rsidRPr="00A80D80" w:rsidRDefault="00EE2718" w:rsidP="0071477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2B1B81">
        <w:rPr>
          <w:color w:val="000000"/>
        </w:rPr>
        <w:t xml:space="preserve">Заявки на участие в </w:t>
      </w:r>
      <w:r w:rsidRPr="00A80D80">
        <w:rPr>
          <w:color w:val="000000"/>
        </w:rPr>
        <w:t>Торгах ППП принимаются Оператором, начиная с 00:</w:t>
      </w:r>
      <w:r w:rsidR="00F104BD" w:rsidRPr="00A80D80">
        <w:rPr>
          <w:color w:val="000000"/>
        </w:rPr>
        <w:t>00</w:t>
      </w:r>
      <w:r w:rsidRPr="00A80D80">
        <w:rPr>
          <w:color w:val="000000"/>
        </w:rPr>
        <w:t xml:space="preserve"> часов по московскому времени </w:t>
      </w:r>
      <w:r w:rsidR="00A80D80" w:rsidRPr="00A80D80">
        <w:rPr>
          <w:b/>
          <w:bCs/>
          <w:color w:val="000000"/>
        </w:rPr>
        <w:t>02 декабря</w:t>
      </w:r>
      <w:r w:rsidR="00A80D80" w:rsidRPr="00A80D80">
        <w:rPr>
          <w:color w:val="000000"/>
        </w:rPr>
        <w:t xml:space="preserve"> </w:t>
      </w:r>
      <w:r w:rsidR="00410687" w:rsidRPr="00A80D80">
        <w:rPr>
          <w:b/>
          <w:bCs/>
          <w:color w:val="000000"/>
        </w:rPr>
        <w:t>202</w:t>
      </w:r>
      <w:r w:rsidR="00BB0A59" w:rsidRPr="00A80D80">
        <w:rPr>
          <w:b/>
          <w:bCs/>
          <w:color w:val="000000"/>
        </w:rPr>
        <w:t>6</w:t>
      </w:r>
      <w:r w:rsidR="00240848" w:rsidRPr="00A80D80">
        <w:rPr>
          <w:b/>
          <w:bCs/>
          <w:color w:val="000000"/>
        </w:rPr>
        <w:t xml:space="preserve"> г.</w:t>
      </w:r>
      <w:r w:rsidRPr="00A80D80">
        <w:rPr>
          <w:color w:val="000000"/>
        </w:rPr>
        <w:t xml:space="preserve"> Прием заявок на участие в Торгах ППП и задатков прекращается за</w:t>
      </w:r>
      <w:r w:rsidR="00A80D80" w:rsidRPr="00A80D80">
        <w:rPr>
          <w:color w:val="000000"/>
        </w:rPr>
        <w:t xml:space="preserve"> 1 (Один) </w:t>
      </w:r>
      <w:r w:rsidRPr="00A80D80">
        <w:rPr>
          <w:color w:val="000000"/>
        </w:rPr>
        <w:t>календарны</w:t>
      </w:r>
      <w:r w:rsidR="00A80D80" w:rsidRPr="00A80D80">
        <w:rPr>
          <w:color w:val="000000"/>
        </w:rPr>
        <w:t>й</w:t>
      </w:r>
      <w:r w:rsidRPr="00A80D80">
        <w:rPr>
          <w:color w:val="000000"/>
        </w:rPr>
        <w:t xml:space="preserve"> д</w:t>
      </w:r>
      <w:r w:rsidR="00A80D80" w:rsidRPr="00A80D80">
        <w:rPr>
          <w:color w:val="000000"/>
        </w:rPr>
        <w:t>ень</w:t>
      </w:r>
      <w:r w:rsidRPr="00A80D80">
        <w:rPr>
          <w:color w:val="000000"/>
        </w:rPr>
        <w:t xml:space="preserve"> до даты окончания соответствующего периода понижения цены продажи лотов в 14:00 часов по московскому времени.</w:t>
      </w:r>
    </w:p>
    <w:p w14:paraId="7DED6B51" w14:textId="77777777" w:rsidR="00927CB6" w:rsidRPr="002B1B81"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80D80">
        <w:rPr>
          <w:color w:val="000000"/>
        </w:rPr>
        <w:t>При наличии заявок на участие в Торгах ППП ОТ определяет</w:t>
      </w:r>
      <w:r w:rsidRPr="002B1B81">
        <w:rPr>
          <w:color w:val="000000"/>
        </w:rPr>
        <w:t xml:space="preserve">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83AF957" w14:textId="77777777" w:rsidR="00927CB6" w:rsidRPr="002B1B81" w:rsidRDefault="00927CB6" w:rsidP="00927CB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color w:val="000000"/>
        </w:rPr>
        <w:t>Оператор обеспечивает проведение Торгов ППП.</w:t>
      </w:r>
    </w:p>
    <w:p w14:paraId="297C3C46" w14:textId="397BCF4F" w:rsidR="000067AA" w:rsidRPr="002B1B81" w:rsidRDefault="00432832">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432832">
        <w:rPr>
          <w:color w:val="000000"/>
        </w:rPr>
        <w:t>Начальные цены продажи лотов на Торгах ППП устанавливаются равными начальным ценам продажи лотов на повторных Торгах</w:t>
      </w:r>
      <w:r w:rsidR="00EE2718" w:rsidRPr="002B1B81">
        <w:rPr>
          <w:color w:val="000000"/>
        </w:rPr>
        <w:t>:</w:t>
      </w:r>
    </w:p>
    <w:p w14:paraId="1E210FB7" w14:textId="7B00F819" w:rsidR="00EE2718" w:rsidRDefault="000067A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2B1B81">
        <w:rPr>
          <w:b/>
          <w:color w:val="000000"/>
        </w:rPr>
        <w:t>Для лот</w:t>
      </w:r>
      <w:r w:rsidR="00C035F0" w:rsidRPr="002B1B81">
        <w:rPr>
          <w:b/>
          <w:color w:val="000000"/>
        </w:rPr>
        <w:t xml:space="preserve">а </w:t>
      </w:r>
      <w:r w:rsidR="00930296">
        <w:rPr>
          <w:b/>
          <w:color w:val="000000"/>
        </w:rPr>
        <w:t>1</w:t>
      </w:r>
      <w:r w:rsidRPr="002B1B81">
        <w:rPr>
          <w:b/>
          <w:color w:val="000000"/>
        </w:rPr>
        <w:t>:</w:t>
      </w:r>
    </w:p>
    <w:p w14:paraId="7B2E0CE4" w14:textId="77777777" w:rsidR="00930296" w:rsidRPr="00930296" w:rsidRDefault="00930296" w:rsidP="00930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930296">
        <w:rPr>
          <w:color w:val="000000"/>
        </w:rPr>
        <w:t>с 02 декабря 2026 г. по 06 декабря 2026 г. - в размере начальной цены продажи лота;</w:t>
      </w:r>
    </w:p>
    <w:p w14:paraId="30B173B3" w14:textId="77777777" w:rsidR="00930296" w:rsidRPr="00930296" w:rsidRDefault="00930296" w:rsidP="00930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930296">
        <w:rPr>
          <w:color w:val="000000"/>
        </w:rPr>
        <w:t>с 07 декабря 2026 г. по 11 декабря 2026 г. - в размере 95,00% от начальной цены продажи лота;</w:t>
      </w:r>
    </w:p>
    <w:p w14:paraId="22B07105" w14:textId="77777777" w:rsidR="00930296" w:rsidRPr="00930296" w:rsidRDefault="00930296" w:rsidP="00930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930296">
        <w:rPr>
          <w:color w:val="000000"/>
        </w:rPr>
        <w:t>с 12 декабря 2026 г. по 16 декабря 2026 г. - в размере 90,00% от начальной цены продажи лота;</w:t>
      </w:r>
    </w:p>
    <w:p w14:paraId="65ECA23C" w14:textId="77777777" w:rsidR="00930296" w:rsidRPr="00930296" w:rsidRDefault="00930296" w:rsidP="00930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930296">
        <w:rPr>
          <w:color w:val="000000"/>
        </w:rPr>
        <w:t>с 17 декабря 2026 г. по 21 декабря 2026 г. - в размере 85,00% от начальной цены продажи лота;</w:t>
      </w:r>
    </w:p>
    <w:p w14:paraId="7FE50913" w14:textId="6F845315" w:rsidR="00714773" w:rsidRDefault="0093029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930296">
        <w:rPr>
          <w:color w:val="000000"/>
        </w:rPr>
        <w:t>с 22 декабря 2026 г. по 20 января 2027 г. - в размере 80,00% от начальной цены продажи лота</w:t>
      </w:r>
      <w:r>
        <w:rPr>
          <w:color w:val="000000"/>
        </w:rPr>
        <w:t>.</w:t>
      </w:r>
    </w:p>
    <w:p w14:paraId="1DEAE197" w14:textId="03C98651" w:rsidR="00EE2718" w:rsidRPr="002B1B81" w:rsidRDefault="000067AA">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2B1B81">
        <w:rPr>
          <w:b/>
          <w:color w:val="000000"/>
        </w:rPr>
        <w:t>Для лот</w:t>
      </w:r>
      <w:r w:rsidR="00C035F0" w:rsidRPr="002B1B81">
        <w:rPr>
          <w:b/>
          <w:color w:val="000000"/>
        </w:rPr>
        <w:t xml:space="preserve">а </w:t>
      </w:r>
      <w:r w:rsidR="00930296">
        <w:rPr>
          <w:b/>
          <w:color w:val="000000"/>
        </w:rPr>
        <w:t>2</w:t>
      </w:r>
      <w:r w:rsidRPr="002B1B81">
        <w:rPr>
          <w:b/>
          <w:color w:val="000000"/>
        </w:rPr>
        <w:t>:</w:t>
      </w:r>
    </w:p>
    <w:p w14:paraId="0D6B20B3" w14:textId="77777777" w:rsidR="00930296" w:rsidRPr="00930296" w:rsidRDefault="00930296" w:rsidP="009302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30296">
        <w:rPr>
          <w:rFonts w:ascii="Times New Roman" w:hAnsi="Times New Roman" w:cs="Times New Roman"/>
          <w:color w:val="000000"/>
          <w:sz w:val="24"/>
          <w:szCs w:val="24"/>
        </w:rPr>
        <w:t>с 02 декабря 2026 г. по 10 декабря 2026 г. - в размере начальной цены продажи лота;</w:t>
      </w:r>
    </w:p>
    <w:p w14:paraId="61D232A4" w14:textId="77777777" w:rsidR="00930296" w:rsidRPr="00930296" w:rsidRDefault="00930296" w:rsidP="009302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30296">
        <w:rPr>
          <w:rFonts w:ascii="Times New Roman" w:hAnsi="Times New Roman" w:cs="Times New Roman"/>
          <w:color w:val="000000"/>
          <w:sz w:val="24"/>
          <w:szCs w:val="24"/>
        </w:rPr>
        <w:t>с 11 декабря 2026 г. по 13 декабря 2026 г. - в размере 95,00% от начальной цены продажи лота;</w:t>
      </w:r>
    </w:p>
    <w:p w14:paraId="57ED9F95" w14:textId="77777777" w:rsidR="00930296" w:rsidRPr="00930296" w:rsidRDefault="00930296" w:rsidP="009302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30296">
        <w:rPr>
          <w:rFonts w:ascii="Times New Roman" w:hAnsi="Times New Roman" w:cs="Times New Roman"/>
          <w:color w:val="000000"/>
          <w:sz w:val="24"/>
          <w:szCs w:val="24"/>
        </w:rPr>
        <w:t>с 14 декабря 2026 г. по 16 декабря 2026 г. - в размере 90,00% от начальной цены продажи лота;</w:t>
      </w:r>
    </w:p>
    <w:p w14:paraId="52100772" w14:textId="77777777" w:rsidR="00930296" w:rsidRPr="00930296" w:rsidRDefault="00930296" w:rsidP="009302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30296">
        <w:rPr>
          <w:rFonts w:ascii="Times New Roman" w:hAnsi="Times New Roman" w:cs="Times New Roman"/>
          <w:color w:val="000000"/>
          <w:sz w:val="24"/>
          <w:szCs w:val="24"/>
        </w:rPr>
        <w:t>с 17 декабря 2026 г. по 19 декабря 2026 г. - в размере 85,00% от начальной цены продажи лота;</w:t>
      </w:r>
    </w:p>
    <w:p w14:paraId="4BFA84F8" w14:textId="77777777" w:rsidR="00930296" w:rsidRPr="00930296" w:rsidRDefault="00930296" w:rsidP="009302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30296">
        <w:rPr>
          <w:rFonts w:ascii="Times New Roman" w:hAnsi="Times New Roman" w:cs="Times New Roman"/>
          <w:color w:val="000000"/>
          <w:sz w:val="24"/>
          <w:szCs w:val="24"/>
        </w:rPr>
        <w:t>с 20 декабря 2026 г. по 22 декабря 2026 г. - в размере 80,00% от начальной цены продажи лота;</w:t>
      </w:r>
    </w:p>
    <w:p w14:paraId="64CBEECA" w14:textId="77777777" w:rsidR="00930296" w:rsidRPr="00930296" w:rsidRDefault="00930296" w:rsidP="009302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30296">
        <w:rPr>
          <w:rFonts w:ascii="Times New Roman" w:hAnsi="Times New Roman" w:cs="Times New Roman"/>
          <w:color w:val="000000"/>
          <w:sz w:val="24"/>
          <w:szCs w:val="24"/>
        </w:rPr>
        <w:t>с 23 декабря 2026 г. по 25 декабря 2026 г. - в размере 75,00% от начальной цены продажи лота;</w:t>
      </w:r>
    </w:p>
    <w:p w14:paraId="7E94AD45" w14:textId="77777777" w:rsidR="00930296" w:rsidRPr="00930296" w:rsidRDefault="00930296" w:rsidP="009302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30296">
        <w:rPr>
          <w:rFonts w:ascii="Times New Roman" w:hAnsi="Times New Roman" w:cs="Times New Roman"/>
          <w:color w:val="000000"/>
          <w:sz w:val="24"/>
          <w:szCs w:val="24"/>
        </w:rPr>
        <w:t>с 26 декабря 2026 г. по 28 декабря 2026 г. - в размере 70,00% от начальной цены продажи лота;</w:t>
      </w:r>
    </w:p>
    <w:p w14:paraId="013D1DAF" w14:textId="30571EAC" w:rsidR="00714773" w:rsidRDefault="00930296" w:rsidP="009302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30296">
        <w:rPr>
          <w:rFonts w:ascii="Times New Roman" w:hAnsi="Times New Roman" w:cs="Times New Roman"/>
          <w:color w:val="000000"/>
          <w:sz w:val="24"/>
          <w:szCs w:val="24"/>
        </w:rPr>
        <w:t>с 29 декабря 2026 г. по 27 января 2027 г. - в размере 65,00% от начальной цены продажи лота</w:t>
      </w:r>
      <w:r>
        <w:rPr>
          <w:rFonts w:ascii="Times New Roman" w:hAnsi="Times New Roman" w:cs="Times New Roman"/>
          <w:color w:val="000000"/>
          <w:sz w:val="24"/>
          <w:szCs w:val="24"/>
        </w:rPr>
        <w:t>.</w:t>
      </w:r>
    </w:p>
    <w:p w14:paraId="2639B9A4" w14:textId="109A0EF9"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2B1B81">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0F939169" w14:textId="77777777" w:rsidR="00003DFC" w:rsidRDefault="00927CB6" w:rsidP="00003DF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2B1B81">
        <w:rPr>
          <w:rFonts w:ascii="Times New Roman" w:hAnsi="Times New Roman" w:cs="Times New Roman"/>
          <w:sz w:val="24"/>
          <w:szCs w:val="24"/>
        </w:rPr>
        <w:t xml:space="preserve">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w:t>
      </w:r>
      <w:r w:rsidR="00003DFC" w:rsidRPr="002B1B81">
        <w:rPr>
          <w:rFonts w:ascii="Times New Roman" w:hAnsi="Times New Roman" w:cs="Times New Roman"/>
          <w:sz w:val="24"/>
          <w:szCs w:val="24"/>
        </w:rPr>
        <w:t xml:space="preserve">К заявке на участие в Торгах (Торгах ППП) </w:t>
      </w:r>
      <w:r w:rsidR="00003DFC" w:rsidRPr="002B1B81">
        <w:rPr>
          <w:rFonts w:ascii="Times New Roman" w:hAnsi="Times New Roman" w:cs="Times New Roman"/>
          <w:sz w:val="24"/>
          <w:szCs w:val="24"/>
        </w:rPr>
        <w:lastRenderedPageBreak/>
        <w:t>должны быть приложены копии документов согласно требованиям п. 11 ст. 110 Федерального закона от 26.10.2002 N 127-ФЗ «О несостоятельности (банкротстве)».</w:t>
      </w:r>
    </w:p>
    <w:p w14:paraId="45DF5882" w14:textId="77777777" w:rsidR="0031121C" w:rsidRPr="00876AC6" w:rsidRDefault="0031121C" w:rsidP="00311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76AC6">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
    <w:p w14:paraId="245349FF" w14:textId="77777777" w:rsidR="0031121C" w:rsidRPr="00876AC6" w:rsidRDefault="0031121C" w:rsidP="00311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76AC6">
        <w:rPr>
          <w:rFonts w:ascii="Times New Roman" w:hAnsi="Times New Roman" w:cs="Times New Roman"/>
          <w:sz w:val="24"/>
          <w:szCs w:val="24"/>
        </w:rPr>
        <w:t>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 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w:t>
      </w:r>
    </w:p>
    <w:p w14:paraId="2A4A7C27" w14:textId="77777777" w:rsidR="0031121C" w:rsidRPr="00876AC6" w:rsidRDefault="0031121C" w:rsidP="00311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76AC6">
        <w:rPr>
          <w:rFonts w:ascii="Times New Roman" w:hAnsi="Times New Roman" w:cs="Times New Roman"/>
          <w:sz w:val="24"/>
          <w:szCs w:val="24"/>
        </w:rPr>
        <w:t>Одновременно с заявкой на участие в торгах заявитель предоставляет Организатору торгов информацию о том, является ли он (или лицо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0689A6B5" w14:textId="77777777" w:rsidR="0031121C" w:rsidRPr="00876AC6" w:rsidRDefault="0031121C" w:rsidP="0031121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876AC6">
        <w:rPr>
          <w:rFonts w:ascii="Times New Roman" w:hAnsi="Times New Roman" w:cs="Times New Roman"/>
          <w:sz w:val="24"/>
          <w:szCs w:val="24"/>
        </w:rPr>
        <w:t>Риски, связанные с отказом в заключении сделки по итогам торгов с учетом положений Указа Президента РФ, несет покупатель.</w:t>
      </w:r>
    </w:p>
    <w:p w14:paraId="2B3E31E7" w14:textId="48B10DD0" w:rsidR="00927CB6" w:rsidRPr="002B1B81"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6AC6">
        <w:rPr>
          <w:rFonts w:ascii="Times New Roman" w:hAnsi="Times New Roman" w:cs="Times New Roman"/>
          <w:color w:val="000000"/>
          <w:sz w:val="24"/>
          <w:szCs w:val="24"/>
        </w:rPr>
        <w:t>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w:t>
      </w:r>
      <w:r w:rsidRPr="002B1B81">
        <w:rPr>
          <w:rFonts w:ascii="Times New Roman" w:hAnsi="Times New Roman" w:cs="Times New Roman"/>
          <w:color w:val="000000"/>
          <w:sz w:val="24"/>
          <w:szCs w:val="24"/>
        </w:rPr>
        <w:t xml:space="preserve"> средств на счет для зачисления задатков ОТ: получатель платежа - </w:t>
      </w:r>
      <w:r w:rsidR="00AF3005" w:rsidRPr="002B1B81">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2B1B81">
        <w:rPr>
          <w:rFonts w:ascii="Times New Roman" w:hAnsi="Times New Roman" w:cs="Times New Roman"/>
          <w:color w:val="000000"/>
          <w:sz w:val="24"/>
          <w:szCs w:val="24"/>
        </w:rPr>
        <w:t xml:space="preserve">. </w:t>
      </w:r>
      <w:r w:rsidR="00D437B1">
        <w:rPr>
          <w:rFonts w:ascii="Times New Roman" w:hAnsi="Times New Roman" w:cs="Times New Roman"/>
          <w:color w:val="000000"/>
          <w:sz w:val="24"/>
          <w:szCs w:val="24"/>
        </w:rPr>
        <w:t xml:space="preserve">В назначении платежа необходимо указывать: </w:t>
      </w:r>
      <w:r w:rsidR="00350AA3" w:rsidRPr="00350AA3">
        <w:rPr>
          <w:rFonts w:ascii="Times New Roman" w:hAnsi="Times New Roman" w:cs="Times New Roman"/>
          <w:b/>
          <w:color w:val="000000"/>
          <w:sz w:val="24"/>
          <w:szCs w:val="24"/>
        </w:rPr>
        <w:t>«№ Л/с</w:t>
      </w:r>
      <w:proofErr w:type="gramStart"/>
      <w:r w:rsidR="00350AA3" w:rsidRPr="00350AA3">
        <w:rPr>
          <w:rFonts w:ascii="Times New Roman" w:hAnsi="Times New Roman" w:cs="Times New Roman"/>
          <w:b/>
          <w:color w:val="000000"/>
          <w:sz w:val="24"/>
          <w:szCs w:val="24"/>
        </w:rPr>
        <w:t xml:space="preserve"> ....</w:t>
      </w:r>
      <w:proofErr w:type="gramEnd"/>
      <w:r w:rsidR="00350AA3" w:rsidRPr="00350AA3">
        <w:rPr>
          <w:rFonts w:ascii="Times New Roman" w:hAnsi="Times New Roman" w:cs="Times New Roman"/>
          <w:b/>
          <w:color w:val="000000"/>
          <w:sz w:val="24"/>
          <w:szCs w:val="24"/>
        </w:rPr>
        <w:t>Средства для проведения операций по обеспечению участия в электронных процедурах. НДС не облагается»</w:t>
      </w:r>
      <w:r w:rsidR="00D437B1">
        <w:rPr>
          <w:rFonts w:ascii="Times New Roman" w:hAnsi="Times New Roman" w:cs="Times New Roman"/>
          <w:b/>
          <w:color w:val="000000"/>
          <w:sz w:val="24"/>
          <w:szCs w:val="24"/>
        </w:rPr>
        <w:t>.</w:t>
      </w:r>
      <w:r w:rsidR="00FB25C7" w:rsidRPr="002B1B81">
        <w:rPr>
          <w:rFonts w:ascii="Times New Roman" w:hAnsi="Times New Roman" w:cs="Times New Roman"/>
          <w:color w:val="000000"/>
          <w:sz w:val="24"/>
          <w:szCs w:val="24"/>
        </w:rPr>
        <w:t xml:space="preserve"> </w:t>
      </w:r>
      <w:r w:rsidRPr="002B1B81">
        <w:rPr>
          <w:rFonts w:ascii="Times New Roman" w:hAnsi="Times New Roman" w:cs="Times New Roman"/>
          <w:color w:val="000000"/>
          <w:sz w:val="24"/>
          <w:szCs w:val="24"/>
        </w:rPr>
        <w:t>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0C0D2CB5" w14:textId="1AC47612"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Задаток за участие в Торгах </w:t>
      </w:r>
      <w:r w:rsidRPr="00876AC6">
        <w:rPr>
          <w:rFonts w:ascii="Times New Roman" w:hAnsi="Times New Roman" w:cs="Times New Roman"/>
          <w:color w:val="000000"/>
          <w:sz w:val="24"/>
          <w:szCs w:val="24"/>
        </w:rPr>
        <w:t>составляет 1</w:t>
      </w:r>
      <w:r w:rsidR="006A4F6D" w:rsidRPr="00876AC6">
        <w:rPr>
          <w:rFonts w:ascii="Times New Roman" w:hAnsi="Times New Roman" w:cs="Times New Roman"/>
          <w:color w:val="000000"/>
          <w:sz w:val="24"/>
          <w:szCs w:val="24"/>
        </w:rPr>
        <w:t>5</w:t>
      </w:r>
      <w:r w:rsidRPr="00876AC6">
        <w:rPr>
          <w:rFonts w:ascii="Times New Roman" w:hAnsi="Times New Roman" w:cs="Times New Roman"/>
          <w:color w:val="000000"/>
          <w:sz w:val="24"/>
          <w:szCs w:val="24"/>
        </w:rPr>
        <w:t xml:space="preserve"> (</w:t>
      </w:r>
      <w:r w:rsidR="006A4F6D" w:rsidRPr="00876AC6">
        <w:rPr>
          <w:rFonts w:ascii="Times New Roman" w:hAnsi="Times New Roman" w:cs="Times New Roman"/>
          <w:color w:val="000000"/>
          <w:sz w:val="24"/>
          <w:szCs w:val="24"/>
        </w:rPr>
        <w:t>Пятнадцать</w:t>
      </w:r>
      <w:r w:rsidRPr="00876AC6">
        <w:rPr>
          <w:rFonts w:ascii="Times New Roman" w:hAnsi="Times New Roman" w:cs="Times New Roman"/>
          <w:color w:val="000000"/>
          <w:sz w:val="24"/>
          <w:szCs w:val="24"/>
        </w:rPr>
        <w:t>) процентов от начальной цены лота. Задаток за участие в Торгах ППП составляет 1</w:t>
      </w:r>
      <w:r w:rsidR="006A4F6D" w:rsidRPr="00876AC6">
        <w:rPr>
          <w:rFonts w:ascii="Times New Roman" w:hAnsi="Times New Roman" w:cs="Times New Roman"/>
          <w:color w:val="000000"/>
          <w:sz w:val="24"/>
          <w:szCs w:val="24"/>
        </w:rPr>
        <w:t>5</w:t>
      </w:r>
      <w:r w:rsidRPr="00876AC6">
        <w:rPr>
          <w:rFonts w:ascii="Times New Roman" w:hAnsi="Times New Roman" w:cs="Times New Roman"/>
          <w:color w:val="000000"/>
          <w:sz w:val="24"/>
          <w:szCs w:val="24"/>
        </w:rPr>
        <w:t xml:space="preserve"> (</w:t>
      </w:r>
      <w:r w:rsidR="006A4F6D" w:rsidRPr="00876AC6">
        <w:rPr>
          <w:rFonts w:ascii="Times New Roman" w:hAnsi="Times New Roman" w:cs="Times New Roman"/>
          <w:color w:val="000000"/>
          <w:sz w:val="24"/>
          <w:szCs w:val="24"/>
        </w:rPr>
        <w:t>Пятнадцать</w:t>
      </w:r>
      <w:r w:rsidRPr="00876AC6">
        <w:rPr>
          <w:rFonts w:ascii="Times New Roman" w:hAnsi="Times New Roman" w:cs="Times New Roman"/>
          <w:color w:val="000000"/>
          <w:sz w:val="24"/>
          <w:szCs w:val="24"/>
        </w:rPr>
        <w:t>)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7078E1A9"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6875FC4A"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115C924E"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2B1B81">
        <w:rPr>
          <w:rFonts w:ascii="Times New Roman" w:hAnsi="Times New Roman" w:cs="Times New Roman"/>
          <w:sz w:val="24"/>
          <w:szCs w:val="24"/>
        </w:rPr>
        <w:lastRenderedPageBreak/>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76571A3"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sz w:val="24"/>
          <w:szCs w:val="24"/>
        </w:rPr>
        <w:t xml:space="preserve">Победителем Торгов </w:t>
      </w:r>
      <w:r w:rsidRPr="002B1B81">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79C52FA3"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2B1B81">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1CC16D9D"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b/>
          <w:bCs/>
          <w:color w:val="000000"/>
          <w:sz w:val="24"/>
          <w:szCs w:val="24"/>
        </w:rPr>
        <w:t>Победителем Торгов ППП</w:t>
      </w:r>
      <w:r w:rsidRPr="002B1B81">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4396DB01"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D5C8D55" w14:textId="77777777" w:rsidR="00927CB6" w:rsidRPr="002B1B81" w:rsidRDefault="00927CB6" w:rsidP="00927CB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2A6B2CC" w14:textId="77777777" w:rsidR="00927CB6" w:rsidRPr="00876AC6" w:rsidRDefault="00927CB6" w:rsidP="006A4F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2B1B81">
        <w:rPr>
          <w:rFonts w:ascii="Times New Roman" w:hAnsi="Times New Roman" w:cs="Times New Roman"/>
          <w:color w:val="000000"/>
          <w:sz w:val="24"/>
          <w:szCs w:val="24"/>
        </w:rPr>
        <w:t xml:space="preserve">С даты определения Победителя Торгов ППП по каждому лоту прием заявок по соответствующему </w:t>
      </w:r>
      <w:r w:rsidRPr="00876AC6">
        <w:rPr>
          <w:rFonts w:ascii="Times New Roman" w:hAnsi="Times New Roman" w:cs="Times New Roman"/>
          <w:color w:val="000000"/>
          <w:sz w:val="24"/>
          <w:szCs w:val="24"/>
        </w:rPr>
        <w:t>лоту прекращается. Протокол о результатах проведения Торгов ППП, утвержденный ОТ, размещается на ЭТП.</w:t>
      </w:r>
    </w:p>
    <w:p w14:paraId="4BB44C7C" w14:textId="77777777" w:rsidR="006A4F6D" w:rsidRPr="00876AC6" w:rsidRDefault="006A4F6D" w:rsidP="006A4F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317"/>
        <w:jc w:val="both"/>
        <w:rPr>
          <w:rFonts w:ascii="Times New Roman" w:eastAsia="Times New Roman" w:hAnsi="Times New Roman" w:cs="Times New Roman"/>
          <w:color w:val="000000"/>
          <w:sz w:val="24"/>
          <w:szCs w:val="24"/>
        </w:rPr>
      </w:pPr>
      <w:r w:rsidRPr="00876AC6">
        <w:rPr>
          <w:rFonts w:ascii="Times New Roman" w:eastAsia="Times New Roman" w:hAnsi="Times New Roman" w:cs="Times New Roman"/>
          <w:color w:val="000000"/>
          <w:sz w:val="24"/>
          <w:szCs w:val="24"/>
        </w:rPr>
        <w:t>Конкурсный управляющий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1BD2B21D" w14:textId="108F30BC" w:rsidR="006A4F6D" w:rsidRPr="00876AC6" w:rsidRDefault="006A4F6D" w:rsidP="006A4F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6AC6">
        <w:rPr>
          <w:rFonts w:ascii="Times New Roman" w:hAnsi="Times New Roman" w:cs="Times New Roman"/>
          <w:color w:val="000000"/>
          <w:sz w:val="24"/>
          <w:szCs w:val="24"/>
        </w:rPr>
        <w:t>Победитель в течение 5 (Пять) дней с даты получения на адрес электронной почты, указанный в заявке на участие в Торгах (Торгах ППП), предложения заключить Договор и проекта Договора обязан подписать Договор. О факте подписания Договора Победитель любым доступным для него способом обязан немедленно уведомить Конкурсного управляющего и не позднее 2 (Два) дней с даты подписания Договора обязан направить оригинал Договора Конкурсному управляющему.</w:t>
      </w:r>
    </w:p>
    <w:p w14:paraId="60648527" w14:textId="77777777" w:rsidR="006A4F6D" w:rsidRDefault="006A4F6D" w:rsidP="006A4F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6AC6">
        <w:rPr>
          <w:rFonts w:ascii="Times New Roman" w:hAnsi="Times New Roman" w:cs="Times New Roman"/>
          <w:color w:val="000000"/>
          <w:sz w:val="24"/>
          <w:szCs w:val="24"/>
        </w:rPr>
        <w:t>Неподписание Договора в течение 5 (Пять) дней с даты его получения Победителем и отсутствие сведений о его подписании означает отказ (уклонение) Победителя от заключения Договора.  Конкурсный управляющий при наличии экономической целесообразности вправе предложить заключить Договор участнику Торгов, которым предложена наиболее высокая цена по сравнению с ценой, предложенной другими участниками</w:t>
      </w:r>
      <w:r w:rsidRPr="0073532E">
        <w:rPr>
          <w:rFonts w:ascii="Times New Roman" w:hAnsi="Times New Roman" w:cs="Times New Roman"/>
          <w:color w:val="000000"/>
          <w:sz w:val="24"/>
          <w:szCs w:val="24"/>
        </w:rPr>
        <w:t>, за исключением Победителя.</w:t>
      </w:r>
      <w:r>
        <w:rPr>
          <w:rFonts w:ascii="Times New Roman" w:hAnsi="Times New Roman" w:cs="Times New Roman"/>
          <w:color w:val="000000"/>
          <w:sz w:val="24"/>
          <w:szCs w:val="24"/>
        </w:rPr>
        <w:t xml:space="preserve"> С</w:t>
      </w:r>
      <w:r w:rsidRPr="00DD01CB">
        <w:rPr>
          <w:rFonts w:ascii="Times New Roman" w:hAnsi="Times New Roman" w:cs="Times New Roman"/>
          <w:color w:val="000000"/>
          <w:sz w:val="24"/>
          <w:szCs w:val="24"/>
        </w:rPr>
        <w:t>умма</w:t>
      </w:r>
      <w:r>
        <w:rPr>
          <w:rFonts w:ascii="Times New Roman" w:hAnsi="Times New Roman" w:cs="Times New Roman"/>
          <w:color w:val="000000"/>
          <w:sz w:val="24"/>
          <w:szCs w:val="24"/>
        </w:rPr>
        <w:t xml:space="preserve"> внесенного Победителем задатка </w:t>
      </w:r>
      <w:r w:rsidRPr="00DD01CB">
        <w:rPr>
          <w:rFonts w:ascii="Times New Roman" w:hAnsi="Times New Roman" w:cs="Times New Roman"/>
          <w:color w:val="000000"/>
          <w:sz w:val="24"/>
          <w:szCs w:val="24"/>
        </w:rPr>
        <w:t>засчитывается в счет цены приобретенного лота.</w:t>
      </w:r>
    </w:p>
    <w:p w14:paraId="014E1BEE" w14:textId="2CEB77ED" w:rsidR="00927CB6" w:rsidRPr="00876AC6" w:rsidRDefault="00C774C5" w:rsidP="006A4F6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774C5">
        <w:rPr>
          <w:rFonts w:ascii="Times New Roman" w:hAnsi="Times New Roman" w:cs="Times New Roman"/>
          <w:color w:val="000000"/>
          <w:sz w:val="24"/>
          <w:szCs w:val="24"/>
        </w:rPr>
        <w:lastRenderedPageBreak/>
        <w:t xml:space="preserve">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 задатка по следующим </w:t>
      </w:r>
      <w:r w:rsidRPr="00876AC6">
        <w:rPr>
          <w:rFonts w:ascii="Times New Roman" w:hAnsi="Times New Roman" w:cs="Times New Roman"/>
          <w:color w:val="000000"/>
          <w:sz w:val="24"/>
          <w:szCs w:val="24"/>
        </w:rPr>
        <w:t xml:space="preserve">реквизитам: получатель платежа - государственная корпорация «Агентство по страхованию вкладов», ИНН 7708514824, КПП 770901001, расчетный счет 40503810145250003051 в </w:t>
      </w:r>
      <w:r w:rsidR="00BB0A59" w:rsidRPr="00876AC6">
        <w:rPr>
          <w:rFonts w:ascii="Times New Roman" w:hAnsi="Times New Roman" w:cs="Times New Roman"/>
          <w:color w:val="000000"/>
          <w:sz w:val="24"/>
          <w:szCs w:val="24"/>
        </w:rPr>
        <w:t xml:space="preserve">ОКЦ № 1 ГУ Банка России по </w:t>
      </w:r>
      <w:r w:rsidR="008C3393" w:rsidRPr="00876AC6">
        <w:rPr>
          <w:rFonts w:ascii="Times New Roman" w:hAnsi="Times New Roman" w:cs="Times New Roman"/>
          <w:color w:val="000000"/>
          <w:sz w:val="24"/>
          <w:szCs w:val="24"/>
        </w:rPr>
        <w:t>ЦФО, г. Москва 35</w:t>
      </w:r>
      <w:r w:rsidRPr="00876AC6">
        <w:rPr>
          <w:rFonts w:ascii="Times New Roman" w:hAnsi="Times New Roman" w:cs="Times New Roman"/>
          <w:color w:val="000000"/>
          <w:sz w:val="24"/>
          <w:szCs w:val="24"/>
        </w:rPr>
        <w:t>,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2C922F7C" w14:textId="77777777" w:rsidR="00927CB6" w:rsidRPr="00876AC6" w:rsidRDefault="00927CB6" w:rsidP="00927CB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6AC6">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118C3340" w14:textId="68D74714" w:rsidR="006037E3" w:rsidRPr="004914BB" w:rsidRDefault="006037E3" w:rsidP="006037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76AC6">
        <w:rPr>
          <w:rFonts w:ascii="Times New Roman" w:hAnsi="Times New Roman" w:cs="Times New Roman"/>
          <w:color w:val="000000"/>
          <w:sz w:val="24"/>
          <w:szCs w:val="24"/>
        </w:rPr>
        <w:t xml:space="preserve">Информацию о реализуемом имуществе можно получить у КУ </w:t>
      </w:r>
      <w:r w:rsidRPr="00876AC6">
        <w:rPr>
          <w:rFonts w:ascii="Times New Roman" w:hAnsi="Times New Roman" w:cs="Times New Roman"/>
          <w:color w:val="000000"/>
          <w:sz w:val="24"/>
          <w:szCs w:val="24"/>
          <w:shd w:val="clear" w:color="auto" w:fill="FFFFFF"/>
        </w:rPr>
        <w:t>с 10:00</w:t>
      </w:r>
      <w:r w:rsidRPr="00876AC6">
        <w:rPr>
          <w:rFonts w:ascii="Times New Roman" w:hAnsi="Times New Roman" w:cs="Times New Roman"/>
          <w:sz w:val="24"/>
          <w:szCs w:val="24"/>
        </w:rPr>
        <w:t xml:space="preserve"> д</w:t>
      </w:r>
      <w:r w:rsidRPr="00876AC6">
        <w:rPr>
          <w:rFonts w:ascii="Times New Roman" w:hAnsi="Times New Roman" w:cs="Times New Roman"/>
          <w:color w:val="000000"/>
          <w:sz w:val="24"/>
          <w:szCs w:val="24"/>
          <w:shd w:val="clear" w:color="auto" w:fill="FFFFFF"/>
        </w:rPr>
        <w:t>о 1</w:t>
      </w:r>
      <w:r w:rsidR="00930296">
        <w:rPr>
          <w:rFonts w:ascii="Times New Roman" w:hAnsi="Times New Roman" w:cs="Times New Roman"/>
          <w:color w:val="000000"/>
          <w:sz w:val="24"/>
          <w:szCs w:val="24"/>
          <w:shd w:val="clear" w:color="auto" w:fill="FFFFFF"/>
        </w:rPr>
        <w:t>5</w:t>
      </w:r>
      <w:r w:rsidRPr="00876AC6">
        <w:rPr>
          <w:rFonts w:ascii="Times New Roman" w:hAnsi="Times New Roman" w:cs="Times New Roman"/>
          <w:color w:val="000000"/>
          <w:sz w:val="24"/>
          <w:szCs w:val="24"/>
          <w:shd w:val="clear" w:color="auto" w:fill="FFFFFF"/>
        </w:rPr>
        <w:t>:00</w:t>
      </w:r>
      <w:r w:rsidRPr="00876AC6">
        <w:rPr>
          <w:rFonts w:ascii="Times New Roman" w:hAnsi="Times New Roman" w:cs="Times New Roman"/>
          <w:sz w:val="24"/>
          <w:szCs w:val="24"/>
        </w:rPr>
        <w:t xml:space="preserve"> </w:t>
      </w:r>
      <w:r w:rsidRPr="00876AC6">
        <w:rPr>
          <w:rFonts w:ascii="Times New Roman" w:hAnsi="Times New Roman" w:cs="Times New Roman"/>
          <w:color w:val="000000"/>
          <w:sz w:val="24"/>
          <w:szCs w:val="24"/>
        </w:rPr>
        <w:t>часов по адресу:</w:t>
      </w:r>
      <w:r w:rsidR="00930296">
        <w:rPr>
          <w:rFonts w:ascii="Times New Roman" w:hAnsi="Times New Roman" w:cs="Times New Roman"/>
          <w:color w:val="000000"/>
          <w:sz w:val="24"/>
          <w:szCs w:val="24"/>
        </w:rPr>
        <w:t xml:space="preserve"> </w:t>
      </w:r>
      <w:r w:rsidR="00930296" w:rsidRPr="00930296">
        <w:rPr>
          <w:rFonts w:ascii="Times New Roman" w:hAnsi="Times New Roman" w:cs="Times New Roman"/>
          <w:color w:val="000000"/>
          <w:sz w:val="24"/>
          <w:szCs w:val="24"/>
        </w:rPr>
        <w:t xml:space="preserve">г. Уфа, тел. 8 800 200-08-05, 8 800 505-80-32, эл. почта etorgi@asv.org.ru; у ОТ: тел. 8-967-268-63-25 (мск+2 часа), </w:t>
      </w:r>
      <w:proofErr w:type="spellStart"/>
      <w:proofErr w:type="gramStart"/>
      <w:r w:rsidR="00930296" w:rsidRPr="00930296">
        <w:rPr>
          <w:rFonts w:ascii="Times New Roman" w:hAnsi="Times New Roman" w:cs="Times New Roman"/>
          <w:color w:val="000000"/>
          <w:sz w:val="24"/>
          <w:szCs w:val="24"/>
        </w:rPr>
        <w:t>эл.почта</w:t>
      </w:r>
      <w:proofErr w:type="spellEnd"/>
      <w:proofErr w:type="gramEnd"/>
      <w:r w:rsidR="00930296" w:rsidRPr="00930296">
        <w:rPr>
          <w:rFonts w:ascii="Times New Roman" w:hAnsi="Times New Roman" w:cs="Times New Roman"/>
          <w:color w:val="000000"/>
          <w:sz w:val="24"/>
          <w:szCs w:val="24"/>
        </w:rPr>
        <w:t>: ekb@auction-house.ru</w:t>
      </w:r>
      <w:r w:rsidR="00941075" w:rsidRPr="00876AC6">
        <w:rPr>
          <w:rFonts w:ascii="Times New Roman" w:hAnsi="Times New Roman" w:cs="Times New Roman"/>
          <w:color w:val="000000"/>
          <w:sz w:val="24"/>
          <w:szCs w:val="24"/>
        </w:rPr>
        <w:t>. Покупатель несет все риски отказа от предоставленного ему права ознакомления с имуществом до принятия</w:t>
      </w:r>
      <w:r w:rsidR="00941075" w:rsidRPr="00941075">
        <w:rPr>
          <w:rFonts w:ascii="Times New Roman" w:hAnsi="Times New Roman" w:cs="Times New Roman"/>
          <w:color w:val="000000"/>
          <w:sz w:val="24"/>
          <w:szCs w:val="24"/>
        </w:rPr>
        <w:t xml:space="preserve"> участия в торгах.</w:t>
      </w:r>
    </w:p>
    <w:p w14:paraId="0A8F63DB" w14:textId="2E6A68DE" w:rsidR="00B41D69" w:rsidRPr="00B41D69" w:rsidRDefault="005B346C" w:rsidP="00B41D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B346C">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79BF1D58" w14:textId="14EB78E3" w:rsidR="00AF3005" w:rsidRPr="002B1B81" w:rsidRDefault="00AF3005" w:rsidP="00AF300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bookmarkStart w:id="0" w:name="_Hlk14771115"/>
      <w:r w:rsidRPr="002B1B81">
        <w:rPr>
          <w:rFonts w:ascii="Times New Roman" w:hAnsi="Times New Roman" w:cs="Times New Roman"/>
          <w:color w:val="000000"/>
          <w:sz w:val="24"/>
          <w:szCs w:val="24"/>
        </w:rPr>
        <w:t>Контакты Оператора: АО «Российский аукционный дом», 1900</w:t>
      </w:r>
      <w:r w:rsidR="00EA3CB7">
        <w:rPr>
          <w:rFonts w:ascii="Times New Roman" w:hAnsi="Times New Roman" w:cs="Times New Roman"/>
          <w:color w:val="000000"/>
          <w:sz w:val="24"/>
          <w:szCs w:val="24"/>
        </w:rPr>
        <w:t>31</w:t>
      </w:r>
      <w:r w:rsidRPr="002B1B81">
        <w:rPr>
          <w:rFonts w:ascii="Times New Roman" w:hAnsi="Times New Roman" w:cs="Times New Roman"/>
          <w:color w:val="000000"/>
          <w:sz w:val="24"/>
          <w:szCs w:val="24"/>
        </w:rPr>
        <w:t xml:space="preserve">, г. Санкт-Петербург, пер. Гривцова, д.5, лит. В, 8 (800) 777-57-57.  </w:t>
      </w:r>
    </w:p>
    <w:bookmarkEnd w:id="0"/>
    <w:p w14:paraId="23CF7F72" w14:textId="77777777" w:rsidR="00EE2718" w:rsidRPr="002B1B81" w:rsidRDefault="00EE2718" w:rsidP="00003DF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EE2718" w:rsidRPr="002B1B81">
      <w:pgSz w:w="11909" w:h="16834"/>
      <w:pgMar w:top="1134" w:right="113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7AA"/>
    <w:rsid w:val="00003DFC"/>
    <w:rsid w:val="000067AA"/>
    <w:rsid w:val="000420FF"/>
    <w:rsid w:val="00056EF8"/>
    <w:rsid w:val="00072C16"/>
    <w:rsid w:val="00082F5E"/>
    <w:rsid w:val="000D2CD1"/>
    <w:rsid w:val="000D6048"/>
    <w:rsid w:val="0015099D"/>
    <w:rsid w:val="0016739F"/>
    <w:rsid w:val="001B75B3"/>
    <w:rsid w:val="001E7487"/>
    <w:rsid w:val="001F039D"/>
    <w:rsid w:val="00240848"/>
    <w:rsid w:val="00260723"/>
    <w:rsid w:val="00284B1D"/>
    <w:rsid w:val="002B1B81"/>
    <w:rsid w:val="0031121C"/>
    <w:rsid w:val="00320F99"/>
    <w:rsid w:val="00350AA3"/>
    <w:rsid w:val="00410687"/>
    <w:rsid w:val="00432832"/>
    <w:rsid w:val="00460378"/>
    <w:rsid w:val="00467D6B"/>
    <w:rsid w:val="00493A91"/>
    <w:rsid w:val="004B0A2C"/>
    <w:rsid w:val="004E15DE"/>
    <w:rsid w:val="0054753F"/>
    <w:rsid w:val="0059668F"/>
    <w:rsid w:val="005B346C"/>
    <w:rsid w:val="005F1F68"/>
    <w:rsid w:val="006037E3"/>
    <w:rsid w:val="006540B4"/>
    <w:rsid w:val="00662676"/>
    <w:rsid w:val="006652A3"/>
    <w:rsid w:val="00687F73"/>
    <w:rsid w:val="006A4F6D"/>
    <w:rsid w:val="00714773"/>
    <w:rsid w:val="007229EA"/>
    <w:rsid w:val="00735EAD"/>
    <w:rsid w:val="007B575E"/>
    <w:rsid w:val="007E3E1A"/>
    <w:rsid w:val="007F7091"/>
    <w:rsid w:val="00814A72"/>
    <w:rsid w:val="00825B29"/>
    <w:rsid w:val="00841954"/>
    <w:rsid w:val="00865FD7"/>
    <w:rsid w:val="00876AC6"/>
    <w:rsid w:val="00877ED4"/>
    <w:rsid w:val="00882E21"/>
    <w:rsid w:val="008C3393"/>
    <w:rsid w:val="00927CB6"/>
    <w:rsid w:val="00930296"/>
    <w:rsid w:val="00941075"/>
    <w:rsid w:val="00A33F49"/>
    <w:rsid w:val="00A80D80"/>
    <w:rsid w:val="00AB030D"/>
    <w:rsid w:val="00AF3005"/>
    <w:rsid w:val="00B41D69"/>
    <w:rsid w:val="00B953CE"/>
    <w:rsid w:val="00BB0A59"/>
    <w:rsid w:val="00C035F0"/>
    <w:rsid w:val="00C11EFF"/>
    <w:rsid w:val="00C64DBE"/>
    <w:rsid w:val="00C774C5"/>
    <w:rsid w:val="00CC039D"/>
    <w:rsid w:val="00CC5C42"/>
    <w:rsid w:val="00CF06A5"/>
    <w:rsid w:val="00D05E9B"/>
    <w:rsid w:val="00D1566F"/>
    <w:rsid w:val="00D21590"/>
    <w:rsid w:val="00D437B1"/>
    <w:rsid w:val="00D62667"/>
    <w:rsid w:val="00DA477E"/>
    <w:rsid w:val="00DE0D3A"/>
    <w:rsid w:val="00E614D3"/>
    <w:rsid w:val="00E82DD0"/>
    <w:rsid w:val="00EA3CB7"/>
    <w:rsid w:val="00EE2718"/>
    <w:rsid w:val="00F104BD"/>
    <w:rsid w:val="00F46390"/>
    <w:rsid w:val="00FA2178"/>
    <w:rsid w:val="00FB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1067F8"/>
  <w14:defaultImageDpi w14:val="96"/>
  <w15:docId w15:val="{89448068-8250-4ECB-9D19-E94E47FB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31121C"/>
    <w:rPr>
      <w:sz w:val="16"/>
      <w:szCs w:val="16"/>
    </w:rPr>
  </w:style>
  <w:style w:type="paragraph" w:styleId="a6">
    <w:name w:val="annotation text"/>
    <w:basedOn w:val="a"/>
    <w:link w:val="a7"/>
    <w:uiPriority w:val="99"/>
    <w:semiHidden/>
    <w:unhideWhenUsed/>
    <w:rsid w:val="0031121C"/>
    <w:pPr>
      <w:spacing w:line="240" w:lineRule="auto"/>
    </w:pPr>
    <w:rPr>
      <w:sz w:val="20"/>
      <w:szCs w:val="20"/>
    </w:rPr>
  </w:style>
  <w:style w:type="character" w:customStyle="1" w:styleId="a7">
    <w:name w:val="Текст примечания Знак"/>
    <w:basedOn w:val="a0"/>
    <w:link w:val="a6"/>
    <w:uiPriority w:val="99"/>
    <w:semiHidden/>
    <w:rsid w:val="0031121C"/>
    <w:rPr>
      <w:rFonts w:ascii="Calibri" w:hAnsi="Calibri" w:cs="Calibri"/>
      <w:sz w:val="20"/>
      <w:szCs w:val="20"/>
    </w:rPr>
  </w:style>
  <w:style w:type="paragraph" w:styleId="a8">
    <w:name w:val="Balloon Text"/>
    <w:basedOn w:val="a"/>
    <w:link w:val="a9"/>
    <w:uiPriority w:val="99"/>
    <w:semiHidden/>
    <w:unhideWhenUsed/>
    <w:rsid w:val="0031121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1121C"/>
    <w:rPr>
      <w:rFonts w:ascii="Tahoma" w:hAnsi="Tahoma" w:cs="Tahoma"/>
      <w:sz w:val="16"/>
      <w:szCs w:val="16"/>
    </w:rPr>
  </w:style>
  <w:style w:type="character" w:customStyle="1" w:styleId="1">
    <w:name w:val="Неразрешенное упоминание1"/>
    <w:basedOn w:val="a0"/>
    <w:uiPriority w:val="99"/>
    <w:semiHidden/>
    <w:unhideWhenUsed/>
    <w:rsid w:val="00877ED4"/>
    <w:rPr>
      <w:color w:val="605E5C"/>
      <w:shd w:val="clear" w:color="auto" w:fill="E1DFDD"/>
    </w:rPr>
  </w:style>
  <w:style w:type="paragraph" w:styleId="aa">
    <w:name w:val="annotation subject"/>
    <w:basedOn w:val="a6"/>
    <w:next w:val="a6"/>
    <w:link w:val="ab"/>
    <w:uiPriority w:val="99"/>
    <w:semiHidden/>
    <w:unhideWhenUsed/>
    <w:rsid w:val="00BB0A59"/>
    <w:rPr>
      <w:b/>
      <w:bCs/>
    </w:rPr>
  </w:style>
  <w:style w:type="character" w:customStyle="1" w:styleId="ab">
    <w:name w:val="Тема примечания Знак"/>
    <w:basedOn w:val="a7"/>
    <w:link w:val="aa"/>
    <w:uiPriority w:val="99"/>
    <w:semiHidden/>
    <w:rsid w:val="00BB0A59"/>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298623">
      <w:bodyDiv w:val="1"/>
      <w:marLeft w:val="0"/>
      <w:marRight w:val="0"/>
      <w:marTop w:val="0"/>
      <w:marBottom w:val="0"/>
      <w:divBdr>
        <w:top w:val="none" w:sz="0" w:space="0" w:color="auto"/>
        <w:left w:val="none" w:sz="0" w:space="0" w:color="auto"/>
        <w:bottom w:val="none" w:sz="0" w:space="0" w:color="auto"/>
        <w:right w:val="none" w:sz="0" w:space="0" w:color="auto"/>
      </w:divBdr>
    </w:div>
    <w:div w:id="768745442">
      <w:bodyDiv w:val="1"/>
      <w:marLeft w:val="0"/>
      <w:marRight w:val="0"/>
      <w:marTop w:val="0"/>
      <w:marBottom w:val="0"/>
      <w:divBdr>
        <w:top w:val="none" w:sz="0" w:space="0" w:color="auto"/>
        <w:left w:val="none" w:sz="0" w:space="0" w:color="auto"/>
        <w:bottom w:val="none" w:sz="0" w:space="0" w:color="auto"/>
        <w:right w:val="none" w:sz="0" w:space="0" w:color="auto"/>
      </w:divBdr>
    </w:div>
    <w:div w:id="172683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5</Pages>
  <Words>2483</Words>
  <Characters>14154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6</cp:revision>
  <dcterms:created xsi:type="dcterms:W3CDTF">2026-08-10T09:41:00Z</dcterms:created>
  <dcterms:modified xsi:type="dcterms:W3CDTF">2026-08-10T11:39:00Z</dcterms:modified>
</cp:coreProperties>
</file>