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Открытый электронный аукцион состоится </w:t>
      </w:r>
      <w:r w:rsidR="009217F0">
        <w:rPr>
          <w:rFonts w:ascii="Times New Roman" w:hAnsi="Times New Roman"/>
          <w:b/>
          <w:sz w:val="24"/>
          <w:szCs w:val="24"/>
          <w:highlight w:val="yellow"/>
        </w:rPr>
        <w:t>1</w:t>
      </w:r>
      <w:r w:rsidR="009566FB">
        <w:rPr>
          <w:rFonts w:ascii="Times New Roman" w:hAnsi="Times New Roman"/>
          <w:b/>
          <w:sz w:val="24"/>
          <w:szCs w:val="24"/>
          <w:highlight w:val="yellow"/>
        </w:rPr>
        <w:t>8</w:t>
      </w:r>
      <w:r w:rsidR="009217F0">
        <w:rPr>
          <w:rFonts w:ascii="Times New Roman" w:hAnsi="Times New Roman"/>
          <w:b/>
          <w:sz w:val="24"/>
          <w:szCs w:val="24"/>
          <w:highlight w:val="yellow"/>
        </w:rPr>
        <w:t>.09</w:t>
      </w:r>
      <w:r w:rsidR="0073160F">
        <w:rPr>
          <w:rFonts w:ascii="Times New Roman" w:hAnsi="Times New Roman"/>
          <w:b/>
          <w:sz w:val="24"/>
          <w:szCs w:val="24"/>
          <w:highlight w:val="yellow"/>
        </w:rPr>
        <w:t>.2026</w:t>
      </w:r>
      <w:r>
        <w:rPr>
          <w:rFonts w:ascii="Times New Roman" w:hAnsi="Times New Roman"/>
          <w:b/>
          <w:sz w:val="24"/>
          <w:szCs w:val="24"/>
          <w:highlight w:val="yellow"/>
        </w:rPr>
        <w:t xml:space="preserve"> в 1</w:t>
      </w:r>
      <w:r w:rsidR="00CE11F7">
        <w:rPr>
          <w:rFonts w:ascii="Times New Roman" w:hAnsi="Times New Roman"/>
          <w:b/>
          <w:sz w:val="24"/>
          <w:szCs w:val="24"/>
          <w:highlight w:val="yellow"/>
        </w:rPr>
        <w:t>5</w:t>
      </w:r>
      <w:r>
        <w:rPr>
          <w:rFonts w:ascii="Times New Roman" w:hAnsi="Times New Roman"/>
          <w:b/>
          <w:sz w:val="24"/>
          <w:szCs w:val="24"/>
          <w:highlight w:val="yellow"/>
        </w:rPr>
        <w:t>:00</w:t>
      </w:r>
      <w:r>
        <w:rPr>
          <w:rFonts w:ascii="Times New Roman" w:hAnsi="Times New Roman"/>
          <w:b/>
          <w:sz w:val="24"/>
          <w:szCs w:val="24"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 торгов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Закрытое акционерное общество «Альянс-Лизинг»</w:t>
      </w:r>
      <w:r>
        <w:rPr>
          <w:rFonts w:ascii="Times New Roman" w:hAnsi="Times New Roman"/>
          <w:sz w:val="24"/>
          <w:szCs w:val="24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  <w:sz w:val="24"/>
          <w:szCs w:val="24"/>
        </w:rPr>
        <w:t>вн.тер.г</w:t>
      </w:r>
      <w:proofErr w:type="spellEnd"/>
      <w:r>
        <w:rPr>
          <w:rFonts w:ascii="Times New Roman" w:hAnsi="Times New Roman"/>
          <w:sz w:val="24"/>
          <w:szCs w:val="24"/>
        </w:rPr>
        <w:t xml:space="preserve">. муниципальный округ </w:t>
      </w:r>
      <w:proofErr w:type="spellStart"/>
      <w:r>
        <w:rPr>
          <w:rFonts w:ascii="Times New Roman" w:hAnsi="Times New Roman"/>
          <w:sz w:val="24"/>
          <w:szCs w:val="24"/>
        </w:rPr>
        <w:t>Ланское</w:t>
      </w:r>
      <w:proofErr w:type="spellEnd"/>
      <w:r>
        <w:rPr>
          <w:rFonts w:ascii="Times New Roman" w:hAnsi="Times New Roman"/>
          <w:sz w:val="24"/>
          <w:szCs w:val="24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Прием заявок осуществляется с </w:t>
      </w:r>
      <w:r w:rsidR="009566FB">
        <w:rPr>
          <w:rFonts w:ascii="Times New Roman" w:hAnsi="Times New Roman"/>
          <w:b/>
          <w:sz w:val="24"/>
          <w:szCs w:val="24"/>
        </w:rPr>
        <w:t>12</w:t>
      </w:r>
      <w:r w:rsidR="001D7066">
        <w:rPr>
          <w:rFonts w:ascii="Times New Roman" w:hAnsi="Times New Roman"/>
          <w:b/>
          <w:sz w:val="24"/>
          <w:szCs w:val="24"/>
        </w:rPr>
        <w:t>.0</w:t>
      </w:r>
      <w:r w:rsidR="009217F0">
        <w:rPr>
          <w:rFonts w:ascii="Times New Roman" w:hAnsi="Times New Roman"/>
          <w:b/>
          <w:sz w:val="24"/>
          <w:szCs w:val="24"/>
        </w:rPr>
        <w:t>8</w:t>
      </w:r>
      <w:r w:rsidR="00F8782E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 xml:space="preserve"> с 09:00 час. по </w:t>
      </w:r>
      <w:r w:rsidR="009566FB">
        <w:rPr>
          <w:rFonts w:ascii="Times New Roman" w:hAnsi="Times New Roman"/>
          <w:b/>
          <w:sz w:val="24"/>
          <w:szCs w:val="24"/>
        </w:rPr>
        <w:t>14</w:t>
      </w:r>
      <w:r w:rsidR="001D7066">
        <w:rPr>
          <w:rFonts w:ascii="Times New Roman" w:hAnsi="Times New Roman"/>
          <w:b/>
          <w:sz w:val="24"/>
          <w:szCs w:val="24"/>
        </w:rPr>
        <w:t>.0</w:t>
      </w:r>
      <w:r w:rsidR="009217F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не позднее </w:t>
      </w:r>
      <w:r w:rsidR="009566FB">
        <w:rPr>
          <w:rFonts w:ascii="Times New Roman" w:hAnsi="Times New Roman"/>
          <w:b/>
          <w:sz w:val="24"/>
          <w:szCs w:val="24"/>
        </w:rPr>
        <w:t>14</w:t>
      </w:r>
      <w:r w:rsidR="009217F0">
        <w:rPr>
          <w:rFonts w:ascii="Times New Roman" w:hAnsi="Times New Roman"/>
          <w:b/>
          <w:sz w:val="24"/>
          <w:szCs w:val="24"/>
        </w:rPr>
        <w:t>.09</w:t>
      </w:r>
      <w:r w:rsidR="0073160F">
        <w:rPr>
          <w:rFonts w:ascii="Times New Roman" w:hAnsi="Times New Roman"/>
          <w:b/>
          <w:sz w:val="24"/>
          <w:szCs w:val="24"/>
        </w:rPr>
        <w:t>.2026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Определение участников аукциона состоится </w:t>
      </w:r>
      <w:r w:rsidR="009217F0">
        <w:rPr>
          <w:rFonts w:ascii="Times New Roman" w:hAnsi="Times New Roman"/>
          <w:b/>
          <w:sz w:val="24"/>
          <w:szCs w:val="24"/>
        </w:rPr>
        <w:t>1</w:t>
      </w:r>
      <w:r w:rsidR="009566FB">
        <w:rPr>
          <w:rFonts w:ascii="Times New Roman" w:hAnsi="Times New Roman"/>
          <w:b/>
          <w:sz w:val="24"/>
          <w:szCs w:val="24"/>
        </w:rPr>
        <w:t>7</w:t>
      </w:r>
      <w:r w:rsidR="009217F0">
        <w:rPr>
          <w:rFonts w:ascii="Times New Roman" w:hAnsi="Times New Roman"/>
          <w:b/>
          <w:sz w:val="24"/>
          <w:szCs w:val="24"/>
        </w:rPr>
        <w:t>.09</w:t>
      </w:r>
      <w:r>
        <w:rPr>
          <w:rFonts w:ascii="Times New Roman" w:hAnsi="Times New Roman"/>
          <w:b/>
          <w:sz w:val="24"/>
          <w:szCs w:val="24"/>
        </w:rPr>
        <w:t>.202</w:t>
      </w:r>
      <w:r w:rsidR="0073160F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аукциона:</w:t>
      </w:r>
    </w:p>
    <w:p w:rsidR="00B75D96" w:rsidRDefault="00B75D96" w:rsidP="00C57B78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0878AD" w:rsidRPr="000878AD">
        <w:rPr>
          <w:rFonts w:ascii="Times New Roman" w:hAnsi="Times New Roman"/>
          <w:b/>
        </w:rPr>
        <w:t xml:space="preserve">Экскаватор HYUNDAI R380LC-9SH, VIN  HHKHZA04VK0000858, 2019 </w:t>
      </w:r>
      <w:proofErr w:type="spellStart"/>
      <w:r w:rsidR="000878AD" w:rsidRPr="000878AD">
        <w:rPr>
          <w:rFonts w:ascii="Times New Roman" w:hAnsi="Times New Roman"/>
          <w:b/>
        </w:rPr>
        <w:t>г.в</w:t>
      </w:r>
      <w:proofErr w:type="spellEnd"/>
      <w:r w:rsidR="000878AD" w:rsidRPr="000878AD">
        <w:rPr>
          <w:rFonts w:ascii="Times New Roman" w:hAnsi="Times New Roman"/>
          <w:b/>
        </w:rPr>
        <w:t xml:space="preserve">., </w:t>
      </w:r>
      <w:r w:rsidR="00E923F4">
        <w:rPr>
          <w:rFonts w:ascii="Times New Roman" w:hAnsi="Times New Roman"/>
          <w:b/>
        </w:rPr>
        <w:t xml:space="preserve">мощность </w:t>
      </w:r>
      <w:r w:rsidR="000878AD" w:rsidRPr="000878AD">
        <w:rPr>
          <w:rFonts w:ascii="Times New Roman" w:hAnsi="Times New Roman"/>
          <w:b/>
        </w:rPr>
        <w:t>192 (261) кВт (</w:t>
      </w:r>
      <w:proofErr w:type="spellStart"/>
      <w:r w:rsidR="000878AD" w:rsidRPr="000878AD">
        <w:rPr>
          <w:rFonts w:ascii="Times New Roman" w:hAnsi="Times New Roman"/>
          <w:b/>
        </w:rPr>
        <w:t>лс</w:t>
      </w:r>
      <w:proofErr w:type="spellEnd"/>
      <w:r w:rsidR="000878AD" w:rsidRPr="000878AD">
        <w:rPr>
          <w:rFonts w:ascii="Times New Roman" w:hAnsi="Times New Roman"/>
          <w:b/>
        </w:rPr>
        <w:t>), 11 149 см³, наработка 19 936,7 м/ч</w:t>
      </w:r>
      <w:r>
        <w:rPr>
          <w:rFonts w:ascii="Times New Roman" w:hAnsi="Times New Roman"/>
          <w:b/>
        </w:rPr>
        <w:t xml:space="preserve">, 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C57B78" w:rsidRPr="00C57B78">
        <w:rPr>
          <w:rFonts w:ascii="Times New Roman" w:hAnsi="Times New Roman"/>
          <w:b/>
        </w:rPr>
        <w:t>ДКП № 20095-ЛТ-ЧЛ-ДКП от 25.04.2025</w:t>
      </w:r>
    </w:p>
    <w:p w:rsidR="00C57B78" w:rsidRDefault="00C57B78" w:rsidP="00C57B7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3763D" w:rsidRPr="0013763D" w:rsidRDefault="0013763D" w:rsidP="00B75D9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3763D">
        <w:rPr>
          <w:rFonts w:ascii="Times New Roman" w:hAnsi="Times New Roman"/>
        </w:rPr>
        <w:t xml:space="preserve">Объем ковша 1,9 </w:t>
      </w:r>
      <w:r w:rsidRPr="0013763D">
        <w:rPr>
          <w:rFonts w:ascii="Times New Roman" w:hAnsi="Times New Roman"/>
        </w:rPr>
        <w:t>м³</w:t>
      </w:r>
      <w:r w:rsidRPr="0013763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длина стрелы 6,5 м, длина рукояти 3,2 м, максимальная глубина копания 7,52 м, максимальная высота копания 10,57 м, максимальная высота разгрузки 7,</w:t>
      </w:r>
      <w:r w:rsidR="00803828">
        <w:rPr>
          <w:rFonts w:ascii="Times New Roman" w:hAnsi="Times New Roman"/>
        </w:rPr>
        <w:t>41</w:t>
      </w:r>
      <w:r>
        <w:rPr>
          <w:rFonts w:ascii="Times New Roman" w:hAnsi="Times New Roman"/>
        </w:rPr>
        <w:t xml:space="preserve"> м</w:t>
      </w:r>
    </w:p>
    <w:p w:rsidR="0013763D" w:rsidRDefault="0013763D" w:rsidP="00B75D9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75D96" w:rsidRPr="00153509" w:rsidRDefault="00B75D96" w:rsidP="00B75D96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A60916" w:rsidRPr="00153509" w:rsidRDefault="00A6091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>9 </w:t>
      </w:r>
      <w:r w:rsidR="000878AD">
        <w:rPr>
          <w:rFonts w:ascii="Times New Roman" w:hAnsi="Times New Roman"/>
        </w:rPr>
        <w:t>432</w:t>
      </w:r>
      <w:r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B75D96" w:rsidRPr="00153509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B75D96" w:rsidRDefault="00B75D9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A60916" w:rsidRDefault="00A60916" w:rsidP="00B75D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60916" w:rsidRPr="00A60916" w:rsidRDefault="00A60916" w:rsidP="00A60916">
      <w:pPr>
        <w:spacing w:after="0" w:line="240" w:lineRule="auto"/>
        <w:ind w:firstLine="709"/>
        <w:jc w:val="both"/>
        <w:rPr>
          <w:rFonts w:cs="Calibri"/>
          <w:color w:val="1F497D"/>
        </w:rPr>
      </w:pP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Pr="00C966E8">
        <w:rPr>
          <w:rFonts w:ascii="Times New Roman" w:hAnsi="Times New Roman"/>
        </w:rPr>
        <w:t xml:space="preserve"> </w:t>
      </w:r>
      <w:r w:rsidR="00E923F4">
        <w:rPr>
          <w:rFonts w:ascii="Times New Roman" w:hAnsi="Times New Roman"/>
          <w:color w:val="0F1115"/>
        </w:rPr>
        <w:t>Березовский городской округ, г. Березовский, Екатеринбургская кольцевая автомобильная дорога, 17-ый км, 1, Индустриальный парк «C</w:t>
      </w:r>
      <w:r w:rsidR="00E923F4">
        <w:rPr>
          <w:rFonts w:ascii="Times New Roman" w:hAnsi="Times New Roman"/>
          <w:color w:val="0F1115"/>
          <w:lang w:val="en-US"/>
        </w:rPr>
        <w:t>RAFT</w:t>
      </w:r>
      <w:r w:rsidR="00E923F4">
        <w:rPr>
          <w:rFonts w:ascii="Times New Roman" w:hAnsi="Times New Roman"/>
          <w:color w:val="0F1115"/>
        </w:rPr>
        <w:t>»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B75D96" w:rsidRDefault="00B75D9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CD6964">
        <w:rPr>
          <w:rFonts w:ascii="Times New Roman" w:hAnsi="Times New Roman"/>
          <w:b/>
        </w:rPr>
        <w:t xml:space="preserve">Лот № </w:t>
      </w:r>
      <w:r w:rsidR="003922FC">
        <w:rPr>
          <w:rFonts w:ascii="Times New Roman" w:hAnsi="Times New Roman"/>
          <w:b/>
        </w:rPr>
        <w:t>2</w:t>
      </w:r>
      <w:r w:rsidRPr="00CD6964">
        <w:rPr>
          <w:rFonts w:ascii="Times New Roman" w:hAnsi="Times New Roman"/>
          <w:b/>
        </w:rPr>
        <w:t xml:space="preserve">: бывший в употреблении </w:t>
      </w:r>
      <w:r w:rsidR="002054E8" w:rsidRPr="002054E8">
        <w:rPr>
          <w:rFonts w:ascii="Times New Roman" w:hAnsi="Times New Roman"/>
          <w:b/>
        </w:rPr>
        <w:t>Грузово</w:t>
      </w:r>
      <w:r w:rsidR="0092259F">
        <w:rPr>
          <w:rFonts w:ascii="Times New Roman" w:hAnsi="Times New Roman"/>
          <w:b/>
        </w:rPr>
        <w:t>й</w:t>
      </w:r>
      <w:r w:rsidR="002054E8" w:rsidRPr="002054E8">
        <w:rPr>
          <w:rFonts w:ascii="Times New Roman" w:hAnsi="Times New Roman"/>
          <w:b/>
        </w:rPr>
        <w:t xml:space="preserve"> самосвал КАМАЗ 6522-RT, VIN XTC652205JR392456, 2018 </w:t>
      </w:r>
      <w:proofErr w:type="spellStart"/>
      <w:r w:rsidR="002054E8" w:rsidRPr="002054E8">
        <w:rPr>
          <w:rFonts w:ascii="Times New Roman" w:hAnsi="Times New Roman"/>
          <w:b/>
        </w:rPr>
        <w:t>г.в</w:t>
      </w:r>
      <w:proofErr w:type="spellEnd"/>
      <w:r w:rsidR="002054E8" w:rsidRPr="002054E8">
        <w:rPr>
          <w:rFonts w:ascii="Times New Roman" w:hAnsi="Times New Roman"/>
          <w:b/>
        </w:rPr>
        <w:t>., пробег 201,6 тыс. км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</w:t>
      </w:r>
      <w:r w:rsidR="002054E8" w:rsidRPr="002054E8">
        <w:rPr>
          <w:rFonts w:ascii="Times New Roman" w:hAnsi="Times New Roman"/>
          <w:b/>
        </w:rPr>
        <w:t>ДКП № 20407-ГА-ДКП от 29.12.2025</w:t>
      </w:r>
      <w:r w:rsidRPr="00CD6964">
        <w:rPr>
          <w:rFonts w:ascii="Times New Roman" w:hAnsi="Times New Roman"/>
        </w:rPr>
        <w:t xml:space="preserve">. </w:t>
      </w:r>
    </w:p>
    <w:p w:rsidR="0063481E" w:rsidRDefault="0063481E" w:rsidP="0063481E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AD47D1" w:rsidRDefault="00AD47D1" w:rsidP="00AD47D1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lastRenderedPageBreak/>
        <w:t xml:space="preserve">Модель двигателя:  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Cummins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ISL 400 50 номер 86067298, </w:t>
      </w:r>
    </w:p>
    <w:p w:rsidR="00AD47D1" w:rsidRDefault="00AD47D1" w:rsidP="00AD47D1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объем двигателя, 8 880 см³, мощность 390 (286,8) кВт (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лс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) </w:t>
      </w:r>
    </w:p>
    <w:p w:rsidR="00AD47D1" w:rsidRDefault="00AD47D1" w:rsidP="00AD47D1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Модель кузова НЕФАЗ, объем кузова 16 м³, грузоподъемность 19 т.</w:t>
      </w:r>
    </w:p>
    <w:p w:rsidR="00AD47D1" w:rsidRDefault="00AD47D1" w:rsidP="00AD47D1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Коробка передач ZF 16S1820 TO, механическая, 16-ти ступенчатая, с делителем и демультипликатором </w:t>
      </w:r>
    </w:p>
    <w:p w:rsidR="00AD47D1" w:rsidRDefault="00AD47D1" w:rsidP="00AD47D1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Экологический класс: Евро-5, с системой нейтрализации отработавших газов (</w:t>
      </w:r>
      <w:proofErr w:type="spellStart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AdBlue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)</w:t>
      </w:r>
    </w:p>
    <w:p w:rsidR="00AD47D1" w:rsidRDefault="00AD47D1" w:rsidP="00AD47D1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Колесная формула 6х6.</w:t>
      </w:r>
    </w:p>
    <w:p w:rsidR="00426C60" w:rsidRPr="0063481E" w:rsidRDefault="00426C60" w:rsidP="0063481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="0060786B">
        <w:rPr>
          <w:rFonts w:ascii="Times New Roman" w:hAnsi="Times New Roman"/>
          <w:b/>
        </w:rPr>
        <w:t xml:space="preserve">2 </w:t>
      </w:r>
      <w:r w:rsidR="007636ED">
        <w:rPr>
          <w:rFonts w:ascii="Times New Roman" w:hAnsi="Times New Roman"/>
          <w:b/>
        </w:rPr>
        <w:t>5</w:t>
      </w:r>
      <w:r w:rsidR="0060786B">
        <w:rPr>
          <w:rFonts w:ascii="Times New Roman" w:hAnsi="Times New Roman"/>
          <w:b/>
        </w:rPr>
        <w:t>00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3C589F" w:rsidRDefault="003C589F" w:rsidP="003C589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89F" w:rsidRPr="00A60916" w:rsidRDefault="003C589F" w:rsidP="003C589F">
      <w:pPr>
        <w:spacing w:after="0" w:line="240" w:lineRule="auto"/>
        <w:ind w:firstLine="709"/>
        <w:jc w:val="both"/>
        <w:rPr>
          <w:rFonts w:cs="Calibri"/>
          <w:color w:val="1F497D"/>
        </w:rPr>
      </w:pP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Pr="00C966E8">
        <w:rPr>
          <w:rFonts w:ascii="Times New Roman" w:hAnsi="Times New Roman"/>
        </w:rPr>
        <w:t xml:space="preserve"> </w:t>
      </w:r>
      <w:r w:rsidR="00F04079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F04079" w:rsidRPr="00014F90">
        <w:rPr>
          <w:rFonts w:ascii="Times New Roman" w:hAnsi="Times New Roman"/>
        </w:rPr>
        <w:t>пгт</w:t>
      </w:r>
      <w:proofErr w:type="spellEnd"/>
      <w:r w:rsidR="00F04079" w:rsidRPr="00014F90">
        <w:rPr>
          <w:rFonts w:ascii="Times New Roman" w:hAnsi="Times New Roman"/>
        </w:rPr>
        <w:t xml:space="preserve"> Павлово, ул. Лесная, д. 1Б, лит. В.</w:t>
      </w:r>
      <w:r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2D601D" w:rsidRDefault="002D601D" w:rsidP="002D601D">
      <w:pPr>
        <w:jc w:val="both"/>
        <w:rPr>
          <w:rFonts w:ascii="Times New Roman" w:hAnsi="Times New Roman"/>
          <w:b/>
        </w:rPr>
      </w:pP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Лот №</w:t>
      </w:r>
      <w:r w:rsidR="003922FC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: </w:t>
      </w:r>
      <w:r w:rsidRPr="00CD6964">
        <w:rPr>
          <w:rFonts w:ascii="Times New Roman" w:hAnsi="Times New Roman"/>
          <w:b/>
        </w:rPr>
        <w:t xml:space="preserve">бывший в употреблении </w:t>
      </w:r>
      <w:r w:rsidR="00C825F5" w:rsidRPr="00C825F5">
        <w:rPr>
          <w:rFonts w:ascii="Times New Roman" w:hAnsi="Times New Roman"/>
          <w:b/>
        </w:rPr>
        <w:t xml:space="preserve">Грузовой самосвал МЗХ МК 40.540.4 6Х4, VIN X4TM6433DE6148390, 2014 </w:t>
      </w:r>
      <w:proofErr w:type="spellStart"/>
      <w:r w:rsidR="00C825F5" w:rsidRPr="00C825F5">
        <w:rPr>
          <w:rFonts w:ascii="Times New Roman" w:hAnsi="Times New Roman"/>
          <w:b/>
        </w:rPr>
        <w:t>г.в</w:t>
      </w:r>
      <w:proofErr w:type="spellEnd"/>
      <w:r w:rsidR="00C825F5" w:rsidRPr="00C825F5">
        <w:rPr>
          <w:rFonts w:ascii="Times New Roman" w:hAnsi="Times New Roman"/>
          <w:b/>
        </w:rPr>
        <w:t>., пробег 560 тыс. км</w:t>
      </w:r>
      <w:r w:rsidRPr="00CD6964">
        <w:rPr>
          <w:rFonts w:ascii="Times New Roman" w:hAnsi="Times New Roman"/>
          <w:b/>
        </w:rPr>
        <w:t xml:space="preserve">, принадлежащий ЗАО «Альянс-Лизинг» на праве собственности на основании </w:t>
      </w:r>
      <w:r w:rsidR="00C825F5" w:rsidRPr="00C825F5">
        <w:rPr>
          <w:rFonts w:ascii="Times New Roman" w:hAnsi="Times New Roman"/>
          <w:b/>
        </w:rPr>
        <w:t>ДКП № 20057-ГА-ДКП от 26.02.2025</w:t>
      </w:r>
      <w:r w:rsidRPr="00CD6964">
        <w:rPr>
          <w:rFonts w:ascii="Times New Roman" w:hAnsi="Times New Roman"/>
          <w:b/>
        </w:rPr>
        <w:t>.</w:t>
      </w:r>
    </w:p>
    <w:p w:rsidR="002D601D" w:rsidRPr="00CD6964" w:rsidRDefault="002D601D" w:rsidP="002D601D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7A0EE4" w:rsidRPr="007A0EE4" w:rsidRDefault="007A0EE4" w:rsidP="007A0EE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DF2FE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мощность 3</w:t>
      </w:r>
      <w:r w:rsidRPr="007A0EE4">
        <w:rPr>
          <w:rFonts w:ascii="Times New Roman" w:hAnsi="Times New Roman" w:cs="Times New Roman"/>
          <w:color w:val="auto"/>
          <w:sz w:val="22"/>
          <w:szCs w:val="22"/>
          <w:lang w:eastAsia="en-US"/>
        </w:rPr>
        <w:t>60</w:t>
      </w:r>
      <w:r w:rsidRPr="00DF2FE3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(</w:t>
      </w:r>
      <w:proofErr w:type="spellStart"/>
      <w:r w:rsidRPr="00DF2FE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лс</w:t>
      </w:r>
      <w:proofErr w:type="spellEnd"/>
      <w:r w:rsidRPr="00DF2FE3">
        <w:rPr>
          <w:rFonts w:ascii="Times New Roman" w:hAnsi="Times New Roman" w:cs="Times New Roman"/>
          <w:color w:val="auto"/>
          <w:sz w:val="22"/>
          <w:szCs w:val="22"/>
          <w:lang w:eastAsia="en-US"/>
        </w:rPr>
        <w:t>)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, грузоподъемность 19 т, к</w:t>
      </w:r>
      <w:r w:rsidRPr="00426C60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оробка передач </w:t>
      </w:r>
      <w:r>
        <w:rPr>
          <w:rFonts w:ascii="Times New Roman" w:hAnsi="Times New Roman" w:cs="Times New Roman"/>
          <w:color w:val="auto"/>
          <w:sz w:val="22"/>
          <w:szCs w:val="22"/>
          <w:lang w:eastAsia="en-US"/>
        </w:rPr>
        <w:t>механическая</w:t>
      </w:r>
    </w:p>
    <w:p w:rsidR="007A0EE4" w:rsidRDefault="007A0EE4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Начальная цена: </w:t>
      </w:r>
      <w:r w:rsidR="00C825F5">
        <w:rPr>
          <w:rFonts w:ascii="Times New Roman" w:hAnsi="Times New Roman"/>
          <w:b/>
        </w:rPr>
        <w:t>3</w:t>
      </w:r>
      <w:r w:rsidRPr="00CD6964">
        <w:rPr>
          <w:rFonts w:ascii="Times New Roman" w:hAnsi="Times New Roman"/>
          <w:b/>
        </w:rPr>
        <w:t> </w:t>
      </w:r>
      <w:r w:rsidR="003922FC">
        <w:rPr>
          <w:rFonts w:ascii="Times New Roman" w:hAnsi="Times New Roman"/>
          <w:b/>
        </w:rPr>
        <w:t>0</w:t>
      </w:r>
      <w:r w:rsidR="00C825F5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0</w:t>
      </w:r>
      <w:r w:rsidRPr="00CD6964">
        <w:rPr>
          <w:rFonts w:ascii="Times New Roman" w:hAnsi="Times New Roman"/>
          <w:b/>
        </w:rPr>
        <w:t xml:space="preserve"> 000 рублей</w:t>
      </w:r>
      <w:r w:rsidRPr="00CD6964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CD6964">
        <w:rPr>
          <w:rFonts w:ascii="Times New Roman" w:hAnsi="Times New Roman"/>
        </w:rPr>
        <w:t>%.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CD6964">
        <w:rPr>
          <w:rFonts w:ascii="Times New Roman" w:hAnsi="Times New Roman"/>
        </w:rPr>
        <w:t>0 000 рублей.</w:t>
      </w:r>
    </w:p>
    <w:p w:rsidR="002D601D" w:rsidRPr="00CD6964" w:rsidRDefault="002D601D" w:rsidP="002D601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Шаг аукциона: </w:t>
      </w:r>
      <w:r w:rsidRPr="00CD6964">
        <w:rPr>
          <w:rFonts w:ascii="Times New Roman" w:hAnsi="Times New Roman"/>
          <w:b/>
        </w:rPr>
        <w:t>10 000 рублей</w:t>
      </w:r>
      <w:r w:rsidRPr="00CD6964">
        <w:rPr>
          <w:rFonts w:ascii="Times New Roman" w:hAnsi="Times New Roman"/>
        </w:rPr>
        <w:t>.</w:t>
      </w:r>
    </w:p>
    <w:p w:rsidR="002D601D" w:rsidRDefault="002D60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528AC" w:rsidRDefault="004A0501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8C3EFD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8C3EFD" w:rsidRPr="00014F90">
        <w:rPr>
          <w:rFonts w:ascii="Times New Roman" w:hAnsi="Times New Roman"/>
        </w:rPr>
        <w:t>пгт</w:t>
      </w:r>
      <w:proofErr w:type="spellEnd"/>
      <w:r w:rsidR="008C3EFD" w:rsidRPr="00014F90">
        <w:rPr>
          <w:rFonts w:ascii="Times New Roman" w:hAnsi="Times New Roman"/>
        </w:rPr>
        <w:t xml:space="preserve"> Павлово, ул. Лесная, д. 1Б, лит. В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5F0AFD" w:rsidRDefault="005F0AFD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участия в электронном аукционе и условия проведения аукциона</w:t>
      </w:r>
    </w:p>
    <w:p w:rsidR="006B742B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1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в соответствии со </w:t>
      </w:r>
      <w:proofErr w:type="spellStart"/>
      <w:r>
        <w:rPr>
          <w:rFonts w:ascii="Times New Roman" w:hAnsi="Times New Roman"/>
          <w:b/>
          <w:sz w:val="24"/>
          <w:szCs w:val="24"/>
        </w:rPr>
        <w:t>ст.ст</w:t>
      </w:r>
      <w:proofErr w:type="spellEnd"/>
      <w:r>
        <w:rPr>
          <w:rFonts w:ascii="Times New Roman" w:hAnsi="Times New Roman"/>
          <w:b/>
          <w:sz w:val="24"/>
          <w:szCs w:val="24"/>
        </w:rPr>
        <w:t>. 447-449 ГК РФ</w:t>
      </w:r>
      <w:r>
        <w:rPr>
          <w:rFonts w:ascii="Times New Roman" w:hAnsi="Times New Roman"/>
          <w:sz w:val="24"/>
          <w:szCs w:val="24"/>
        </w:rPr>
        <w:t xml:space="preserve">, 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размещенным на сайте  </w:t>
      </w:r>
      <w:hyperlink r:id="rId12">
        <w:r>
          <w:rPr>
            <w:rFonts w:ascii="Times New Roman" w:hAnsi="Times New Roman"/>
            <w:b/>
            <w:sz w:val="24"/>
            <w:szCs w:val="24"/>
            <w:lang w:val="en-US"/>
          </w:rPr>
          <w:t>www</w:t>
        </w:r>
        <w:r>
          <w:rPr>
            <w:rFonts w:ascii="Times New Roman" w:hAnsi="Times New Roman"/>
            <w:b/>
            <w:sz w:val="24"/>
            <w:szCs w:val="24"/>
          </w:rPr>
          <w:t>.lot-online.ru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3">
        <w:r>
          <w:rPr>
            <w:rFonts w:ascii="Times New Roman" w:hAnsi="Times New Roman"/>
            <w:sz w:val="24"/>
            <w:szCs w:val="24"/>
          </w:rPr>
          <w:t>https://lot-online.ru</w:t>
        </w:r>
      </w:hyperlink>
      <w:r>
        <w:rPr>
          <w:rFonts w:ascii="Times New Roman" w:hAnsi="Times New Roman"/>
          <w:sz w:val="24"/>
          <w:szCs w:val="24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  <w:r>
        <w:rPr>
          <w:rFonts w:ascii="Times New Roman" w:hAnsi="Times New Roman"/>
          <w:sz w:val="24"/>
          <w:szCs w:val="24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>
        <w:rPr>
          <w:rFonts w:ascii="Times New Roman" w:hAnsi="Times New Roman"/>
          <w:sz w:val="24"/>
          <w:szCs w:val="24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b/>
          <w:sz w:val="24"/>
          <w:szCs w:val="24"/>
        </w:rPr>
        <w:t>Анкета клиента</w:t>
      </w:r>
      <w:r>
        <w:rPr>
          <w:rFonts w:ascii="Times New Roman" w:hAnsi="Times New Roman"/>
          <w:sz w:val="24"/>
          <w:szCs w:val="24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</w:t>
      </w:r>
      <w:r>
        <w:rPr>
          <w:rFonts w:ascii="Times New Roman" w:hAnsi="Times New Roman"/>
          <w:b/>
          <w:sz w:val="24"/>
          <w:szCs w:val="24"/>
        </w:rPr>
        <w:t xml:space="preserve"> Физические лица</w:t>
      </w:r>
      <w:r>
        <w:rPr>
          <w:rFonts w:ascii="Times New Roman" w:hAnsi="Times New Roman"/>
          <w:sz w:val="24"/>
          <w:szCs w:val="24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b/>
          <w:sz w:val="24"/>
          <w:szCs w:val="24"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r>
        <w:rPr>
          <w:rFonts w:ascii="Times New Roman" w:hAnsi="Times New Roman"/>
          <w:b/>
          <w:sz w:val="24"/>
          <w:szCs w:val="24"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представляются в форме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  <w:sz w:val="24"/>
          <w:szCs w:val="24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  <w:sz w:val="24"/>
          <w:szCs w:val="24"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  <w:sz w:val="24"/>
          <w:szCs w:val="24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  <w:sz w:val="24"/>
          <w:szCs w:val="24"/>
        </w:rPr>
        <w:t xml:space="preserve"> PDF</w:t>
      </w:r>
      <w:r>
        <w:rPr>
          <w:rFonts w:ascii="Times New Roman" w:hAnsi="Times New Roman"/>
          <w:sz w:val="24"/>
          <w:szCs w:val="24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  <w:sz w:val="24"/>
          <w:szCs w:val="24"/>
        </w:rPr>
        <w:t xml:space="preserve"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</w:t>
      </w:r>
      <w:r>
        <w:rPr>
          <w:rFonts w:ascii="Times New Roman" w:hAnsi="Times New Roman"/>
          <w:b/>
          <w:sz w:val="24"/>
          <w:szCs w:val="24"/>
        </w:rPr>
        <w:lastRenderedPageBreak/>
        <w:t>Наименование файла должно идентифицировать документ</w:t>
      </w:r>
      <w:r>
        <w:rPr>
          <w:rFonts w:ascii="Times New Roman" w:hAnsi="Times New Roman"/>
          <w:sz w:val="24"/>
          <w:szCs w:val="24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недопуска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Процедура электронного аукциона считается завершенной с момента подписания Организатором торгов протокола об итогах аукциона.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sz w:val="24"/>
          <w:szCs w:val="24"/>
          <w:lang w:eastAsia="ar-SA"/>
        </w:rPr>
        <w:t>по итогам торгов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Победитель торгов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27C8D"/>
    <w:rsid w:val="000330E0"/>
    <w:rsid w:val="00046F2F"/>
    <w:rsid w:val="00055270"/>
    <w:rsid w:val="00060B3F"/>
    <w:rsid w:val="00072825"/>
    <w:rsid w:val="000846BC"/>
    <w:rsid w:val="000878AD"/>
    <w:rsid w:val="0009670B"/>
    <w:rsid w:val="000A229C"/>
    <w:rsid w:val="000D535F"/>
    <w:rsid w:val="000D6DBE"/>
    <w:rsid w:val="000E49E8"/>
    <w:rsid w:val="0013763D"/>
    <w:rsid w:val="00162154"/>
    <w:rsid w:val="00164E34"/>
    <w:rsid w:val="0018252C"/>
    <w:rsid w:val="0018611A"/>
    <w:rsid w:val="0019542F"/>
    <w:rsid w:val="001D7066"/>
    <w:rsid w:val="001F08EC"/>
    <w:rsid w:val="001F6EF0"/>
    <w:rsid w:val="0020286D"/>
    <w:rsid w:val="002054E8"/>
    <w:rsid w:val="00240EAE"/>
    <w:rsid w:val="0024202A"/>
    <w:rsid w:val="00256860"/>
    <w:rsid w:val="00277D84"/>
    <w:rsid w:val="00282542"/>
    <w:rsid w:val="002847D4"/>
    <w:rsid w:val="002A0050"/>
    <w:rsid w:val="002A2331"/>
    <w:rsid w:val="002C24BA"/>
    <w:rsid w:val="002D601D"/>
    <w:rsid w:val="002F2141"/>
    <w:rsid w:val="00313991"/>
    <w:rsid w:val="00326103"/>
    <w:rsid w:val="00374AA7"/>
    <w:rsid w:val="003922FC"/>
    <w:rsid w:val="00393BFA"/>
    <w:rsid w:val="00395EED"/>
    <w:rsid w:val="003A2B03"/>
    <w:rsid w:val="003B728E"/>
    <w:rsid w:val="003C589F"/>
    <w:rsid w:val="003E416A"/>
    <w:rsid w:val="00401007"/>
    <w:rsid w:val="00413023"/>
    <w:rsid w:val="00417FE9"/>
    <w:rsid w:val="00424AF4"/>
    <w:rsid w:val="00426C60"/>
    <w:rsid w:val="00443564"/>
    <w:rsid w:val="004727CB"/>
    <w:rsid w:val="004A0501"/>
    <w:rsid w:val="004A3F09"/>
    <w:rsid w:val="004F3150"/>
    <w:rsid w:val="004F79B6"/>
    <w:rsid w:val="00554E0C"/>
    <w:rsid w:val="005A6447"/>
    <w:rsid w:val="005B71F9"/>
    <w:rsid w:val="005C4DCF"/>
    <w:rsid w:val="005E7C67"/>
    <w:rsid w:val="005F0AFD"/>
    <w:rsid w:val="005F5985"/>
    <w:rsid w:val="006025F9"/>
    <w:rsid w:val="00607249"/>
    <w:rsid w:val="0060786B"/>
    <w:rsid w:val="00615521"/>
    <w:rsid w:val="0063481E"/>
    <w:rsid w:val="00641E0E"/>
    <w:rsid w:val="006528AC"/>
    <w:rsid w:val="0069220D"/>
    <w:rsid w:val="00692A06"/>
    <w:rsid w:val="006A4A95"/>
    <w:rsid w:val="006B742B"/>
    <w:rsid w:val="006C208F"/>
    <w:rsid w:val="006C2BA8"/>
    <w:rsid w:val="006C53F9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636ED"/>
    <w:rsid w:val="0077010C"/>
    <w:rsid w:val="007839F6"/>
    <w:rsid w:val="007A0EE4"/>
    <w:rsid w:val="007A1708"/>
    <w:rsid w:val="007A41F7"/>
    <w:rsid w:val="007D1935"/>
    <w:rsid w:val="007E2F9A"/>
    <w:rsid w:val="007E7CB6"/>
    <w:rsid w:val="007F3288"/>
    <w:rsid w:val="00803828"/>
    <w:rsid w:val="00832FBE"/>
    <w:rsid w:val="0084792F"/>
    <w:rsid w:val="00857BA7"/>
    <w:rsid w:val="00874290"/>
    <w:rsid w:val="0088038E"/>
    <w:rsid w:val="00883D70"/>
    <w:rsid w:val="00890D80"/>
    <w:rsid w:val="008A34BA"/>
    <w:rsid w:val="008C3EFD"/>
    <w:rsid w:val="008C54DB"/>
    <w:rsid w:val="008F6D84"/>
    <w:rsid w:val="00900C8A"/>
    <w:rsid w:val="00917F94"/>
    <w:rsid w:val="009217F0"/>
    <w:rsid w:val="0092259F"/>
    <w:rsid w:val="009266A3"/>
    <w:rsid w:val="00927911"/>
    <w:rsid w:val="0093678E"/>
    <w:rsid w:val="009566FB"/>
    <w:rsid w:val="00972092"/>
    <w:rsid w:val="009A0F8E"/>
    <w:rsid w:val="009C5C05"/>
    <w:rsid w:val="009D1504"/>
    <w:rsid w:val="009F1426"/>
    <w:rsid w:val="009F69EE"/>
    <w:rsid w:val="00A35906"/>
    <w:rsid w:val="00A60916"/>
    <w:rsid w:val="00A65526"/>
    <w:rsid w:val="00AD47D1"/>
    <w:rsid w:val="00B2707A"/>
    <w:rsid w:val="00B52EFE"/>
    <w:rsid w:val="00B62F8D"/>
    <w:rsid w:val="00B75D96"/>
    <w:rsid w:val="00BC7816"/>
    <w:rsid w:val="00BD3BB0"/>
    <w:rsid w:val="00BE22EB"/>
    <w:rsid w:val="00BE3B94"/>
    <w:rsid w:val="00C11DD2"/>
    <w:rsid w:val="00C21FE5"/>
    <w:rsid w:val="00C23630"/>
    <w:rsid w:val="00C57B78"/>
    <w:rsid w:val="00C825F5"/>
    <w:rsid w:val="00C966E8"/>
    <w:rsid w:val="00CE11F7"/>
    <w:rsid w:val="00CE1EA6"/>
    <w:rsid w:val="00CE3C30"/>
    <w:rsid w:val="00D07001"/>
    <w:rsid w:val="00D431C5"/>
    <w:rsid w:val="00D508E7"/>
    <w:rsid w:val="00D54598"/>
    <w:rsid w:val="00D9269D"/>
    <w:rsid w:val="00DA1402"/>
    <w:rsid w:val="00DC00BC"/>
    <w:rsid w:val="00DD77CB"/>
    <w:rsid w:val="00DF0404"/>
    <w:rsid w:val="00DF2FE3"/>
    <w:rsid w:val="00DF46CD"/>
    <w:rsid w:val="00DF7983"/>
    <w:rsid w:val="00E01C1E"/>
    <w:rsid w:val="00E1015A"/>
    <w:rsid w:val="00E54ACF"/>
    <w:rsid w:val="00E560C3"/>
    <w:rsid w:val="00E923F4"/>
    <w:rsid w:val="00E970D7"/>
    <w:rsid w:val="00EA7940"/>
    <w:rsid w:val="00EB45F4"/>
    <w:rsid w:val="00EC0899"/>
    <w:rsid w:val="00ED3613"/>
    <w:rsid w:val="00ED6431"/>
    <w:rsid w:val="00EE1128"/>
    <w:rsid w:val="00EE3CFD"/>
    <w:rsid w:val="00EE5E99"/>
    <w:rsid w:val="00F04079"/>
    <w:rsid w:val="00F2254A"/>
    <w:rsid w:val="00F246E9"/>
    <w:rsid w:val="00F359AE"/>
    <w:rsid w:val="00F523E5"/>
    <w:rsid w:val="00F75768"/>
    <w:rsid w:val="00F8013B"/>
    <w:rsid w:val="00F8782E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1230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  <w:lang w:eastAsia="ru-RU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  <w:sz w:val="24"/>
      <w:szCs w:val="24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  <w:style w:type="paragraph" w:styleId="af7">
    <w:name w:val="Plain Text"/>
    <w:basedOn w:val="a"/>
    <w:link w:val="af8"/>
    <w:uiPriority w:val="99"/>
    <w:unhideWhenUsed/>
    <w:rsid w:val="00CE11F7"/>
    <w:pPr>
      <w:suppressAutoHyphens w:val="0"/>
      <w:spacing w:after="0" w:line="240" w:lineRule="auto"/>
    </w:pPr>
    <w:rPr>
      <w:rFonts w:eastAsiaTheme="minorHAnsi" w:cstheme="minorBidi"/>
      <w:szCs w:val="21"/>
    </w:rPr>
  </w:style>
  <w:style w:type="character" w:customStyle="1" w:styleId="af8">
    <w:name w:val="Текст Знак"/>
    <w:basedOn w:val="a0"/>
    <w:link w:val="af7"/>
    <w:uiPriority w:val="99"/>
    <w:rsid w:val="00CE11F7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https://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https://lot-online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@alliance-leasin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21757-A87B-4944-9E1A-3B12D93F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2765</Words>
  <Characters>15763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18492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31</cp:revision>
  <dcterms:created xsi:type="dcterms:W3CDTF">2026-08-10T11:34:00Z</dcterms:created>
  <dcterms:modified xsi:type="dcterms:W3CDTF">2026-08-10T12:58:00Z</dcterms:modified>
  <dc:language>ru-RU</dc:language>
</cp:coreProperties>
</file>