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40B7" w14:textId="1762E7BE" w:rsidR="00746A13" w:rsidRDefault="00D33BD0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5046AC">
        <w:t>«14»</w:t>
      </w:r>
      <w:r>
        <w:t xml:space="preserve"> </w:t>
      </w:r>
      <w:r w:rsidR="005046AC">
        <w:t>августа</w:t>
      </w:r>
      <w:r>
        <w:t xml:space="preserve"> 202</w:t>
      </w:r>
      <w:r w:rsidR="005046AC">
        <w:t>6</w:t>
      </w:r>
      <w:r>
        <w:t xml:space="preserve"> года по продаже имущества, принадлежащего частному собственнику (код лота </w:t>
      </w:r>
      <w:r w:rsidR="00E72B80" w:rsidRPr="00E72B80">
        <w:t>РАД-453413</w:t>
      </w:r>
      <w:r>
        <w:t>):</w:t>
      </w:r>
    </w:p>
    <w:p w14:paraId="26A67D8E" w14:textId="77777777" w:rsidR="00746A13" w:rsidRDefault="00746A13">
      <w:pPr>
        <w:jc w:val="both"/>
      </w:pPr>
    </w:p>
    <w:p w14:paraId="5C2B7897" w14:textId="54B5BDF2" w:rsidR="00746A13" w:rsidRDefault="00D33BD0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>продажи (</w:t>
      </w:r>
      <w:r w:rsidR="005F235A">
        <w:rPr>
          <w:b/>
        </w:rPr>
        <w:t>Доля</w:t>
      </w:r>
      <w:r>
        <w:rPr>
          <w:b/>
        </w:rPr>
        <w:t xml:space="preserve">): </w:t>
      </w:r>
      <w:r>
        <w:tab/>
      </w:r>
    </w:p>
    <w:p w14:paraId="4A10DF6F" w14:textId="749EF449" w:rsidR="00E72B80" w:rsidRDefault="00E72B80">
      <w:pPr>
        <w:pStyle w:val="afb"/>
        <w:widowControl w:val="0"/>
        <w:ind w:left="0" w:right="-1"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>
        <w:rPr>
          <w:b/>
          <w:sz w:val="22"/>
          <w:szCs w:val="22"/>
        </w:rPr>
        <w:t xml:space="preserve">оля в размере 100 (Сто) % уставного капитала Общества с ограниченной ответственностью </w:t>
      </w:r>
      <w:r>
        <w:rPr>
          <w:b/>
          <w:bCs/>
          <w:sz w:val="22"/>
          <w:szCs w:val="22"/>
        </w:rPr>
        <w:t>«СПЕЦИАЛИЗИРОВАННЫЙ ЗАСТРОЙЩИК «ЭЛЕКТРОЛИТНЫЙ 7»</w:t>
      </w:r>
      <w:r>
        <w:rPr>
          <w:b/>
          <w:sz w:val="22"/>
          <w:szCs w:val="22"/>
        </w:rPr>
        <w:t xml:space="preserve"> (далее – Общество),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номинальной стоимостью 10 000 000 (Десять миллионов) рублей 00 копеек</w:t>
      </w:r>
      <w:r>
        <w:rPr>
          <w:sz w:val="22"/>
          <w:szCs w:val="22"/>
        </w:rPr>
        <w:t>.</w:t>
      </w:r>
    </w:p>
    <w:p w14:paraId="4A108778" w14:textId="02C4918F" w:rsidR="00746A13" w:rsidRDefault="00D33BD0">
      <w:pPr>
        <w:pStyle w:val="afb"/>
        <w:widowControl w:val="0"/>
        <w:ind w:left="0" w:right="-1" w:firstLine="720"/>
        <w:rPr>
          <w:b/>
          <w:bCs/>
          <w:szCs w:val="24"/>
        </w:rPr>
      </w:pPr>
      <w:proofErr w:type="spellStart"/>
      <w:r>
        <w:rPr>
          <w:szCs w:val="24"/>
        </w:rPr>
        <w:t>Дата</w:t>
      </w:r>
      <w:proofErr w:type="spellEnd"/>
      <w:r>
        <w:rPr>
          <w:szCs w:val="24"/>
        </w:rPr>
        <w:t xml:space="preserve"> проведения аукциона переносится на </w:t>
      </w:r>
      <w:r w:rsidR="005046AC">
        <w:rPr>
          <w:b/>
          <w:bCs/>
          <w:szCs w:val="24"/>
        </w:rPr>
        <w:t>«14»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: года с </w:t>
      </w:r>
      <w:r w:rsidR="005046AC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7729F2DD" w14:textId="06BB0D62" w:rsidR="00746A13" w:rsidRDefault="00D33BD0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7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5046AC">
        <w:rPr>
          <w:b/>
          <w:lang w:eastAsia="en-US"/>
        </w:rPr>
        <w:t>«07»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5046AC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1F56F42F" w14:textId="4C835344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5046AC">
        <w:rPr>
          <w:b/>
          <w:lang w:eastAsia="en-US"/>
        </w:rPr>
        <w:t xml:space="preserve">«07» сентября 2026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18.00</w:t>
      </w:r>
      <w:r>
        <w:rPr>
          <w:b/>
          <w:bCs/>
          <w:lang w:eastAsia="en-US"/>
        </w:rPr>
        <w:t>г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65E27821" w14:textId="5B44BD50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участников аукциона и оформление протокола определения участников аукциона осуществляются</w:t>
      </w:r>
      <w:r w:rsidR="005F235A">
        <w:rPr>
          <w:rFonts w:eastAsia="Calibri"/>
          <w:lang w:eastAsia="en-US"/>
        </w:rPr>
        <w:t xml:space="preserve"> </w:t>
      </w:r>
      <w:r w:rsidR="005046AC">
        <w:rPr>
          <w:b/>
          <w:lang w:eastAsia="en-US"/>
        </w:rPr>
        <w:t xml:space="preserve">«11» сентября 2026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17.00</w:t>
      </w:r>
      <w:r>
        <w:rPr>
          <w:rFonts w:eastAsia="Calibri"/>
          <w:lang w:eastAsia="en-US"/>
        </w:rPr>
        <w:t>.</w:t>
      </w:r>
    </w:p>
    <w:p w14:paraId="3C2767A6" w14:textId="77777777" w:rsidR="00746A13" w:rsidRDefault="00746A13"/>
    <w:p w14:paraId="4EC02717" w14:textId="77777777" w:rsidR="00746A13" w:rsidRDefault="00746A13">
      <w:pPr>
        <w:ind w:firstLine="709"/>
        <w:jc w:val="both"/>
        <w:rPr>
          <w:b/>
          <w:bCs/>
        </w:rPr>
      </w:pPr>
    </w:p>
    <w:p w14:paraId="3CA88AC0" w14:textId="77777777" w:rsidR="00746A13" w:rsidRDefault="00746A13">
      <w:pPr>
        <w:ind w:firstLine="709"/>
        <w:jc w:val="both"/>
        <w:rPr>
          <w:b/>
          <w:bCs/>
        </w:rPr>
      </w:pPr>
    </w:p>
    <w:sectPr w:rsidR="00746A1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168C" w14:textId="77777777" w:rsidR="008A6DFA" w:rsidRDefault="008A6DFA">
      <w:r>
        <w:separator/>
      </w:r>
    </w:p>
  </w:endnote>
  <w:endnote w:type="continuationSeparator" w:id="0">
    <w:p w14:paraId="25450FCF" w14:textId="77777777" w:rsidR="008A6DFA" w:rsidRDefault="008A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FF3C6" w14:textId="77777777" w:rsidR="008A6DFA" w:rsidRDefault="008A6DFA">
      <w:r>
        <w:separator/>
      </w:r>
    </w:p>
  </w:footnote>
  <w:footnote w:type="continuationSeparator" w:id="0">
    <w:p w14:paraId="5BDBD2A6" w14:textId="77777777" w:rsidR="008A6DFA" w:rsidRDefault="008A6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D4F"/>
    <w:multiLevelType w:val="multilevel"/>
    <w:tmpl w:val="C47662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13"/>
    <w:rsid w:val="005046AC"/>
    <w:rsid w:val="00547C2C"/>
    <w:rsid w:val="005F235A"/>
    <w:rsid w:val="00746A13"/>
    <w:rsid w:val="008A6DFA"/>
    <w:rsid w:val="00D33BD0"/>
    <w:rsid w:val="00E7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56E8"/>
  <w15:docId w15:val="{106F6367-D3ED-4F93-AFC3-1272CC36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504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Tatyana Tatyana</cp:lastModifiedBy>
  <cp:revision>2</cp:revision>
  <dcterms:created xsi:type="dcterms:W3CDTF">2026-08-11T10:42:00Z</dcterms:created>
  <dcterms:modified xsi:type="dcterms:W3CDTF">2026-08-11T10:42:00Z</dcterms:modified>
</cp:coreProperties>
</file>