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SUBARU LEVORG.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Вулько (ранее Панина) Ксения Денисовна (дата рождения: 10.04.1993 г., место рождения: Россия гор. Светлогорск Калининградская обл., СНИЛС 159-261-834 91, ИНН 410556425265, регистрация по месту жительства: 684007,  Камчатский край, г. Елизово, ул. Санаторная, д. 7  кв. 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>Предложение имущества кредиторам</w:t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SUBARU LEVORG.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