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0ACA" w14:textId="77777777" w:rsidR="008C35A1" w:rsidRPr="005752E4" w:rsidRDefault="001B028D">
      <w:pPr>
        <w:jc w:val="center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633FA3D9" w14:textId="77777777" w:rsidR="008C35A1" w:rsidRPr="005752E4" w:rsidRDefault="001B028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752E4"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3F327D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80BA3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5752E4">
        <w:rPr>
          <w:rFonts w:ascii="Times New Roman" w:hAnsi="Times New Roman" w:cs="Times New Roman"/>
          <w:i/>
          <w:sz w:val="24"/>
          <w:szCs w:val="24"/>
        </w:rPr>
        <w:t>(полное наименование юр. лица, либо ФИО, номер и дата выдачи паспорта  физ. лица, подающего заявку)</w:t>
      </w:r>
    </w:p>
    <w:p w14:paraId="43753496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26F3F87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00E4DA24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6913E1E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6D08E7B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06A4DE6B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DF5735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4C5744A5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F15F02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8D6AD3D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EC0CB03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5539015D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06F62D5F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374E29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3DBE3AA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5FEE8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84EBCB5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2FAA5BC6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358F839C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DB8D8DA" w14:textId="166A4F1C" w:rsidR="008C35A1" w:rsidRPr="00DE54B5" w:rsidRDefault="001B028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 w:rsidRPr="00DE54B5">
        <w:rPr>
          <w:rFonts w:ascii="Times New Roman" w:hAnsi="Times New Roman"/>
          <w:b/>
          <w:sz w:val="24"/>
          <w:szCs w:val="24"/>
        </w:rPr>
        <w:t>принимая решение об участии в аукционе «</w:t>
      </w:r>
      <w:r w:rsidR="00D366B6">
        <w:rPr>
          <w:rFonts w:ascii="Times New Roman" w:hAnsi="Times New Roman"/>
          <w:b/>
          <w:sz w:val="24"/>
          <w:szCs w:val="24"/>
        </w:rPr>
        <w:t>27</w:t>
      </w:r>
      <w:r w:rsidRPr="00DE54B5">
        <w:rPr>
          <w:rFonts w:ascii="Times New Roman" w:hAnsi="Times New Roman"/>
          <w:b/>
          <w:sz w:val="24"/>
          <w:szCs w:val="24"/>
        </w:rPr>
        <w:t xml:space="preserve">» </w:t>
      </w:r>
      <w:r w:rsidR="00D366B6">
        <w:rPr>
          <w:rFonts w:ascii="Times New Roman" w:hAnsi="Times New Roman"/>
          <w:b/>
          <w:sz w:val="24"/>
          <w:szCs w:val="24"/>
        </w:rPr>
        <w:t>августа</w:t>
      </w:r>
      <w:r w:rsidRPr="00DE54B5">
        <w:rPr>
          <w:rFonts w:ascii="Times New Roman" w:hAnsi="Times New Roman"/>
          <w:b/>
          <w:sz w:val="24"/>
          <w:szCs w:val="24"/>
        </w:rPr>
        <w:t xml:space="preserve"> 202</w:t>
      </w:r>
      <w:r w:rsidR="005752E4" w:rsidRPr="00DE54B5">
        <w:rPr>
          <w:rFonts w:ascii="Times New Roman" w:hAnsi="Times New Roman"/>
          <w:b/>
          <w:sz w:val="24"/>
          <w:szCs w:val="24"/>
        </w:rPr>
        <w:t>6</w:t>
      </w:r>
      <w:r w:rsidRPr="00DE54B5">
        <w:rPr>
          <w:rFonts w:ascii="Times New Roman" w:hAnsi="Times New Roman"/>
          <w:b/>
          <w:sz w:val="24"/>
          <w:szCs w:val="24"/>
        </w:rPr>
        <w:t xml:space="preserve"> года по продаже:                       </w:t>
      </w:r>
    </w:p>
    <w:p w14:paraId="64FAF8DE" w14:textId="77777777" w:rsidR="005A5F06" w:rsidRPr="000D6C99" w:rsidRDefault="005A5F06" w:rsidP="005A5F06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0D6C99">
        <w:rPr>
          <w:rFonts w:ascii="Times New Roman" w:eastAsia="SimSun;宋体" w:hAnsi="Times New Roman"/>
          <w:sz w:val="24"/>
          <w:szCs w:val="24"/>
          <w:lang w:eastAsia="hi-IN"/>
        </w:rPr>
        <w:t xml:space="preserve">Помещение, местоположение: </w:t>
      </w:r>
      <w:r w:rsidRPr="000D6C99">
        <w:rPr>
          <w:rFonts w:ascii="Times New Roman" w:hAnsi="Times New Roman"/>
          <w:sz w:val="24"/>
          <w:szCs w:val="24"/>
        </w:rPr>
        <w:t>Москва, ул. Ефремова, д. 19, корп. 1</w:t>
      </w:r>
      <w:r w:rsidRPr="000D6C99">
        <w:rPr>
          <w:rFonts w:ascii="Times New Roman" w:hAnsi="Times New Roman"/>
          <w:sz w:val="24"/>
          <w:szCs w:val="24"/>
          <w:lang w:eastAsia="hi-IN"/>
        </w:rPr>
        <w:t xml:space="preserve">, кадастровый номер </w:t>
      </w:r>
      <w:r w:rsidRPr="00D97F29">
        <w:rPr>
          <w:rFonts w:ascii="Times New Roman" w:hAnsi="Times New Roman"/>
          <w:sz w:val="24"/>
          <w:szCs w:val="24"/>
        </w:rPr>
        <w:t>77:01:0005011:5613</w:t>
      </w:r>
      <w:r w:rsidRPr="000D6C99">
        <w:rPr>
          <w:rFonts w:ascii="Times New Roman" w:hAnsi="Times New Roman"/>
          <w:sz w:val="24"/>
          <w:szCs w:val="24"/>
          <w:lang w:eastAsia="hi-IN"/>
        </w:rPr>
        <w:t>, площадью</w:t>
      </w:r>
      <w:r w:rsidRPr="000D6C99">
        <w:rPr>
          <w:rFonts w:ascii="Times New Roman" w:eastAsia="SimSun;宋体" w:hAnsi="Times New Roman"/>
          <w:sz w:val="24"/>
          <w:szCs w:val="24"/>
          <w:lang w:eastAsia="hi-IN"/>
        </w:rPr>
        <w:t xml:space="preserve"> 14,2 кв.м., назначение: нежилое, Наименование: машино-место.</w:t>
      </w:r>
    </w:p>
    <w:p w14:paraId="4B72B469" w14:textId="6338CCDB" w:rsidR="008C35A1" w:rsidRPr="005A5F06" w:rsidRDefault="005A5F06" w:rsidP="005A5F06">
      <w:pPr>
        <w:pStyle w:val="afff"/>
        <w:ind w:left="0"/>
        <w:jc w:val="both"/>
        <w:rPr>
          <w:rFonts w:ascii="Times New Roman" w:eastAsia="SimSun;宋体" w:hAnsi="Times New Roman"/>
          <w:sz w:val="24"/>
          <w:szCs w:val="24"/>
          <w:highlight w:val="white"/>
        </w:rPr>
      </w:pPr>
      <w:r>
        <w:rPr>
          <w:rFonts w:ascii="Times New Roman" w:eastAsia="SimSun;宋体" w:hAnsi="Times New Roman"/>
          <w:sz w:val="24"/>
          <w:szCs w:val="24"/>
          <w:lang w:eastAsia="hi-IN"/>
        </w:rPr>
        <w:tab/>
        <w:t xml:space="preserve">Обременения (ограничения) в соответствии с выпиской из ЕГРН от </w:t>
      </w:r>
      <w:r w:rsidRPr="00D97F29">
        <w:rPr>
          <w:rFonts w:ascii="Times New Roman" w:eastAsia="SimSun;宋体" w:hAnsi="Times New Roman"/>
          <w:sz w:val="24"/>
          <w:szCs w:val="24"/>
          <w:lang w:eastAsia="hi-IN"/>
        </w:rPr>
        <w:t>21.05.2026г. № КУВИ-001/2026-69561197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 </w:t>
      </w:r>
      <w:r w:rsidR="001B028D" w:rsidRPr="005752E4">
        <w:rPr>
          <w:rFonts w:ascii="Times New Roman" w:hAnsi="Times New Roman"/>
          <w:b/>
          <w:sz w:val="24"/>
          <w:szCs w:val="24"/>
        </w:rPr>
        <w:t>(далее – Объект), обязуюсь:</w:t>
      </w:r>
    </w:p>
    <w:p w14:paraId="0A7FFA10" w14:textId="77777777" w:rsidR="008C35A1" w:rsidRPr="005752E4" w:rsidRDefault="001B028D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5752E4">
        <w:rPr>
          <w:rFonts w:ascii="Times New Roman" w:hAnsi="Times New Roman"/>
          <w:bCs/>
          <w:sz w:val="24"/>
          <w:szCs w:val="24"/>
        </w:rPr>
        <w:t xml:space="preserve">1.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8" w:tooltip="http://www.lot-onlin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AA8EA1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>2</w:t>
      </w:r>
      <w:r w:rsidRPr="005752E4">
        <w:rPr>
          <w:rFonts w:ascii="Times New Roman" w:hAnsi="Times New Roman"/>
          <w:b/>
          <w:sz w:val="24"/>
          <w:szCs w:val="24"/>
        </w:rPr>
        <w:t xml:space="preserve">. </w:t>
      </w:r>
      <w:r w:rsidRPr="005752E4"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6D29499F" w14:textId="4BCBA259" w:rsidR="008C35A1" w:rsidRPr="005752E4" w:rsidRDefault="001B028D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 xml:space="preserve">2.1. Заключить </w:t>
      </w:r>
      <w:r w:rsidRPr="005752E4">
        <w:rPr>
          <w:rFonts w:ascii="Times New Roman" w:hAnsi="Times New Roman"/>
          <w:bCs/>
          <w:sz w:val="24"/>
          <w:szCs w:val="24"/>
        </w:rPr>
        <w:t xml:space="preserve">Договор купли-продажи </w:t>
      </w:r>
      <w:r w:rsidR="00DE54B5">
        <w:rPr>
          <w:rFonts w:ascii="Times New Roman" w:hAnsi="Times New Roman"/>
          <w:bCs/>
          <w:sz w:val="24"/>
          <w:szCs w:val="24"/>
        </w:rPr>
        <w:t>Объекта</w:t>
      </w:r>
      <w:r w:rsidRPr="005752E4">
        <w:rPr>
          <w:rFonts w:ascii="Times New Roman" w:hAnsi="Times New Roman"/>
          <w:bCs/>
          <w:sz w:val="24"/>
          <w:szCs w:val="24"/>
        </w:rPr>
        <w:t xml:space="preserve"> с Продавцом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 xml:space="preserve">) </w:t>
      </w:r>
      <w:r w:rsidRPr="005752E4">
        <w:rPr>
          <w:rFonts w:ascii="Times New Roman" w:hAnsi="Times New Roman"/>
          <w:bCs/>
          <w:sz w:val="24"/>
          <w:szCs w:val="24"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Pr="005752E4">
        <w:rPr>
          <w:rFonts w:ascii="Times New Roman" w:hAnsi="Times New Roman"/>
          <w:b/>
          <w:sz w:val="24"/>
          <w:szCs w:val="24"/>
        </w:rPr>
        <w:t>.</w:t>
      </w:r>
    </w:p>
    <w:p w14:paraId="63FA4DB9" w14:textId="5E200D2B" w:rsidR="008C35A1" w:rsidRPr="005752E4" w:rsidRDefault="001B028D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lastRenderedPageBreak/>
        <w:t xml:space="preserve">Оплата цены продажи </w:t>
      </w:r>
      <w:r w:rsidR="00DE54B5">
        <w:rPr>
          <w:rFonts w:ascii="Times New Roman" w:hAnsi="Times New Roman"/>
          <w:bCs/>
          <w:sz w:val="24"/>
          <w:szCs w:val="24"/>
        </w:rPr>
        <w:t>Объекта</w:t>
      </w:r>
      <w:r w:rsidRPr="005752E4">
        <w:rPr>
          <w:rFonts w:ascii="Times New Roman" w:hAnsi="Times New Roman"/>
          <w:bCs/>
          <w:sz w:val="24"/>
          <w:szCs w:val="24"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1484A0E1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3F1C9614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3.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hAnsi="Times New Roman"/>
          <w:b/>
          <w:sz w:val="24"/>
          <w:szCs w:val="24"/>
        </w:rPr>
        <w:t>Мне известно, что</w:t>
      </w:r>
      <w:r w:rsidRPr="005752E4">
        <w:rPr>
          <w:rFonts w:ascii="Times New Roman" w:hAnsi="Times New Roman"/>
          <w:sz w:val="24"/>
          <w:szCs w:val="24"/>
        </w:rPr>
        <w:t xml:space="preserve">: </w:t>
      </w:r>
    </w:p>
    <w:p w14:paraId="46B65BE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1253910D" w:rsidR="008C35A1" w:rsidRPr="005752E4" w:rsidRDefault="001B028D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  <w:r w:rsidRPr="005752E4">
        <w:rPr>
          <w:rFonts w:ascii="Times New Roman" w:hAnsi="Times New Roman"/>
          <w:sz w:val="24"/>
          <w:szCs w:val="24"/>
        </w:rPr>
        <w:t xml:space="preserve">от оплаты покупной цены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в установленный срок задаток ему не возвращается, и он утрачивает право на заключение договора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. </w:t>
      </w:r>
    </w:p>
    <w:p w14:paraId="0F0D5914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0E1F141C" w14:textId="6135F761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4.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в и к документации не имею.</w:t>
      </w:r>
    </w:p>
    <w:p w14:paraId="5953205B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650D2703" w14:textId="52279C03" w:rsidR="008C35A1" w:rsidRPr="008F7A9F" w:rsidRDefault="001B028D" w:rsidP="008F7A9F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5</w:t>
      </w:r>
      <w:r w:rsidRPr="005752E4">
        <w:rPr>
          <w:rFonts w:ascii="Times New Roman" w:hAnsi="Times New Roman"/>
          <w:b/>
          <w:sz w:val="24"/>
          <w:szCs w:val="24"/>
        </w:rPr>
        <w:t>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по начальной цене Лота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 xml:space="preserve">) рабочих дней с даты признания торгов несостоявшимися. Заключение договора купли-продажи для такого участника является обязательным. Оплата цены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>, в соответствии с условиями такого договора купли-продажи.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</w:p>
    <w:p w14:paraId="449E83C5" w14:textId="77777777" w:rsidR="008C35A1" w:rsidRPr="005752E4" w:rsidRDefault="008C35A1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1031E2B4" w14:textId="095A47A8" w:rsidR="008C35A1" w:rsidRPr="005752E4" w:rsidRDefault="001B028D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6.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по результатам торгов в установленный срок, от оплаты цены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, договор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может быть заключен с участником аукциона, сделавшим предпоследнее предложение по цене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в ходе торгов, в течение 10 (десяти) рабочих дней с даты получения от Организатора торгов уведомления с предложением заключить договор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. Заключение договора купли-продажи таким участником не является обязательным. При этом оплата цены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участником аукциона, сделавшим предпоследнее предложение по цене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в ходе торгов, в полном объеме путем безналичного перечисления денежных средств на расчетный счет Продавца, указанный в договоре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, в соответствии с условиями такого договора купли-продажи. </w:t>
      </w:r>
    </w:p>
    <w:p w14:paraId="64D2C77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053B034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 w:rsidRPr="005752E4">
        <w:rPr>
          <w:rFonts w:ascii="Times New Roman" w:hAnsi="Times New Roman"/>
          <w:sz w:val="24"/>
          <w:szCs w:val="24"/>
        </w:rPr>
        <w:t xml:space="preserve">статьей 9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 w:rsidRPr="005752E4"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 w:rsidRPr="005752E4"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32B6E5" w14:textId="77777777" w:rsidR="008C35A1" w:rsidRPr="005752E4" w:rsidRDefault="008C35A1">
      <w:pPr>
        <w:rPr>
          <w:rFonts w:ascii="Times New Roman" w:hAnsi="Times New Roman"/>
          <w:sz w:val="24"/>
          <w:szCs w:val="24"/>
        </w:rPr>
      </w:pPr>
    </w:p>
    <w:p w14:paraId="4A9F2FC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7F8D529" w14:textId="77777777" w:rsidR="008C35A1" w:rsidRPr="005752E4" w:rsidRDefault="001B028D">
      <w:pPr>
        <w:rPr>
          <w:rFonts w:ascii="Times New Roman" w:hAnsi="Times New Roman"/>
          <w:bCs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</w:r>
      <w:r w:rsidRPr="005752E4"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0016670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7A546C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4E05A2E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49466BB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2D9F9E2E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F841BDB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8C35A1" w:rsidRPr="005752E4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45B5E" w14:textId="77777777" w:rsidR="001E559A" w:rsidRDefault="001E559A">
      <w:r>
        <w:separator/>
      </w:r>
    </w:p>
  </w:endnote>
  <w:endnote w:type="continuationSeparator" w:id="0">
    <w:p w14:paraId="7AA86521" w14:textId="77777777" w:rsidR="001E559A" w:rsidRDefault="001E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Cambria"/>
    <w:charset w:val="00"/>
    <w:family w:val="auto"/>
    <w:pitch w:val="default"/>
    <w:sig w:usb0="00000201" w:usb1="08070000" w:usb2="00000010" w:usb3="00000000" w:csb0="00020004" w:csb1="00000000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225CB" w14:textId="77777777" w:rsidR="001E559A" w:rsidRDefault="001E559A">
      <w:pPr>
        <w:rPr>
          <w:sz w:val="12"/>
        </w:rPr>
      </w:pPr>
      <w:r>
        <w:separator/>
      </w:r>
    </w:p>
  </w:footnote>
  <w:footnote w:type="continuationSeparator" w:id="0">
    <w:p w14:paraId="0A516C4B" w14:textId="77777777" w:rsidR="001E559A" w:rsidRDefault="001E559A">
      <w:pPr>
        <w:rPr>
          <w:sz w:val="12"/>
        </w:rPr>
      </w:pPr>
      <w:r>
        <w:continuationSeparator/>
      </w:r>
    </w:p>
  </w:footnote>
  <w:footnote w:id="1">
    <w:p w14:paraId="1A37EC54" w14:textId="77777777" w:rsidR="008C35A1" w:rsidRDefault="001B028D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8C35A1" w:rsidRDefault="001B028D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5A1"/>
    <w:rsid w:val="001B028D"/>
    <w:rsid w:val="001E559A"/>
    <w:rsid w:val="001F13B0"/>
    <w:rsid w:val="002531E5"/>
    <w:rsid w:val="002D40BF"/>
    <w:rsid w:val="00342396"/>
    <w:rsid w:val="003A4244"/>
    <w:rsid w:val="004C0880"/>
    <w:rsid w:val="005752E4"/>
    <w:rsid w:val="005A5F06"/>
    <w:rsid w:val="00694992"/>
    <w:rsid w:val="008C35A1"/>
    <w:rsid w:val="008C473A"/>
    <w:rsid w:val="008F7A9F"/>
    <w:rsid w:val="00927917"/>
    <w:rsid w:val="009536A6"/>
    <w:rsid w:val="00986B27"/>
    <w:rsid w:val="009951C1"/>
    <w:rsid w:val="009C5953"/>
    <w:rsid w:val="00C433AE"/>
    <w:rsid w:val="00D366B6"/>
    <w:rsid w:val="00DE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E11B"/>
  <w15:docId w15:val="{5525B803-7115-403A-9F73-E1378D0C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Основной шрифт абзаца1"/>
    <w:qFormat/>
    <w:rsid w:val="00575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807</Words>
  <Characters>4601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43</cp:revision>
  <dcterms:created xsi:type="dcterms:W3CDTF">2022-09-26T09:39:00Z</dcterms:created>
  <dcterms:modified xsi:type="dcterms:W3CDTF">2026-07-31T09:01:00Z</dcterms:modified>
  <dc:language>ru-RU</dc:language>
</cp:coreProperties>
</file>