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3A028" w14:textId="4E5B7E2D" w:rsidR="00093545" w:rsidRPr="00B439B0" w:rsidRDefault="00746333" w:rsidP="00093545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46333">
        <w:rPr>
          <w:rFonts w:ascii="Times New Roman" w:hAnsi="Times New Roman" w:cs="Times New Roman"/>
          <w:sz w:val="20"/>
          <w:szCs w:val="20"/>
        </w:rPr>
        <w:t>АО «Российский аукционный дом» (190000, Санкт-Петербург, пер. Гривцова, д. 5, лит. В, 8(812)7775757, доб. 516, dv@auction-house.ru) (далее-Организатор торгов, ОТ), действующее на основании договора поручения с Пономарёвой Анной Николаевной ИНН 250817654167, СНИЛС 067-574-344 98, именуемый в дальнейшем «Должник», в лице финансового управляющего Шишковой Светланы Владиславовны (ИНН 250800219430,  СНИЛС 045-358-463 68), адрес для корреспонденции: 196240, г. Санкт-Петербург, а/я 77, e-mail: sv387@mail.ru, тел. 8-914-713-15-81, член СРО: Ассоциация арбитражных управляющих "Солидарность" (ИНН 8604999157,  ОГРН 1138600001737, адрес628305, Ханты-Мансийский автономный округ - Югра, г. Нефтеюганск, Промышленная зона Пионерная, ул. Жилая, строение 13, оф. 205), действующего в соответствии с Решением Арбитражного суда Приморского края от 21.01.2025 по делу А51-21983/2024 (далее – ФУ)</w:t>
      </w:r>
      <w:r w:rsidRPr="0074633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E264E2" w:rsidRPr="00E264E2">
        <w:rPr>
          <w:rFonts w:ascii="Times New Roman" w:hAnsi="Times New Roman" w:cs="Times New Roman"/>
          <w:sz w:val="20"/>
          <w:szCs w:val="20"/>
        </w:rPr>
        <w:t xml:space="preserve"> </w:t>
      </w:r>
      <w:r w:rsidR="00673B67" w:rsidRPr="00E264E2">
        <w:rPr>
          <w:rFonts w:ascii="Times New Roman" w:hAnsi="Times New Roman" w:cs="Times New Roman"/>
          <w:sz w:val="20"/>
          <w:szCs w:val="20"/>
        </w:rPr>
        <w:t>сообщает</w:t>
      </w:r>
      <w:r w:rsidR="00673B67" w:rsidRPr="0042610C">
        <w:rPr>
          <w:rFonts w:ascii="Times New Roman" w:hAnsi="Times New Roman" w:cs="Times New Roman"/>
          <w:sz w:val="20"/>
          <w:szCs w:val="20"/>
        </w:rPr>
        <w:t xml:space="preserve"> </w:t>
      </w:r>
      <w:r w:rsidR="00093545" w:rsidRPr="004261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том, что по </w:t>
      </w:r>
      <w:r w:rsidR="00A82615">
        <w:rPr>
          <w:rFonts w:ascii="Times New Roman" w:eastAsia="Times New Roman" w:hAnsi="Times New Roman" w:cs="Times New Roman"/>
          <w:sz w:val="20"/>
          <w:szCs w:val="20"/>
          <w:lang w:eastAsia="ru-RU"/>
        </w:rPr>
        <w:t>результатам</w:t>
      </w:r>
      <w:r w:rsidR="009A76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повторных</w:t>
      </w:r>
      <w:r w:rsidR="00A82615" w:rsidRPr="00A826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A7680" w:rsidRPr="003C489F">
        <w:rPr>
          <w:rFonts w:ascii="Tahoma" w:eastAsia="Times New Roman" w:hAnsi="Tahoma" w:cs="Tahoma"/>
          <w:color w:val="333333"/>
          <w:sz w:val="17"/>
          <w:szCs w:val="17"/>
          <w:lang w:eastAsia="ru-RU"/>
        </w:rPr>
        <w:t>электронны</w:t>
      </w:r>
      <w:r w:rsidR="009A7680">
        <w:rPr>
          <w:rFonts w:ascii="Tahoma" w:eastAsia="Times New Roman" w:hAnsi="Tahoma" w:cs="Tahoma"/>
          <w:color w:val="333333"/>
          <w:sz w:val="17"/>
          <w:szCs w:val="17"/>
          <w:lang w:eastAsia="ru-RU"/>
        </w:rPr>
        <w:t>х</w:t>
      </w:r>
      <w:r w:rsidR="009A7680" w:rsidRPr="003C489F">
        <w:rPr>
          <w:rFonts w:ascii="Tahoma" w:eastAsia="Times New Roman" w:hAnsi="Tahoma" w:cs="Tahoma"/>
          <w:color w:val="333333"/>
          <w:sz w:val="17"/>
          <w:szCs w:val="17"/>
          <w:lang w:eastAsia="ru-RU"/>
        </w:rPr>
        <w:t xml:space="preserve"> торг</w:t>
      </w:r>
      <w:r w:rsidR="009A7680">
        <w:rPr>
          <w:rFonts w:ascii="Tahoma" w:eastAsia="Times New Roman" w:hAnsi="Tahoma" w:cs="Tahoma"/>
          <w:color w:val="333333"/>
          <w:sz w:val="17"/>
          <w:szCs w:val="17"/>
          <w:lang w:eastAsia="ru-RU"/>
        </w:rPr>
        <w:t>ов</w:t>
      </w:r>
      <w:r w:rsidR="009A7680" w:rsidRPr="003C489F">
        <w:rPr>
          <w:rFonts w:ascii="Tahoma" w:eastAsia="Times New Roman" w:hAnsi="Tahoma" w:cs="Tahoma"/>
          <w:color w:val="333333"/>
          <w:sz w:val="17"/>
          <w:szCs w:val="17"/>
          <w:lang w:eastAsia="ru-RU"/>
        </w:rPr>
        <w:t xml:space="preserve"> в форме электронного аукциона, открытого по составу участников </w:t>
      </w:r>
      <w:r w:rsidR="00EF27FC" w:rsidRPr="00EF27F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электронной торговой площадке АО «Российский аукционный дом» по адресу в сети Интернет: http://www.lot-online.ru/ </w:t>
      </w:r>
      <w:r w:rsidR="00093545" w:rsidRPr="004261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(далее - ЭТП) имуществом </w:t>
      </w:r>
      <w:r w:rsidR="00B439B0">
        <w:rPr>
          <w:rFonts w:ascii="Times New Roman" w:eastAsia="Times New Roman" w:hAnsi="Times New Roman" w:cs="Times New Roman"/>
          <w:sz w:val="20"/>
          <w:szCs w:val="20"/>
          <w:lang w:eastAsia="ru-RU"/>
        </w:rPr>
        <w:t>Должника</w:t>
      </w:r>
      <w:r w:rsidR="00093545" w:rsidRPr="0042610C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14:paraId="6489BA69" w14:textId="77777777" w:rsidR="009A7680" w:rsidRPr="009A7680" w:rsidRDefault="001809AC" w:rsidP="009A76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809AC">
        <w:rPr>
          <w:rFonts w:ascii="Times New Roman" w:hAnsi="Times New Roman" w:cs="Times New Roman"/>
          <w:b/>
          <w:bCs/>
          <w:sz w:val="20"/>
          <w:szCs w:val="20"/>
        </w:rPr>
        <w:t>Лот №</w:t>
      </w:r>
      <w:r w:rsidR="00F37684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Pr="001809A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9A7680" w:rsidRPr="009A7680">
        <w:rPr>
          <w:rFonts w:ascii="Times New Roman" w:hAnsi="Times New Roman" w:cs="Times New Roman"/>
          <w:sz w:val="20"/>
          <w:szCs w:val="20"/>
        </w:rPr>
        <w:t>- Транспортное средство БЕЛАВА 1220R0, 2023 года выпуска, идентификационный номер (VIN): Z0D1220R0P0000459</w:t>
      </w:r>
    </w:p>
    <w:p w14:paraId="227EAD2D" w14:textId="38357EC9" w:rsidR="00093545" w:rsidRPr="00EB400C" w:rsidRDefault="009A7680" w:rsidP="009A768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9A7680">
        <w:rPr>
          <w:rFonts w:ascii="Times New Roman" w:hAnsi="Times New Roman" w:cs="Times New Roman"/>
          <w:sz w:val="20"/>
          <w:szCs w:val="20"/>
        </w:rPr>
        <w:t>Ограничения/обременения: залог в пользу ПАО СКБ Приморья «ПРИМСОЦБАНК»</w:t>
      </w:r>
      <w:r w:rsidR="00746333" w:rsidRPr="00746333">
        <w:rPr>
          <w:rFonts w:ascii="Times New Roman" w:hAnsi="Times New Roman" w:cs="Times New Roman"/>
          <w:sz w:val="20"/>
          <w:szCs w:val="20"/>
        </w:rPr>
        <w:t>.</w:t>
      </w:r>
      <w:r w:rsidR="00746333">
        <w:rPr>
          <w:rFonts w:ascii="Times New Roman" w:hAnsi="Times New Roman" w:cs="Times New Roman"/>
          <w:sz w:val="20"/>
          <w:szCs w:val="20"/>
        </w:rPr>
        <w:t xml:space="preserve"> Начальная </w:t>
      </w:r>
      <w:r w:rsidR="00187693" w:rsidRPr="00187693">
        <w:rPr>
          <w:rFonts w:ascii="Times New Roman" w:hAnsi="Times New Roman" w:cs="Times New Roman"/>
          <w:sz w:val="20"/>
          <w:szCs w:val="20"/>
        </w:rPr>
        <w:t>цена лота –</w:t>
      </w:r>
      <w:r>
        <w:rPr>
          <w:rFonts w:ascii="Times New Roman" w:hAnsi="Times New Roman" w:cs="Times New Roman"/>
          <w:sz w:val="20"/>
          <w:szCs w:val="20"/>
        </w:rPr>
        <w:t xml:space="preserve"> 1 635 300</w:t>
      </w:r>
      <w:r w:rsidR="00187693" w:rsidRPr="00187693">
        <w:rPr>
          <w:rFonts w:ascii="Times New Roman" w:hAnsi="Times New Roman" w:cs="Times New Roman"/>
          <w:sz w:val="20"/>
          <w:szCs w:val="20"/>
        </w:rPr>
        <w:t xml:space="preserve"> руб</w:t>
      </w:r>
      <w:r w:rsidR="00E264E2" w:rsidRPr="00E264E2">
        <w:rPr>
          <w:rFonts w:ascii="Times New Roman" w:hAnsi="Times New Roman" w:cs="Times New Roman"/>
          <w:sz w:val="20"/>
          <w:szCs w:val="20"/>
        </w:rPr>
        <w:t>.</w:t>
      </w:r>
      <w:r w:rsidR="00746333">
        <w:rPr>
          <w:rFonts w:ascii="Times New Roman" w:hAnsi="Times New Roman" w:cs="Times New Roman"/>
          <w:sz w:val="20"/>
          <w:szCs w:val="20"/>
        </w:rPr>
        <w:t xml:space="preserve"> </w:t>
      </w:r>
      <w:r w:rsidR="00E264E2" w:rsidRPr="00E264E2">
        <w:rPr>
          <w:rFonts w:ascii="Times New Roman" w:hAnsi="Times New Roman" w:cs="Times New Roman"/>
          <w:sz w:val="20"/>
          <w:szCs w:val="20"/>
        </w:rPr>
        <w:t>-</w:t>
      </w:r>
      <w:r w:rsidR="00B439B0" w:rsidRPr="000F0C71">
        <w:rPr>
          <w:rFonts w:ascii="Times New Roman" w:hAnsi="Times New Roman" w:cs="Times New Roman"/>
          <w:sz w:val="20"/>
          <w:szCs w:val="20"/>
        </w:rPr>
        <w:t xml:space="preserve"> </w:t>
      </w:r>
      <w:r w:rsidR="00093545" w:rsidRPr="0042610C">
        <w:rPr>
          <w:rFonts w:ascii="Times New Roman" w:hAnsi="Times New Roman" w:cs="Times New Roman"/>
          <w:sz w:val="20"/>
          <w:szCs w:val="20"/>
        </w:rPr>
        <w:t xml:space="preserve">с </w:t>
      </w:r>
      <w:r>
        <w:rPr>
          <w:rFonts w:ascii="Times New Roman" w:hAnsi="Times New Roman" w:cs="Times New Roman"/>
          <w:sz w:val="20"/>
          <w:szCs w:val="20"/>
        </w:rPr>
        <w:t>единственным участником</w:t>
      </w:r>
      <w:r w:rsidR="00093545" w:rsidRPr="004261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A7680">
        <w:rPr>
          <w:rFonts w:ascii="Times New Roman" w:eastAsia="Times New Roman" w:hAnsi="Times New Roman" w:cs="Times New Roman"/>
          <w:sz w:val="20"/>
          <w:szCs w:val="20"/>
          <w:lang w:eastAsia="ru-RU"/>
        </w:rPr>
        <w:t>Гулидов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ым</w:t>
      </w:r>
      <w:r w:rsidRPr="009A76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Артём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ом</w:t>
      </w:r>
      <w:r w:rsidRPr="009A76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Игоревич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ем</w:t>
      </w:r>
      <w:r w:rsidRPr="009A76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87693" w:rsidRPr="001876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(ИНН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713301455154</w:t>
      </w:r>
      <w:r w:rsidR="00187693" w:rsidRPr="00187693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="0002306D" w:rsidRPr="00002BA9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7749F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093545" w:rsidRPr="004261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заключен договор купли-продажи по цене </w:t>
      </w:r>
      <w:r>
        <w:rPr>
          <w:rFonts w:ascii="Times New Roman" w:hAnsi="Times New Roman" w:cs="Times New Roman"/>
          <w:sz w:val="20"/>
          <w:szCs w:val="20"/>
        </w:rPr>
        <w:t>1 635 300</w:t>
      </w:r>
      <w:r w:rsidR="00235465" w:rsidRPr="00235465">
        <w:rPr>
          <w:rFonts w:ascii="Times New Roman" w:hAnsi="Times New Roman" w:cs="Times New Roman"/>
          <w:sz w:val="20"/>
          <w:szCs w:val="20"/>
        </w:rPr>
        <w:t xml:space="preserve"> руб.</w:t>
      </w:r>
    </w:p>
    <w:sectPr w:rsidR="00093545" w:rsidRPr="00EB40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C87"/>
    <w:rsid w:val="00002BA9"/>
    <w:rsid w:val="00022D59"/>
    <w:rsid w:val="0002306D"/>
    <w:rsid w:val="000254B9"/>
    <w:rsid w:val="00042B4C"/>
    <w:rsid w:val="00081BA1"/>
    <w:rsid w:val="00093545"/>
    <w:rsid w:val="000E7159"/>
    <w:rsid w:val="000F0C71"/>
    <w:rsid w:val="001809AC"/>
    <w:rsid w:val="00187693"/>
    <w:rsid w:val="00235465"/>
    <w:rsid w:val="00242125"/>
    <w:rsid w:val="00245EC0"/>
    <w:rsid w:val="0030451B"/>
    <w:rsid w:val="00314FBB"/>
    <w:rsid w:val="003321F5"/>
    <w:rsid w:val="0039134F"/>
    <w:rsid w:val="003D257E"/>
    <w:rsid w:val="0042610C"/>
    <w:rsid w:val="00430976"/>
    <w:rsid w:val="00461191"/>
    <w:rsid w:val="004B70AC"/>
    <w:rsid w:val="005C01A4"/>
    <w:rsid w:val="00673B67"/>
    <w:rsid w:val="006A3925"/>
    <w:rsid w:val="00711CB7"/>
    <w:rsid w:val="00746333"/>
    <w:rsid w:val="00752DF6"/>
    <w:rsid w:val="00755C87"/>
    <w:rsid w:val="00767CF7"/>
    <w:rsid w:val="007749F0"/>
    <w:rsid w:val="0077664B"/>
    <w:rsid w:val="007E481C"/>
    <w:rsid w:val="008515F1"/>
    <w:rsid w:val="00861D9C"/>
    <w:rsid w:val="008E3D59"/>
    <w:rsid w:val="0098221D"/>
    <w:rsid w:val="009A7680"/>
    <w:rsid w:val="009E5321"/>
    <w:rsid w:val="00A4617F"/>
    <w:rsid w:val="00A50460"/>
    <w:rsid w:val="00A82615"/>
    <w:rsid w:val="00AF2146"/>
    <w:rsid w:val="00B22063"/>
    <w:rsid w:val="00B230C6"/>
    <w:rsid w:val="00B439B0"/>
    <w:rsid w:val="00C31DAF"/>
    <w:rsid w:val="00C86C34"/>
    <w:rsid w:val="00CA110C"/>
    <w:rsid w:val="00CB40C6"/>
    <w:rsid w:val="00CE19BD"/>
    <w:rsid w:val="00D4654A"/>
    <w:rsid w:val="00DA4B67"/>
    <w:rsid w:val="00E22B7F"/>
    <w:rsid w:val="00E264E2"/>
    <w:rsid w:val="00E27D1D"/>
    <w:rsid w:val="00E732DB"/>
    <w:rsid w:val="00EB400C"/>
    <w:rsid w:val="00EF213B"/>
    <w:rsid w:val="00EF27FC"/>
    <w:rsid w:val="00F10F5D"/>
    <w:rsid w:val="00F37684"/>
    <w:rsid w:val="00F57EE4"/>
    <w:rsid w:val="00FB6FCE"/>
    <w:rsid w:val="00FD6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9C1E9"/>
  <w15:chartTrackingRefBased/>
  <w15:docId w15:val="{5F37884A-5658-4C7D-B530-A9DDB8C4A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532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E53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40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93188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42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Генералова Елена Сергеевна</dc:creator>
  <cp:keywords/>
  <dc:description/>
  <cp:lastModifiedBy>Гробова Яна Олеговна</cp:lastModifiedBy>
  <cp:revision>47</cp:revision>
  <dcterms:created xsi:type="dcterms:W3CDTF">2023-01-30T06:11:00Z</dcterms:created>
  <dcterms:modified xsi:type="dcterms:W3CDTF">2026-07-31T05:58:00Z</dcterms:modified>
</cp:coreProperties>
</file>