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6198" w14:textId="367F12AD" w:rsidR="00CB638E" w:rsidRDefault="00CB638E" w:rsidP="00CB638E">
      <w:pPr>
        <w:spacing w:after="0" w:line="240" w:lineRule="auto"/>
        <w:ind w:firstLine="567"/>
        <w:jc w:val="both"/>
      </w:pPr>
      <w:r>
        <w:rPr>
          <w:rFonts w:ascii="Times New Roman" w:hAnsi="Times New Roman" w:cs="Times New Roman"/>
          <w:color w:val="000000"/>
          <w:sz w:val="24"/>
          <w:szCs w:val="24"/>
        </w:rPr>
        <w:t>АО «Российский аукционный дом» (ОГРН 1097847233351, ИНН 7838430413, 1900</w:t>
      </w:r>
      <w:r w:rsidR="00AB251C">
        <w:rPr>
          <w:rFonts w:ascii="Times New Roman" w:hAnsi="Times New Roman" w:cs="Times New Roman"/>
          <w:color w:val="000000"/>
          <w:sz w:val="24"/>
          <w:szCs w:val="24"/>
        </w:rPr>
        <w:t>31</w:t>
      </w:r>
      <w:r>
        <w:rPr>
          <w:rFonts w:ascii="Times New Roman" w:hAnsi="Times New Roman" w:cs="Times New Roman"/>
          <w:color w:val="000000"/>
          <w:sz w:val="24"/>
          <w:szCs w:val="24"/>
        </w:rPr>
        <w:t xml:space="preserve">, Санкт-Петербург, пер. Гривцова, д. 5, лит.В, (812)334-26-04, 8(800) 777-57-57, </w:t>
      </w:r>
      <w:r w:rsidR="008B31A8" w:rsidRPr="008B31A8">
        <w:rPr>
          <w:rFonts w:ascii="Times New Roman" w:hAnsi="Times New Roman" w:cs="Times New Roman"/>
          <w:color w:val="000000"/>
          <w:sz w:val="24"/>
          <w:szCs w:val="24"/>
        </w:rPr>
        <w:t>e</w:t>
      </w:r>
      <w:r w:rsidR="008B31A8">
        <w:rPr>
          <w:rFonts w:ascii="Times New Roman" w:hAnsi="Times New Roman" w:cs="Times New Roman"/>
          <w:color w:val="000000"/>
          <w:sz w:val="24"/>
          <w:szCs w:val="24"/>
          <w:lang w:val="en-US"/>
        </w:rPr>
        <w:t>rsh</w:t>
      </w:r>
      <w:r w:rsidR="008B31A8" w:rsidRPr="008B31A8">
        <w:rPr>
          <w:rFonts w:ascii="Times New Roman" w:hAnsi="Times New Roman" w:cs="Times New Roman"/>
          <w:color w:val="000000"/>
          <w:sz w:val="24"/>
          <w:szCs w:val="24"/>
        </w:rPr>
        <w:t>@auction-house.ru) (далее - Организатор торгов, ОТ), действующее на основании договора с Акционерным Коммерческим Банком «Финансово-Промышленный Банк» (Публичное Акционерное Общество) (АКБ «ФИНПРОМБАНК» (ПАО)), (адрес регистрации: 107045, г. Москва, Последний пер., д. 24, ИНН 7707077586, ОГРН 1027739174759) (далее – финансовая организация), конкурсным управляющим (ликвидатором) которого на основании решения Арбитражного суда г. Москвы от 25 октября 2016 г. по делу №А40-196703/16-30-306 Б является государственная корпорация «Агентство по страхованию вкладов» (109240, г. Москва, ул. Высоцкого, д. 4</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 xml:space="preserve">(далее – КУ), проводит электронные </w:t>
      </w:r>
      <w:r>
        <w:rPr>
          <w:rFonts w:ascii="Times New Roman" w:hAnsi="Times New Roman" w:cs="Times New Roman"/>
          <w:b/>
          <w:color w:val="000000"/>
          <w:sz w:val="24"/>
          <w:szCs w:val="24"/>
        </w:rPr>
        <w:t>торги</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Pr="008B31A8"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w:t>
      </w:r>
      <w:r w:rsidRPr="00AE1E52">
        <w:rPr>
          <w:rFonts w:ascii="Times New Roman" w:hAnsi="Times New Roman" w:cs="Times New Roman"/>
          <w:color w:val="000000"/>
          <w:sz w:val="24"/>
          <w:szCs w:val="24"/>
        </w:rPr>
        <w:t xml:space="preserve">Торгов </w:t>
      </w:r>
      <w:r w:rsidRPr="008B31A8">
        <w:rPr>
          <w:rFonts w:ascii="Times New Roman" w:hAnsi="Times New Roman" w:cs="Times New Roman"/>
          <w:color w:val="000000"/>
          <w:sz w:val="24"/>
          <w:szCs w:val="24"/>
        </w:rPr>
        <w:t xml:space="preserve">является следующее имущество: </w:t>
      </w:r>
    </w:p>
    <w:p w14:paraId="627500EC" w14:textId="43FC557B" w:rsidR="00CB638E" w:rsidRPr="008B31A8" w:rsidRDefault="00CB638E" w:rsidP="00CB63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t>Права требования к физическим лицам ((в скобках указана в т.ч. сумма долга) – начальная цена продажи лота):</w:t>
      </w:r>
    </w:p>
    <w:p w14:paraId="1ED02BAA" w14:textId="0AC6BCD5" w:rsidR="008B31A8" w:rsidRPr="008B31A8" w:rsidRDefault="008B31A8"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Pr>
          <w:rFonts w:ascii="Times New Roman CYR" w:hAnsi="Times New Roman CYR" w:cs="Times New Roman CYR"/>
          <w:color w:val="000000"/>
        </w:rPr>
        <w:t xml:space="preserve">Лот </w:t>
      </w:r>
      <w:r w:rsidRPr="008B31A8">
        <w:rPr>
          <w:rFonts w:ascii="Times New Roman CYR" w:hAnsi="Times New Roman CYR" w:cs="Times New Roman CYR"/>
          <w:color w:val="000000"/>
        </w:rPr>
        <w:t>1 – ООО «Кастом Лайн Медиа Групп», ИНН 7704625587, солидарно с физическим лицом, ООО «РА «ПРО МЕДИА», ИНН 7701320731, солидарно с физическим лицом, Катериничем В.В., ООО «Кастом Лайн Медиа Групп», ИНН 7704625587, ООО «ТВМ БРОКЕР», ИНН 7704624294 (исключен из ЕГРЮЛ), ООО «Адверт Медиа Корпорейшн», ИНН 7728691363 (исключен из ЕГРЮЛ), физическое лицо, привлеченное к субсидиарной ответственности по обязательствам ООО «РА «ПРО МЕДИА», ИНН 7701320731, определения АС г. Москвы, процедура банкротства в отношении физического лица, истекли сроки на предъявление ИЛ в отношении ООО «РА «ПРО МЕДИА», ООО «Кастом Лайн Медиа Груп», Катеринич В.В. (1</w:t>
      </w:r>
      <w:r w:rsidRPr="008B31A8">
        <w:rPr>
          <w:rFonts w:ascii="Times New Roman CYR" w:hAnsi="Times New Roman CYR" w:cs="Times New Roman CYR"/>
          <w:color w:val="000000"/>
          <w:lang w:val="en-US"/>
        </w:rPr>
        <w:t> </w:t>
      </w:r>
      <w:r w:rsidRPr="008B31A8">
        <w:rPr>
          <w:rFonts w:ascii="Times New Roman CYR" w:hAnsi="Times New Roman CYR" w:cs="Times New Roman CYR"/>
          <w:color w:val="000000"/>
        </w:rPr>
        <w:t>359</w:t>
      </w:r>
      <w:r w:rsidRPr="008B31A8">
        <w:rPr>
          <w:rFonts w:ascii="Times New Roman CYR" w:hAnsi="Times New Roman CYR" w:cs="Times New Roman CYR"/>
          <w:color w:val="000000"/>
          <w:lang w:val="en-US"/>
        </w:rPr>
        <w:t> </w:t>
      </w:r>
      <w:r w:rsidRPr="008B31A8">
        <w:rPr>
          <w:rFonts w:ascii="Times New Roman CYR" w:hAnsi="Times New Roman CYR" w:cs="Times New Roman CYR"/>
          <w:color w:val="000000"/>
        </w:rPr>
        <w:t>590</w:t>
      </w:r>
      <w:r w:rsidRPr="008B31A8">
        <w:rPr>
          <w:rFonts w:ascii="Times New Roman CYR" w:hAnsi="Times New Roman CYR" w:cs="Times New Roman CYR"/>
          <w:color w:val="000000"/>
          <w:lang w:val="en-US"/>
        </w:rPr>
        <w:t> </w:t>
      </w:r>
      <w:r w:rsidRPr="008B31A8">
        <w:rPr>
          <w:rFonts w:ascii="Times New Roman CYR" w:hAnsi="Times New Roman CYR" w:cs="Times New Roman CYR"/>
          <w:color w:val="000000"/>
        </w:rPr>
        <w:t>121,01 руб.)</w:t>
      </w:r>
      <w:r>
        <w:rPr>
          <w:rFonts w:ascii="Times New Roman CYR" w:hAnsi="Times New Roman CYR" w:cs="Times New Roman CYR"/>
          <w:color w:val="000000"/>
        </w:rPr>
        <w:t xml:space="preserve"> - </w:t>
      </w:r>
      <w:r w:rsidRPr="008B31A8">
        <w:rPr>
          <w:rFonts w:ascii="Times New Roman CYR" w:hAnsi="Times New Roman CYR" w:cs="Times New Roman CYR"/>
          <w:color w:val="000000"/>
        </w:rPr>
        <w:t>1 359 590 121,01</w:t>
      </w:r>
      <w:r>
        <w:rPr>
          <w:rFonts w:ascii="Times New Roman CYR" w:hAnsi="Times New Roman CYR" w:cs="Times New Roman CYR"/>
          <w:color w:val="000000"/>
        </w:rPr>
        <w:t xml:space="preserve"> руб.</w:t>
      </w:r>
    </w:p>
    <w:p w14:paraId="72CEA841" w14:textId="7BE3EC51"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B31A8">
        <w:rPr>
          <w:rFonts w:ascii="Times New Roman CYR" w:hAnsi="Times New Roman CYR" w:cs="Times New Roman CYR"/>
          <w:color w:val="000000"/>
        </w:rPr>
        <w:t>С подробной информацией о составе лот</w:t>
      </w:r>
      <w:r w:rsidR="008B31A8">
        <w:rPr>
          <w:rFonts w:ascii="Times New Roman CYR" w:hAnsi="Times New Roman CYR" w:cs="Times New Roman CYR"/>
          <w:color w:val="000000"/>
        </w:rPr>
        <w:t>а</w:t>
      </w:r>
      <w:r w:rsidRPr="008B31A8">
        <w:rPr>
          <w:rFonts w:ascii="Times New Roman CYR" w:hAnsi="Times New Roman CYR" w:cs="Times New Roman CYR"/>
          <w:color w:val="000000"/>
        </w:rPr>
        <w:t xml:space="preserve"> финансовой организации можно ознакомиться на сайте ОТ http://www.auction-house.ru/, также</w:t>
      </w:r>
      <w:r w:rsidRPr="0037642D">
        <w:rPr>
          <w:rFonts w:ascii="Times New Roman CYR" w:hAnsi="Times New Roman CYR" w:cs="Times New Roman CYR"/>
          <w:color w:val="000000"/>
        </w:rPr>
        <w:t xml:space="preserve">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AE1E52">
        <w:rPr>
          <w:rFonts w:ascii="Times New Roman CYR" w:hAnsi="Times New Roman CYR" w:cs="Times New Roman CYR"/>
          <w:color w:val="000000"/>
        </w:rPr>
        <w:t xml:space="preserve">аукциона – </w:t>
      </w:r>
      <w:r w:rsidR="0037642D" w:rsidRPr="00AE1E52">
        <w:rPr>
          <w:rFonts w:ascii="Times New Roman CYR" w:hAnsi="Times New Roman CYR" w:cs="Times New Roman CYR"/>
          <w:color w:val="000000"/>
        </w:rPr>
        <w:t>5</w:t>
      </w:r>
      <w:r w:rsidR="009E7E5E" w:rsidRPr="00AE1E52">
        <w:rPr>
          <w:rFonts w:ascii="Times New Roman CYR" w:hAnsi="Times New Roman CYR" w:cs="Times New Roman CYR"/>
          <w:color w:val="000000"/>
        </w:rPr>
        <w:t xml:space="preserve"> </w:t>
      </w:r>
      <w:r w:rsidR="0037642D" w:rsidRPr="00AE1E52">
        <w:rPr>
          <w:rFonts w:ascii="Times New Roman CYR" w:hAnsi="Times New Roman CYR" w:cs="Times New Roman CYR"/>
          <w:color w:val="000000"/>
        </w:rPr>
        <w:t>(пять)</w:t>
      </w:r>
      <w:r w:rsidRPr="00AE1E52">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60597996" w14:textId="7BE75EA5"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8B31A8" w:rsidRPr="008B31A8">
        <w:rPr>
          <w:rFonts w:ascii="Times New Roman CYR" w:hAnsi="Times New Roman CYR" w:cs="Times New Roman CYR"/>
          <w:b/>
          <w:bCs/>
          <w:color w:val="000000"/>
        </w:rPr>
        <w:t>14 сентября</w:t>
      </w:r>
      <w:r w:rsidR="008B31A8">
        <w:rPr>
          <w:rFonts w:ascii="Times New Roman CYR" w:hAnsi="Times New Roman CYR" w:cs="Times New Roman CYR"/>
          <w:color w:val="000000"/>
        </w:rPr>
        <w:t xml:space="preserve"> </w:t>
      </w:r>
      <w:r w:rsidR="00BD0E8E" w:rsidRPr="0037642D">
        <w:rPr>
          <w:b/>
        </w:rPr>
        <w:t>202</w:t>
      </w:r>
      <w:r w:rsidR="00FE0848">
        <w:rPr>
          <w:b/>
        </w:rPr>
        <w:t>6</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7AA010A5"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8B31A8" w:rsidRPr="008B31A8">
        <w:rPr>
          <w:b/>
          <w:bCs/>
          <w:color w:val="000000"/>
        </w:rPr>
        <w:t>14 сентября 2</w:t>
      </w:r>
      <w:r w:rsidR="009E7E5E" w:rsidRPr="008B31A8">
        <w:rPr>
          <w:b/>
          <w:bCs/>
          <w:color w:val="000000"/>
        </w:rPr>
        <w:t>02</w:t>
      </w:r>
      <w:r w:rsidR="00FE0848" w:rsidRPr="008B31A8">
        <w:rPr>
          <w:b/>
          <w:bCs/>
          <w:color w:val="000000"/>
        </w:rPr>
        <w:t>6</w:t>
      </w:r>
      <w:r w:rsidR="009E7E5E" w:rsidRPr="004E56EC">
        <w:rPr>
          <w:b/>
          <w:bCs/>
          <w:color w:val="000000"/>
        </w:rPr>
        <w:t xml:space="preserve"> г</w:t>
      </w:r>
      <w:r w:rsidR="009E7E5E" w:rsidRPr="00FE0848">
        <w:rPr>
          <w:color w:val="000000"/>
        </w:rPr>
        <w:t>.</w:t>
      </w:r>
      <w:r w:rsidRPr="00FE0848">
        <w:rPr>
          <w:color w:val="000000"/>
        </w:rPr>
        <w:t>,</w:t>
      </w:r>
      <w:r w:rsidRPr="0037642D">
        <w:rPr>
          <w:color w:val="000000"/>
        </w:rPr>
        <w:t xml:space="preserve"> лот не реализован, то в 14:00 часов по московскому времени </w:t>
      </w:r>
      <w:r w:rsidR="008B31A8" w:rsidRPr="008B31A8">
        <w:rPr>
          <w:b/>
          <w:bCs/>
          <w:color w:val="000000"/>
        </w:rPr>
        <w:t>02 ноября</w:t>
      </w:r>
      <w:r w:rsidR="008B31A8">
        <w:rPr>
          <w:color w:val="000000"/>
        </w:rPr>
        <w:t xml:space="preserve"> </w:t>
      </w:r>
      <w:r w:rsidR="009E7E5E" w:rsidRPr="009E7E5E">
        <w:rPr>
          <w:b/>
          <w:bCs/>
          <w:color w:val="000000"/>
        </w:rPr>
        <w:t>202</w:t>
      </w:r>
      <w:r w:rsidR="00FE0848">
        <w:rPr>
          <w:b/>
          <w:bCs/>
          <w:color w:val="000000"/>
        </w:rPr>
        <w:t>6</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 лот</w:t>
      </w:r>
      <w:r w:rsidR="008B31A8">
        <w:rPr>
          <w:color w:val="000000"/>
        </w:rPr>
        <w:t>ом</w:t>
      </w:r>
      <w:r w:rsidRPr="0037642D">
        <w:rPr>
          <w:color w:val="000000"/>
        </w:rPr>
        <w:t xml:space="preserve"> со снижением начальной цены лот</w:t>
      </w:r>
      <w:r w:rsidR="008B31A8">
        <w:rPr>
          <w:color w:val="000000"/>
        </w:rPr>
        <w:t>а</w:t>
      </w:r>
      <w:r w:rsidRPr="0037642D">
        <w:rPr>
          <w:color w:val="000000"/>
        </w:rPr>
        <w:t xml:space="preserve">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11C03E9D" w14:textId="59F3A4AE"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8B31A8" w:rsidRPr="008B31A8">
        <w:rPr>
          <w:b/>
          <w:bCs/>
          <w:color w:val="000000"/>
        </w:rPr>
        <w:t>04 августа</w:t>
      </w:r>
      <w:r w:rsidR="008B31A8">
        <w:rPr>
          <w:color w:val="000000"/>
        </w:rPr>
        <w:t xml:space="preserve"> </w:t>
      </w:r>
      <w:r w:rsidR="009E7E5E" w:rsidRPr="009E7E5E">
        <w:rPr>
          <w:b/>
          <w:bCs/>
          <w:color w:val="000000"/>
        </w:rPr>
        <w:t>202</w:t>
      </w:r>
      <w:r w:rsidR="004E56EC">
        <w:rPr>
          <w:b/>
          <w:bCs/>
          <w:color w:val="000000"/>
        </w:rPr>
        <w:t>6</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8B31A8" w:rsidRPr="008B31A8">
        <w:rPr>
          <w:b/>
          <w:bCs/>
          <w:color w:val="000000"/>
        </w:rPr>
        <w:t>21 сентября</w:t>
      </w:r>
      <w:r w:rsidR="008B31A8">
        <w:rPr>
          <w:color w:val="000000"/>
        </w:rPr>
        <w:t xml:space="preserve"> </w:t>
      </w:r>
      <w:r w:rsidR="009E7E5E" w:rsidRPr="009E7E5E">
        <w:rPr>
          <w:b/>
          <w:bCs/>
          <w:color w:val="000000"/>
        </w:rPr>
        <w:t>202</w:t>
      </w:r>
      <w:r w:rsidR="00FE0848">
        <w:rPr>
          <w:b/>
          <w:bCs/>
          <w:color w:val="000000"/>
        </w:rPr>
        <w:t>6</w:t>
      </w:r>
      <w:r w:rsidRPr="009E7E5E">
        <w:rPr>
          <w:b/>
          <w:bCs/>
        </w:rPr>
        <w:t xml:space="preserve"> г.</w:t>
      </w:r>
      <w:r w:rsidRPr="0037642D">
        <w:rPr>
          <w:color w:val="000000"/>
        </w:rPr>
        <w:t xml:space="preserve"> Прием заявок на участие в Торгах и задатков прекращается в 14:00 часов по московскому времени за </w:t>
      </w:r>
      <w:r w:rsidRPr="009E7E5E">
        <w:rPr>
          <w:color w:val="000000"/>
          <w:highlight w:val="lightGray"/>
        </w:rPr>
        <w:t>5 (Пять)</w:t>
      </w:r>
      <w:r w:rsidRPr="0037642D">
        <w:rPr>
          <w:color w:val="000000"/>
        </w:rPr>
        <w:t xml:space="preserve"> календарных дней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BF89CCD" w14:textId="1A21BF48" w:rsidR="00950CC9" w:rsidRPr="005246E8"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r w:rsidR="00F17038">
        <w:rPr>
          <w:color w:val="000000"/>
          <w:shd w:val="clear" w:color="auto" w:fill="FFFFFF"/>
        </w:rPr>
        <w:t xml:space="preserve"> </w:t>
      </w:r>
      <w:r w:rsidR="00950CC9" w:rsidRPr="005246E8">
        <w:rPr>
          <w:b/>
          <w:bCs/>
          <w:color w:val="000000"/>
        </w:rPr>
        <w:t xml:space="preserve">с </w:t>
      </w:r>
      <w:r w:rsidR="008B31A8">
        <w:rPr>
          <w:b/>
          <w:bCs/>
          <w:color w:val="000000"/>
        </w:rPr>
        <w:t xml:space="preserve">18 ноября </w:t>
      </w:r>
      <w:r w:rsidR="00BD0E8E" w:rsidRPr="005246E8">
        <w:rPr>
          <w:b/>
          <w:bCs/>
          <w:color w:val="000000"/>
        </w:rPr>
        <w:t>202</w:t>
      </w:r>
      <w:r w:rsidR="00673E21" w:rsidRPr="00673E21">
        <w:rPr>
          <w:b/>
          <w:bCs/>
          <w:color w:val="000000"/>
        </w:rPr>
        <w:t>6</w:t>
      </w:r>
      <w:r w:rsidR="00950CC9" w:rsidRPr="005246E8">
        <w:rPr>
          <w:b/>
          <w:bCs/>
          <w:color w:val="000000"/>
        </w:rPr>
        <w:t xml:space="preserve"> г. по </w:t>
      </w:r>
      <w:r w:rsidR="008B31A8">
        <w:rPr>
          <w:b/>
          <w:bCs/>
          <w:color w:val="000000"/>
        </w:rPr>
        <w:t xml:space="preserve">29 декабря </w:t>
      </w:r>
      <w:r w:rsidR="00BD0E8E" w:rsidRPr="005246E8">
        <w:rPr>
          <w:b/>
          <w:bCs/>
          <w:color w:val="000000"/>
        </w:rPr>
        <w:t>202</w:t>
      </w:r>
      <w:r w:rsidR="00673E21" w:rsidRPr="00673E21">
        <w:rPr>
          <w:b/>
          <w:bCs/>
          <w:color w:val="000000"/>
        </w:rPr>
        <w:t>6</w:t>
      </w:r>
      <w:r w:rsidR="00950CC9" w:rsidRPr="005246E8">
        <w:rPr>
          <w:b/>
          <w:bCs/>
          <w:color w:val="000000"/>
        </w:rPr>
        <w:t xml:space="preserve"> г.</w:t>
      </w:r>
    </w:p>
    <w:p w14:paraId="287E4339" w14:textId="1E346500"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lastRenderedPageBreak/>
        <w:t>Заявки на участие в Торгах ППП принима</w:t>
      </w:r>
      <w:r w:rsidR="007B55CF" w:rsidRPr="005246E8">
        <w:rPr>
          <w:color w:val="000000"/>
        </w:rPr>
        <w:t>ются Оператором, начиная с 00:00</w:t>
      </w:r>
      <w:r w:rsidRPr="005246E8">
        <w:rPr>
          <w:color w:val="000000"/>
        </w:rPr>
        <w:t xml:space="preserve"> часов по московскому времени </w:t>
      </w:r>
      <w:r w:rsidR="008B31A8" w:rsidRPr="008B31A8">
        <w:rPr>
          <w:b/>
          <w:bCs/>
          <w:color w:val="000000"/>
        </w:rPr>
        <w:t>18 ноября</w:t>
      </w:r>
      <w:r w:rsidR="008B31A8">
        <w:rPr>
          <w:color w:val="000000"/>
        </w:rPr>
        <w:t xml:space="preserve"> </w:t>
      </w:r>
      <w:r w:rsidR="009E7E5E" w:rsidRPr="009E7E5E">
        <w:rPr>
          <w:b/>
          <w:bCs/>
          <w:color w:val="000000"/>
        </w:rPr>
        <w:t>202</w:t>
      </w:r>
      <w:r w:rsidR="00673E21" w:rsidRPr="00673E21">
        <w:rPr>
          <w:b/>
          <w:bCs/>
          <w:color w:val="000000"/>
        </w:rPr>
        <w:t>6</w:t>
      </w:r>
      <w:r w:rsidR="0024147A" w:rsidRPr="0024147A">
        <w:rPr>
          <w:b/>
          <w:bCs/>
          <w:color w:val="000000"/>
        </w:rPr>
        <w:t xml:space="preserve"> </w:t>
      </w:r>
      <w:r w:rsidRPr="009E7E5E">
        <w:rPr>
          <w:b/>
          <w:bCs/>
          <w:color w:val="000000"/>
        </w:rPr>
        <w:t>г.</w:t>
      </w:r>
      <w:r w:rsidRPr="005246E8">
        <w:rPr>
          <w:color w:val="000000"/>
        </w:rPr>
        <w:t xml:space="preserve"> Прием заявок на участие в Торгах ППП и задатков </w:t>
      </w:r>
      <w:r w:rsidRPr="008B31A8">
        <w:rPr>
          <w:color w:val="000000"/>
        </w:rPr>
        <w:t xml:space="preserve">прекращается за </w:t>
      </w:r>
      <w:r w:rsidR="00F17038" w:rsidRPr="008B31A8">
        <w:rPr>
          <w:color w:val="000000"/>
        </w:rPr>
        <w:t>1</w:t>
      </w:r>
      <w:r w:rsidRPr="008B31A8">
        <w:rPr>
          <w:color w:val="000000"/>
        </w:rPr>
        <w:t xml:space="preserve"> (</w:t>
      </w:r>
      <w:r w:rsidR="00F17038" w:rsidRPr="008B31A8">
        <w:rPr>
          <w:color w:val="000000"/>
        </w:rPr>
        <w:t>Один</w:t>
      </w:r>
      <w:r w:rsidRPr="008B31A8">
        <w:rPr>
          <w:color w:val="000000"/>
        </w:rPr>
        <w:t>) календарны</w:t>
      </w:r>
      <w:r w:rsidR="00F17038" w:rsidRPr="008B31A8">
        <w:rPr>
          <w:color w:val="000000"/>
        </w:rPr>
        <w:t>й</w:t>
      </w:r>
      <w:r w:rsidRPr="008B31A8">
        <w:rPr>
          <w:color w:val="000000"/>
        </w:rPr>
        <w:t xml:space="preserve"> де</w:t>
      </w:r>
      <w:r w:rsidR="00F17038" w:rsidRPr="008B31A8">
        <w:rPr>
          <w:color w:val="000000"/>
        </w:rPr>
        <w:t>нь</w:t>
      </w:r>
      <w:r w:rsidRPr="008B31A8">
        <w:rPr>
          <w:color w:val="000000"/>
        </w:rPr>
        <w:t xml:space="preserve"> до даты</w:t>
      </w:r>
      <w:r w:rsidRPr="005246E8">
        <w:rPr>
          <w:color w:val="000000"/>
        </w:rPr>
        <w:t xml:space="preserve"> окончания соответствующего периода понижения цены продажи лот</w:t>
      </w:r>
      <w:r w:rsidR="008B31A8">
        <w:rPr>
          <w:color w:val="000000"/>
        </w:rPr>
        <w:t>а</w:t>
      </w:r>
      <w:r w:rsidRPr="005246E8">
        <w:rPr>
          <w:color w:val="000000"/>
        </w:rPr>
        <w:t xml:space="preserve"> в 14:00 часов по московскому времени.</w:t>
      </w:r>
    </w:p>
    <w:p w14:paraId="0EE5AAB1" w14:textId="2C81B543"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D70A77">
        <w:rPr>
          <w:color w:val="000000"/>
        </w:rPr>
        <w:t>а</w:t>
      </w:r>
      <w:r w:rsidRPr="005246E8">
        <w:rPr>
          <w:color w:val="000000"/>
        </w:rPr>
        <w:t>, и не позднее 18:00 часов по московскому времени последнего дня соответствующего периода понижения цены продажи лот</w:t>
      </w:r>
      <w:r w:rsidR="00D70A77">
        <w:rPr>
          <w:color w:val="000000"/>
        </w:rPr>
        <w:t>а</w:t>
      </w:r>
      <w:r w:rsidRPr="005246E8">
        <w:rPr>
          <w:color w:val="000000"/>
        </w:rPr>
        <w:t>.</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14B3EE6C" w:rsidR="00BC165C" w:rsidRPr="005246E8"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D79B8">
        <w:rPr>
          <w:color w:val="000000"/>
        </w:rPr>
        <w:t>Начальные цены продажи лот</w:t>
      </w:r>
      <w:r w:rsidR="00D70A77">
        <w:rPr>
          <w:color w:val="000000"/>
        </w:rPr>
        <w:t>а</w:t>
      </w:r>
      <w:r w:rsidRPr="001D79B8">
        <w:rPr>
          <w:color w:val="000000"/>
        </w:rPr>
        <w:t xml:space="preserve"> на Торгах ППП устанавливаются равными начальным ценам продажи лот</w:t>
      </w:r>
      <w:r w:rsidR="00D70A77">
        <w:rPr>
          <w:color w:val="000000"/>
        </w:rPr>
        <w:t>а</w:t>
      </w:r>
      <w:r w:rsidRPr="001D79B8">
        <w:rPr>
          <w:color w:val="000000"/>
        </w:rPr>
        <w:t xml:space="preserve"> на повторных Торгах</w:t>
      </w:r>
      <w:r w:rsidR="00950CC9" w:rsidRPr="005246E8">
        <w:rPr>
          <w:color w:val="000000"/>
        </w:rPr>
        <w:t>:</w:t>
      </w:r>
    </w:p>
    <w:p w14:paraId="394C0D84" w14:textId="77777777" w:rsidR="00D70A77" w:rsidRPr="00D70A77" w:rsidRDefault="00D70A77" w:rsidP="00D70A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70A77">
        <w:rPr>
          <w:rFonts w:ascii="Times New Roman" w:hAnsi="Times New Roman" w:cs="Times New Roman"/>
          <w:color w:val="000000"/>
          <w:sz w:val="24"/>
          <w:szCs w:val="24"/>
        </w:rPr>
        <w:t>с 18 ноября 2026 г. по 20 ноября 2026 г. - в размере начальной цены продажи лота;</w:t>
      </w:r>
    </w:p>
    <w:p w14:paraId="35AF4A16" w14:textId="77777777" w:rsidR="00D70A77" w:rsidRPr="00D70A77" w:rsidRDefault="00D70A77" w:rsidP="00D70A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70A77">
        <w:rPr>
          <w:rFonts w:ascii="Times New Roman" w:hAnsi="Times New Roman" w:cs="Times New Roman"/>
          <w:color w:val="000000"/>
          <w:sz w:val="24"/>
          <w:szCs w:val="24"/>
        </w:rPr>
        <w:t>с 21 ноября 2026 г. по 23 ноября 2026 г. - в размере 90,00% от начальной цены продажи лота;</w:t>
      </w:r>
    </w:p>
    <w:p w14:paraId="20B9EC43" w14:textId="77777777" w:rsidR="00D70A77" w:rsidRPr="00D70A77" w:rsidRDefault="00D70A77" w:rsidP="00D70A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70A77">
        <w:rPr>
          <w:rFonts w:ascii="Times New Roman" w:hAnsi="Times New Roman" w:cs="Times New Roman"/>
          <w:color w:val="000000"/>
          <w:sz w:val="24"/>
          <w:szCs w:val="24"/>
        </w:rPr>
        <w:t>с 24 ноября 2026 г. по 26 ноября 2026 г. - в размере 80,00% от начальной цены продажи лота;</w:t>
      </w:r>
    </w:p>
    <w:p w14:paraId="17A977A5" w14:textId="77777777" w:rsidR="00D70A77" w:rsidRPr="00D70A77" w:rsidRDefault="00D70A77" w:rsidP="00D70A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70A77">
        <w:rPr>
          <w:rFonts w:ascii="Times New Roman" w:hAnsi="Times New Roman" w:cs="Times New Roman"/>
          <w:color w:val="000000"/>
          <w:sz w:val="24"/>
          <w:szCs w:val="24"/>
        </w:rPr>
        <w:t>с 27 ноября 2026 г. по 29 ноября 2026 г. - в размере 70,00% от начальной цены продажи лота;</w:t>
      </w:r>
    </w:p>
    <w:p w14:paraId="447AC59A" w14:textId="0745CECE" w:rsidR="00097526" w:rsidRDefault="00D70A77" w:rsidP="00D70A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70A77">
        <w:rPr>
          <w:rFonts w:ascii="Times New Roman" w:hAnsi="Times New Roman" w:cs="Times New Roman"/>
          <w:color w:val="000000"/>
          <w:sz w:val="24"/>
          <w:szCs w:val="24"/>
        </w:rPr>
        <w:t>с 30 ноября 2026 г. по 29 декабря 2026 г. - в размере 60,00% от начальной цены продажи лота</w:t>
      </w:r>
      <w:r>
        <w:rPr>
          <w:rFonts w:ascii="Times New Roman" w:hAnsi="Times New Roman" w:cs="Times New Roman"/>
          <w:color w:val="000000"/>
          <w:sz w:val="24"/>
          <w:szCs w:val="24"/>
        </w:rPr>
        <w:t>.</w:t>
      </w:r>
    </w:p>
    <w:p w14:paraId="3CAE2E63" w14:textId="51585326" w:rsidR="00097526" w:rsidRPr="00C37EBB"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A1F5D">
        <w:rPr>
          <w:rFonts w:ascii="Times New Roman" w:hAnsi="Times New Roman" w:cs="Times New Roman"/>
          <w:color w:val="000000"/>
          <w:sz w:val="24"/>
          <w:szCs w:val="24"/>
        </w:rPr>
        <w:t xml:space="preserve">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w:t>
      </w:r>
      <w:r w:rsidRPr="00C37EBB">
        <w:rPr>
          <w:rFonts w:ascii="Times New Roman" w:hAnsi="Times New Roman" w:cs="Times New Roman"/>
          <w:color w:val="000000"/>
          <w:sz w:val="24"/>
          <w:szCs w:val="24"/>
        </w:rPr>
        <w:t>Заявитель представляет Оператору заявку на участие в Торгах (Торгах ППП).</w:t>
      </w:r>
    </w:p>
    <w:p w14:paraId="3D72317D" w14:textId="77777777" w:rsidR="00C37EBB" w:rsidRPr="00C37EBB" w:rsidRDefault="00C37EBB" w:rsidP="00C37EB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C37EBB">
        <w:rPr>
          <w:rFonts w:ascii="Times New Roman" w:hAnsi="Times New Roman" w:cs="Times New Roman"/>
          <w:b/>
          <w:bCs/>
          <w:sz w:val="24"/>
          <w:szCs w:val="24"/>
        </w:rPr>
        <w:t>Торги (Торги ППП) по лоту 1 осуществляются с учетом особенностей предусмотренных Арбитражным процессуальным кодексом Российской Федерации от 24 июля 2002 г. № 95-ФЗ, Гражданским процессуальным кодексом Российской Федерации от 14 ноября 2002 г. № 138-ФЗ, Федеральным законом от 2 октября 2007 г. № 229-ФЗ и Федеральным законом от 7 октября 2022 года № 377-ФЗ.</w:t>
      </w:r>
    </w:p>
    <w:p w14:paraId="01366FA0" w14:textId="679D7105" w:rsidR="00097526"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C37EBB">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w:t>
      </w:r>
      <w:r w:rsidRPr="005246E8">
        <w:rPr>
          <w:rFonts w:ascii="Times New Roman" w:hAnsi="Times New Roman" w:cs="Times New Roman"/>
          <w:sz w:val="24"/>
          <w:szCs w:val="24"/>
        </w:rPr>
        <w:t>,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1B0DA79D" w14:textId="1BF4821C" w:rsidR="00097526" w:rsidRPr="005246E8"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w:t>
      </w:r>
      <w:r>
        <w:rPr>
          <w:rFonts w:ascii="Times New Roman" w:hAnsi="Times New Roman" w:cs="Times New Roman"/>
          <w:color w:val="000000"/>
          <w:sz w:val="24"/>
          <w:szCs w:val="24"/>
        </w:rPr>
        <w:t xml:space="preserve">В назначении платежа необходимо указывать: </w:t>
      </w:r>
      <w:r w:rsidR="00136CF2" w:rsidRPr="00136CF2">
        <w:rPr>
          <w:rFonts w:ascii="Times New Roman" w:hAnsi="Times New Roman" w:cs="Times New Roman"/>
          <w:b/>
          <w:color w:val="000000"/>
          <w:sz w:val="24"/>
          <w:szCs w:val="24"/>
        </w:rPr>
        <w:t>«№ Л/с ....Средства для проведения операций по обеспечению участия в электронных процедурах. НДС не облагается»</w:t>
      </w:r>
      <w:r>
        <w:rPr>
          <w:rFonts w:ascii="Times New Roman" w:hAnsi="Times New Roman" w:cs="Times New Roman"/>
          <w:b/>
          <w:color w:val="000000"/>
          <w:sz w:val="24"/>
          <w:szCs w:val="24"/>
        </w:rPr>
        <w:t>.</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7F7007FA" w:rsidR="00097526" w:rsidRPr="008B31A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t xml:space="preserve">Задаток за участие в Торгах составляет </w:t>
      </w:r>
      <w:r w:rsidR="00D70A77">
        <w:rPr>
          <w:rFonts w:ascii="Times New Roman" w:hAnsi="Times New Roman" w:cs="Times New Roman"/>
          <w:color w:val="000000"/>
          <w:sz w:val="24"/>
          <w:szCs w:val="24"/>
        </w:rPr>
        <w:t>20</w:t>
      </w:r>
      <w:r w:rsidRPr="008B31A8">
        <w:rPr>
          <w:rFonts w:ascii="Times New Roman" w:hAnsi="Times New Roman" w:cs="Times New Roman"/>
          <w:color w:val="000000"/>
          <w:sz w:val="24"/>
          <w:szCs w:val="24"/>
        </w:rPr>
        <w:t xml:space="preserve"> (</w:t>
      </w:r>
      <w:r w:rsidR="00D70A77">
        <w:rPr>
          <w:rFonts w:ascii="Times New Roman" w:hAnsi="Times New Roman" w:cs="Times New Roman"/>
          <w:color w:val="000000"/>
          <w:sz w:val="24"/>
          <w:szCs w:val="24"/>
        </w:rPr>
        <w:t>Двадцать</w:t>
      </w:r>
      <w:r w:rsidRPr="008B31A8">
        <w:rPr>
          <w:rFonts w:ascii="Times New Roman" w:hAnsi="Times New Roman" w:cs="Times New Roman"/>
          <w:color w:val="000000"/>
          <w:sz w:val="24"/>
          <w:szCs w:val="24"/>
        </w:rPr>
        <w:t xml:space="preserve">) процентов от начальной цены лота. Задаток за участие в Торгах ППП составляет </w:t>
      </w:r>
      <w:r w:rsidR="00D70A77">
        <w:rPr>
          <w:rFonts w:ascii="Times New Roman" w:hAnsi="Times New Roman" w:cs="Times New Roman"/>
          <w:color w:val="000000"/>
          <w:sz w:val="24"/>
          <w:szCs w:val="24"/>
        </w:rPr>
        <w:t xml:space="preserve">20 </w:t>
      </w:r>
      <w:r w:rsidRPr="008B31A8">
        <w:rPr>
          <w:rFonts w:ascii="Times New Roman" w:hAnsi="Times New Roman" w:cs="Times New Roman"/>
          <w:color w:val="000000"/>
          <w:sz w:val="24"/>
          <w:szCs w:val="24"/>
        </w:rPr>
        <w:t>(</w:t>
      </w:r>
      <w:r w:rsidR="00D70A77">
        <w:rPr>
          <w:rFonts w:ascii="Times New Roman" w:hAnsi="Times New Roman" w:cs="Times New Roman"/>
          <w:color w:val="000000"/>
          <w:sz w:val="24"/>
          <w:szCs w:val="24"/>
        </w:rPr>
        <w:t>Двадцать</w:t>
      </w:r>
      <w:r w:rsidRPr="008B31A8">
        <w:rPr>
          <w:rFonts w:ascii="Times New Roman" w:hAnsi="Times New Roman" w:cs="Times New Roman"/>
          <w:color w:val="000000"/>
          <w:sz w:val="24"/>
          <w:szCs w:val="24"/>
        </w:rPr>
        <w:t>)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8B31A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lastRenderedPageBreak/>
        <w:t>Заявитель вправе изменить или отозвать заявку на участие в Торгах</w:t>
      </w:r>
      <w:r w:rsidRPr="005246E8">
        <w:rPr>
          <w:rFonts w:ascii="Times New Roman" w:hAnsi="Times New Roman" w:cs="Times New Roman"/>
          <w:color w:val="000000"/>
          <w:sz w:val="24"/>
          <w:szCs w:val="24"/>
        </w:rPr>
        <w:t xml:space="preserve">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8B31A8" w:rsidRDefault="00097526" w:rsidP="00BD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С даты </w:t>
      </w:r>
      <w:r w:rsidRPr="008B31A8">
        <w:rPr>
          <w:rFonts w:ascii="Times New Roman" w:hAnsi="Times New Roman" w:cs="Times New Roman"/>
          <w:color w:val="000000"/>
          <w:sz w:val="24"/>
          <w:szCs w:val="24"/>
        </w:rPr>
        <w:t>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F5ADA76" w14:textId="77777777" w:rsidR="00BD7640" w:rsidRPr="008B31A8" w:rsidRDefault="00BD7640" w:rsidP="00BD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317"/>
        <w:jc w:val="both"/>
        <w:rPr>
          <w:rFonts w:ascii="Times New Roman" w:eastAsia="Times New Roman" w:hAnsi="Times New Roman" w:cs="Times New Roman"/>
          <w:color w:val="000000"/>
          <w:sz w:val="24"/>
          <w:szCs w:val="24"/>
        </w:rPr>
      </w:pPr>
      <w:r w:rsidRPr="008B31A8">
        <w:rPr>
          <w:rFonts w:ascii="Times New Roman" w:eastAsia="Times New Roman" w:hAnsi="Times New Roman" w:cs="Times New Roman"/>
          <w:color w:val="000000"/>
          <w:sz w:val="24"/>
          <w:szCs w:val="24"/>
        </w:rPr>
        <w:t>Конкурсный управляющий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FF3C743" w14:textId="77777777" w:rsidR="00097526" w:rsidRPr="008B31A8" w:rsidRDefault="00097526" w:rsidP="00BD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70FE1910" w14:textId="577CBBD3" w:rsidR="00BD7640" w:rsidRPr="008B31A8" w:rsidRDefault="00BD7640" w:rsidP="00BD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t>Победитель в течение 5 (Пять) дней с даты получения на адрес электронной почты, указанный в заявке на участие в Торгах (Торгах ППП), предложения заключить Договор и проекта Договора обязан подписать Договор. О факте подписания Договора Победитель любым доступным для него способом обязан немедленно уведомить Конкурсного управляющего и не позднее 2 (Два) дней с даты подписания Договора обязан направить оригинал Договора Конкурсному управляющему.</w:t>
      </w:r>
    </w:p>
    <w:p w14:paraId="1070D17F" w14:textId="5321B8CC" w:rsidR="00BD7640" w:rsidRDefault="00BD7640" w:rsidP="00BD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lastRenderedPageBreak/>
        <w:t>Неподписание Договора в течение 5 (Пять) дней с даты его получения Победителем и отсутствие сведений о его подписании означает отказ (уклонение) Победителя от заключения Договора.  Конкурсный управляющий при наличии экономической целесообразности вправе предложить заключить Договор участнику Торгов, которым предложена</w:t>
      </w:r>
      <w:r w:rsidRPr="0073532E">
        <w:rPr>
          <w:rFonts w:ascii="Times New Roman" w:hAnsi="Times New Roman" w:cs="Times New Roman"/>
          <w:color w:val="000000"/>
          <w:sz w:val="24"/>
          <w:szCs w:val="24"/>
        </w:rPr>
        <w:t xml:space="preserve"> наиболее высокая цена по сравнению с ценой, предложенной другими участниками, за исключением Победителя.</w:t>
      </w:r>
      <w:r>
        <w:rPr>
          <w:rFonts w:ascii="Times New Roman" w:hAnsi="Times New Roman" w:cs="Times New Roman"/>
          <w:color w:val="000000"/>
          <w:sz w:val="24"/>
          <w:szCs w:val="24"/>
        </w:rPr>
        <w:t xml:space="preserve"> С</w:t>
      </w:r>
      <w:r w:rsidRPr="00DD01CB">
        <w:rPr>
          <w:rFonts w:ascii="Times New Roman" w:hAnsi="Times New Roman" w:cs="Times New Roman"/>
          <w:color w:val="000000"/>
          <w:sz w:val="24"/>
          <w:szCs w:val="24"/>
        </w:rPr>
        <w:t>умма</w:t>
      </w:r>
      <w:r>
        <w:rPr>
          <w:rFonts w:ascii="Times New Roman" w:hAnsi="Times New Roman" w:cs="Times New Roman"/>
          <w:color w:val="000000"/>
          <w:sz w:val="24"/>
          <w:szCs w:val="24"/>
        </w:rPr>
        <w:t xml:space="preserve"> внесенного Победителем задатка </w:t>
      </w:r>
      <w:r w:rsidRPr="00DD01CB">
        <w:rPr>
          <w:rFonts w:ascii="Times New Roman" w:hAnsi="Times New Roman" w:cs="Times New Roman"/>
          <w:color w:val="000000"/>
          <w:sz w:val="24"/>
          <w:szCs w:val="24"/>
        </w:rPr>
        <w:t>засчитывается в счет цены приобретенного лота.</w:t>
      </w:r>
    </w:p>
    <w:p w14:paraId="6E0B11DC" w14:textId="187D0D38" w:rsidR="00097526" w:rsidRPr="008B31A8" w:rsidRDefault="00097526" w:rsidP="00BD76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66DD6">
        <w:rPr>
          <w:rFonts w:ascii="Times New Roman" w:hAnsi="Times New Roman" w:cs="Times New Roman"/>
          <w:color w:val="000000"/>
          <w:sz w:val="24"/>
          <w:szCs w:val="24"/>
        </w:rPr>
        <w:t xml:space="preserve">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w:t>
      </w:r>
      <w:r w:rsidRPr="008B31A8">
        <w:rPr>
          <w:rFonts w:ascii="Times New Roman" w:hAnsi="Times New Roman" w:cs="Times New Roman"/>
          <w:color w:val="000000"/>
          <w:sz w:val="24"/>
          <w:szCs w:val="24"/>
        </w:rPr>
        <w:t xml:space="preserve">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w:t>
      </w:r>
      <w:r w:rsidR="00ED6304" w:rsidRPr="008B31A8">
        <w:rPr>
          <w:rFonts w:ascii="Times New Roman" w:hAnsi="Times New Roman" w:cs="Times New Roman"/>
          <w:color w:val="000000"/>
          <w:sz w:val="24"/>
          <w:szCs w:val="24"/>
        </w:rPr>
        <w:t xml:space="preserve">ОКЦ № 1 ГУ Банка России по </w:t>
      </w:r>
      <w:r w:rsidR="001B0C6A" w:rsidRPr="008B31A8">
        <w:rPr>
          <w:rFonts w:ascii="Times New Roman" w:hAnsi="Times New Roman" w:cs="Times New Roman"/>
          <w:color w:val="000000"/>
          <w:sz w:val="24"/>
          <w:szCs w:val="24"/>
        </w:rPr>
        <w:t>ЦФО, г. Москва 35</w:t>
      </w:r>
      <w:r w:rsidRPr="008B31A8">
        <w:rPr>
          <w:rFonts w:ascii="Times New Roman" w:hAnsi="Times New Roman" w:cs="Times New Roman"/>
          <w:color w:val="000000"/>
          <w:sz w:val="24"/>
          <w:szCs w:val="24"/>
        </w:rPr>
        <w:t>,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8B31A8"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26DAEEA3" w:rsidR="00097526" w:rsidRPr="008B31A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t xml:space="preserve">Информацию о реализуемом имуществе можно получить у КУ </w:t>
      </w:r>
      <w:r w:rsidRPr="008B31A8">
        <w:rPr>
          <w:rFonts w:ascii="Times New Roman" w:hAnsi="Times New Roman" w:cs="Times New Roman"/>
          <w:color w:val="000000"/>
          <w:sz w:val="24"/>
          <w:szCs w:val="24"/>
          <w:shd w:val="clear" w:color="auto" w:fill="FFFFFF"/>
        </w:rPr>
        <w:t>с 10:00</w:t>
      </w:r>
      <w:r w:rsidRPr="008B31A8">
        <w:rPr>
          <w:rFonts w:ascii="Times New Roman" w:hAnsi="Times New Roman" w:cs="Times New Roman"/>
          <w:sz w:val="24"/>
          <w:szCs w:val="24"/>
        </w:rPr>
        <w:t xml:space="preserve"> д</w:t>
      </w:r>
      <w:r w:rsidRPr="008B31A8">
        <w:rPr>
          <w:rFonts w:ascii="Times New Roman" w:hAnsi="Times New Roman" w:cs="Times New Roman"/>
          <w:color w:val="000000"/>
          <w:sz w:val="24"/>
          <w:szCs w:val="24"/>
          <w:shd w:val="clear" w:color="auto" w:fill="FFFFFF"/>
        </w:rPr>
        <w:t>о 1</w:t>
      </w:r>
      <w:r w:rsidR="00EF71F1">
        <w:rPr>
          <w:rFonts w:ascii="Times New Roman" w:hAnsi="Times New Roman" w:cs="Times New Roman"/>
          <w:color w:val="000000"/>
          <w:sz w:val="24"/>
          <w:szCs w:val="24"/>
          <w:shd w:val="clear" w:color="auto" w:fill="FFFFFF"/>
        </w:rPr>
        <w:t>6</w:t>
      </w:r>
      <w:r w:rsidRPr="008B31A8">
        <w:rPr>
          <w:rFonts w:ascii="Times New Roman" w:hAnsi="Times New Roman" w:cs="Times New Roman"/>
          <w:color w:val="000000"/>
          <w:sz w:val="24"/>
          <w:szCs w:val="24"/>
          <w:shd w:val="clear" w:color="auto" w:fill="FFFFFF"/>
        </w:rPr>
        <w:t>:00</w:t>
      </w:r>
      <w:r w:rsidRPr="008B31A8">
        <w:rPr>
          <w:rFonts w:ascii="Times New Roman" w:hAnsi="Times New Roman" w:cs="Times New Roman"/>
          <w:sz w:val="24"/>
          <w:szCs w:val="24"/>
        </w:rPr>
        <w:t xml:space="preserve"> </w:t>
      </w:r>
      <w:r w:rsidRPr="008B31A8">
        <w:rPr>
          <w:rFonts w:ascii="Times New Roman" w:hAnsi="Times New Roman" w:cs="Times New Roman"/>
          <w:color w:val="000000"/>
          <w:sz w:val="24"/>
          <w:szCs w:val="24"/>
        </w:rPr>
        <w:t xml:space="preserve">часов по адресу: г. Москва, Павелецкая наб., д. 8, </w:t>
      </w:r>
      <w:r w:rsidR="00740B28" w:rsidRPr="008B31A8">
        <w:rPr>
          <w:rFonts w:ascii="Times New Roman" w:hAnsi="Times New Roman" w:cs="Times New Roman"/>
          <w:color w:val="000000"/>
          <w:sz w:val="24"/>
          <w:szCs w:val="24"/>
        </w:rPr>
        <w:t xml:space="preserve">тел. 8 800 200-08-05, 8 800 505-80-32, эл. почта </w:t>
      </w:r>
      <w:hyperlink r:id="rId7" w:history="1">
        <w:r w:rsidR="00740B28" w:rsidRPr="008B31A8">
          <w:rPr>
            <w:rStyle w:val="a4"/>
            <w:rFonts w:ascii="Times New Roman" w:hAnsi="Times New Roman"/>
            <w:sz w:val="24"/>
            <w:szCs w:val="24"/>
          </w:rPr>
          <w:t>etorgi@asv.org.ru</w:t>
        </w:r>
      </w:hyperlink>
      <w:r w:rsidRPr="008B31A8">
        <w:rPr>
          <w:rFonts w:ascii="Times New Roman" w:hAnsi="Times New Roman" w:cs="Times New Roman"/>
          <w:color w:val="000000"/>
          <w:sz w:val="24"/>
          <w:szCs w:val="24"/>
        </w:rPr>
        <w:t xml:space="preserve">; у ОТ: </w:t>
      </w:r>
      <w:r w:rsidR="00EF71F1" w:rsidRPr="00EF71F1">
        <w:rPr>
          <w:rFonts w:ascii="Times New Roman" w:hAnsi="Times New Roman" w:cs="Times New Roman"/>
          <w:color w:val="000000"/>
          <w:sz w:val="24"/>
          <w:szCs w:val="24"/>
        </w:rPr>
        <w:t xml:space="preserve">тел. </w:t>
      </w:r>
      <w:r w:rsidR="00EF71F1">
        <w:rPr>
          <w:rFonts w:ascii="Times New Roman" w:hAnsi="Times New Roman" w:cs="Times New Roman"/>
          <w:color w:val="000000"/>
          <w:sz w:val="24"/>
          <w:szCs w:val="24"/>
        </w:rPr>
        <w:t>8-</w:t>
      </w:r>
      <w:r w:rsidR="00EF71F1" w:rsidRPr="00EF71F1">
        <w:rPr>
          <w:rFonts w:ascii="Times New Roman" w:hAnsi="Times New Roman" w:cs="Times New Roman"/>
          <w:color w:val="000000"/>
          <w:sz w:val="24"/>
          <w:szCs w:val="24"/>
        </w:rPr>
        <w:t>916-864-57-10, эл. почта: bautin@auction-house.ru</w:t>
      </w:r>
      <w:r w:rsidRPr="008B31A8">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B31A8">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w:t>
      </w:r>
      <w:r w:rsidRPr="004D047C">
        <w:rPr>
          <w:rFonts w:ascii="Times New Roman" w:hAnsi="Times New Roman" w:cs="Times New Roman"/>
          <w:color w:val="000000"/>
          <w:sz w:val="24"/>
          <w:szCs w:val="24"/>
        </w:rPr>
        <w:t xml:space="preserve">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0D57FC70"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Контакты Оператора: АО «Российский аукционный дом», 1900</w:t>
      </w:r>
      <w:r w:rsidR="004E56EC">
        <w:rPr>
          <w:rFonts w:ascii="Times New Roman" w:hAnsi="Times New Roman" w:cs="Times New Roman"/>
          <w:color w:val="000000"/>
          <w:sz w:val="24"/>
          <w:szCs w:val="24"/>
        </w:rPr>
        <w:t>31</w:t>
      </w:r>
      <w:r w:rsidRPr="00E72AD4">
        <w:rPr>
          <w:rFonts w:ascii="Times New Roman" w:hAnsi="Times New Roman" w:cs="Times New Roman"/>
          <w:color w:val="000000"/>
          <w:sz w:val="24"/>
          <w:szCs w:val="24"/>
        </w:rPr>
        <w:t xml:space="preserve">, г. Санкт-Петербург, пер. Гривцова, д.5, лит. В, 8 (800) 777-57-57.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125E2"/>
    <w:rsid w:val="00056EF8"/>
    <w:rsid w:val="00097526"/>
    <w:rsid w:val="00136CF2"/>
    <w:rsid w:val="00137FC5"/>
    <w:rsid w:val="00145293"/>
    <w:rsid w:val="0015099D"/>
    <w:rsid w:val="001B0C6A"/>
    <w:rsid w:val="001D79B8"/>
    <w:rsid w:val="001F039D"/>
    <w:rsid w:val="0024147A"/>
    <w:rsid w:val="00257B84"/>
    <w:rsid w:val="00266DD6"/>
    <w:rsid w:val="00277C2B"/>
    <w:rsid w:val="00357F4D"/>
    <w:rsid w:val="0037642D"/>
    <w:rsid w:val="003E6646"/>
    <w:rsid w:val="00410CA1"/>
    <w:rsid w:val="00467D6B"/>
    <w:rsid w:val="0047453A"/>
    <w:rsid w:val="0048363D"/>
    <w:rsid w:val="00494A7A"/>
    <w:rsid w:val="004D047C"/>
    <w:rsid w:val="004E56EC"/>
    <w:rsid w:val="0050091B"/>
    <w:rsid w:val="00500FD3"/>
    <w:rsid w:val="005246E8"/>
    <w:rsid w:val="00532A30"/>
    <w:rsid w:val="005C5BB0"/>
    <w:rsid w:val="005F1F68"/>
    <w:rsid w:val="0066094B"/>
    <w:rsid w:val="00662676"/>
    <w:rsid w:val="00673E21"/>
    <w:rsid w:val="00687F73"/>
    <w:rsid w:val="00697675"/>
    <w:rsid w:val="006C0D0B"/>
    <w:rsid w:val="007229EA"/>
    <w:rsid w:val="00740B28"/>
    <w:rsid w:val="00761B81"/>
    <w:rsid w:val="007A1F5D"/>
    <w:rsid w:val="007B55CF"/>
    <w:rsid w:val="007F7091"/>
    <w:rsid w:val="00803558"/>
    <w:rsid w:val="00865FD7"/>
    <w:rsid w:val="00886E3A"/>
    <w:rsid w:val="008B31A8"/>
    <w:rsid w:val="00924745"/>
    <w:rsid w:val="00950CC9"/>
    <w:rsid w:val="009A1244"/>
    <w:rsid w:val="009C353B"/>
    <w:rsid w:val="009C4FD4"/>
    <w:rsid w:val="009E11A5"/>
    <w:rsid w:val="009E6456"/>
    <w:rsid w:val="009E7E5E"/>
    <w:rsid w:val="00A37C97"/>
    <w:rsid w:val="00A95FD6"/>
    <w:rsid w:val="00AB251C"/>
    <w:rsid w:val="00AB284E"/>
    <w:rsid w:val="00AB7409"/>
    <w:rsid w:val="00AE1E52"/>
    <w:rsid w:val="00AF25EA"/>
    <w:rsid w:val="00B224C5"/>
    <w:rsid w:val="00B4083B"/>
    <w:rsid w:val="00BC165C"/>
    <w:rsid w:val="00BD0E8E"/>
    <w:rsid w:val="00BD7640"/>
    <w:rsid w:val="00C11EFF"/>
    <w:rsid w:val="00C37EBB"/>
    <w:rsid w:val="00CB638E"/>
    <w:rsid w:val="00CC76B5"/>
    <w:rsid w:val="00D01822"/>
    <w:rsid w:val="00D21590"/>
    <w:rsid w:val="00D62667"/>
    <w:rsid w:val="00D70A77"/>
    <w:rsid w:val="00DA5619"/>
    <w:rsid w:val="00DE0234"/>
    <w:rsid w:val="00E614D3"/>
    <w:rsid w:val="00E72AD4"/>
    <w:rsid w:val="00ED6304"/>
    <w:rsid w:val="00EF71F1"/>
    <w:rsid w:val="00F16938"/>
    <w:rsid w:val="00F17038"/>
    <w:rsid w:val="00FA27DE"/>
    <w:rsid w:val="00FE0848"/>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customStyle="1" w:styleId="1">
    <w:name w:val="Неразрешенное упоминание1"/>
    <w:basedOn w:val="a0"/>
    <w:uiPriority w:val="99"/>
    <w:semiHidden/>
    <w:unhideWhenUsed/>
    <w:rsid w:val="00740B28"/>
    <w:rPr>
      <w:color w:val="605E5C"/>
      <w:shd w:val="clear" w:color="auto" w:fill="E1DFDD"/>
    </w:rPr>
  </w:style>
  <w:style w:type="paragraph" w:styleId="aa">
    <w:name w:val="annotation subject"/>
    <w:basedOn w:val="a6"/>
    <w:next w:val="a6"/>
    <w:link w:val="ab"/>
    <w:uiPriority w:val="99"/>
    <w:semiHidden/>
    <w:unhideWhenUsed/>
    <w:rsid w:val="00ED6304"/>
    <w:rPr>
      <w:b/>
      <w:bCs/>
    </w:rPr>
  </w:style>
  <w:style w:type="character" w:customStyle="1" w:styleId="ab">
    <w:name w:val="Тема примечания Знак"/>
    <w:basedOn w:val="a7"/>
    <w:link w:val="aa"/>
    <w:uiPriority w:val="99"/>
    <w:semiHidden/>
    <w:rsid w:val="00ED6304"/>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torgi@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2191</Words>
  <Characters>12493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5</cp:revision>
  <dcterms:created xsi:type="dcterms:W3CDTF">2026-07-28T12:26:00Z</dcterms:created>
  <dcterms:modified xsi:type="dcterms:W3CDTF">2026-07-28T12:46:00Z</dcterms:modified>
</cp:coreProperties>
</file>