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A0C0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D7DDE3B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0636E">
        <w:rPr>
          <w:sz w:val="28"/>
          <w:szCs w:val="28"/>
        </w:rPr>
        <w:t>276104</w:t>
      </w:r>
    </w:p>
    <w:p w14:paraId="60C380A2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0636E">
        <w:rPr>
          <w:rFonts w:ascii="Times New Roman" w:hAnsi="Times New Roman" w:cs="Times New Roman"/>
          <w:sz w:val="28"/>
          <w:szCs w:val="28"/>
        </w:rPr>
        <w:t>04.09.2026 14:00</w:t>
      </w:r>
    </w:p>
    <w:p w14:paraId="472AA2CA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9B3F45A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D2D62" w14:paraId="3FC68DDB" w14:textId="77777777" w:rsidTr="00281FE0">
        <w:tc>
          <w:tcPr>
            <w:tcW w:w="5076" w:type="dxa"/>
            <w:shd w:val="clear" w:color="auto" w:fill="FFFFFF"/>
          </w:tcPr>
          <w:p w14:paraId="17B1F9C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21C86CBD" w14:textId="77777777" w:rsidR="00D342DA" w:rsidRPr="00E600A4" w:rsidRDefault="00E0636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Антоненко Константин Борисович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14:paraId="21004489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E0636E">
              <w:rPr>
                <w:sz w:val="28"/>
                <w:szCs w:val="28"/>
                <w:lang w:val="en-US"/>
              </w:rPr>
              <w:t>780208977807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14:paraId="2252064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14:paraId="31D404E4" w14:textId="77777777" w:rsidTr="00281FE0">
        <w:tc>
          <w:tcPr>
            <w:tcW w:w="5076" w:type="dxa"/>
            <w:shd w:val="clear" w:color="auto" w:fill="FFFFFF"/>
          </w:tcPr>
          <w:p w14:paraId="3F3CE4C6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214E15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7EBD4069" w14:textId="77777777" w:rsidR="00E0636E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</w:p>
          <w:p w14:paraId="3D5CF29B" w14:textId="77777777" w:rsidR="00D342DA" w:rsidRPr="00E600A4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"ВАУ "Достояние" (Ассоциация ведущих арбитражных управляющих "Достояние")</w:t>
            </w:r>
          </w:p>
        </w:tc>
      </w:tr>
      <w:tr w:rsidR="00D342DA" w:rsidRPr="001D2D62" w14:paraId="58051497" w14:textId="77777777" w:rsidTr="00281FE0">
        <w:tc>
          <w:tcPr>
            <w:tcW w:w="5076" w:type="dxa"/>
            <w:shd w:val="clear" w:color="auto" w:fill="FFFFFF"/>
          </w:tcPr>
          <w:p w14:paraId="2DCC7DD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190460DF" w14:textId="77777777" w:rsidR="00D342DA" w:rsidRPr="001D2D62" w:rsidRDefault="00E0636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А56-67296/2021</w:t>
            </w:r>
          </w:p>
        </w:tc>
      </w:tr>
      <w:tr w:rsidR="00D342DA" w:rsidRPr="001D2D62" w14:paraId="5F0F47DB" w14:textId="77777777" w:rsidTr="00281FE0">
        <w:tc>
          <w:tcPr>
            <w:tcW w:w="5076" w:type="dxa"/>
            <w:shd w:val="clear" w:color="auto" w:fill="FFFFFF"/>
          </w:tcPr>
          <w:p w14:paraId="55F3CCE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0509ABC5" w14:textId="77777777" w:rsidR="00D342DA" w:rsidRPr="001D2D62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23.11.2022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7AEFE004" w14:textId="77777777" w:rsidTr="00281FE0">
        <w:tc>
          <w:tcPr>
            <w:tcW w:w="5076" w:type="dxa"/>
            <w:shd w:val="clear" w:color="auto" w:fill="FFFFFF"/>
          </w:tcPr>
          <w:p w14:paraId="68448B9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28AC7421" w14:textId="77777777" w:rsidR="00D342DA" w:rsidRPr="001D2D62" w:rsidRDefault="00E0636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Машино-место (два смежных парковочных места № 284-295), расположенное по адресу: г. Санкт-Петербург, ул. Барочная, д. 12, литера. А, площадью 27,6 кв. м., кадастровый номер 78:07:0320301:3753.</w:t>
            </w:r>
          </w:p>
        </w:tc>
      </w:tr>
      <w:tr w:rsidR="00D342DA" w:rsidRPr="001D2D62" w14:paraId="14134FD5" w14:textId="77777777" w:rsidTr="00281FE0">
        <w:tc>
          <w:tcPr>
            <w:tcW w:w="5076" w:type="dxa"/>
            <w:shd w:val="clear" w:color="auto" w:fill="FFFFFF"/>
          </w:tcPr>
          <w:p w14:paraId="5F71E4F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2F6A1779" w14:textId="77777777" w:rsidR="00D342DA" w:rsidRPr="001D2D62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3DC82ABA" w14:textId="77777777" w:rsidTr="00281FE0">
        <w:tc>
          <w:tcPr>
            <w:tcW w:w="5076" w:type="dxa"/>
            <w:shd w:val="clear" w:color="auto" w:fill="FFFFFF"/>
          </w:tcPr>
          <w:p w14:paraId="43EA4DC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</w:tcPr>
          <w:p w14:paraId="0EB7D73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9AE73CD" w14:textId="77777777" w:rsidTr="00281FE0">
        <w:tc>
          <w:tcPr>
            <w:tcW w:w="5076" w:type="dxa"/>
            <w:shd w:val="clear" w:color="auto" w:fill="FFFFFF"/>
          </w:tcPr>
          <w:p w14:paraId="431C01E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2482D191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0636E">
              <w:rPr>
                <w:sz w:val="28"/>
                <w:szCs w:val="28"/>
              </w:rPr>
              <w:t>27.07.2026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0636E">
              <w:rPr>
                <w:sz w:val="28"/>
                <w:szCs w:val="28"/>
              </w:rPr>
              <w:t>03.09.2026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30038E13" w14:textId="77777777" w:rsidTr="00281FE0">
        <w:tc>
          <w:tcPr>
            <w:tcW w:w="5076" w:type="dxa"/>
            <w:shd w:val="clear" w:color="auto" w:fill="FFFFFF"/>
          </w:tcPr>
          <w:p w14:paraId="449D6E4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669CFF85" w14:textId="77777777" w:rsidR="00D342DA" w:rsidRPr="001D2D62" w:rsidRDefault="00E0636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 заявок на участие в торгах осуществляется по адресу: http://lot-online.ru с 10:00 27.07.2026 г. и заканчивается 03.09.2026 г.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04.09.2026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76D215DA" w14:textId="77777777" w:rsidTr="00281FE0">
        <w:tc>
          <w:tcPr>
            <w:tcW w:w="5076" w:type="dxa"/>
            <w:shd w:val="clear" w:color="auto" w:fill="FFFFFF"/>
          </w:tcPr>
          <w:p w14:paraId="136E32F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05A4F855" w14:textId="77777777" w:rsidR="00E0636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14:paraId="24D791DF" w14:textId="77777777" w:rsidR="00E0636E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1 380 000.00 руб.</w:t>
            </w:r>
          </w:p>
          <w:p w14:paraId="7D03EC4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A8D5371" w14:textId="77777777" w:rsidR="00D342DA" w:rsidRPr="00D342DA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Прием заявок на участие в торгах осуществляется по адресу: http://lot-online.ru с 10:00 27.07.2026 г. и заканчивается 03.09.2026 г. в 23:59 (время московское). Задаток составляет 20% от начальной цены лота и должен поступить оператору ЭТП также в период с 10:00 27.07.2026 г. по 03.09.2026 г.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https://catalog.lot-online.ru/images/docs/regulations/ reglament_zadatok_bkr.pdf?_t=1658847783 или на сайте ЭТП в разделе "Документация".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AC6C721" w14:textId="77777777" w:rsidR="00D342DA" w:rsidRPr="00E600A4" w:rsidRDefault="00E0636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30101810500000000653</w:t>
            </w:r>
          </w:p>
        </w:tc>
      </w:tr>
      <w:tr w:rsidR="00D342DA" w:rsidRPr="001D2D62" w14:paraId="65A697BD" w14:textId="77777777" w:rsidTr="00281FE0">
        <w:tc>
          <w:tcPr>
            <w:tcW w:w="5076" w:type="dxa"/>
            <w:shd w:val="clear" w:color="auto" w:fill="FFFFFF"/>
          </w:tcPr>
          <w:p w14:paraId="749D365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4E3B9CD3" w14:textId="77777777" w:rsidR="00E0636E" w:rsidRDefault="00E063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6 900 000.00 руб.</w:t>
            </w:r>
          </w:p>
          <w:p w14:paraId="5FFC1B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0DE55772" w14:textId="77777777" w:rsidTr="00281FE0">
        <w:tc>
          <w:tcPr>
            <w:tcW w:w="5076" w:type="dxa"/>
            <w:shd w:val="clear" w:color="auto" w:fill="FFFFFF"/>
          </w:tcPr>
          <w:p w14:paraId="43181B9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0EE6E884" w14:textId="77777777" w:rsidR="00E0636E" w:rsidRDefault="00E063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345 000.00 руб.</w:t>
            </w:r>
          </w:p>
          <w:p w14:paraId="4B72CB12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7E7CED23" w14:textId="77777777" w:rsidTr="00281FE0">
        <w:tc>
          <w:tcPr>
            <w:tcW w:w="5076" w:type="dxa"/>
            <w:shd w:val="clear" w:color="auto" w:fill="FFFFFF"/>
          </w:tcPr>
          <w:p w14:paraId="3258651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042AF16F" w14:textId="77777777" w:rsidR="00D342DA" w:rsidRPr="00E600A4" w:rsidRDefault="00E0636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Шаг торгов составляет 5 % от начальной цены лота. Победителем торгов признается участник торгов, предложивший наиболее высокую цену за продаваемое имущество</w:t>
            </w:r>
          </w:p>
        </w:tc>
      </w:tr>
      <w:tr w:rsidR="00D342DA" w:rsidRPr="001D2D62" w14:paraId="31E80D96" w14:textId="77777777" w:rsidTr="00281FE0">
        <w:tc>
          <w:tcPr>
            <w:tcW w:w="5076" w:type="dxa"/>
            <w:shd w:val="clear" w:color="auto" w:fill="FFFFFF"/>
          </w:tcPr>
          <w:p w14:paraId="19A2524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033C0DBF" w14:textId="77777777" w:rsidR="00D342DA" w:rsidRPr="001D2D62" w:rsidRDefault="00E063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 торгов подписывает протокол о результатах торгов и направляет протокол в форме электронного документа участникам торгов и оператору электронной площадки</w:t>
            </w:r>
          </w:p>
        </w:tc>
      </w:tr>
      <w:tr w:rsidR="00D342DA" w:rsidRPr="001D2D62" w14:paraId="0B6ECBE1" w14:textId="77777777" w:rsidTr="00281FE0">
        <w:tc>
          <w:tcPr>
            <w:tcW w:w="5076" w:type="dxa"/>
            <w:shd w:val="clear" w:color="auto" w:fill="FFFFFF"/>
          </w:tcPr>
          <w:p w14:paraId="2E5E0BF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68FEA0E1" w14:textId="77777777" w:rsidR="00D342DA" w:rsidRPr="001D2D62" w:rsidRDefault="00E063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предложение заключить договор продажи имущества с приложением проекта договора.</w:t>
            </w:r>
          </w:p>
        </w:tc>
      </w:tr>
      <w:tr w:rsidR="00D342DA" w:rsidRPr="001D2D62" w14:paraId="5CB04AA9" w14:textId="77777777" w:rsidTr="00281FE0">
        <w:tc>
          <w:tcPr>
            <w:tcW w:w="5076" w:type="dxa"/>
            <w:shd w:val="clear" w:color="auto" w:fill="FFFFFF"/>
          </w:tcPr>
          <w:p w14:paraId="34903F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1CCF6DB4" w14:textId="77777777" w:rsidR="00D342DA" w:rsidRPr="002A1506" w:rsidRDefault="00E0636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</w:t>
            </w:r>
          </w:p>
        </w:tc>
      </w:tr>
      <w:tr w:rsidR="00D342DA" w:rsidRPr="001D2D62" w14:paraId="2D4215FD" w14:textId="77777777" w:rsidTr="00281FE0">
        <w:tc>
          <w:tcPr>
            <w:tcW w:w="5076" w:type="dxa"/>
            <w:shd w:val="clear" w:color="auto" w:fill="FFFFFF"/>
          </w:tcPr>
          <w:p w14:paraId="722D1F0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480CC72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E063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063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781015146903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E063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199178, Санкт-Петербург, 16-я линия В.О., д. 35, лит. 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E063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E0636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7FA7D202" w14:textId="77777777" w:rsidTr="00281FE0">
        <w:tc>
          <w:tcPr>
            <w:tcW w:w="5076" w:type="dxa"/>
            <w:shd w:val="clear" w:color="auto" w:fill="FFFFFF"/>
          </w:tcPr>
          <w:p w14:paraId="5B52626D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</w:t>
            </w:r>
            <w:r w:rsidRPr="001D2D62">
              <w:rPr>
                <w:sz w:val="28"/>
                <w:szCs w:val="28"/>
              </w:rPr>
              <w:lastRenderedPageBreak/>
              <w:t xml:space="preserve">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0296CF6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EA09503" w14:textId="77777777" w:rsidR="00D342DA" w:rsidRPr="00E600A4" w:rsidRDefault="00E0636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26.07.2026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21817D12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43098F3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376896CB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835705">
    <w:abstractNumId w:val="1"/>
  </w:num>
  <w:num w:numId="2" w16cid:durableId="83378724">
    <w:abstractNumId w:val="2"/>
  </w:num>
  <w:num w:numId="3" w16cid:durableId="49958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C3134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0636E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D348E"/>
  <w15:chartTrackingRefBased/>
  <w15:docId w15:val="{4ACD1B9B-4AD7-4B0F-A313-AD85905C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7776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2026-07-26T20:59:00Z</dcterms:created>
  <dcterms:modified xsi:type="dcterms:W3CDTF">2026-07-26T20:59:00Z</dcterms:modified>
</cp:coreProperties>
</file>