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58500" w14:textId="77777777" w:rsidR="002B5C46" w:rsidRPr="003E0AAF" w:rsidRDefault="002B5C46" w:rsidP="002B5C46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7D8C2D9C" w14:textId="77777777" w:rsidR="002B5C46" w:rsidRDefault="002B5C46" w:rsidP="002B5C46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05BEA6FF" w14:textId="77777777" w:rsidR="002B5C46" w:rsidRPr="002C4285" w:rsidRDefault="002B5C46" w:rsidP="002B5C46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E1938B5" w14:textId="77777777" w:rsidR="002B5C46" w:rsidRDefault="002B5C46" w:rsidP="002B5C46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8A1812D" w14:textId="77777777" w:rsidR="002B5C46" w:rsidRPr="00754546" w:rsidRDefault="002B5C46" w:rsidP="002B5C46">
      <w:pPr>
        <w:pStyle w:val="a3"/>
        <w:rPr>
          <w:b w:val="0"/>
          <w:bCs w:val="0"/>
          <w:spacing w:val="30"/>
          <w:sz w:val="24"/>
          <w:szCs w:val="24"/>
        </w:rPr>
      </w:pPr>
    </w:p>
    <w:p w14:paraId="56E553EB" w14:textId="6F09E05C" w:rsidR="002B5C46" w:rsidRPr="00277719" w:rsidRDefault="002B5C46" w:rsidP="002B5C46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E812C5">
        <w:t>11.01.2021 № Д-047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EA0A87">
        <w:rPr>
          <w:b/>
          <w:bCs/>
        </w:rPr>
        <w:t xml:space="preserve">Финансовый управляющий гражданина Колбая Ираклия Тамазовича </w:t>
      </w:r>
      <w:r w:rsidRPr="002B5C46">
        <w:t>(ИНН 773412693515)</w:t>
      </w:r>
      <w:r w:rsidRPr="00EA0A87">
        <w:rPr>
          <w:b/>
          <w:bCs/>
        </w:rPr>
        <w:t xml:space="preserve"> Гулиев Асиман Фадаилович </w:t>
      </w:r>
      <w:r w:rsidRPr="002B5C46">
        <w:t>(ИНН 324501924717), утвержденный решением Арбитражного суда Московской области от 30.04.2021 по делу № А41-71149/2020, являющийся членом Ассоциации «Сибирская гильдия антикризисных управляющих» (ИНН 8601019434, ОГРН 1028600516735)</w:t>
      </w:r>
      <w:r w:rsidRPr="002B5C46">
        <w:rPr>
          <w:color w:val="auto"/>
        </w:rPr>
        <w:t>, именуемый в дальнейшем «Организатор торгов»</w:t>
      </w:r>
      <w:r w:rsidRPr="002B5C46">
        <w:rPr>
          <w:color w:val="auto"/>
          <w:shd w:val="clear" w:color="auto" w:fill="FFFFFF"/>
          <w:lang w:bidi="ru-RU"/>
        </w:rPr>
        <w:t>,</w:t>
      </w:r>
      <w:r>
        <w:rPr>
          <w:bCs/>
          <w:color w:val="auto"/>
          <w:shd w:val="clear" w:color="auto" w:fill="FFFFFF"/>
          <w:lang w:bidi="ru-RU"/>
        </w:rPr>
        <w:t xml:space="preserve"> </w:t>
      </w:r>
      <w:r w:rsidRPr="0054489F">
        <w:rPr>
          <w:bCs/>
          <w:shd w:val="clear" w:color="auto" w:fill="FFFFFF"/>
          <w:lang w:bidi="ru-RU"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</w:t>
      </w:r>
      <w:r w:rsidR="003A12EF">
        <w:t>реализации имущества</w:t>
      </w:r>
      <w:r w:rsidRPr="00754546">
        <w:t xml:space="preserve"> по продаже </w:t>
      </w:r>
      <w:r>
        <w:t>прав требований Колбая И.Т. (Лот №1)</w:t>
      </w:r>
      <w:r w:rsidRPr="00754546">
        <w:t xml:space="preserve"> в ходе процедуры банкротства</w:t>
      </w:r>
      <w:r>
        <w:t xml:space="preserve"> Должника Колбая Ираклия Тамазовича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F7FC377" w14:textId="73A7452F" w:rsidR="002B5C46" w:rsidRDefault="002B5C46" w:rsidP="002B5C46">
      <w:pPr>
        <w:pStyle w:val="a5"/>
        <w:numPr>
          <w:ilvl w:val="0"/>
          <w:numId w:val="1"/>
        </w:numPr>
        <w:jc w:val="both"/>
      </w:pPr>
      <w:r w:rsidRPr="002B5C4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 w:rsidRPr="002B5C46">
        <w:t xml:space="preserve">в электронной форме посредством публичного предложения, открытых по составу участников и форме представления предложений о цене, по продаже </w:t>
      </w:r>
      <w:r>
        <w:t>Лота №1:</w:t>
      </w:r>
    </w:p>
    <w:p w14:paraId="6DFB3442" w14:textId="77777777" w:rsidR="002B5C46" w:rsidRDefault="002B5C46" w:rsidP="002B5C46">
      <w:pPr>
        <w:ind w:left="567"/>
        <w:jc w:val="both"/>
      </w:pPr>
    </w:p>
    <w:tbl>
      <w:tblPr>
        <w:tblStyle w:val="StGen2"/>
        <w:tblW w:w="96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2B5C46" w14:paraId="73DE0DCA" w14:textId="77777777" w:rsidTr="00774711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AE41E" w14:textId="77777777" w:rsidR="002B5C46" w:rsidRDefault="002B5C46">
            <w:pPr>
              <w:spacing w:line="276" w:lineRule="auto"/>
              <w:rPr>
                <w:rFonts w:eastAsia="Verdana"/>
                <w:b/>
                <w:color w:val="00000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Права требования к Каландия Гига (по сделке Лексус), солидарно с Колбая А.А. (с Каландия Гига – денежные средства взысканы в размере 6 300 000,00 рублей на основании Постановления 10 ААС </w:t>
            </w:r>
            <w:proofErr w:type="gramStart"/>
            <w:r>
              <w:rPr>
                <w:sz w:val="22"/>
                <w:szCs w:val="22"/>
              </w:rPr>
              <w:t>от  04</w:t>
            </w:r>
            <w:proofErr w:type="gramEnd"/>
            <w:r>
              <w:rPr>
                <w:sz w:val="22"/>
                <w:szCs w:val="22"/>
              </w:rPr>
              <w:t xml:space="preserve"> июля 2023 года по делу А41-71149/20 и Колбая А.А. денежные средства взысканы в размере 3 150 000,00 руб. на основании Постановления 10 ААС от 19 июля 2024 года по делу А41-71149/20</w:t>
            </w:r>
            <w:r>
              <w:rPr>
                <w:b/>
                <w:bCs/>
                <w:sz w:val="22"/>
                <w:szCs w:val="22"/>
              </w:rPr>
              <w:t>, права требования являются солидарными</w:t>
            </w:r>
            <w:r>
              <w:rPr>
                <w:sz w:val="22"/>
                <w:szCs w:val="22"/>
              </w:rPr>
              <w:t>)</w:t>
            </w:r>
          </w:p>
        </w:tc>
      </w:tr>
      <w:tr w:rsidR="002B5C46" w14:paraId="00B76181" w14:textId="77777777" w:rsidTr="00774711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3F5BF" w14:textId="77777777" w:rsidR="002B5C46" w:rsidRDefault="002B5C46">
            <w:pPr>
              <w:spacing w:line="276" w:lineRule="auto"/>
              <w:rPr>
                <w:rFonts w:eastAsia="Verdana"/>
                <w:b/>
                <w:color w:val="00000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Права требования к Каландия Гига (Мерседес), солидарно с Колбая А.А. (с Каландия Гига – денежные средства взысканы в размере 2 000 000,00 рублей на основании Постановления 10 ААС </w:t>
            </w:r>
            <w:proofErr w:type="gramStart"/>
            <w:r>
              <w:rPr>
                <w:sz w:val="22"/>
                <w:szCs w:val="22"/>
              </w:rPr>
              <w:t>от  04</w:t>
            </w:r>
            <w:proofErr w:type="gramEnd"/>
            <w:r>
              <w:rPr>
                <w:sz w:val="22"/>
                <w:szCs w:val="22"/>
              </w:rPr>
              <w:t xml:space="preserve"> июля 2023 года по делу А41-71149/20 и Колбая А.А. денежные средства взысканы в размере 1 000 000,00 руб. на основании Постановления 10 ААС от 19 июля 2024 года по делу А41-71149/20</w:t>
            </w:r>
            <w:r>
              <w:rPr>
                <w:b/>
                <w:bCs/>
                <w:sz w:val="22"/>
                <w:szCs w:val="22"/>
              </w:rPr>
              <w:t>, права требования являются солидарными</w:t>
            </w:r>
            <w:r>
              <w:rPr>
                <w:sz w:val="22"/>
                <w:szCs w:val="22"/>
              </w:rPr>
              <w:t>)</w:t>
            </w:r>
          </w:p>
        </w:tc>
      </w:tr>
      <w:tr w:rsidR="002B5C46" w14:paraId="07A1D680" w14:textId="77777777" w:rsidTr="00774711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43F6C" w14:textId="77777777" w:rsidR="002B5C46" w:rsidRDefault="002B5C46">
            <w:pPr>
              <w:spacing w:line="276" w:lineRule="auto"/>
              <w:rPr>
                <w:rFonts w:eastAsia="Verdana"/>
                <w:b/>
                <w:color w:val="00000A"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Права требования к Каландия Гига (по сделке Квартира), солидарно с Колбая А.А. (с Каландия Гига – денежные средства взысканы в размере 50 000 000,</w:t>
            </w:r>
            <w:proofErr w:type="gramStart"/>
            <w:r>
              <w:rPr>
                <w:sz w:val="22"/>
                <w:szCs w:val="22"/>
              </w:rPr>
              <w:t>00  рублей</w:t>
            </w:r>
            <w:proofErr w:type="gramEnd"/>
            <w:r>
              <w:rPr>
                <w:sz w:val="22"/>
                <w:szCs w:val="22"/>
              </w:rPr>
              <w:t xml:space="preserve"> и Колбая А.А. денежные средства взысканы в размере 25 000 000,00  руб. на основании Постановления АС Московского округа от 27 января 2026 (резолютивная часть) по делу А41-71149/20</w:t>
            </w:r>
            <w:r>
              <w:rPr>
                <w:b/>
                <w:bCs/>
                <w:sz w:val="22"/>
                <w:szCs w:val="22"/>
              </w:rPr>
              <w:t>, права требования являются солидарными</w:t>
            </w:r>
            <w:r>
              <w:rPr>
                <w:sz w:val="22"/>
                <w:szCs w:val="22"/>
              </w:rPr>
              <w:t>)</w:t>
            </w:r>
          </w:p>
        </w:tc>
      </w:tr>
      <w:tr w:rsidR="002B5C46" w14:paraId="52F00A6E" w14:textId="77777777" w:rsidTr="00774711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E9752" w14:textId="77777777" w:rsidR="002B5C46" w:rsidRDefault="002B5C46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Права требования к </w:t>
            </w:r>
            <w:proofErr w:type="spellStart"/>
            <w:r>
              <w:rPr>
                <w:sz w:val="22"/>
                <w:szCs w:val="22"/>
              </w:rPr>
              <w:t>Зухбая</w:t>
            </w:r>
            <w:proofErr w:type="spellEnd"/>
            <w:r>
              <w:rPr>
                <w:sz w:val="22"/>
                <w:szCs w:val="22"/>
              </w:rPr>
              <w:t xml:space="preserve"> Тамаза </w:t>
            </w:r>
            <w:proofErr w:type="spellStart"/>
            <w:r>
              <w:rPr>
                <w:sz w:val="22"/>
                <w:szCs w:val="22"/>
              </w:rPr>
              <w:t>Зурабовича</w:t>
            </w:r>
            <w:proofErr w:type="spellEnd"/>
            <w:r>
              <w:rPr>
                <w:sz w:val="22"/>
                <w:szCs w:val="22"/>
              </w:rPr>
              <w:t xml:space="preserve"> в размере 1 350 400 руб. Определением АС МО от 24 декабря 2024 года по делу А41-71149/</w:t>
            </w:r>
            <w:proofErr w:type="gramStart"/>
            <w:r>
              <w:rPr>
                <w:sz w:val="22"/>
                <w:szCs w:val="22"/>
              </w:rPr>
              <w:t>20  изменен</w:t>
            </w:r>
            <w:proofErr w:type="gramEnd"/>
            <w:r>
              <w:rPr>
                <w:sz w:val="22"/>
                <w:szCs w:val="22"/>
              </w:rPr>
              <w:t xml:space="preserve"> способ и порядок исполнения определения суда от 30.12.2021. Возврат имущества в конкурсную массу заменен на взыскание с </w:t>
            </w:r>
            <w:proofErr w:type="spellStart"/>
            <w:r>
              <w:rPr>
                <w:sz w:val="22"/>
                <w:szCs w:val="22"/>
              </w:rPr>
              <w:t>Зубхая</w:t>
            </w:r>
            <w:proofErr w:type="spellEnd"/>
            <w:r>
              <w:rPr>
                <w:sz w:val="22"/>
                <w:szCs w:val="22"/>
              </w:rPr>
              <w:t xml:space="preserve"> Тамаза </w:t>
            </w:r>
            <w:proofErr w:type="spellStart"/>
            <w:r>
              <w:rPr>
                <w:sz w:val="22"/>
                <w:szCs w:val="22"/>
              </w:rPr>
              <w:t>Зурабовича</w:t>
            </w:r>
            <w:proofErr w:type="spellEnd"/>
            <w:r>
              <w:rPr>
                <w:sz w:val="22"/>
                <w:szCs w:val="22"/>
              </w:rPr>
              <w:t xml:space="preserve"> в конкурсную массу Колбаи Ираклия Тамазовича 1 350 400 руб.</w:t>
            </w:r>
          </w:p>
        </w:tc>
      </w:tr>
      <w:tr w:rsidR="002B5C46" w14:paraId="1AB2EC00" w14:textId="77777777" w:rsidTr="00774711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CF3D4" w14:textId="77777777" w:rsidR="002B5C46" w:rsidRDefault="002B5C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Права требования к Колбая Алине Александровне. На основании Определения АС Московской области от 23.09.2025 года суд изменил способ исполнения судебного и </w:t>
            </w:r>
            <w:proofErr w:type="gramStart"/>
            <w:r>
              <w:rPr>
                <w:sz w:val="22"/>
                <w:szCs w:val="22"/>
              </w:rPr>
              <w:t>определил:  заявление</w:t>
            </w:r>
            <w:proofErr w:type="gramEnd"/>
            <w:r>
              <w:rPr>
                <w:sz w:val="22"/>
                <w:szCs w:val="22"/>
              </w:rPr>
              <w:t xml:space="preserve"> финансового управляющего Гулиева Асимана Тамазовича удовлетворить.  Взыскать с Колбая Алины Александровны 4 813 633 руб. 33 коп. в конкурсную массу Колбаи Ираклия Тамазовича.</w:t>
            </w:r>
          </w:p>
        </w:tc>
      </w:tr>
    </w:tbl>
    <w:p w14:paraId="72D10A8F" w14:textId="77777777" w:rsidR="002B5C46" w:rsidRDefault="002B5C46" w:rsidP="002B5C46">
      <w:pPr>
        <w:ind w:left="567"/>
        <w:jc w:val="both"/>
      </w:pPr>
    </w:p>
    <w:p w14:paraId="36D13D88" w14:textId="6D5F9088" w:rsidR="002B5C46" w:rsidRPr="00376C4F" w:rsidRDefault="002B5C46" w:rsidP="002B5C46">
      <w:pPr>
        <w:ind w:left="567"/>
        <w:jc w:val="both"/>
      </w:pPr>
      <w:r>
        <w:t xml:space="preserve"> </w:t>
      </w:r>
      <w:r w:rsidRPr="002B5C46">
        <w:rPr>
          <w:color w:val="auto"/>
        </w:rPr>
        <w:t xml:space="preserve">(далее – Имущество), перечисляет денежные средства </w:t>
      </w:r>
      <w:r w:rsidRPr="002B5C46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Pr="002B5C46">
        <w:rPr>
          <w:b/>
          <w:color w:val="auto"/>
        </w:rPr>
        <w:t xml:space="preserve">% от начальной цены </w:t>
      </w:r>
      <w:r w:rsidRPr="002B5C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2B5C46">
        <w:rPr>
          <w:bCs/>
          <w:sz w:val="18"/>
          <w:szCs w:val="18"/>
          <w:shd w:val="clear" w:color="auto" w:fill="FFFFFF"/>
        </w:rPr>
        <w:t xml:space="preserve"> </w:t>
      </w:r>
    </w:p>
    <w:p w14:paraId="1432581C" w14:textId="77777777" w:rsidR="002B5C46" w:rsidRPr="004B4B07" w:rsidRDefault="002B5C46" w:rsidP="002B5C46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6A6AEB82" w14:textId="77777777" w:rsidR="002B5C46" w:rsidRPr="00F17123" w:rsidRDefault="002B5C46" w:rsidP="002B5C46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2D9C30E" w14:textId="77777777" w:rsidR="002B5C46" w:rsidRPr="004B4B07" w:rsidRDefault="002B5C46" w:rsidP="002B5C46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171CA7FC" w14:textId="77777777" w:rsidR="002B5C46" w:rsidRPr="00376C4F" w:rsidRDefault="002B5C46" w:rsidP="002B5C46">
      <w:pPr>
        <w:ind w:firstLine="567"/>
        <w:jc w:val="both"/>
      </w:pPr>
      <w:r w:rsidRPr="004B4B07">
        <w:lastRenderedPageBreak/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4165355B" w14:textId="77777777" w:rsidR="002B5C46" w:rsidRPr="00376C4F" w:rsidRDefault="002B5C46" w:rsidP="002B5C4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2BCB07C" w14:textId="77777777" w:rsidR="002B5C46" w:rsidRPr="001065B6" w:rsidRDefault="002B5C46" w:rsidP="002B5C4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CB695F" w14:textId="77777777" w:rsidR="002B5C46" w:rsidRPr="001065B6" w:rsidRDefault="002B5C46" w:rsidP="002B5C46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14:paraId="45966A08" w14:textId="77777777" w:rsidR="002B5C46" w:rsidRPr="001065B6" w:rsidRDefault="002B5C46" w:rsidP="002B5C46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366E8CF3" w14:textId="77777777" w:rsidR="002B5C46" w:rsidRPr="001065B6" w:rsidRDefault="002B5C46" w:rsidP="002B5C46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A220A29" w14:textId="77777777" w:rsidR="002B5C46" w:rsidRDefault="002B5C46" w:rsidP="002B5C46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proofErr w:type="gramStart"/>
      <w:r>
        <w:rPr>
          <w:color w:val="auto"/>
        </w:rPr>
        <w:t>Оператора электронной площадки</w:t>
      </w:r>
      <w:proofErr w:type="gramEnd"/>
      <w:r>
        <w:rPr>
          <w:color w:val="auto"/>
        </w:rPr>
        <w:t xml:space="preserve">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>
        <w:rPr>
          <w:color w:val="auto"/>
        </w:rPr>
        <w:t xml:space="preserve"> (далее – Регламент). </w:t>
      </w:r>
    </w:p>
    <w:p w14:paraId="16ECB677" w14:textId="77777777" w:rsidR="002B5C46" w:rsidRDefault="002B5C46" w:rsidP="002B5C46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220B878" w14:textId="77777777" w:rsidR="002B5C46" w:rsidRPr="001065B6" w:rsidRDefault="002B5C46" w:rsidP="002B5C46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C5180C7" w14:textId="77777777" w:rsidR="002B5C46" w:rsidRPr="001065B6" w:rsidRDefault="002B5C46" w:rsidP="002B5C46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2DC61A13" w14:textId="77777777" w:rsidR="002B5C46" w:rsidRPr="001065B6" w:rsidRDefault="002B5C46" w:rsidP="002B5C46">
      <w:pPr>
        <w:jc w:val="both"/>
        <w:rPr>
          <w:color w:val="auto"/>
        </w:rPr>
      </w:pPr>
    </w:p>
    <w:p w14:paraId="23E32531" w14:textId="77777777" w:rsidR="002B5C46" w:rsidRPr="001065B6" w:rsidRDefault="002B5C46" w:rsidP="002B5C4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5C169DEB" w14:textId="77777777" w:rsidR="002B5C46" w:rsidRPr="007654A1" w:rsidRDefault="002B5C46" w:rsidP="002B5C4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2B5C46" w:rsidRPr="007654A1" w14:paraId="12D22500" w14:textId="77777777" w:rsidTr="004C139B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AB52765" w14:textId="77777777" w:rsidR="002B5C46" w:rsidRPr="007654A1" w:rsidRDefault="002B5C46" w:rsidP="004C139B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14:paraId="42B54487" w14:textId="77777777" w:rsidR="002B5C46" w:rsidRPr="007654A1" w:rsidRDefault="002B5C46" w:rsidP="004C139B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3F12CC08" w14:textId="77777777" w:rsidR="002B5C46" w:rsidRPr="007654A1" w:rsidRDefault="002B5C46" w:rsidP="004C139B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F2A1257" w14:textId="77777777" w:rsidR="002B5C46" w:rsidRPr="007654A1" w:rsidRDefault="002B5C46" w:rsidP="004C139B">
            <w:pPr>
              <w:rPr>
                <w:b/>
                <w:color w:val="auto"/>
              </w:rPr>
            </w:pPr>
          </w:p>
          <w:p w14:paraId="1C0E7FBB" w14:textId="77777777" w:rsidR="002B5C46" w:rsidRPr="007654A1" w:rsidRDefault="002B5C46" w:rsidP="004C139B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346E087" w14:textId="77777777" w:rsidR="002B5C46" w:rsidRPr="007654A1" w:rsidRDefault="002B5C46" w:rsidP="004C139B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12092B5" w14:textId="77777777" w:rsidR="002B5C46" w:rsidRPr="007654A1" w:rsidRDefault="002B5C46" w:rsidP="004C139B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14:paraId="59A8E060" w14:textId="77777777" w:rsidR="002B5C46" w:rsidRPr="007654A1" w:rsidRDefault="002B5C46" w:rsidP="004C139B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3EB4ACAD" w14:textId="77777777" w:rsidR="002B5C46" w:rsidRPr="007654A1" w:rsidRDefault="002B5C46" w:rsidP="004C139B">
            <w:pPr>
              <w:jc w:val="center"/>
              <w:rPr>
                <w:color w:val="auto"/>
              </w:rPr>
            </w:pPr>
          </w:p>
          <w:p w14:paraId="34513A12" w14:textId="77777777" w:rsidR="002B5C46" w:rsidRPr="00DD68B2" w:rsidRDefault="002B5C46" w:rsidP="004C139B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2B2D9A7C" w14:textId="77777777" w:rsidR="002B5C46" w:rsidRPr="00F17123" w:rsidRDefault="002B5C46" w:rsidP="004C139B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F8C47A3" w14:textId="77777777" w:rsidR="002B5C46" w:rsidRPr="00F17123" w:rsidRDefault="002B5C46" w:rsidP="004C139B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lastRenderedPageBreak/>
              <w:t>СЕВЕРО-ЗАПАДНЫЙ БАНК ПАО СБЕРБАНК</w:t>
            </w:r>
          </w:p>
          <w:p w14:paraId="13A501B9" w14:textId="77777777" w:rsidR="002B5C46" w:rsidRPr="00F17123" w:rsidRDefault="002B5C46" w:rsidP="004C139B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C3FD0F4" w14:textId="77777777" w:rsidR="002B5C46" w:rsidRPr="007654A1" w:rsidRDefault="002B5C46" w:rsidP="004C139B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73FE3B3" w14:textId="77777777" w:rsidR="002B5C46" w:rsidRPr="007654A1" w:rsidRDefault="002B5C46" w:rsidP="004C139B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90F39AB" w14:textId="77777777" w:rsidR="002B5C46" w:rsidRPr="007654A1" w:rsidRDefault="002B5C46" w:rsidP="004C139B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82447D7" w14:textId="77777777" w:rsidR="002B5C46" w:rsidRPr="007654A1" w:rsidRDefault="002B5C46" w:rsidP="004C139B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2E4BA1A" w14:textId="77777777" w:rsidR="002B5C46" w:rsidRPr="007654A1" w:rsidRDefault="002B5C46" w:rsidP="004C139B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BC45DB9" w14:textId="77777777" w:rsidR="002B5C46" w:rsidRPr="007654A1" w:rsidRDefault="002B5C46" w:rsidP="004C139B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74C59CC" w14:textId="77777777" w:rsidR="002B5C46" w:rsidRPr="007654A1" w:rsidRDefault="002B5C46" w:rsidP="004C139B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71DCDE9" w14:textId="77777777" w:rsidR="002B5C46" w:rsidRPr="007654A1" w:rsidRDefault="002B5C46" w:rsidP="004C139B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D714594" w14:textId="77777777" w:rsidR="002B5C46" w:rsidRPr="007654A1" w:rsidRDefault="002B5C46" w:rsidP="004C139B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D8701C0" w14:textId="77777777" w:rsidR="002B5C46" w:rsidRPr="007654A1" w:rsidRDefault="002B5C46" w:rsidP="004C139B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F5B0B6C" w14:textId="77777777" w:rsidR="002B5C46" w:rsidRPr="007654A1" w:rsidRDefault="002B5C46" w:rsidP="004C139B">
            <w:pPr>
              <w:jc w:val="both"/>
              <w:rPr>
                <w:color w:val="auto"/>
              </w:rPr>
            </w:pPr>
          </w:p>
        </w:tc>
      </w:tr>
    </w:tbl>
    <w:p w14:paraId="22E220BB" w14:textId="77777777" w:rsidR="002B5C46" w:rsidRPr="007654A1" w:rsidRDefault="002B5C46" w:rsidP="002B5C4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80E7475" w14:textId="77777777" w:rsidR="002B5C46" w:rsidRPr="007654A1" w:rsidRDefault="002B5C46" w:rsidP="002B5C4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D969421" w14:textId="77777777" w:rsidR="002B5C46" w:rsidRPr="007654A1" w:rsidRDefault="002B5C46" w:rsidP="002B5C46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54BD97D8" w14:textId="77777777" w:rsidR="002B5C46" w:rsidRPr="007654A1" w:rsidRDefault="002B5C46" w:rsidP="002B5C46">
      <w:pPr>
        <w:rPr>
          <w:color w:val="auto"/>
        </w:rPr>
      </w:pPr>
    </w:p>
    <w:p w14:paraId="08771BDA" w14:textId="77777777" w:rsidR="002B5C46" w:rsidRPr="007654A1" w:rsidRDefault="002B5C46" w:rsidP="002B5C46">
      <w:pPr>
        <w:rPr>
          <w:color w:val="auto"/>
        </w:rPr>
      </w:pPr>
    </w:p>
    <w:p w14:paraId="5C7440A0" w14:textId="77777777" w:rsidR="002B5C46" w:rsidRPr="007654A1" w:rsidRDefault="002B5C46" w:rsidP="002B5C46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2E0306F" w14:textId="77777777" w:rsidR="002B5C46" w:rsidRPr="007654A1" w:rsidRDefault="002B5C46" w:rsidP="002B5C46">
      <w:pPr>
        <w:ind w:firstLine="708"/>
        <w:rPr>
          <w:b/>
          <w:color w:val="auto"/>
        </w:rPr>
      </w:pPr>
    </w:p>
    <w:p w14:paraId="1DAF0B43" w14:textId="77777777" w:rsidR="002B5C46" w:rsidRPr="007654A1" w:rsidRDefault="002B5C46" w:rsidP="002B5C46">
      <w:pPr>
        <w:ind w:firstLine="708"/>
        <w:rPr>
          <w:b/>
          <w:color w:val="auto"/>
        </w:rPr>
      </w:pPr>
    </w:p>
    <w:p w14:paraId="5F4FC368" w14:textId="77777777" w:rsidR="002B5C46" w:rsidRPr="007654A1" w:rsidRDefault="002B5C46" w:rsidP="002B5C4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2086438" w14:textId="77777777" w:rsidR="002B5C46" w:rsidRPr="00070C8E" w:rsidRDefault="002B5C46" w:rsidP="002B5C46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14:paraId="23555882" w14:textId="77777777" w:rsidR="00213824" w:rsidRDefault="00213824"/>
    <w:sectPr w:rsidR="00213824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014353"/>
    <w:multiLevelType w:val="hybridMultilevel"/>
    <w:tmpl w:val="01624F9A"/>
    <w:lvl w:ilvl="0" w:tplc="9CE0D30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46"/>
    <w:rsid w:val="00213824"/>
    <w:rsid w:val="002B5C46"/>
    <w:rsid w:val="003A12EF"/>
    <w:rsid w:val="00774711"/>
    <w:rsid w:val="00DF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5C5AA"/>
  <w15:chartTrackingRefBased/>
  <w15:docId w15:val="{C99D29A5-5D17-42CE-96CD-3AB1E65F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4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2B5C4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uiPriority w:val="10"/>
    <w:rsid w:val="002B5C4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">
    <w:name w:val="Заголовок Знак1"/>
    <w:link w:val="a3"/>
    <w:rsid w:val="002B5C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B5C46"/>
    <w:pPr>
      <w:ind w:left="720"/>
      <w:contextualSpacing/>
    </w:pPr>
  </w:style>
  <w:style w:type="table" w:customStyle="1" w:styleId="StGen2">
    <w:name w:val="StGen2"/>
    <w:basedOn w:val="a1"/>
    <w:rsid w:val="002B5C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1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Тюрина</dc:creator>
  <cp:keywords/>
  <dc:description/>
  <cp:lastModifiedBy>Дарья Тюрина</cp:lastModifiedBy>
  <cp:revision>2</cp:revision>
  <dcterms:created xsi:type="dcterms:W3CDTF">2026-07-22T14:26:00Z</dcterms:created>
  <dcterms:modified xsi:type="dcterms:W3CDTF">2026-07-22T14:26:00Z</dcterms:modified>
</cp:coreProperties>
</file>