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CDD2" w14:textId="77777777" w:rsidR="00FE7174" w:rsidRDefault="00E04705">
      <w:pPr>
        <w:ind w:right="62"/>
        <w:jc w:val="center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Электронный аукцион </w:t>
      </w:r>
      <w:r>
        <w:rPr>
          <w:rStyle w:val="aff3"/>
          <w:rFonts w:cs="Times New Roman"/>
          <w:b/>
          <w:color w:val="000000" w:themeColor="text1"/>
          <w:sz w:val="22"/>
          <w:szCs w:val="22"/>
        </w:rPr>
        <w:footnoteReference w:id="1"/>
      </w:r>
    </w:p>
    <w:p w14:paraId="723FFA68" w14:textId="77777777" w:rsidR="00FE7174" w:rsidRDefault="00E04705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1B765135" w14:textId="77777777" w:rsidR="00FE7174" w:rsidRDefault="00E04705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516279C" w14:textId="77777777" w:rsidR="00FE7174" w:rsidRDefault="00FE7174">
      <w:pPr>
        <w:jc w:val="center"/>
        <w:rPr>
          <w:rFonts w:cs="Times New Roman"/>
          <w:b/>
          <w:bCs/>
          <w:sz w:val="22"/>
          <w:szCs w:val="22"/>
        </w:rPr>
      </w:pPr>
    </w:p>
    <w:p w14:paraId="5DFA5ED7" w14:textId="77777777" w:rsidR="00FE7174" w:rsidRDefault="00FE7174">
      <w:pPr>
        <w:ind w:right="62"/>
        <w:jc w:val="center"/>
        <w:rPr>
          <w:rFonts w:cs="Times New Roman"/>
          <w:b/>
          <w:bCs/>
          <w:sz w:val="22"/>
          <w:szCs w:val="22"/>
        </w:rPr>
      </w:pPr>
    </w:p>
    <w:p w14:paraId="69154FC5" w14:textId="6765CA17" w:rsidR="00FE7174" w:rsidRDefault="00E0470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>
        <w:rPr>
          <w:rFonts w:cs="Times New Roman"/>
          <w:b/>
          <w:bCs/>
          <w:sz w:val="22"/>
          <w:szCs w:val="22"/>
        </w:rPr>
        <w:t>2</w:t>
      </w:r>
      <w:r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 xml:space="preserve">» </w:t>
      </w:r>
      <w:r>
        <w:rPr>
          <w:rFonts w:cs="Times New Roman"/>
          <w:b/>
          <w:bCs/>
          <w:sz w:val="22"/>
          <w:szCs w:val="22"/>
        </w:rPr>
        <w:t xml:space="preserve">августа </w:t>
      </w:r>
      <w:r>
        <w:rPr>
          <w:rFonts w:cs="Times New Roman"/>
          <w:b/>
          <w:bCs/>
          <w:sz w:val="22"/>
          <w:szCs w:val="22"/>
        </w:rPr>
        <w:t>2026 года</w:t>
      </w:r>
      <w:r>
        <w:rPr>
          <w:rFonts w:cs="Times New Roman"/>
          <w:b/>
          <w:sz w:val="22"/>
          <w:szCs w:val="22"/>
        </w:rPr>
        <w:t xml:space="preserve"> с 10:00 до 18:00 </w:t>
      </w:r>
    </w:p>
    <w:p w14:paraId="71A22775" w14:textId="77777777" w:rsidR="00FE7174" w:rsidRDefault="00E0470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инновационной электронной торговой площадке </w:t>
      </w:r>
    </w:p>
    <w:p w14:paraId="74D0AD1C" w14:textId="77777777" w:rsidR="00FE7174" w:rsidRDefault="00E0470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048E03E3" w14:textId="77777777" w:rsidR="00FE7174" w:rsidRDefault="00E04705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5737C08E" w14:textId="77777777" w:rsidR="00FE7174" w:rsidRDefault="00FE717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10E2DE0E" w14:textId="77777777" w:rsidR="00FE7174" w:rsidRDefault="00E0470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6A6D8A16" w14:textId="0E8D490F" w:rsidR="00FE7174" w:rsidRDefault="00E04705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182EE6">
        <w:rPr>
          <w:rFonts w:cs="Times New Roman"/>
          <w:b/>
          <w:bCs/>
          <w:sz w:val="22"/>
          <w:szCs w:val="22"/>
        </w:rPr>
        <w:t>2</w:t>
      </w:r>
      <w:r>
        <w:rPr>
          <w:rFonts w:cs="Times New Roman"/>
          <w:b/>
          <w:bCs/>
          <w:sz w:val="22"/>
          <w:szCs w:val="22"/>
        </w:rPr>
        <w:t xml:space="preserve">:00 </w:t>
      </w:r>
      <w:r>
        <w:rPr>
          <w:rFonts w:cs="Times New Roman"/>
          <w:b/>
          <w:bCs/>
          <w:sz w:val="22"/>
          <w:szCs w:val="22"/>
        </w:rPr>
        <w:t xml:space="preserve">«23» </w:t>
      </w:r>
      <w:r>
        <w:rPr>
          <w:rFonts w:cs="Times New Roman"/>
          <w:b/>
          <w:bCs/>
          <w:sz w:val="22"/>
          <w:szCs w:val="22"/>
        </w:rPr>
        <w:t xml:space="preserve">июля </w:t>
      </w:r>
      <w:r>
        <w:rPr>
          <w:rFonts w:cs="Times New Roman"/>
          <w:b/>
          <w:bCs/>
          <w:sz w:val="22"/>
          <w:szCs w:val="22"/>
        </w:rPr>
        <w:t xml:space="preserve">2026 года по </w:t>
      </w:r>
      <w:r>
        <w:rPr>
          <w:rFonts w:cs="Times New Roman"/>
          <w:b/>
          <w:bCs/>
          <w:sz w:val="22"/>
          <w:szCs w:val="22"/>
        </w:rPr>
        <w:t>«2</w:t>
      </w:r>
      <w:r w:rsidR="00182EE6">
        <w:rPr>
          <w:rFonts w:cs="Times New Roman"/>
          <w:b/>
          <w:bCs/>
          <w:sz w:val="22"/>
          <w:szCs w:val="22"/>
        </w:rPr>
        <w:t>1</w:t>
      </w:r>
      <w:r>
        <w:rPr>
          <w:rFonts w:cs="Times New Roman"/>
          <w:b/>
          <w:bCs/>
          <w:sz w:val="22"/>
          <w:szCs w:val="22"/>
        </w:rPr>
        <w:t xml:space="preserve">» </w:t>
      </w:r>
      <w:r>
        <w:rPr>
          <w:rFonts w:cs="Times New Roman"/>
          <w:b/>
          <w:bCs/>
          <w:sz w:val="22"/>
          <w:szCs w:val="22"/>
        </w:rPr>
        <w:t xml:space="preserve">августа </w:t>
      </w:r>
      <w:r>
        <w:rPr>
          <w:rFonts w:cs="Times New Roman"/>
          <w:b/>
          <w:bCs/>
          <w:sz w:val="22"/>
          <w:szCs w:val="22"/>
        </w:rPr>
        <w:t>2026 года до 1</w:t>
      </w:r>
      <w:r w:rsidR="00182EE6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>:00</w:t>
      </w:r>
    </w:p>
    <w:p w14:paraId="07576761" w14:textId="77777777" w:rsidR="00FE7174" w:rsidRDefault="00E04705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F25B19B" w14:textId="77777777" w:rsidR="00FE7174" w:rsidRDefault="00FE7174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241B5815" w14:textId="77777777" w:rsidR="00FE7174" w:rsidRDefault="00E04705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14:paraId="480EF020" w14:textId="2833E2E1" w:rsidR="00FE7174" w:rsidRDefault="00E04705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не позднее </w:t>
      </w:r>
      <w:r>
        <w:rPr>
          <w:rFonts w:cs="Times New Roman"/>
          <w:b/>
          <w:sz w:val="22"/>
          <w:szCs w:val="22"/>
        </w:rPr>
        <w:t>«2</w:t>
      </w:r>
      <w:r w:rsidR="00182EE6">
        <w:rPr>
          <w:rFonts w:cs="Times New Roman"/>
          <w:b/>
          <w:sz w:val="22"/>
          <w:szCs w:val="22"/>
        </w:rPr>
        <w:t>1</w:t>
      </w:r>
      <w:r>
        <w:rPr>
          <w:rFonts w:cs="Times New Roman"/>
          <w:b/>
          <w:sz w:val="22"/>
          <w:szCs w:val="22"/>
        </w:rPr>
        <w:t>»</w:t>
      </w:r>
      <w:r>
        <w:rPr>
          <w:rFonts w:cs="Times New Roman"/>
          <w:b/>
          <w:bCs/>
          <w:sz w:val="22"/>
          <w:szCs w:val="22"/>
        </w:rPr>
        <w:t xml:space="preserve"> августа</w:t>
      </w:r>
      <w:r>
        <w:rPr>
          <w:rFonts w:cs="Times New Roman"/>
          <w:b/>
          <w:bCs/>
          <w:sz w:val="22"/>
          <w:szCs w:val="22"/>
        </w:rPr>
        <w:t xml:space="preserve"> 2026 года 1</w:t>
      </w:r>
      <w:r w:rsidR="00182EE6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sz w:val="22"/>
          <w:szCs w:val="22"/>
        </w:rPr>
        <w:t xml:space="preserve">:00. </w:t>
      </w:r>
    </w:p>
    <w:p w14:paraId="001ED4F2" w14:textId="005DE76D" w:rsidR="00FE7174" w:rsidRDefault="00E04705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Определение участников электронного аукциона состоится </w:t>
      </w:r>
      <w:r>
        <w:rPr>
          <w:rFonts w:cs="Times New Roman"/>
          <w:b/>
          <w:sz w:val="22"/>
          <w:szCs w:val="22"/>
        </w:rPr>
        <w:t>«2</w:t>
      </w:r>
      <w:r>
        <w:rPr>
          <w:rFonts w:cs="Times New Roman"/>
          <w:b/>
          <w:sz w:val="22"/>
          <w:szCs w:val="22"/>
        </w:rPr>
        <w:t>6</w:t>
      </w:r>
      <w:r>
        <w:rPr>
          <w:rFonts w:cs="Times New Roman"/>
          <w:b/>
          <w:sz w:val="22"/>
          <w:szCs w:val="22"/>
        </w:rPr>
        <w:t>»</w:t>
      </w:r>
      <w:r>
        <w:rPr>
          <w:rFonts w:cs="Times New Roman"/>
          <w:b/>
          <w:bCs/>
          <w:sz w:val="22"/>
          <w:szCs w:val="22"/>
        </w:rPr>
        <w:t xml:space="preserve"> августа </w:t>
      </w:r>
      <w:r>
        <w:rPr>
          <w:rFonts w:cs="Times New Roman"/>
          <w:b/>
          <w:bCs/>
          <w:sz w:val="22"/>
          <w:szCs w:val="22"/>
        </w:rPr>
        <w:t>2026 года до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73229439" w14:textId="77777777" w:rsidR="00FE7174" w:rsidRDefault="00FE7174">
      <w:pPr>
        <w:spacing w:after="18" w:line="259" w:lineRule="auto"/>
        <w:ind w:right="60" w:firstLine="183"/>
        <w:jc w:val="center"/>
        <w:rPr>
          <w:rFonts w:cs="Times New Roman"/>
          <w:sz w:val="22"/>
          <w:szCs w:val="22"/>
        </w:rPr>
      </w:pPr>
    </w:p>
    <w:p w14:paraId="109D35F6" w14:textId="77777777" w:rsidR="00FE7174" w:rsidRDefault="00E04705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A2BDD87" w14:textId="77777777" w:rsidR="00FE7174" w:rsidRDefault="00E04705">
      <w:pPr>
        <w:spacing w:after="22" w:line="259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7FDE88F6" w14:textId="77777777" w:rsidR="00FE7174" w:rsidRDefault="00E04705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17394E90" w14:textId="77777777" w:rsidR="00FE7174" w:rsidRDefault="00E04705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0C87B445" w14:textId="77777777" w:rsidR="00FE7174" w:rsidRDefault="00FE7174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5A49E1D2" w14:textId="37A50C31" w:rsidR="00FE7174" w:rsidRDefault="00E0470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Предметом аукциона явля</w:t>
      </w:r>
      <w:r>
        <w:rPr>
          <w:rFonts w:cs="Times New Roman"/>
          <w:sz w:val="22"/>
          <w:szCs w:val="22"/>
        </w:rPr>
        <w:t>ю</w:t>
      </w:r>
      <w:r>
        <w:rPr>
          <w:rFonts w:cs="Times New Roman"/>
          <w:sz w:val="22"/>
          <w:szCs w:val="22"/>
        </w:rPr>
        <w:t xml:space="preserve">тся </w:t>
      </w:r>
      <w:r>
        <w:rPr>
          <w:rFonts w:cs="Times New Roman"/>
          <w:b/>
          <w:bCs/>
          <w:sz w:val="22"/>
          <w:szCs w:val="22"/>
        </w:rPr>
        <w:t>2 (два) земельных участка, объединённых в единый Лот со следующими характеристиками (далее – Лот, земельные участки</w:t>
      </w:r>
      <w:r>
        <w:rPr>
          <w:rFonts w:cs="Times New Roman"/>
          <w:b/>
          <w:bCs/>
          <w:sz w:val="22"/>
          <w:szCs w:val="22"/>
        </w:rPr>
        <w:t>):</w:t>
      </w:r>
    </w:p>
    <w:p w14:paraId="787D33C4" w14:textId="77777777" w:rsidR="00FE7174" w:rsidRDefault="00E0470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1</w:t>
      </w:r>
    </w:p>
    <w:p w14:paraId="2729C947" w14:textId="6EFD00B4" w:rsidR="00FE7174" w:rsidRDefault="00E0470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Земельный участок, местоположение: Местоположение установлено относительно ориентира, расположенного в границах участка. Почтовый адрес ориентира: Краснодарский край, р-н. Темрюкский, ст-ца. Запорожская, кадастровый номер </w:t>
      </w:r>
      <w:r>
        <w:rPr>
          <w:b/>
          <w:bCs/>
          <w:color w:val="000000" w:themeColor="text1"/>
        </w:rPr>
        <w:t>23:30:0103000:646,</w:t>
      </w:r>
      <w:r>
        <w:rPr>
          <w:color w:val="000000" w:themeColor="text1"/>
        </w:rPr>
        <w:t xml:space="preserve"> площадью 240 574 +/- 172 кв.м, категория земель: Земли населенных пунктов, виды разрешенного использования: Для индивидуального жилищного строительства</w:t>
      </w:r>
      <w:r>
        <w:rPr>
          <w:color w:val="000000" w:themeColor="text1"/>
        </w:rPr>
        <w:t xml:space="preserve">. </w:t>
      </w:r>
    </w:p>
    <w:p w14:paraId="091B7E84" w14:textId="7B10FAB7" w:rsidR="00FE7174" w:rsidRDefault="00E0470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Объект 1 принадлежит </w:t>
      </w:r>
      <w:r>
        <w:rPr>
          <w:color w:val="000000" w:themeColor="text1"/>
        </w:rPr>
        <w:t>Продавцу</w:t>
      </w:r>
      <w:r>
        <w:rPr>
          <w:color w:val="000000" w:themeColor="text1"/>
        </w:rPr>
        <w:t xml:space="preserve"> на праве собственности, о чем в Едином государственном реестре недвижимости (далее по тексту – ЕГРН) имеется запись регистрации от 04.12.2025 № 23:30:0103000:646-23/237/2025-10.</w:t>
      </w:r>
    </w:p>
    <w:p w14:paraId="7ED139A2" w14:textId="24FBB165" w:rsidR="00FE7174" w:rsidRDefault="00E04705">
      <w:pPr>
        <w:ind w:firstLine="709"/>
        <w:jc w:val="both"/>
        <w:rPr>
          <w:color w:val="000000" w:themeColor="text1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13.07.2026</w:t>
      </w:r>
      <w:r>
        <w:rPr>
          <w:color w:val="000000" w:themeColor="text1"/>
          <w:shd w:val="clear" w:color="auto" w:fill="FFFFFF"/>
        </w:rPr>
        <w:t>:</w:t>
      </w:r>
      <w:r>
        <w:rPr>
          <w:color w:val="000000" w:themeColor="text1"/>
          <w:shd w:val="clear" w:color="auto" w:fill="FFFFFF"/>
        </w:rPr>
        <w:t xml:space="preserve">  </w:t>
      </w:r>
    </w:p>
    <w:p w14:paraId="6AEBDDA8" w14:textId="66D14243" w:rsidR="00FE7174" w:rsidRDefault="00E0470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Сведения об ограничениях права на объект недв</w:t>
      </w:r>
      <w:r>
        <w:rPr>
          <w:color w:val="000000" w:themeColor="text1"/>
        </w:rPr>
        <w:t xml:space="preserve">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15.11.2018; реквизиты документа-основания: распоряжение "Об установлении местоположения части береговой линии (границы водного объекта), части границ водоохранной зоны и части границ прибрежной защитной полосы Азовского моря </w:t>
      </w:r>
      <w:r>
        <w:rPr>
          <w:color w:val="000000" w:themeColor="text1"/>
        </w:rPr>
        <w:t xml:space="preserve">на территории Краснодарского края" от 06.09.2018 № 204-р выдан: Кубанское </w:t>
      </w:r>
      <w:r>
        <w:rPr>
          <w:color w:val="000000" w:themeColor="text1"/>
        </w:rPr>
        <w:t xml:space="preserve">бассейновое водное управление Федерального агентства водных ресурсов.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17.01.2024; реквизиты документа-основания: постановление главы администрации (губернатора) Краснодарского края "Об утверждении границ и режима округа горно-санитарной охраны курортов местного значения Темрюкского </w:t>
      </w:r>
      <w:r>
        <w:rPr>
          <w:color w:val="000000" w:themeColor="text1"/>
        </w:rPr>
        <w:lastRenderedPageBreak/>
        <w:t>района в Краснодарском крае" от 24.12.2012 № 1597 выдан: Глава администрации (губернатор) Краснодарского края ; постановление главы администрации (губернатора) Краснодарского края "О внесении изменений в постановление главы администрации (губернатора) Краснодарского края от 24 декабря 2012 года №1594 "Об утверждении границ и режима округа горно-санитарной охраны курортов местно</w:t>
      </w:r>
      <w:r>
        <w:rPr>
          <w:color w:val="000000" w:themeColor="text1"/>
        </w:rPr>
        <w:t xml:space="preserve">го значения Темрюкского района в Краснодарском крае" от 23.08.2016 № 636 выдан: Глава администрации (губернатор) Краснодарского края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22.02.2024; реквизиты документа-основания: постановление «Об утверждении границ и режима округа горно-санитарной охраны курортов местного значения Темрюкского района в Краснодарском крае» от 24.12.2012 № 1597 выдан: Глава </w:t>
      </w:r>
      <w:r>
        <w:t>администрации (губернатор) Краснодарского края; постановление «О внесении изменений в постановление глава администрации (губернатора) Краснодарского края от 24 декабря 2012 года № 1597 «Об утверждении границ и режима округа горно-санитарной охраны курортов местного значения Темрюкского района в Краснодарском крае» от 23.08.2016 № 636 выда</w:t>
      </w:r>
      <w:r>
        <w:t xml:space="preserve">н: Глава администрации (губернатор) Краснодарского края.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05.11.2025; реквизиты документа-основания: распоряжение "Об установлении местоположения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</w:t>
      </w:r>
      <w:r>
        <w:t>агенство водных ресурсов;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государственный контракт на информационное обеспечение и другие работы в области водных ресурсов д</w:t>
      </w:r>
      <w:r>
        <w:t>ля федеральных Государственных нужд от 06.07.2018 № 12К/2018 выдан: Федеральное государственное бюджетное учреждение "Российский информационно-аналитический и научно-исследовательский водохозяйственный центр"; приказ "Об уточнении местоположения береговой линии (границы водного объекта), границ водоохранной зоны и прибрежной защитной полосы Азовского моря на территории Краснодарского края от 25.04.2025 № 66 выдан: Федеральное агентство водных ресурсов Кубанское бассейновое водное управление (Кубанское БВУ).</w:t>
      </w:r>
    </w:p>
    <w:p w14:paraId="18192816" w14:textId="77777777" w:rsidR="00FE7174" w:rsidRDefault="00FE7174">
      <w:pPr>
        <w:ind w:firstLine="709"/>
        <w:jc w:val="both"/>
        <w:rPr>
          <w:color w:val="000000" w:themeColor="text1"/>
        </w:rPr>
      </w:pPr>
    </w:p>
    <w:p w14:paraId="1B632B0F" w14:textId="77777777" w:rsidR="00FE7174" w:rsidRDefault="00E0470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2</w:t>
      </w:r>
    </w:p>
    <w:p w14:paraId="3B9CF815" w14:textId="7222243A" w:rsidR="00FE7174" w:rsidRDefault="00E0470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Земельный участок, местоположение: Местоположение установлено относительно ориентира, расположенного в границах участка. Ориентир юго-западнее ст. Запорожская. Почтовый адрес ориентира: край Краснодарский, р-н Темрюкский, юго западнее ст. Запорожская., кадастровый номер </w:t>
      </w:r>
      <w:r>
        <w:rPr>
          <w:b/>
          <w:bCs/>
          <w:color w:val="000000" w:themeColor="text1"/>
        </w:rPr>
        <w:t>23:30:0103000:354,</w:t>
      </w:r>
      <w:r>
        <w:rPr>
          <w:color w:val="000000" w:themeColor="text1"/>
        </w:rPr>
        <w:t xml:space="preserve"> площадью 373 999 +/- 5351 кв.м, категория земель: Земли населенных пунктов, виды разрешенного использования: Для индивидуального жилищного строительства </w:t>
      </w:r>
      <w:r>
        <w:rPr>
          <w:color w:val="000000" w:themeColor="text1"/>
        </w:rPr>
        <w:t xml:space="preserve">. </w:t>
      </w:r>
    </w:p>
    <w:p w14:paraId="0FE61DC4" w14:textId="22D4AE1F" w:rsidR="00FE7174" w:rsidRDefault="00E0470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Объект 2 принадлежит </w:t>
      </w:r>
      <w:r>
        <w:rPr>
          <w:color w:val="000000" w:themeColor="text1"/>
        </w:rPr>
        <w:t>Продавцу</w:t>
      </w:r>
      <w:r>
        <w:rPr>
          <w:color w:val="000000" w:themeColor="text1"/>
        </w:rPr>
        <w:t xml:space="preserve"> на праве собственности, о чем ЕГРН имеется запись регистрации от 04.12.2025 № 23:30:0103000:354-23/237/2025-14.</w:t>
      </w:r>
    </w:p>
    <w:p w14:paraId="0A109D68" w14:textId="36CA0E5D" w:rsidR="00FE7174" w:rsidRDefault="00E04705">
      <w:pPr>
        <w:ind w:firstLine="709"/>
        <w:jc w:val="both"/>
        <w:rPr>
          <w:color w:val="000000" w:themeColor="text1"/>
        </w:rPr>
      </w:pPr>
      <w:r>
        <w:rPr>
          <w:rFonts w:cs="Times New Roman"/>
          <w:b/>
          <w:bCs/>
          <w:sz w:val="22"/>
          <w:szCs w:val="22"/>
        </w:rPr>
        <w:t>Обременения (ограничения) в соответствии с выпиской из ЕГРН от</w:t>
      </w:r>
      <w:r>
        <w:rPr>
          <w:color w:val="000000" w:themeColor="text1"/>
          <w:shd w:val="clear" w:color="auto" w:fill="FFFFFF"/>
        </w:rPr>
        <w:t xml:space="preserve"> 26.06.2026</w:t>
      </w:r>
      <w:r>
        <w:rPr>
          <w:color w:val="000000" w:themeColor="text1"/>
          <w:shd w:val="clear" w:color="auto" w:fill="FFFFFF"/>
        </w:rPr>
        <w:t xml:space="preserve">: </w:t>
      </w:r>
      <w:r>
        <w:rPr>
          <w:color w:val="000000" w:themeColor="text1"/>
        </w:rPr>
        <w:t xml:space="preserve"> </w:t>
      </w:r>
    </w:p>
    <w:p w14:paraId="0EF67458" w14:textId="77777777" w:rsidR="00FE7174" w:rsidRDefault="00E0470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</w:t>
      </w:r>
      <w:r>
        <w:rPr>
          <w:color w:val="000000" w:themeColor="text1"/>
        </w:rPr>
        <w:t>а земельный участок, предусмотренные статьей 56 Земельного кодекса Российской Федерации; срок действия: c 15.11.2018; реквизиты документа-основания: распоряжение "Об установлении местоположения части береговой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края" от 06.09.2018 № 204-р выдан: Кубанское бассейновое водное управление Федерального агентства водных ресурсов. вид ограничения (обременения): ограни</w:t>
      </w:r>
      <w:r>
        <w:rPr>
          <w:color w:val="000000" w:themeColor="text1"/>
        </w:rPr>
        <w:lastRenderedPageBreak/>
        <w:t>чения прав на земельный участок, предусмотренные статьей 56 Земельного кодекса Российской Федерации; срок действия: c 17.01.2024; реквизиты документа-основания: постановление главы администрации (губернатора) Краснодарского края "Об утверждении границ и режима округа горно-санитарной охраны курортов местного значения Темрюкского райо</w:t>
      </w:r>
      <w:r>
        <w:rPr>
          <w:color w:val="000000" w:themeColor="text1"/>
        </w:rPr>
        <w:t>на в Краснодарском крае" от 24.12.2012 № 1597 выдан: Глава администрации (губернатор) Краснодарского края ; постановление главы администрации (губернатора) Краснодарского края "О внесении изменений в постановление главы администрации (губернатора) Краснодарского края от 24 декабря 2012 года №1594 "Об утверждении границ и режима округа горно-санитарной охраны курортов местного значения Темрюкского района в Краснодарском крае" от 23.08.2016 № 636 выдан: Глава администрации (губернатор) Краснодарского края . в</w:t>
      </w:r>
      <w:r>
        <w:rPr>
          <w:color w:val="000000" w:themeColor="text1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22.02.2024; реквизиты документа-основания: постановление «Об утверждении границ и режима округа горно-санитарной охраны курортов местного значения Темрюкского района в Краснодарском крае» от 24.12.2012 № 1597 выдан: Глава администрации (губернатор) Краснодарского края; постановление «О внесении изменений в постановление глава администрации (губернатора) Кр</w:t>
      </w:r>
      <w:r>
        <w:rPr>
          <w:color w:val="000000" w:themeColor="text1"/>
        </w:rPr>
        <w:t>аснодарского края от 24 декабря 2012 года № 1597 «Об утверждении границ и режима округа горно-санитарной охраны курортов местного значения Темрюкского района в Краснодарском крае» от 23.08.2016 № 636 выдан: Глава администрации (губернатор) Краснодарского края.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05.11.2025; реквизиты документа-основания: распоряжение "Об установлении местоположения части бе</w:t>
      </w:r>
      <w:r>
        <w:rPr>
          <w:color w:val="000000" w:themeColor="text1"/>
        </w:rPr>
        <w:t>реговой линии (границы водного объекта), части границ водоохранной зоны и части границ прибрежной защитной полосы Азовского моря на территории Краснодарского края от 06.09.2018 № 204-р выдан: Федеральное агентство водных ресурсов;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государственный контракт на информационное обеспечение и другие работы в области водных ресурсов д</w:t>
      </w:r>
      <w:r>
        <w:rPr>
          <w:color w:val="000000" w:themeColor="text1"/>
        </w:rPr>
        <w:t xml:space="preserve">ля федеральных Государственных нужд от 06.07.2018 № 12К/2018 выдан: Федеральное государственное бюджетное учреждение "Российский информационно-аналитический и научно-исследовательский водохозяйственный центр"; приказ "Об уточнении местоположения береговой линии (границы водного объекта), границ водоохранной зоны и прибрежной защитной полосы Азовского </w:t>
      </w:r>
      <w:r>
        <w:rPr>
          <w:color w:val="000000" w:themeColor="text1"/>
        </w:rPr>
        <w:t>моря на территории Краснодарского края от 25.04.2025 № 66 выдан: Федеральное агентство водных ресурсов Кубанское бассейновое водное управление (Кубанское БВУ).</w:t>
      </w:r>
    </w:p>
    <w:p w14:paraId="093109DE" w14:textId="77777777" w:rsidR="00FE7174" w:rsidRDefault="00FE7174">
      <w:pPr>
        <w:ind w:firstLine="709"/>
        <w:jc w:val="both"/>
        <w:rPr>
          <w:color w:val="000000" w:themeColor="text1"/>
        </w:rPr>
      </w:pPr>
    </w:p>
    <w:p w14:paraId="35A26669" w14:textId="5946E83D" w:rsidR="00FE7174" w:rsidRDefault="00E04705" w:rsidP="00182EE6">
      <w:pPr>
        <w:ind w:firstLine="709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Общая Начальная цена </w:t>
      </w:r>
      <w:r>
        <w:rPr>
          <w:rFonts w:cs="Times New Roman"/>
          <w:b/>
          <w:bCs/>
          <w:sz w:val="22"/>
          <w:szCs w:val="22"/>
        </w:rPr>
        <w:t>земельных участков</w:t>
      </w:r>
      <w:r>
        <w:rPr>
          <w:rFonts w:cs="Times New Roman"/>
          <w:b/>
          <w:bCs/>
          <w:sz w:val="22"/>
          <w:szCs w:val="22"/>
        </w:rPr>
        <w:t xml:space="preserve"> при выставлении на аукцион устанавливается в размере 500 000 000 (Пятьсот миллионов) рублей 00 коп, НДС не облагается, из которых: </w:t>
      </w:r>
    </w:p>
    <w:p w14:paraId="323FAB7A" w14:textId="0D9D9562" w:rsidR="00FE7174" w:rsidRPr="00182EE6" w:rsidRDefault="00E04705">
      <w:pPr>
        <w:rPr>
          <w:rFonts w:cs="Times New Roman"/>
          <w:sz w:val="22"/>
          <w:szCs w:val="22"/>
        </w:rPr>
      </w:pPr>
      <w:r w:rsidRPr="00182EE6">
        <w:rPr>
          <w:rFonts w:cs="Times New Roman"/>
          <w:sz w:val="22"/>
          <w:szCs w:val="22"/>
        </w:rPr>
        <w:t xml:space="preserve">Начальная цена Объекта 1 устанавливается в размере 205 000 000 (Двести пять миллионов) рублей 00 коп. </w:t>
      </w:r>
    </w:p>
    <w:p w14:paraId="4FA23F49" w14:textId="09270184" w:rsidR="00FE7174" w:rsidRPr="00182EE6" w:rsidRDefault="00E04705">
      <w:pPr>
        <w:rPr>
          <w:rFonts w:cs="Times New Roman"/>
          <w:sz w:val="22"/>
          <w:szCs w:val="22"/>
        </w:rPr>
      </w:pPr>
      <w:r w:rsidRPr="00182EE6">
        <w:rPr>
          <w:rFonts w:cs="Times New Roman"/>
          <w:sz w:val="22"/>
          <w:szCs w:val="22"/>
        </w:rPr>
        <w:t xml:space="preserve">Начальная цена Объекта 2 устанавливается в размере 295 000 000 (Двести девяносто пять миллионов) рублей 00 коп. </w:t>
      </w:r>
    </w:p>
    <w:p w14:paraId="1E62B6CD" w14:textId="10484A46" w:rsidR="00FE7174" w:rsidRDefault="00E04705" w:rsidP="00182EE6">
      <w:pPr>
        <w:ind w:firstLine="709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Совокупная сумма задатка за </w:t>
      </w:r>
      <w:r>
        <w:rPr>
          <w:rFonts w:cs="Times New Roman"/>
          <w:b/>
          <w:bCs/>
          <w:sz w:val="22"/>
          <w:szCs w:val="22"/>
        </w:rPr>
        <w:t>земельные</w:t>
      </w:r>
      <w:r>
        <w:rPr>
          <w:rFonts w:cs="Times New Roman"/>
          <w:b/>
          <w:bCs/>
          <w:sz w:val="22"/>
          <w:szCs w:val="22"/>
        </w:rPr>
        <w:t xml:space="preserve"> участки</w:t>
      </w:r>
      <w:r>
        <w:rPr>
          <w:rFonts w:cs="Times New Roman"/>
          <w:b/>
          <w:bCs/>
          <w:sz w:val="22"/>
          <w:szCs w:val="22"/>
        </w:rPr>
        <w:t xml:space="preserve"> устанавливается в размере 50 000 000 (Пятьдесят миллионов) рублей 00 коп, из которых: </w:t>
      </w:r>
    </w:p>
    <w:p w14:paraId="4C0BA3CC" w14:textId="3871DDAD" w:rsidR="00FE7174" w:rsidRPr="00182EE6" w:rsidRDefault="00E04705" w:rsidP="00182EE6">
      <w:pPr>
        <w:ind w:firstLine="709"/>
        <w:rPr>
          <w:rFonts w:cs="Times New Roman"/>
          <w:sz w:val="22"/>
          <w:szCs w:val="22"/>
        </w:rPr>
      </w:pPr>
      <w:r w:rsidRPr="00182EE6">
        <w:rPr>
          <w:rFonts w:cs="Times New Roman"/>
          <w:sz w:val="22"/>
          <w:szCs w:val="22"/>
        </w:rPr>
        <w:t xml:space="preserve">Сумма задатка в отношении Объекта 1 устанавливается в размере 10 % (десяти процентов) и составляет 20 500 000 (Двадцать миллионов пятьсот тысяч) рублей 00 коп. </w:t>
      </w:r>
    </w:p>
    <w:p w14:paraId="7597B454" w14:textId="0351FC96" w:rsidR="00FE7174" w:rsidRPr="00182EE6" w:rsidRDefault="00E04705" w:rsidP="00182EE6">
      <w:pPr>
        <w:ind w:firstLine="709"/>
        <w:rPr>
          <w:rFonts w:cs="Times New Roman"/>
          <w:sz w:val="22"/>
          <w:szCs w:val="22"/>
        </w:rPr>
      </w:pPr>
      <w:r w:rsidRPr="00182EE6">
        <w:rPr>
          <w:rFonts w:cs="Times New Roman"/>
          <w:sz w:val="22"/>
          <w:szCs w:val="22"/>
        </w:rPr>
        <w:t xml:space="preserve">Сумма задатка в отношении Объекта 2 устанавливается в размере 10 % (десяти процентов) и составляет 29 500 000 (Двадцать девять миллионов пятьсот тысяч) рублей 00 коп. </w:t>
      </w:r>
    </w:p>
    <w:p w14:paraId="57EDF7F2" w14:textId="258CEA79" w:rsidR="00FE7174" w:rsidRDefault="00E04705" w:rsidP="00182EE6">
      <w:pPr>
        <w:ind w:firstLine="709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Шаг аукциона устанавливается в размере 1 000 000 (Один миллион) рублей 00 коп. </w:t>
      </w:r>
    </w:p>
    <w:p w14:paraId="11DAFDEA" w14:textId="77777777" w:rsidR="00FE7174" w:rsidRDefault="00FE7174">
      <w:pPr>
        <w:rPr>
          <w:rFonts w:cs="Times New Roman"/>
          <w:b/>
          <w:bCs/>
          <w:sz w:val="22"/>
          <w:szCs w:val="22"/>
        </w:rPr>
      </w:pPr>
    </w:p>
    <w:p w14:paraId="16B5C2D4" w14:textId="0C447529" w:rsidR="00FE7174" w:rsidRDefault="00E04705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Продавец гарантирует, что земельные участки не проданы, не заложены, не переданы в уставный капитал иных организаций, не явля</w:t>
      </w:r>
      <w:r>
        <w:rPr>
          <w:rFonts w:cs="Times New Roman"/>
          <w:sz w:val="22"/>
          <w:szCs w:val="22"/>
        </w:rPr>
        <w:t>ю</w:t>
      </w:r>
      <w:r>
        <w:rPr>
          <w:rFonts w:cs="Times New Roman"/>
          <w:sz w:val="22"/>
          <w:szCs w:val="22"/>
        </w:rPr>
        <w:t>тся предметом судебного разбирательства, не наход</w:t>
      </w:r>
      <w:r>
        <w:rPr>
          <w:rFonts w:cs="Times New Roman"/>
          <w:sz w:val="22"/>
          <w:szCs w:val="22"/>
        </w:rPr>
        <w:t>я</w:t>
      </w:r>
      <w:r>
        <w:rPr>
          <w:rFonts w:cs="Times New Roman"/>
          <w:sz w:val="22"/>
          <w:szCs w:val="22"/>
        </w:rPr>
        <w:t>тся под арестом, не обременен</w:t>
      </w:r>
      <w:r>
        <w:rPr>
          <w:rFonts w:cs="Times New Roman"/>
          <w:sz w:val="22"/>
          <w:szCs w:val="22"/>
        </w:rPr>
        <w:t>ы</w:t>
      </w:r>
      <w:r>
        <w:rPr>
          <w:rFonts w:cs="Times New Roman"/>
          <w:sz w:val="22"/>
          <w:szCs w:val="22"/>
        </w:rPr>
        <w:t xml:space="preserve"> какими-либо иными правами третьих лиц, кроме обременений </w:t>
      </w:r>
      <w:r>
        <w:rPr>
          <w:rFonts w:cs="Times New Roman"/>
          <w:sz w:val="22"/>
          <w:szCs w:val="22"/>
        </w:rPr>
        <w:lastRenderedPageBreak/>
        <w:t>(ограничений), указанных в настоящем информационном сообщении.</w:t>
      </w:r>
    </w:p>
    <w:p w14:paraId="55FFF69D" w14:textId="77777777" w:rsidR="00FE7174" w:rsidRDefault="00FE7174">
      <w:pPr>
        <w:rPr>
          <w:rFonts w:cs="Times New Roman"/>
          <w:sz w:val="22"/>
          <w:szCs w:val="22"/>
        </w:rPr>
      </w:pPr>
    </w:p>
    <w:p w14:paraId="57A4B655" w14:textId="77777777" w:rsidR="00FE7174" w:rsidRDefault="00E04705">
      <w:pPr>
        <w:tabs>
          <w:tab w:val="right" w:leader="dot" w:pos="4762"/>
        </w:tabs>
        <w:spacing w:line="210" w:lineRule="atLeast"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Порядок ознакомления с документами по Лоту:</w:t>
      </w:r>
      <w:r>
        <w:rPr>
          <w:rFonts w:cs="Times New Roman"/>
          <w:bCs/>
          <w:sz w:val="22"/>
          <w:szCs w:val="22"/>
        </w:rPr>
        <w:t xml:space="preserve"> </w:t>
      </w:r>
    </w:p>
    <w:p w14:paraId="64F3B7CA" w14:textId="77777777" w:rsidR="00FE7174" w:rsidRDefault="00E04705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Документы по Лоту предоставляются Продавцом исключительно по письменному запросу Претендента, содержащему конкретный перечень запрашиваемых документов. Такой запрос направляется Претендентом на адрес электронной почты Организатора торгов, указанный в настоящем информационном сообщении, в срок не позднее чем за 3 (три) рабочих дня до дня окончания срока приема заявок.</w:t>
      </w:r>
    </w:p>
    <w:p w14:paraId="74DEA336" w14:textId="77777777" w:rsidR="00FE7174" w:rsidRDefault="00E04705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Описание в запросе должно позволять Продавцу с разумной степенью определенности идентифицировать запрашиваемый документ. </w:t>
      </w:r>
    </w:p>
    <w:p w14:paraId="1C283EDD" w14:textId="77777777" w:rsidR="00FE7174" w:rsidRDefault="00E04705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>).</w:t>
      </w:r>
    </w:p>
    <w:p w14:paraId="4F005BA8" w14:textId="77777777" w:rsidR="00FE7174" w:rsidRDefault="00E04705">
      <w:pPr>
        <w:ind w:right="-57" w:firstLine="567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Продавец оставляет за собой право отказать в предоставлении любого запрашиваемого документа без указания причин.</w:t>
      </w:r>
    </w:p>
    <w:p w14:paraId="5BC91EC9" w14:textId="77777777" w:rsidR="00FE7174" w:rsidRDefault="00FE7174">
      <w:pPr>
        <w:tabs>
          <w:tab w:val="left" w:pos="567"/>
        </w:tabs>
        <w:spacing w:line="252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4DAEEE4B" w14:textId="77777777" w:rsidR="00FE7174" w:rsidRDefault="00E04705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ОБЩИЕ ПОЛОЖЕНИЯ:</w:t>
      </w:r>
    </w:p>
    <w:p w14:paraId="4AF894F4" w14:textId="77777777" w:rsidR="00FE7174" w:rsidRDefault="00E04705">
      <w:pPr>
        <w:ind w:left="-15" w:right="60" w:firstLine="68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взаимодействия между Организатором торгов, О</w:t>
      </w:r>
      <w:r>
        <w:rPr>
          <w:rFonts w:eastAsia="Times New Roman" w:cs="Times New Roman"/>
          <w:bCs/>
          <w:sz w:val="22"/>
          <w:szCs w:val="22"/>
        </w:rPr>
        <w:t>ператором электронной площадки,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прав </w:t>
        </w:r>
      </w:hyperlink>
      <w:r>
        <w:rPr>
          <w:rFonts w:eastAsia="Times New Roman" w:cs="Times New Roman"/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(далее – Регламент),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rFonts w:eastAsia="Times New Roman" w:cs="Times New Roman"/>
          <w:sz w:val="22"/>
          <w:szCs w:val="22"/>
        </w:rPr>
        <w:t>).</w:t>
      </w:r>
    </w:p>
    <w:p w14:paraId="3D772916" w14:textId="77777777" w:rsidR="00FE7174" w:rsidRDefault="00E04705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Порядок работы с денежными средствами, перечисляемыми Претендентом Оператору электронной площадки в качестве Задатка при проведении аукциона регулируется</w:t>
      </w:r>
      <w:r>
        <w:rPr>
          <w:rFonts w:eastAsia="Times New Roman" w:cs="Times New Roman"/>
          <w:sz w:val="22"/>
          <w:szCs w:val="22"/>
        </w:rPr>
        <w:t xml:space="preserve"> Регламентом АО «Российский аукционный дом» О порядке работы с денежными средствами, перечисляемыми в качестве задатка, обеспечительного плат</w:t>
      </w:r>
      <w:r>
        <w:rPr>
          <w:rFonts w:eastAsia="Times New Roman" w:cs="Times New Roman"/>
          <w:sz w:val="22"/>
          <w:szCs w:val="22"/>
        </w:rPr>
        <w:t xml:space="preserve">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 размещенном на сайте </w:t>
      </w:r>
      <w:hyperlink r:id="rId25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(</w:t>
      </w:r>
      <w:hyperlink r:id="rId26" w:tooltip="https://catalog.lot-online.ru/index.php?dispatch=rad_attachment.getfile&amp;attachment_id=2726853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https://catalog.lot-online.ru/index.php?dispatch=rad_attachment.getfile&amp;attachment_id=2726853&amp;inline=true</w:t>
        </w:r>
      </w:hyperlink>
      <w:r>
        <w:rPr>
          <w:rFonts w:eastAsia="Times New Roman" w:cs="Times New Roman"/>
          <w:sz w:val="22"/>
          <w:szCs w:val="22"/>
        </w:rPr>
        <w:t xml:space="preserve">), </w:t>
      </w:r>
      <w:r>
        <w:rPr>
          <w:rFonts w:cs="Times New Roman"/>
          <w:sz w:val="22"/>
          <w:szCs w:val="22"/>
        </w:rPr>
        <w:t>в части, не противоречащей настоящему информационному сообщению</w:t>
      </w:r>
      <w:r>
        <w:rPr>
          <w:rFonts w:eastAsia="Times New Roman" w:cs="Times New Roman"/>
          <w:sz w:val="22"/>
          <w:szCs w:val="22"/>
        </w:rPr>
        <w:t>.</w:t>
      </w:r>
    </w:p>
    <w:p w14:paraId="1F6FFFAB" w14:textId="77777777" w:rsidR="00FE7174" w:rsidRDefault="00FE7174">
      <w:pPr>
        <w:ind w:left="-15" w:firstLine="684"/>
        <w:jc w:val="both"/>
        <w:rPr>
          <w:rFonts w:cs="Times New Roman"/>
          <w:sz w:val="22"/>
          <w:szCs w:val="22"/>
        </w:rPr>
      </w:pPr>
    </w:p>
    <w:p w14:paraId="26B01252" w14:textId="77777777" w:rsidR="00FE7174" w:rsidRDefault="00E04705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УСЛОВИЯ ПРОВЕДЕНИЯ АУКЦИОНА:</w:t>
      </w:r>
    </w:p>
    <w:p w14:paraId="4BBBAD67" w14:textId="0BCE1FCE" w:rsidR="00FE7174" w:rsidRDefault="00E04705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(«английский аукцион»)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(далее – торги, аукцион), в соответствии с договором поручения и условиями проведения торгов, опубликованными в настоящем информационном сообщении. </w:t>
      </w:r>
    </w:p>
    <w:p w14:paraId="79F82B8B" w14:textId="77777777" w:rsidR="00FE7174" w:rsidRDefault="00E0470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</w:t>
      </w:r>
      <w:r>
        <w:rPr>
          <w:rFonts w:eastAsia="Times New Roman" w:cs="Times New Roman"/>
          <w:sz w:val="22"/>
          <w:szCs w:val="22"/>
        </w:rPr>
        <w:t xml:space="preserve">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средствами. </w:t>
      </w:r>
    </w:p>
    <w:p w14:paraId="40AB7F9D" w14:textId="38F55EA3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Принимать участие в аукционе может любое юридическое лицо независимо от организационно-</w:t>
      </w:r>
      <w:r>
        <w:rPr>
          <w:rFonts w:eastAsia="Times New Roman" w:cs="Times New Roman"/>
          <w:sz w:val="22"/>
          <w:szCs w:val="22"/>
        </w:rPr>
        <w:t xml:space="preserve">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E4B774A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02C0FC7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3565FA1E" w14:textId="77777777" w:rsidR="00FE7174" w:rsidRDefault="00E0470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7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>электронной подписью</w:t>
        </w:r>
      </w:hyperlink>
      <w:hyperlink r:id="rId28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Претендента документы. </w:t>
      </w:r>
    </w:p>
    <w:p w14:paraId="24392CEA" w14:textId="77777777" w:rsidR="00FE7174" w:rsidRDefault="00E0470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407CD0F8" w14:textId="4E019764" w:rsidR="00FE7174" w:rsidRDefault="00E0470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1. Заявка на участие в аукционе, проводимом в электронной форме. Подача заявки осущест</w:t>
      </w:r>
      <w:r>
        <w:rPr>
          <w:rFonts w:eastAsia="Times New Roman" w:cs="Times New Roman"/>
          <w:sz w:val="22"/>
          <w:szCs w:val="22"/>
        </w:rPr>
        <w:t xml:space="preserve">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9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 (</w:t>
      </w:r>
      <w:r>
        <w:rPr>
          <w:rFonts w:cs="Times New Roman"/>
          <w:sz w:val="22"/>
          <w:szCs w:val="22"/>
        </w:rPr>
        <w:t xml:space="preserve">Приложение </w:t>
      </w:r>
      <w:r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)</w:t>
      </w:r>
      <w:r>
        <w:rPr>
          <w:rFonts w:eastAsia="Times New Roman" w:cs="Times New Roman"/>
          <w:sz w:val="22"/>
          <w:szCs w:val="22"/>
        </w:rPr>
        <w:t>.</w:t>
      </w:r>
    </w:p>
    <w:p w14:paraId="0F698A45" w14:textId="2CEA968F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Договор о задатке по форме, размещенной на электронной торговой площадке </w:t>
      </w:r>
      <w:hyperlink r:id="rId30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</w:t>
      </w:r>
      <w:r>
        <w:rPr>
          <w:rFonts w:eastAsia="Times New Roman" w:cs="Times New Roman"/>
          <w:sz w:val="22"/>
          <w:szCs w:val="22"/>
        </w:rPr>
        <w:t>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 (</w:t>
      </w:r>
      <w:r>
        <w:rPr>
          <w:rFonts w:cs="Times New Roman"/>
          <w:sz w:val="22"/>
          <w:szCs w:val="22"/>
        </w:rPr>
        <w:t xml:space="preserve">Приложение </w:t>
      </w:r>
      <w:r>
        <w:rPr>
          <w:rFonts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)</w:t>
      </w:r>
      <w:r>
        <w:rPr>
          <w:rFonts w:eastAsia="Times New Roman" w:cs="Times New Roman"/>
          <w:sz w:val="22"/>
          <w:szCs w:val="22"/>
        </w:rPr>
        <w:t>.</w:t>
      </w:r>
    </w:p>
    <w:p w14:paraId="5EEA3A2D" w14:textId="77777777" w:rsidR="00FE7174" w:rsidRDefault="00E0470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Доверенност</w:t>
      </w:r>
      <w:r>
        <w:rPr>
          <w:rFonts w:eastAsia="Times New Roman" w:cs="Times New Roman"/>
          <w:sz w:val="22"/>
          <w:szCs w:val="22"/>
        </w:rPr>
        <w:t>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5AC6CAA1" w14:textId="77777777" w:rsidR="00FE7174" w:rsidRDefault="00E0470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17586D1D" w14:textId="77777777" w:rsidR="00FE7174" w:rsidRDefault="00E04705">
      <w:pPr>
        <w:tabs>
          <w:tab w:val="left" w:pos="1134"/>
        </w:tabs>
        <w:ind w:left="709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4.1. Физические лица:</w:t>
      </w:r>
    </w:p>
    <w:p w14:paraId="365EB738" w14:textId="77777777" w:rsidR="00FE7174" w:rsidRDefault="00E04705">
      <w:pPr>
        <w:tabs>
          <w:tab w:val="left" w:pos="1134"/>
        </w:tabs>
        <w:ind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всех листов документа, удостоверяющего личность;</w:t>
      </w:r>
    </w:p>
    <w:p w14:paraId="6AA7B655" w14:textId="77777777" w:rsidR="00FE7174" w:rsidRDefault="00E04705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464FB12" w14:textId="77777777" w:rsidR="00FE7174" w:rsidRDefault="00FE7174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4100C7F7" w14:textId="77777777" w:rsidR="00FE7174" w:rsidRDefault="00E0470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4.2. Индивидуальные предприниматели:  </w:t>
      </w:r>
    </w:p>
    <w:p w14:paraId="5604342F" w14:textId="77777777" w:rsidR="00FE7174" w:rsidRDefault="00E04705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A52C6AA" w14:textId="77777777" w:rsidR="00FE7174" w:rsidRDefault="00E04705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49C4E8F" w14:textId="77777777" w:rsidR="00FE7174" w:rsidRDefault="00E04705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свидетельство о постановке на налоговый учет;</w:t>
      </w:r>
    </w:p>
    <w:p w14:paraId="14AE9217" w14:textId="77777777" w:rsidR="00FE7174" w:rsidRDefault="00E04705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</w:t>
      </w:r>
      <w:r>
        <w:rPr>
          <w:rFonts w:eastAsia="Times New Roman" w:cs="Times New Roman"/>
          <w:sz w:val="22"/>
          <w:szCs w:val="22"/>
        </w:rPr>
        <w:t>опия лицензии на право осуществления деятельности, если она подлежит лицензированию;</w:t>
      </w:r>
    </w:p>
    <w:p w14:paraId="47A168AC" w14:textId="77777777" w:rsidR="00FE7174" w:rsidRDefault="00FE7174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</w:p>
    <w:p w14:paraId="163962A2" w14:textId="77777777" w:rsidR="00FE7174" w:rsidRDefault="00E04705">
      <w:pPr>
        <w:tabs>
          <w:tab w:val="left" w:pos="1134"/>
        </w:tabs>
        <w:ind w:left="709"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4.3. Юридические лица: </w:t>
      </w:r>
    </w:p>
    <w:p w14:paraId="328993A7" w14:textId="77777777" w:rsidR="00FE7174" w:rsidRDefault="00E04705">
      <w:pPr>
        <w:tabs>
          <w:tab w:val="left" w:pos="1134"/>
        </w:tabs>
        <w:ind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учредительные документы (устав и (или) учредительный договор</w:t>
      </w:r>
      <w:r>
        <w:rPr>
          <w:rFonts w:cs="Times New Roman"/>
          <w:color w:val="212121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решения (протокола) о создании и изменениях компании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2F24D59" w14:textId="77777777" w:rsidR="00FE7174" w:rsidRDefault="00E04705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свиде</w:t>
      </w:r>
      <w:r>
        <w:rPr>
          <w:rFonts w:eastAsia="Times New Roman" w:cs="Times New Roman"/>
          <w:sz w:val="22"/>
          <w:szCs w:val="22"/>
        </w:rPr>
        <w:t xml:space="preserve">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048E4DD1" w14:textId="77777777" w:rsidR="00FE7174" w:rsidRDefault="00E04705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 о постановке на учет в налоговом органе; </w:t>
      </w:r>
    </w:p>
    <w:p w14:paraId="624BEF6A" w14:textId="32DABF89" w:rsidR="00FE7174" w:rsidRDefault="00E0470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-копия лицензии на право осуществления деятельности, если она подлежит лицензированию;</w:t>
      </w:r>
    </w:p>
    <w:p w14:paraId="0CF2B301" w14:textId="050515E0" w:rsidR="00FE7174" w:rsidRPr="00182EE6" w:rsidRDefault="00E04705" w:rsidP="00182EE6">
      <w:pPr>
        <w:numPr>
          <w:ilvl w:val="0"/>
          <w:numId w:val="33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документ, подтверждающий полн</w:t>
      </w:r>
      <w:r>
        <w:rPr>
          <w:rFonts w:cs="Times New Roman"/>
          <w:sz w:val="22"/>
          <w:szCs w:val="22"/>
        </w:rPr>
        <w:t xml:space="preserve">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A863757" w14:textId="13AF88EF" w:rsidR="00FE7174" w:rsidRDefault="00E04705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>
        <w:rPr>
          <w:rFonts w:eastAsia="Times New Roman" w:cs="Times New Roman"/>
          <w:sz w:val="22"/>
          <w:szCs w:val="22"/>
        </w:rPr>
        <w:tab/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законодатель-твом Российской Федерации и (или) учредительными документами Претендента и если д</w:t>
      </w:r>
      <w:r>
        <w:rPr>
          <w:rFonts w:eastAsia="Times New Roman" w:cs="Times New Roman"/>
          <w:sz w:val="22"/>
          <w:szCs w:val="22"/>
        </w:rPr>
        <w:t>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7809357C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Допустимые форматы загружаемых файлов: doc, docx, pdf, gif, jpg, jpeg</w:t>
      </w:r>
      <w:r>
        <w:rPr>
          <w:rFonts w:eastAsia="Times New Roman"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455CC5D" w14:textId="77777777" w:rsidR="00FE7174" w:rsidRDefault="00E04705">
      <w:pPr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 оставляет за собой право запросить дополнительные документы в целях проверки соответствия Претендента указанным требованиям. Непредставление требуемых документов является основанием для отказа в допуске к участию в аукционе.</w:t>
      </w:r>
    </w:p>
    <w:p w14:paraId="3A8DB812" w14:textId="77777777" w:rsidR="00FE7174" w:rsidRDefault="00FE7174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69DB4B6D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CE979FA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3F93C71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</w:t>
      </w:r>
      <w:r>
        <w:rPr>
          <w:rFonts w:eastAsia="Times New Roman" w:cs="Times New Roman"/>
          <w:sz w:val="22"/>
          <w:szCs w:val="22"/>
        </w:rPr>
        <w:t xml:space="preserve">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4B90A5F9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31" w:tooltip="http://lot-online.ru/static/ecp_list.html" w:history="1">
        <w:r>
          <w:rPr>
            <w:rStyle w:val="aff"/>
            <w:rFonts w:eastAsia="Times New Roman" w:cs="Times New Roman"/>
            <w:sz w:val="22"/>
            <w:szCs w:val="22"/>
          </w:rPr>
          <w:t>http://lot-online.ru/static/ecp_list.html</w:t>
        </w:r>
      </w:hyperlink>
      <w:r>
        <w:rPr>
          <w:rFonts w:eastAsia="Times New Roman" w:cs="Times New Roman"/>
          <w:sz w:val="22"/>
          <w:szCs w:val="22"/>
        </w:rPr>
        <w:t xml:space="preserve">. </w:t>
      </w:r>
    </w:p>
    <w:p w14:paraId="073C2304" w14:textId="77777777" w:rsidR="00FE7174" w:rsidRDefault="00FE7174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291816F6" w14:textId="1917C06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2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www</w:t>
        </w:r>
      </w:hyperlink>
      <w:hyperlink r:id="rId33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4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lot</w:t>
        </w:r>
      </w:hyperlink>
      <w:hyperlink r:id="rId35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-</w:t>
        </w:r>
      </w:hyperlink>
      <w:hyperlink r:id="rId36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online</w:t>
        </w:r>
      </w:hyperlink>
      <w:hyperlink r:id="rId37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1C35B249" w14:textId="77777777" w:rsidR="00FE7174" w:rsidRDefault="00E04705">
      <w:pPr>
        <w:ind w:left="-15" w:right="60" w:firstLine="724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</w:rPr>
        <w:t>р/с № 40702810355000036459 в СЕВЕРО-ЗАПАДНЫЙ БАНК ПАО СБЕРБАНК,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БИК 044030653, к/с 30101810500000000653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.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</w:p>
    <w:p w14:paraId="530568F8" w14:textId="38314521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Задаток должен поступить на указанный счет не позднее 1</w:t>
      </w:r>
      <w:r w:rsidR="00530599">
        <w:rPr>
          <w:rFonts w:eastAsia="Times New Roman" w:cs="Times New Roman"/>
          <w:b/>
          <w:sz w:val="22"/>
          <w:szCs w:val="22"/>
        </w:rPr>
        <w:t>7</w:t>
      </w:r>
      <w:r>
        <w:rPr>
          <w:rFonts w:eastAsia="Times New Roman" w:cs="Times New Roman"/>
          <w:b/>
          <w:sz w:val="22"/>
          <w:szCs w:val="22"/>
        </w:rPr>
        <w:t>:00 «</w:t>
      </w:r>
      <w:r w:rsidR="00530599">
        <w:rPr>
          <w:rFonts w:eastAsia="Times New Roman" w:cs="Times New Roman"/>
          <w:b/>
          <w:sz w:val="22"/>
          <w:szCs w:val="22"/>
        </w:rPr>
        <w:t>21</w:t>
      </w:r>
      <w:r>
        <w:rPr>
          <w:rFonts w:eastAsia="Times New Roman" w:cs="Times New Roman"/>
          <w:b/>
          <w:bCs/>
          <w:sz w:val="22"/>
          <w:szCs w:val="22"/>
        </w:rPr>
        <w:t xml:space="preserve">» </w:t>
      </w:r>
      <w:r w:rsidR="00530599">
        <w:rPr>
          <w:rFonts w:eastAsia="Times New Roman" w:cs="Times New Roman"/>
          <w:b/>
          <w:bCs/>
          <w:sz w:val="22"/>
          <w:szCs w:val="22"/>
        </w:rPr>
        <w:t>августа</w:t>
      </w:r>
      <w:r>
        <w:rPr>
          <w:rFonts w:eastAsia="Times New Roman" w:cs="Times New Roman"/>
          <w:b/>
          <w:bCs/>
          <w:sz w:val="22"/>
          <w:szCs w:val="22"/>
        </w:rPr>
        <w:t xml:space="preserve"> 2026 года</w:t>
      </w:r>
      <w:r>
        <w:rPr>
          <w:rFonts w:eastAsia="Times New Roman" w:cs="Times New Roman"/>
          <w:b/>
          <w:sz w:val="22"/>
          <w:szCs w:val="22"/>
        </w:rPr>
        <w:t>.</w:t>
      </w:r>
    </w:p>
    <w:p w14:paraId="1198D2C1" w14:textId="77777777" w:rsidR="00FE7174" w:rsidRDefault="00E04705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2ED9F5BB" w14:textId="77777777" w:rsidR="00FE7174" w:rsidRDefault="00E04705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9" w:tooltip="http://www.lot-online.ru" w:history="1"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7AB4C293" w14:textId="77777777" w:rsidR="00FE7174" w:rsidRDefault="00E04705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>Указанный договор о задатке считается</w:t>
      </w:r>
      <w:r>
        <w:rPr>
          <w:rFonts w:eastAsia="Times New Roman" w:cs="Times New Roman"/>
          <w:sz w:val="22"/>
          <w:szCs w:val="22"/>
          <w:lang w:eastAsia="ru-RU" w:bidi="ar-SA"/>
        </w:rPr>
        <w:t xml:space="preserve">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039971B9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30AC8479" w14:textId="77777777" w:rsidR="00FE7174" w:rsidRDefault="00E0470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6562ED9F" w14:textId="35DAA49A" w:rsidR="00FE7174" w:rsidRDefault="00E0470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Задаток служит обеспечением исполнения обязательства победителя аукциона/единственного участника аукциона по заключению договора купли-продажи земельных участков и оплате приобретенного на аукционе земельных участков.</w:t>
      </w:r>
    </w:p>
    <w:p w14:paraId="1F42DA89" w14:textId="5861D904" w:rsidR="00FE7174" w:rsidRDefault="00E04705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Задаток возвращается всем Участникам аукциона, кроме победителя аукцион</w:t>
      </w:r>
      <w:r>
        <w:rPr>
          <w:rFonts w:eastAsia="Times New Roman" w:cs="Times New Roman"/>
          <w:sz w:val="22"/>
          <w:szCs w:val="22"/>
        </w:rPr>
        <w:t xml:space="preserve">а/единственного участника аукциона в течение 5 (пяти) рабочих дней с даты подведения итогов аукциона. Задаток, перечисленный победителем аукциона/единственным участником аукциона, засчитывается в сумму платежа по договору купли-продажи земельных участков. </w:t>
      </w:r>
    </w:p>
    <w:p w14:paraId="62C67137" w14:textId="77777777" w:rsidR="00FE7174" w:rsidRDefault="00E04705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Условия, сроки и порядок внесения, использования, возврата и удержания задатка </w:t>
      </w:r>
      <w:r>
        <w:rPr>
          <w:rFonts w:cs="Times New Roman"/>
          <w:sz w:val="22"/>
          <w:szCs w:val="22"/>
        </w:rPr>
        <w:t>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средствами, в части, не противоречащей настоящему информационному сообщению.</w:t>
      </w:r>
    </w:p>
    <w:p w14:paraId="71F234B4" w14:textId="77777777" w:rsidR="00FE7174" w:rsidRDefault="00E0470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>Фактом внесения и блокирования</w:t>
      </w:r>
      <w:r>
        <w:rPr>
          <w:rFonts w:eastAsia="Times New Roman" w:cs="Times New Roman"/>
          <w:sz w:val="22"/>
          <w:szCs w:val="22"/>
          <w:lang w:eastAsia="ru-RU" w:bidi="ar-SA"/>
        </w:rPr>
        <w:t xml:space="preserve">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73DCC28A" w14:textId="77777777" w:rsidR="00FE7174" w:rsidRDefault="00E0470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772030B9" w14:textId="77777777" w:rsidR="00FE7174" w:rsidRDefault="00E0470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 вп</w:t>
      </w:r>
      <w:r>
        <w:rPr>
          <w:rFonts w:eastAsia="Times New Roman" w:cs="Times New Roman"/>
          <w:sz w:val="22"/>
          <w:szCs w:val="22"/>
        </w:rPr>
        <w:t xml:space="preserve">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</w:t>
      </w:r>
      <w:r>
        <w:rPr>
          <w:rFonts w:eastAsia="Times New Roman" w:cs="Times New Roman"/>
          <w:sz w:val="22"/>
          <w:szCs w:val="22"/>
        </w:rPr>
        <w:lastRenderedPageBreak/>
        <w:t xml:space="preserve">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28FA2E82" w14:textId="77777777" w:rsidR="00FE7174" w:rsidRDefault="00E0470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D6EA19" w14:textId="77777777" w:rsidR="00FE7174" w:rsidRDefault="00E0470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FDF95C0" w14:textId="77777777" w:rsidR="00FE7174" w:rsidRDefault="00E04705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К участию в торгах допускаются Претенденты, представившие заявки на участие в электро</w:t>
      </w:r>
      <w:r>
        <w:rPr>
          <w:rFonts w:eastAsia="Times New Roman" w:cs="Times New Roman"/>
          <w:sz w:val="22"/>
          <w:szCs w:val="22"/>
        </w:rPr>
        <w:t xml:space="preserve">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информационном сообщении.  </w:t>
      </w:r>
    </w:p>
    <w:p w14:paraId="6F80CA54" w14:textId="67BD0143" w:rsidR="00FE7174" w:rsidRDefault="00E0470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</w:t>
      </w:r>
      <w:r>
        <w:rPr>
          <w:rFonts w:eastAsia="Times New Roman" w:cs="Times New Roman"/>
          <w:sz w:val="22"/>
          <w:szCs w:val="22"/>
        </w:rPr>
        <w:t xml:space="preserve"> заверенный перевод на русский язык. Документы, содержащие помарки, подчистки, исправления и т.п., не рассматриваются.</w:t>
      </w:r>
    </w:p>
    <w:p w14:paraId="3ADEE1CA" w14:textId="77777777" w:rsidR="00FE7174" w:rsidRDefault="00FE7174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388E42B" w14:textId="77777777" w:rsidR="00FE7174" w:rsidRDefault="00E04705">
      <w:pPr>
        <w:ind w:left="-15" w:right="60" w:firstLine="582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5A5FAAD" w14:textId="77777777" w:rsidR="00FE7174" w:rsidRDefault="00E0470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заявка на участие в аукционе не соответствует требованиям, установленным Регламентом и настоящим информационным сообщением; </w:t>
      </w:r>
    </w:p>
    <w:p w14:paraId="4B8E630A" w14:textId="77777777" w:rsidR="00FE7174" w:rsidRDefault="00E0470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307A4635" w14:textId="77777777" w:rsidR="00FE7174" w:rsidRDefault="00E0470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 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14:paraId="5DE43558" w14:textId="77777777" w:rsidR="00FE7174" w:rsidRDefault="00FE7174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6DF65DC" w14:textId="77777777" w:rsidR="00FE7174" w:rsidRDefault="00E0470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3536A30" w14:textId="77777777" w:rsidR="00FE7174" w:rsidRDefault="00E0470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21D6EEF" w14:textId="77777777" w:rsidR="00FE7174" w:rsidRDefault="00E0470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</w:t>
      </w:r>
      <w:r>
        <w:rPr>
          <w:rFonts w:eastAsia="Times New Roman" w:cs="Times New Roman"/>
          <w:sz w:val="22"/>
          <w:szCs w:val="22"/>
        </w:rPr>
        <w:t xml:space="preserve">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E3582D8" w14:textId="77777777" w:rsidR="00FE7174" w:rsidRDefault="00E04705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E95EE8" w14:textId="3A6A8B46" w:rsidR="00FE7174" w:rsidRDefault="00E04705">
      <w:pPr>
        <w:ind w:left="-15" w:right="60" w:firstLine="582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Организатор торгов вправе, независ</w:t>
      </w:r>
      <w:r>
        <w:rPr>
          <w:rFonts w:eastAsia="Times New Roman" w:cs="Times New Roman"/>
          <w:sz w:val="22"/>
          <w:szCs w:val="22"/>
        </w:rPr>
        <w:t xml:space="preserve">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рабочих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0" w:tooltip="http://www.lot-online.ru/" w:history="1">
        <w:r>
          <w:rPr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>.</w:t>
      </w:r>
    </w:p>
    <w:p w14:paraId="04EAAAE0" w14:textId="77777777" w:rsidR="00FE7174" w:rsidRDefault="00FE7174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39A9F684" w14:textId="77777777" w:rsidR="00FE7174" w:rsidRDefault="00E04705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ПРОВЕДЕНИЯ ЭЛЕКТРОННОГО АУКЦИОНА:</w:t>
      </w:r>
    </w:p>
    <w:p w14:paraId="4863070F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проведения торгов на повышение (английский аукцион) регулируется Регламентом.</w:t>
      </w:r>
    </w:p>
    <w:p w14:paraId="1A12B3E0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торгов при регистрации заявки.</w:t>
      </w:r>
    </w:p>
    <w:p w14:paraId="5A8B61A7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02E363C" w14:textId="76EFD899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</w:t>
      </w:r>
      <w:r>
        <w:rPr>
          <w:rFonts w:eastAsia="Times New Roman" w:cs="Times New Roman"/>
          <w:sz w:val="22"/>
          <w:szCs w:val="22"/>
        </w:rPr>
        <w:lastRenderedPageBreak/>
        <w:t>площадки, возможность представления предложений по цене земельных участков.</w:t>
      </w:r>
    </w:p>
    <w:p w14:paraId="77E36B38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A9531DC" w14:textId="65A52A6D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земельных участков, которое не соответствует текущему предложению по цене.</w:t>
      </w:r>
    </w:p>
    <w:p w14:paraId="78A6C220" w14:textId="632190A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Время регистрации электронной площадкой предложения по цене земельных участков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0723379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282D6786" w14:textId="26F4788F" w:rsidR="00FE7174" w:rsidRDefault="00E04705">
      <w:pPr>
        <w:ind w:right="62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• если в течение одного часа с момента начала представления предложения о цене не поступил</w:t>
      </w:r>
      <w:r>
        <w:rPr>
          <w:rFonts w:eastAsia="Times New Roman" w:cs="Times New Roman"/>
          <w:sz w:val="22"/>
          <w:szCs w:val="22"/>
        </w:rPr>
        <w:t xml:space="preserve">о ни одного предложения о цене земельных участков,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          </w:t>
      </w:r>
    </w:p>
    <w:p w14:paraId="70E94CDA" w14:textId="46BA85B0" w:rsidR="00FE7174" w:rsidRDefault="00E04705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в случае поступления </w:t>
      </w:r>
      <w:r>
        <w:rPr>
          <w:rFonts w:eastAsia="Times New Roman" w:cs="Times New Roman"/>
          <w:sz w:val="22"/>
          <w:szCs w:val="22"/>
        </w:rPr>
        <w:t>предложения о цене земельных участков в течение одного часа с момента начала представления предложений время представления предложений о цене земельных участков 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земельных участков не поступило следующее предложение о цене земельных участков открытые торги с помощью программно-аппаратных средств электронной площадки завершаются автоматически.</w:t>
      </w:r>
    </w:p>
    <w:p w14:paraId="41364AD8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5AE21FDA" w14:textId="43B19863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земельных участков в момент его поступления, направив уведомление об отказе в приеме предложения, в случае если: </w:t>
      </w:r>
    </w:p>
    <w:p w14:paraId="2FECD0CD" w14:textId="77777777" w:rsidR="00FE7174" w:rsidRDefault="00E0470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2B1323D0" w14:textId="3A332EA6" w:rsidR="00FE7174" w:rsidRDefault="00E0470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представленное предложение о цене земельных участков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1851A627" w14:textId="77777777" w:rsidR="00FE7174" w:rsidRDefault="00E0470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0F5FD381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A41AB37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74525563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14:paraId="15A2B333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После по</w:t>
      </w:r>
      <w:r>
        <w:rPr>
          <w:rFonts w:eastAsia="Times New Roman" w:cs="Times New Roman"/>
          <w:sz w:val="22"/>
          <w:szCs w:val="22"/>
        </w:rPr>
        <w:t>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DC1654D" w14:textId="77777777" w:rsidR="00FE7174" w:rsidRDefault="00E0470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1F57F02D" w14:textId="77777777" w:rsidR="00FE7174" w:rsidRDefault="00E0470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</w:t>
      </w:r>
      <w:r>
        <w:rPr>
          <w:rFonts w:eastAsia="Times New Roman"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BA5A07A" w14:textId="77777777" w:rsidR="00FE7174" w:rsidRDefault="00E0470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</w:t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6C0A2FA6" w14:textId="77777777" w:rsidR="00FE7174" w:rsidRDefault="00E0470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>ни один из Участников аукциона не сделал предложения о цене.</w:t>
      </w:r>
    </w:p>
    <w:p w14:paraId="5DD2F082" w14:textId="77777777" w:rsidR="00FE7174" w:rsidRDefault="00E04705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0619927" w14:textId="77777777" w:rsidR="00FE7174" w:rsidRDefault="00E04705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</w:t>
      </w:r>
      <w:r>
        <w:rPr>
          <w:rFonts w:eastAsia="Times New Roman" w:cs="Times New Roman"/>
          <w:sz w:val="22"/>
          <w:szCs w:val="22"/>
        </w:rPr>
        <w:t xml:space="preserve">учае технического сбоя системы электронных торгов (СЭТ) проведение аукциона может быть приостановлено до устранения причин технического сбоя, о чем Оператор электронной площадки информирует участников аукциона посредством направления уведомления в «личный </w:t>
      </w:r>
      <w:r>
        <w:rPr>
          <w:rFonts w:eastAsia="Times New Roman" w:cs="Times New Roman"/>
          <w:sz w:val="22"/>
          <w:szCs w:val="22"/>
        </w:rPr>
        <w:lastRenderedPageBreak/>
        <w:t>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B3D0C30" w14:textId="77777777" w:rsidR="00FE7174" w:rsidRDefault="00FE7174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30096EEC" w14:textId="77777777" w:rsidR="00FE7174" w:rsidRDefault="00E04705">
      <w:pPr>
        <w:spacing w:line="264" w:lineRule="auto"/>
        <w:ind w:right="60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ЗАКЛЮЧЕНИЯ ДОГОВОРА ПО ИТОГАМ ТОРГОВ:</w:t>
      </w:r>
    </w:p>
    <w:p w14:paraId="7BBD4213" w14:textId="0D042102" w:rsidR="00FE7174" w:rsidRDefault="00E04705" w:rsidP="00182EE6">
      <w:pPr>
        <w:spacing w:line="264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Договор купли-продажи </w:t>
      </w:r>
      <w:r>
        <w:rPr>
          <w:rFonts w:cs="Times New Roman"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заключается </w:t>
      </w:r>
      <w:r>
        <w:rPr>
          <w:rFonts w:cs="Times New Roman"/>
          <w:sz w:val="22"/>
          <w:szCs w:val="22"/>
        </w:rPr>
        <w:t>между Продавцом и Покупателем (</w:t>
      </w:r>
      <w:r>
        <w:rPr>
          <w:rFonts w:cs="Times New Roman"/>
          <w:sz w:val="22"/>
          <w:szCs w:val="22"/>
        </w:rPr>
        <w:t>Победителем электронного аукцион</w:t>
      </w:r>
      <w:r>
        <w:rPr>
          <w:rFonts w:eastAsia="Times New Roman" w:cs="Times New Roman"/>
          <w:bCs/>
          <w:sz w:val="22"/>
          <w:szCs w:val="22"/>
        </w:rPr>
        <w:t xml:space="preserve">/ Единственным участником аукциона/ лицом, </w:t>
      </w:r>
      <w:r>
        <w:rPr>
          <w:rFonts w:eastAsia="Times New Roman" w:cs="Times New Roman"/>
          <w:bCs/>
          <w:sz w:val="22"/>
          <w:szCs w:val="22"/>
        </w:rPr>
        <w:t>имеющимправо на заключение договора по итогам торгов)</w:t>
      </w:r>
      <w:r>
        <w:rPr>
          <w:rFonts w:cs="Times New Roman"/>
          <w:sz w:val="22"/>
          <w:szCs w:val="22"/>
        </w:rPr>
        <w:t xml:space="preserve">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rFonts w:eastAsia="Times New Roman" w:cs="Times New Roman"/>
          <w:bCs/>
          <w:sz w:val="22"/>
          <w:szCs w:val="22"/>
        </w:rPr>
        <w:t xml:space="preserve">При этом задаток, внесенный Победителем аукциона, ему не возвращается и засчитывается в счет оплаты цены земельных участков. </w:t>
      </w:r>
    </w:p>
    <w:p w14:paraId="706225A7" w14:textId="7272FABA" w:rsidR="00FE7174" w:rsidRDefault="00E04705">
      <w:pPr>
        <w:spacing w:line="264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признания торгов несостоявшимися по причине допуска к участию только одного участника, Договор купли-продажи земельных участков заключается между Продавцом и Единственным участником аукциона по начальной цене продажи Лота, указанной в настоящем информационном сообщении, в течение 5 (пяти) рабочих дней с даты подведения итогов аукци</w:t>
      </w:r>
      <w:r>
        <w:rPr>
          <w:rFonts w:eastAsia="Times New Roman" w:cs="Times New Roman"/>
          <w:bCs/>
          <w:sz w:val="22"/>
          <w:szCs w:val="22"/>
        </w:rPr>
        <w:t xml:space="preserve">она. При этом для Единственного участника аукциона заключение договора купли-продажи земельных участков является обязанностью. Задаток, внесенный Единственным участником аукциона, ему не возвращается и засчитывается в счет оплаты цены земельных участков.  </w:t>
      </w:r>
      <w:r>
        <w:rPr>
          <w:rFonts w:cs="Times New Roman"/>
          <w:sz w:val="22"/>
          <w:szCs w:val="22"/>
        </w:rPr>
        <w:t>В случае незаключения Продавцом договора купли-продажи Объекта с</w:t>
      </w:r>
      <w:r>
        <w:rPr>
          <w:rFonts w:cs="Times New Roman"/>
          <w:sz w:val="22"/>
          <w:szCs w:val="22"/>
        </w:rPr>
        <w:t xml:space="preserve"> Единственным участником аукциона Продавец и Организатор торгов не несут ответственности, предусмотренной ст. 381 ГК РФ, у Продавца/ Организатора торгов не возникает обязанности по возврату задатка в двойном размере, предусмотренной п. 2 статьи 381 ГК РФ. </w:t>
      </w:r>
    </w:p>
    <w:p w14:paraId="004B67EA" w14:textId="5B48AA72" w:rsidR="00FE7174" w:rsidRDefault="00E04705" w:rsidP="00182EE6">
      <w:pPr>
        <w:spacing w:line="264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>
        <w:rPr>
          <w:rFonts w:eastAsia="Times New Roman"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 производится</w:t>
      </w:r>
      <w:r w:rsidR="00530599"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Победителем</w:t>
      </w:r>
      <w:r>
        <w:rPr>
          <w:rFonts w:eastAsia="Times New Roman" w:cs="Times New Roman"/>
          <w:bCs/>
          <w:sz w:val="22"/>
          <w:szCs w:val="22"/>
        </w:rPr>
        <w:t xml:space="preserve"> аукциона/Единственным участником аукциона в порядке, размере, сроки и на условиях, указанных в договоре</w:t>
      </w:r>
      <w:r>
        <w:rPr>
          <w:rFonts w:cs="Times New Roman"/>
          <w:sz w:val="22"/>
          <w:szCs w:val="22"/>
        </w:rPr>
        <w:t xml:space="preserve"> купли-продажи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Лота, примерная</w:t>
      </w:r>
      <w:r>
        <w:rPr>
          <w:rFonts w:cs="Times New Roman"/>
          <w:sz w:val="22"/>
          <w:szCs w:val="22"/>
        </w:rPr>
        <w:t xml:space="preserve"> форма которого размещена на сайте www.lot-online.ru в разделе «карточка лота».  </w:t>
      </w:r>
    </w:p>
    <w:p w14:paraId="7B8D459F" w14:textId="77777777" w:rsidR="00FE7174" w:rsidRDefault="00FE7174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67DE3361" w14:textId="1291C7A7" w:rsidR="00FE7174" w:rsidRDefault="00E04705" w:rsidP="00182EE6">
      <w:pPr>
        <w:spacing w:line="264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 уклонении (отказе) </w:t>
      </w:r>
      <w:r>
        <w:rPr>
          <w:rFonts w:eastAsia="Times New Roman" w:cs="Times New Roman"/>
          <w:bCs/>
          <w:sz w:val="22"/>
          <w:szCs w:val="22"/>
        </w:rPr>
        <w:t>Победителя аукциона / Единственного участника аукциона</w:t>
      </w:r>
      <w:r>
        <w:rPr>
          <w:rFonts w:cs="Times New Roman"/>
          <w:sz w:val="22"/>
          <w:szCs w:val="22"/>
        </w:rPr>
        <w:t xml:space="preserve"> от подписания договора купли-продажи</w:t>
      </w:r>
      <w:r w:rsidR="00530599"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земельных участков, от</w:t>
      </w:r>
      <w:r>
        <w:rPr>
          <w:rFonts w:cs="Times New Roman"/>
          <w:sz w:val="22"/>
          <w:szCs w:val="22"/>
        </w:rPr>
        <w:t xml:space="preserve"> оплаты </w:t>
      </w:r>
      <w:r>
        <w:rPr>
          <w:rFonts w:eastAsia="Times New Roman" w:cs="Times New Roman"/>
          <w:bCs/>
          <w:sz w:val="22"/>
          <w:szCs w:val="22"/>
          <w:lang w:eastAsia="en-US"/>
        </w:rPr>
        <w:t xml:space="preserve">в установленный срок </w:t>
      </w:r>
      <w:r>
        <w:rPr>
          <w:rFonts w:eastAsia="Times New Roman" w:cs="Times New Roman"/>
          <w:bCs/>
          <w:sz w:val="22"/>
          <w:szCs w:val="22"/>
        </w:rPr>
        <w:t>цены земельных участков,</w:t>
      </w:r>
      <w:r>
        <w:rPr>
          <w:rFonts w:cs="Times New Roman"/>
          <w:sz w:val="22"/>
          <w:szCs w:val="22"/>
        </w:rPr>
        <w:t xml:space="preserve"> задаток ему не</w:t>
      </w:r>
      <w:r w:rsidR="0053059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возвращается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и он утрачивает право на заключение указанного договора.</w:t>
      </w:r>
    </w:p>
    <w:p w14:paraId="2C27F1EF" w14:textId="3F446B9F" w:rsidR="00FE7174" w:rsidRDefault="00E04705" w:rsidP="00182EE6">
      <w:pPr>
        <w:spacing w:line="264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</w:t>
      </w:r>
      <w:r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установленный срок, оплаты цены продажи </w:t>
      </w:r>
      <w:r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, договор купли-продажи </w:t>
      </w:r>
      <w:r>
        <w:rPr>
          <w:rFonts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 может быть заключен с участником аукциона, сделавшим предпоследнее предложение по цене </w:t>
      </w:r>
      <w:r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, по последней предложенной им цене в течение 5 (пяти) рабочих дней с даты получения указанным лицом от Продавца предложения о заключении договора купли-продажи </w:t>
      </w:r>
      <w:r>
        <w:rPr>
          <w:rFonts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. При этом для участника, сделавшего предпоследнее предложение по цене </w:t>
      </w:r>
      <w:r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ходе торгов, заключение договора купли-продажи </w:t>
      </w:r>
      <w:r>
        <w:rPr>
          <w:rFonts w:cs="Times New Roman"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 является правом. Оплата цены </w:t>
      </w:r>
      <w:r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ходе торгов, в полном объеме в порядке, размере, сроки и на условиях, указанных в договоре купли-продажи </w:t>
      </w:r>
      <w:r>
        <w:rPr>
          <w:rFonts w:cs="Times New Roman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>, примерная форма которого размещена на сайте www.lot-online.ru в разделе «карточка лота».</w:t>
      </w:r>
    </w:p>
    <w:p w14:paraId="13793ABD" w14:textId="3A269839" w:rsidR="00FE7174" w:rsidRDefault="00E04705" w:rsidP="00182EE6">
      <w:pPr>
        <w:spacing w:line="264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</w:t>
      </w:r>
      <w:r>
        <w:rPr>
          <w:rFonts w:cs="Times New Roman"/>
          <w:sz w:val="22"/>
          <w:szCs w:val="22"/>
        </w:rPr>
        <w:t>положений Указа Президента РФ несет покупатель.</w:t>
      </w:r>
    </w:p>
    <w:p w14:paraId="5E7DB17E" w14:textId="77777777" w:rsidR="00FE7174" w:rsidRDefault="00FE7174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</w:p>
    <w:p w14:paraId="5C3ECFE5" w14:textId="08AA42FD" w:rsidR="00FE7174" w:rsidRDefault="00E04705">
      <w:pPr>
        <w:ind w:firstLine="709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Договор купли-продажи земельных участков подлежит государственной регистрации перехода права собственности в порядке, установленном Федеральным законом от 13.07.2015 № 218-ФЗ «О государственной регистрации недвижимости»</w:t>
      </w:r>
      <w:r>
        <w:rPr>
          <w:rFonts w:cs="Times New Roman"/>
          <w:b/>
          <w:sz w:val="22"/>
          <w:szCs w:val="22"/>
        </w:rPr>
        <w:t xml:space="preserve"> в соответствии с </w:t>
      </w:r>
      <w:r>
        <w:rPr>
          <w:rFonts w:cs="Times New Roman"/>
          <w:b/>
          <w:sz w:val="22"/>
          <w:szCs w:val="22"/>
        </w:rPr>
        <w:t xml:space="preserve">условиями договора купли-продажи, </w:t>
      </w:r>
      <w:r>
        <w:rPr>
          <w:rFonts w:cs="Times New Roman"/>
          <w:b/>
          <w:sz w:val="22"/>
          <w:szCs w:val="22"/>
        </w:rPr>
        <w:t>примерн</w:t>
      </w:r>
      <w:r>
        <w:rPr>
          <w:rFonts w:cs="Times New Roman"/>
          <w:b/>
          <w:sz w:val="22"/>
          <w:szCs w:val="22"/>
        </w:rPr>
        <w:t>ая</w:t>
      </w:r>
      <w:r>
        <w:rPr>
          <w:rFonts w:cs="Times New Roman"/>
          <w:b/>
          <w:sz w:val="22"/>
          <w:szCs w:val="22"/>
        </w:rPr>
        <w:t xml:space="preserve"> форм</w:t>
      </w:r>
      <w:r>
        <w:rPr>
          <w:rFonts w:cs="Times New Roman"/>
          <w:b/>
          <w:sz w:val="22"/>
          <w:szCs w:val="22"/>
        </w:rPr>
        <w:t>а которого</w:t>
      </w:r>
      <w:r>
        <w:rPr>
          <w:rFonts w:cs="Times New Roman"/>
          <w:b/>
          <w:sz w:val="22"/>
          <w:szCs w:val="22"/>
        </w:rPr>
        <w:t xml:space="preserve"> размещен</w:t>
      </w:r>
      <w:r>
        <w:rPr>
          <w:rFonts w:cs="Times New Roman"/>
          <w:b/>
          <w:sz w:val="22"/>
          <w:szCs w:val="22"/>
        </w:rPr>
        <w:t>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. </w:t>
      </w:r>
    </w:p>
    <w:p w14:paraId="3E3E6620" w14:textId="5CBCC827" w:rsidR="00FE7174" w:rsidRDefault="00E04705" w:rsidP="00182EE6">
      <w:pPr>
        <w:ind w:firstLine="70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По вопросам ознакомления с документами по Лоту, предоставления дополнительной информации по Лоту, по вопросам заключения </w:t>
      </w:r>
      <w:r>
        <w:rPr>
          <w:rFonts w:cs="Times New Roman"/>
          <w:bCs/>
          <w:sz w:val="22"/>
          <w:szCs w:val="22"/>
        </w:rPr>
        <w:t>соглашения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 xml:space="preserve">) и </w:t>
      </w:r>
      <w:r>
        <w:rPr>
          <w:rFonts w:eastAsia="Times New Roman" w:cs="Times New Roman"/>
          <w:sz w:val="22"/>
          <w:szCs w:val="22"/>
        </w:rPr>
        <w:t>договора купли-продажи земельных участков по итогам торгов, обращаться по телефонам Организатора торгов: +</w:t>
      </w:r>
      <w:r>
        <w:rPr>
          <w:rFonts w:ascii="Tahoma" w:eastAsiaTheme="minorEastAsia" w:hAnsi="Tahoma"/>
          <w:sz w:val="18"/>
          <w:szCs w:val="18"/>
          <w:lang w:eastAsia="ru-RU" w:bidi="ar-SA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7 (967) 246–44-02, </w:t>
      </w:r>
      <w:r>
        <w:rPr>
          <w:rFonts w:cs="Times New Roman"/>
          <w:bCs/>
          <w:sz w:val="22"/>
          <w:szCs w:val="22"/>
        </w:rPr>
        <w:t xml:space="preserve">адресу электронной почты Организатора торгов: </w:t>
      </w:r>
      <w:hyperlink r:id="rId41" w:tooltip="mailto:gonikberg@radholding.ru" w:history="1">
        <w:r>
          <w:rPr>
            <w:rStyle w:val="aff"/>
            <w:rFonts w:cs="Times New Roman"/>
            <w:bCs/>
            <w:sz w:val="22"/>
            <w:szCs w:val="22"/>
          </w:rPr>
          <w:t>gonikberg@radholding.ru</w:t>
        </w:r>
      </w:hyperlink>
    </w:p>
    <w:p w14:paraId="76932A8F" w14:textId="77777777" w:rsidR="00FE7174" w:rsidRDefault="00FE7174">
      <w:pPr>
        <w:spacing w:line="259" w:lineRule="auto"/>
        <w:ind w:right="60" w:firstLine="709"/>
        <w:jc w:val="both"/>
        <w:rPr>
          <w:rFonts w:cs="Times New Roman"/>
          <w:bCs/>
          <w:sz w:val="22"/>
          <w:szCs w:val="22"/>
        </w:rPr>
      </w:pPr>
    </w:p>
    <w:p w14:paraId="3D7613E0" w14:textId="0A938C6B" w:rsidR="00FE7174" w:rsidRDefault="00E04705">
      <w:pPr>
        <w:tabs>
          <w:tab w:val="left" w:pos="10080"/>
        </w:tabs>
        <w:ind w:right="125" w:firstLine="567"/>
        <w:jc w:val="both"/>
        <w:rPr>
          <w:rFonts w:cs="Times New Roman"/>
          <w:bCs/>
          <w:sz w:val="22"/>
          <w:szCs w:val="22"/>
        </w:rPr>
      </w:pPr>
      <w:bookmarkStart w:id="1" w:name="_Hlk46490404"/>
      <w:r>
        <w:rPr>
          <w:rFonts w:eastAsia="Times New Roman" w:cs="Times New Roman"/>
          <w:b/>
          <w:bCs/>
          <w:sz w:val="22"/>
          <w:szCs w:val="22"/>
          <w:lang w:eastAsia="ru-RU"/>
        </w:rPr>
        <w:t>Участник аукциона, не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>реализовавший свое право на ознакомление с документами по Лоту и иной дополнительной информацией по Лоту в порядке, установленном настоящим информационным сообщением, лишается права предъявлять претензии к Организатору торгов и Продавцу по поводу юридического, физического состояния Лота</w:t>
      </w:r>
      <w:bookmarkEnd w:id="1"/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75E540FA" w14:textId="77777777" w:rsidR="00FE7174" w:rsidRDefault="00FE7174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6FAB765" w14:textId="77777777" w:rsidR="00FE7174" w:rsidRDefault="00E04705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0B5A9235" w14:textId="77777777" w:rsidR="00FE7174" w:rsidRDefault="00E04705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Call–центр и служба поддержки пользователей: 8-800-777-57-57.</w:t>
      </w:r>
    </w:p>
    <w:p w14:paraId="2CA7C01D" w14:textId="77777777" w:rsidR="00FE7174" w:rsidRDefault="00E04705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(звонок по РФ бесплатный)</w:t>
      </w:r>
    </w:p>
    <w:p w14:paraId="3A81EF9A" w14:textId="77777777" w:rsidR="00FE7174" w:rsidRDefault="00FE7174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25D1C355" w14:textId="77777777" w:rsidR="00FE7174" w:rsidRDefault="00FE7174">
      <w:pPr>
        <w:jc w:val="right"/>
        <w:rPr>
          <w:rFonts w:cs="Times New Roman"/>
          <w:b/>
          <w:bCs/>
          <w:sz w:val="22"/>
          <w:szCs w:val="22"/>
        </w:rPr>
      </w:pPr>
    </w:p>
    <w:p w14:paraId="7B3F6C4A" w14:textId="77777777" w:rsidR="00FE7174" w:rsidRDefault="00E04705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 w:clear="all"/>
      </w:r>
    </w:p>
    <w:p w14:paraId="0923EEE6" w14:textId="25DB8D52" w:rsidR="00FE7174" w:rsidRDefault="00FE7174" w:rsidP="00182EE6">
      <w:pPr>
        <w:rPr>
          <w:rFonts w:cs="Times New Roman"/>
          <w:b/>
          <w:bCs/>
          <w:sz w:val="22"/>
          <w:szCs w:val="22"/>
        </w:rPr>
      </w:pPr>
    </w:p>
    <w:p w14:paraId="298E7319" w14:textId="2BDAAE86" w:rsidR="00FE7174" w:rsidRDefault="00E04705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Приложение </w:t>
      </w:r>
      <w:r>
        <w:rPr>
          <w:rFonts w:cs="Times New Roman"/>
          <w:b/>
          <w:bCs/>
          <w:sz w:val="22"/>
          <w:szCs w:val="22"/>
        </w:rPr>
        <w:t>1</w:t>
      </w:r>
    </w:p>
    <w:p w14:paraId="58E23CA1" w14:textId="77777777" w:rsidR="00FE7174" w:rsidRDefault="00E04705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7A3CCF51" w14:textId="77777777" w:rsidR="00FE7174" w:rsidRDefault="00E04705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09EA46AC" w14:textId="77777777" w:rsidR="00FE7174" w:rsidRDefault="00FE7174">
      <w:pPr>
        <w:jc w:val="both"/>
        <w:rPr>
          <w:rFonts w:cs="Times New Roman"/>
          <w:sz w:val="22"/>
          <w:szCs w:val="22"/>
        </w:rPr>
      </w:pPr>
    </w:p>
    <w:p w14:paraId="7BA5EBDA" w14:textId="77777777" w:rsidR="00FE7174" w:rsidRDefault="00E04705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7561351" w14:textId="77777777" w:rsidR="00FE7174" w:rsidRDefault="00FE7174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C2FCD7D" w14:textId="77777777" w:rsidR="00FE7174" w:rsidRDefault="00E0470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0EAFDB1" w14:textId="77777777" w:rsidR="00FE7174" w:rsidRDefault="00FE7174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133B82" w14:textId="77777777" w:rsidR="00FE7174" w:rsidRDefault="00E0470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06DE934B" w14:textId="77777777" w:rsidR="00FE7174" w:rsidRDefault="00E04705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23C5460A" w14:textId="77777777" w:rsidR="00FE7174" w:rsidRDefault="00E0470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21CC466" w14:textId="77777777" w:rsidR="00FE7174" w:rsidRDefault="00FE7174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4A763EF" w14:textId="77777777" w:rsidR="00FE7174" w:rsidRDefault="00E0470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4B18A5D" w14:textId="77777777" w:rsidR="00FE7174" w:rsidRDefault="00FE7174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A15D0A6" w14:textId="77777777" w:rsidR="00FE7174" w:rsidRDefault="00E0470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1F2595B" w14:textId="77777777" w:rsidR="00FE7174" w:rsidRDefault="00FE7174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95AC4DD" w14:textId="77777777" w:rsidR="00FE7174" w:rsidRDefault="00E0470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A3F0CBA" w14:textId="77777777" w:rsidR="00FE7174" w:rsidRDefault="00FE7174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FD82F7C" w14:textId="77777777" w:rsidR="00FE7174" w:rsidRDefault="00E0470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3A281E4" w14:textId="77777777" w:rsidR="00FE7174" w:rsidRDefault="00FE7174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C5DB324" w14:textId="77777777" w:rsidR="00FE7174" w:rsidRDefault="00E0470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01AE1F1C" w14:textId="77777777" w:rsidR="00FE7174" w:rsidRDefault="00FE7174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FEC1D09" w14:textId="77777777" w:rsidR="00FE7174" w:rsidRDefault="00E0470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022AE06" w14:textId="77777777" w:rsidR="00FE7174" w:rsidRDefault="00FE7174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D7AFF28" w14:textId="77777777" w:rsidR="00FE7174" w:rsidRDefault="00E0470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29B9FC8" w14:textId="77777777" w:rsidR="00FE7174" w:rsidRDefault="00FE717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74DBE68" w14:textId="461F4AF3" w:rsidR="00FE7174" w:rsidRDefault="00E047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227807">
        <w:rPr>
          <w:rFonts w:cs="Times New Roman"/>
          <w:b/>
          <w:sz w:val="22"/>
          <w:szCs w:val="22"/>
        </w:rPr>
        <w:t>27</w:t>
      </w:r>
      <w:r>
        <w:rPr>
          <w:rFonts w:cs="Times New Roman"/>
          <w:b/>
          <w:sz w:val="22"/>
          <w:szCs w:val="22"/>
        </w:rPr>
        <w:t xml:space="preserve">» </w:t>
      </w:r>
      <w:r w:rsidR="00227807">
        <w:rPr>
          <w:rFonts w:cs="Times New Roman"/>
          <w:b/>
          <w:sz w:val="22"/>
          <w:szCs w:val="22"/>
        </w:rPr>
        <w:t>августа</w:t>
      </w:r>
      <w:r>
        <w:rPr>
          <w:rFonts w:cs="Times New Roman"/>
          <w:b/>
          <w:sz w:val="22"/>
          <w:szCs w:val="22"/>
        </w:rPr>
        <w:t xml:space="preserve">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земельных участков,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 кадастровые номера </w:t>
      </w:r>
      <w:r>
        <w:rPr>
          <w:rFonts w:cs="Times New Roman"/>
          <w:b/>
          <w:bCs/>
          <w:sz w:val="22"/>
          <w:szCs w:val="22"/>
        </w:rPr>
        <w:t>2</w:t>
      </w:r>
      <w:r>
        <w:rPr>
          <w:rFonts w:cs="Times New Roman"/>
          <w:b/>
          <w:bCs/>
          <w:sz w:val="22"/>
          <w:szCs w:val="22"/>
        </w:rPr>
        <w:t>3:30:0103000:646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b/>
          <w:bCs/>
          <w:sz w:val="22"/>
          <w:szCs w:val="22"/>
        </w:rPr>
        <w:t>23:30:0103000:354.</w:t>
      </w:r>
    </w:p>
    <w:p w14:paraId="5C8E7445" w14:textId="77777777" w:rsidR="00FE7174" w:rsidRDefault="00FE717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600F68C3" w14:textId="77777777" w:rsidR="00FE7174" w:rsidRDefault="00E04705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4A32D7AE" w14:textId="77777777" w:rsidR="00FE7174" w:rsidRDefault="00E04705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42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43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1B891C0F" w14:textId="6828CE68" w:rsidR="00FE7174" w:rsidRDefault="00E04705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</w:t>
      </w:r>
      <w:r>
        <w:rPr>
          <w:rFonts w:cs="Times New Roman"/>
          <w:b/>
          <w:bCs/>
          <w:sz w:val="22"/>
          <w:szCs w:val="22"/>
        </w:rPr>
        <w:t>земельных участков</w:t>
      </w:r>
      <w:r>
        <w:rPr>
          <w:rFonts w:cs="Times New Roman"/>
          <w:b/>
          <w:sz w:val="22"/>
          <w:szCs w:val="22"/>
        </w:rPr>
        <w:t xml:space="preserve"> по итогам торгов, указанного в информационном сообщении:</w:t>
      </w:r>
    </w:p>
    <w:p w14:paraId="760629DD" w14:textId="217954F7" w:rsidR="00FE7174" w:rsidRDefault="00E04705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земельных участков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4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6580E8E3" w14:textId="361E7031" w:rsidR="00FE7174" w:rsidRDefault="00E0470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1D7331FF" w14:textId="77777777" w:rsidR="00FE7174" w:rsidRDefault="00E0470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6751BBD5" w14:textId="77777777" w:rsidR="00FE7174" w:rsidRDefault="00E0470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459FBD0F" w14:textId="73A28CED" w:rsidR="00FE7174" w:rsidRDefault="00E0470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1C24CAC2" w14:textId="07D98F8C" w:rsidR="00FE7174" w:rsidRDefault="00E0470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, а также с документацией в отношении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sz w:val="22"/>
          <w:szCs w:val="22"/>
        </w:rPr>
        <w:t xml:space="preserve">. С условиями договора купли-продажи земельного участка согласен, обязуюсь условия договора купли-продажи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выполнять. Претензий по качеству, состоянию и к документации в отношении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не имею.</w:t>
      </w:r>
    </w:p>
    <w:p w14:paraId="4A8333F1" w14:textId="77777777" w:rsidR="00FE7174" w:rsidRDefault="00FE7174">
      <w:pPr>
        <w:jc w:val="both"/>
        <w:rPr>
          <w:rFonts w:cs="Times New Roman"/>
          <w:sz w:val="22"/>
          <w:szCs w:val="22"/>
        </w:rPr>
      </w:pPr>
    </w:p>
    <w:p w14:paraId="266C789F" w14:textId="6E7D1E33" w:rsidR="00FE7174" w:rsidRDefault="00E0470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5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2A5C3DF6" w14:textId="77777777" w:rsidR="00FE7174" w:rsidRDefault="00E0470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2FC1C3CF" w14:textId="7EBFCF2A" w:rsidR="00FE7174" w:rsidRDefault="00E0470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 xml:space="preserve">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3781B3F1" w14:textId="5E0E7971" w:rsidR="00FE7174" w:rsidRDefault="00E04705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 уклонении (отказе) Единственного участника аукциона от заключения договора купли-продажи и/или оплаты цены продажи </w:t>
      </w:r>
      <w:r>
        <w:rPr>
          <w:rFonts w:cs="Times New Roman"/>
          <w:bCs/>
          <w:sz w:val="22"/>
          <w:szCs w:val="22"/>
        </w:rPr>
        <w:t xml:space="preserve">земельных участков </w:t>
      </w:r>
      <w:r>
        <w:rPr>
          <w:rFonts w:cs="Times New Roman"/>
          <w:sz w:val="22"/>
          <w:szCs w:val="22"/>
        </w:rPr>
        <w:t>в установленный срок задаток ему не возвращается, и он утрачивает право на заключение договора купли-продажи.</w:t>
      </w:r>
    </w:p>
    <w:p w14:paraId="05E0F2EE" w14:textId="77777777" w:rsidR="00FE7174" w:rsidRDefault="00FE7174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21D447CA" w14:textId="77777777" w:rsidR="00FE7174" w:rsidRDefault="00E0470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67D2D41E" w14:textId="77777777" w:rsidR="00FE7174" w:rsidRDefault="00E0470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1E206488" w14:textId="77777777" w:rsidR="00FE7174" w:rsidRDefault="00E0470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5BBD82E1" w14:textId="77777777" w:rsidR="00FE7174" w:rsidRDefault="00FE7174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1052EAE7" w14:textId="77777777" w:rsidR="00FE7174" w:rsidRDefault="00E04705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</w:t>
      </w:r>
      <w:r>
        <w:rPr>
          <w:rFonts w:cs="Times New Roman"/>
          <w:sz w:val="22"/>
          <w:szCs w:val="22"/>
        </w:rPr>
        <w:t>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580A4861" w14:textId="77777777" w:rsidR="00FE7174" w:rsidRDefault="00FE7174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1D878E60" w14:textId="77777777" w:rsidR="00FE7174" w:rsidRDefault="00E04705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3"/>
          <w:rFonts w:eastAsia="Times New Roman" w:cs="Times New Roman"/>
          <w:sz w:val="22"/>
          <w:szCs w:val="22"/>
          <w:lang w:eastAsia="ru-RU"/>
        </w:rPr>
        <w:footnoteReference w:id="2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746DCA3F" w14:textId="77777777" w:rsidR="00FE7174" w:rsidRDefault="00FE7174">
      <w:pPr>
        <w:jc w:val="both"/>
        <w:rPr>
          <w:rFonts w:cs="Times New Roman"/>
          <w:sz w:val="22"/>
          <w:szCs w:val="22"/>
        </w:rPr>
      </w:pPr>
    </w:p>
    <w:p w14:paraId="32F4B6C4" w14:textId="77777777" w:rsidR="00FE7174" w:rsidRDefault="00E04705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71145BFC" w14:textId="77777777" w:rsidR="00FE7174" w:rsidRDefault="00FE7174">
      <w:pPr>
        <w:jc w:val="both"/>
        <w:rPr>
          <w:rFonts w:cs="Times New Roman"/>
          <w:sz w:val="22"/>
          <w:szCs w:val="22"/>
        </w:rPr>
      </w:pPr>
    </w:p>
    <w:p w14:paraId="3519CA22" w14:textId="77777777" w:rsidR="00FE7174" w:rsidRDefault="00E0470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Подпись Претендента (его полномочного представителя)</w:t>
      </w:r>
    </w:p>
    <w:p w14:paraId="396C504C" w14:textId="77777777" w:rsidR="00FE7174" w:rsidRDefault="00FE7174">
      <w:pPr>
        <w:jc w:val="both"/>
        <w:rPr>
          <w:rFonts w:cs="Times New Roman"/>
          <w:sz w:val="22"/>
          <w:szCs w:val="22"/>
        </w:rPr>
      </w:pPr>
    </w:p>
    <w:p w14:paraId="0B513433" w14:textId="77777777" w:rsidR="00FE7174" w:rsidRDefault="00E0470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454C5208" w14:textId="77777777" w:rsidR="00FE7174" w:rsidRDefault="00FE7174">
      <w:pPr>
        <w:jc w:val="both"/>
        <w:rPr>
          <w:rFonts w:cs="Times New Roman"/>
          <w:sz w:val="22"/>
          <w:szCs w:val="22"/>
        </w:rPr>
      </w:pPr>
    </w:p>
    <w:p w14:paraId="1BF3DE04" w14:textId="77777777" w:rsidR="00FE7174" w:rsidRDefault="00E0470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75990283" w14:textId="77777777" w:rsidR="00FE7174" w:rsidRDefault="00FE7174">
      <w:pPr>
        <w:jc w:val="both"/>
        <w:rPr>
          <w:rFonts w:cs="Times New Roman"/>
          <w:sz w:val="22"/>
          <w:szCs w:val="22"/>
        </w:rPr>
      </w:pPr>
    </w:p>
    <w:p w14:paraId="0A024B3D" w14:textId="77777777" w:rsidR="00FE7174" w:rsidRDefault="00E04705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150D0927" w14:textId="086F23B7" w:rsidR="00FE7174" w:rsidRDefault="00E04705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 xml:space="preserve">Приложение </w:t>
      </w:r>
      <w:r>
        <w:rPr>
          <w:rFonts w:cs="Times New Roman"/>
          <w:b/>
          <w:bCs/>
          <w:sz w:val="22"/>
          <w:szCs w:val="22"/>
        </w:rPr>
        <w:t xml:space="preserve">2 </w:t>
      </w:r>
    </w:p>
    <w:p w14:paraId="3024D42B" w14:textId="77777777" w:rsidR="00FE7174" w:rsidRDefault="00E04705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0FEC358A" w14:textId="77777777" w:rsidR="00FE7174" w:rsidRDefault="00E04705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73CEA048" w14:textId="77777777" w:rsidR="00FE7174" w:rsidRDefault="00FE7174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58E7F05A" w14:textId="77777777" w:rsidR="00FE7174" w:rsidRDefault="00E04705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4FC92D2" w14:textId="2AB9C8B9" w:rsidR="00FE7174" w:rsidRDefault="00E0470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</w:t>
      </w:r>
      <w:r>
        <w:rPr>
          <w:rFonts w:cs="Times New Roman"/>
          <w:sz w:val="22"/>
          <w:szCs w:val="22"/>
        </w:rPr>
        <w:t xml:space="preserve">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</w:t>
      </w:r>
      <w:r>
        <w:rPr>
          <w:rFonts w:cs="Times New Roman"/>
          <w:sz w:val="22"/>
          <w:szCs w:val="22"/>
        </w:rPr>
        <w:t xml:space="preserve">цены («английский аукцион») (далее – аукцион, торги), по продаже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b/>
          <w:bCs/>
          <w:sz w:val="22"/>
          <w:szCs w:val="22"/>
        </w:rPr>
        <w:t xml:space="preserve"> кадастровые номера </w:t>
      </w:r>
      <w:r>
        <w:rPr>
          <w:rFonts w:cs="Times New Roman"/>
          <w:b/>
          <w:bCs/>
          <w:sz w:val="22"/>
          <w:szCs w:val="22"/>
        </w:rPr>
        <w:t>2</w:t>
      </w:r>
      <w:r>
        <w:rPr>
          <w:rFonts w:cs="Times New Roman"/>
          <w:b/>
          <w:bCs/>
          <w:sz w:val="22"/>
          <w:szCs w:val="22"/>
        </w:rPr>
        <w:t>3:30:0103000:646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b/>
          <w:bCs/>
          <w:sz w:val="22"/>
          <w:szCs w:val="22"/>
        </w:rPr>
        <w:t>23:30:0103000:354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7899723B" w14:textId="77777777" w:rsidR="00FE7174" w:rsidRDefault="00E0470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1C02983" w14:textId="77777777" w:rsidR="00FE7174" w:rsidRDefault="00E0470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3405459B" w14:textId="77777777" w:rsidR="00FE7174" w:rsidRDefault="00E0470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494C1BEE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</w:t>
      </w:r>
      <w:r>
        <w:rPr>
          <w:rFonts w:cs="Times New Roman"/>
          <w:sz w:val="22"/>
          <w:szCs w:val="22"/>
        </w:rPr>
        <w:t xml:space="preserve">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07D86463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</w:t>
      </w:r>
      <w:r>
        <w:rPr>
          <w:rFonts w:cs="Times New Roman"/>
          <w:sz w:val="22"/>
          <w:szCs w:val="22"/>
        </w:rPr>
        <w:t>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38FE529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</w:t>
      </w:r>
      <w:r>
        <w:rPr>
          <w:rFonts w:cs="Times New Roman"/>
          <w:sz w:val="22"/>
          <w:szCs w:val="22"/>
        </w:rPr>
        <w:t>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12571C68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2E97256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0D41BB1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243735F6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</w:t>
      </w:r>
      <w:r>
        <w:rPr>
          <w:rFonts w:cs="Times New Roman"/>
          <w:sz w:val="22"/>
          <w:szCs w:val="22"/>
        </w:rPr>
        <w:t>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ff3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751DDDFA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5D9C831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2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2"/>
      <w:r>
        <w:rPr>
          <w:rFonts w:cs="Times New Roman"/>
          <w:sz w:val="22"/>
          <w:szCs w:val="22"/>
        </w:rPr>
        <w:t xml:space="preserve"> аукциона.</w:t>
      </w:r>
    </w:p>
    <w:p w14:paraId="5EE1C9C1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1705D5AB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55E2D1D1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</w:t>
      </w:r>
      <w:r>
        <w:rPr>
          <w:rFonts w:cs="Times New Roman"/>
          <w:sz w:val="22"/>
          <w:szCs w:val="22"/>
        </w:rPr>
        <w:t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99830D0" w14:textId="77777777" w:rsidR="00FE7174" w:rsidRDefault="00E04705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</w:t>
      </w:r>
      <w:r>
        <w:rPr>
          <w:rFonts w:cs="Times New Roman"/>
          <w:sz w:val="22"/>
          <w:szCs w:val="22"/>
        </w:rPr>
        <w:t>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5E959F5C" w14:textId="77777777" w:rsidR="00FE7174" w:rsidRDefault="00FE7174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2D0F79BE" w14:textId="77777777" w:rsidR="00FE7174" w:rsidRDefault="00E04705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45BE4863" w14:textId="77777777" w:rsidR="00FE7174" w:rsidRDefault="00FE7174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FE7174" w14:paraId="72234861" w14:textId="77777777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EBDA0E" w14:textId="77777777" w:rsidR="00FE7174" w:rsidRDefault="00E04705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061907A2" w14:textId="77777777" w:rsidR="00FE7174" w:rsidRDefault="00E0470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09467C57" w14:textId="77777777" w:rsidR="00FE7174" w:rsidRDefault="00E0470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701CC8B4" w14:textId="77777777" w:rsidR="00FE7174" w:rsidRDefault="00FE7174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B4C9CF3" w14:textId="77777777" w:rsidR="00FE7174" w:rsidRDefault="00E0470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652DDDFB" w14:textId="77777777" w:rsidR="00FE7174" w:rsidRDefault="00E04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2BA9DFDE" w14:textId="77777777" w:rsidR="00FE7174" w:rsidRDefault="00E04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2EFE20E4" w14:textId="77777777" w:rsidR="00FE7174" w:rsidRDefault="00E0470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66408B1D" w14:textId="77777777" w:rsidR="00FE7174" w:rsidRDefault="00E0470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3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5525D1E4" w14:textId="77777777" w:rsidR="00FE7174" w:rsidRDefault="00E0470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26F2096C" w14:textId="77777777" w:rsidR="00FE7174" w:rsidRDefault="00E0470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2E6035CC" w14:textId="77777777" w:rsidR="00FE7174" w:rsidRDefault="00E0470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3BFCAA7A" w14:textId="77777777" w:rsidR="00FE7174" w:rsidRDefault="00E0470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3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24DC37" w14:textId="77777777" w:rsidR="00FE7174" w:rsidRDefault="00FE7174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211847" w14:textId="77777777" w:rsidR="00FE7174" w:rsidRDefault="00E0470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6CAD1DA7" w14:textId="77777777" w:rsidR="00FE7174" w:rsidRDefault="00E0470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485782E8" w14:textId="77777777" w:rsidR="00FE7174" w:rsidRDefault="00E0470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045E635" w14:textId="77777777" w:rsidR="00FE7174" w:rsidRDefault="00E0470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49D569E" w14:textId="77777777" w:rsidR="00FE7174" w:rsidRDefault="00E0470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310E3A8" w14:textId="77777777" w:rsidR="00FE7174" w:rsidRDefault="00E0470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9FA9266" w14:textId="77777777" w:rsidR="00FE7174" w:rsidRDefault="00E0470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CCF4240" w14:textId="77777777" w:rsidR="00FE7174" w:rsidRDefault="00E0470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62D5A02" w14:textId="77777777" w:rsidR="00FE7174" w:rsidRDefault="00FE717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A004DDC" w14:textId="77777777" w:rsidR="00FE7174" w:rsidRDefault="00E04705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78B7DCD1" w14:textId="77777777" w:rsidR="00FE7174" w:rsidRDefault="00E04705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409F2D58" w14:textId="77777777" w:rsidR="00FE7174" w:rsidRDefault="00E0470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_____________________/ Е.В. Канцерова/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359B66B4" w14:textId="77777777" w:rsidR="00FE7174" w:rsidRDefault="00FE7174">
      <w:pPr>
        <w:rPr>
          <w:rFonts w:cs="Times New Roman"/>
          <w:sz w:val="22"/>
          <w:szCs w:val="22"/>
        </w:rPr>
      </w:pPr>
    </w:p>
    <w:p w14:paraId="25BFEA26" w14:textId="77777777" w:rsidR="00FE7174" w:rsidRDefault="00FE7174">
      <w:pPr>
        <w:rPr>
          <w:rFonts w:cs="Times New Roman"/>
          <w:sz w:val="22"/>
          <w:szCs w:val="22"/>
        </w:rPr>
      </w:pPr>
    </w:p>
    <w:p w14:paraId="4E8676B7" w14:textId="77777777" w:rsidR="00FE7174" w:rsidRDefault="00FE7174">
      <w:pPr>
        <w:ind w:firstLine="708"/>
        <w:rPr>
          <w:rFonts w:cs="Times New Roman"/>
          <w:b/>
          <w:sz w:val="22"/>
          <w:szCs w:val="22"/>
        </w:rPr>
      </w:pPr>
    </w:p>
    <w:p w14:paraId="17852C31" w14:textId="77777777" w:rsidR="00FE7174" w:rsidRDefault="00FE7174">
      <w:pPr>
        <w:rPr>
          <w:rFonts w:eastAsiaTheme="minorHAnsi" w:cs="Times New Roman"/>
          <w:b/>
          <w:bCs/>
          <w:i/>
          <w:sz w:val="22"/>
          <w:szCs w:val="22"/>
        </w:rPr>
      </w:pPr>
    </w:p>
    <w:sectPr w:rsidR="00FE7174">
      <w:pgSz w:w="11906" w:h="16838"/>
      <w:pgMar w:top="1134" w:right="851" w:bottom="1134" w:left="1701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6-03-31T18:01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Прошу заполнить, предоставить договор залога. Распоряжение предметом залога с предварительного согласия Залогодержателя? в какой момент будет предоставлено согласие?</w:t>
      </w:r>
    </w:p>
  </w:comment>
  <w:comment w:id="1" w:author="Татьяна" w:date="2026-04-15T17:02:00Z" w:initials="Т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Согласие банка было предоставлено ранее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5068C6" w16cex:dateUtc="2026-03-31T15:01:00Z"/>
  <w16cex:commentExtensible w16cex:durableId="5796F642" w16cex:dateUtc="2026-04-15T14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5068C6"/>
  <w16cid:commentId w16cid:paraId="00000002" w16cid:durableId="5796F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6009" w14:textId="77777777" w:rsidR="00E04705" w:rsidRDefault="00E04705">
      <w:r>
        <w:separator/>
      </w:r>
    </w:p>
  </w:endnote>
  <w:endnote w:type="continuationSeparator" w:id="0">
    <w:p w14:paraId="6DC151AE" w14:textId="77777777" w:rsidR="00E04705" w:rsidRDefault="00E0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NTTimes/Cyrillic">
    <w:charset w:val="00"/>
    <w:family w:val="auto"/>
    <w:pitch w:val="default"/>
  </w:font>
  <w:font w:name="Arial, sans-serif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B2B7" w14:textId="77777777" w:rsidR="00E04705" w:rsidRDefault="00E04705">
      <w:r>
        <w:separator/>
      </w:r>
    </w:p>
  </w:footnote>
  <w:footnote w:type="continuationSeparator" w:id="0">
    <w:p w14:paraId="583F89A6" w14:textId="77777777" w:rsidR="00E04705" w:rsidRDefault="00E04705">
      <w:r>
        <w:continuationSeparator/>
      </w:r>
    </w:p>
  </w:footnote>
  <w:footnote w:id="1">
    <w:p w14:paraId="39DBE8CF" w14:textId="2411FA70" w:rsidR="00FE7174" w:rsidRDefault="00E04705">
      <w:pPr>
        <w:pStyle w:val="af7"/>
      </w:pPr>
      <w:r>
        <w:rPr>
          <w:rStyle w:val="aff3"/>
        </w:rPr>
        <w:footnoteRef/>
      </w:r>
      <w:r>
        <w:t xml:space="preserve"> Торги проводятся в электронной торговой сессии на условиях, определенных настоящим Информационным сообщением. </w:t>
      </w:r>
    </w:p>
  </w:footnote>
  <w:footnote w:id="2">
    <w:p w14:paraId="6AFD01E1" w14:textId="77777777" w:rsidR="00FE7174" w:rsidRDefault="00E04705">
      <w:pPr>
        <w:pStyle w:val="af7"/>
        <w:rPr>
          <w:rFonts w:eastAsia="Times New Roman"/>
          <w:lang w:eastAsia="ru-RU"/>
        </w:rPr>
      </w:pPr>
      <w:r>
        <w:rPr>
          <w:rStyle w:val="afff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073E09C8" w14:textId="77777777" w:rsidR="00FE7174" w:rsidRDefault="00E04705">
      <w:pPr>
        <w:pStyle w:val="af7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  <w:footnote w:id="3">
    <w:p w14:paraId="7209E6A4" w14:textId="77777777" w:rsidR="00FE7174" w:rsidRDefault="00E04705">
      <w:pPr>
        <w:pStyle w:val="af7"/>
      </w:pPr>
      <w:r>
        <w:rPr>
          <w:rStyle w:val="aff3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AD8"/>
    <w:multiLevelType w:val="multilevel"/>
    <w:tmpl w:val="7A12AAA2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43349"/>
    <w:multiLevelType w:val="multilevel"/>
    <w:tmpl w:val="EDDE1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/>
      </w:rPr>
    </w:lvl>
  </w:abstractNum>
  <w:abstractNum w:abstractNumId="2" w15:restartNumberingAfterBreak="0">
    <w:nsid w:val="09430D1D"/>
    <w:multiLevelType w:val="multilevel"/>
    <w:tmpl w:val="6D7EECB0"/>
    <w:lvl w:ilvl="0">
      <w:start w:val="1"/>
      <w:numFmt w:val="decimal"/>
      <w:lvlText w:val="%1."/>
      <w:lvlJc w:val="left"/>
      <w:pPr>
        <w:ind w:left="-349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D8E3754"/>
    <w:multiLevelType w:val="multilevel"/>
    <w:tmpl w:val="E2AC8EE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F9D2BCC"/>
    <w:multiLevelType w:val="multilevel"/>
    <w:tmpl w:val="A274A7EA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0FAF62A5"/>
    <w:multiLevelType w:val="multilevel"/>
    <w:tmpl w:val="C0A4CB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C63828"/>
    <w:multiLevelType w:val="multilevel"/>
    <w:tmpl w:val="B928E872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1CF754A5"/>
    <w:multiLevelType w:val="multilevel"/>
    <w:tmpl w:val="D1E28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7D4F"/>
    <w:multiLevelType w:val="multilevel"/>
    <w:tmpl w:val="58CE3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B10332A"/>
    <w:multiLevelType w:val="multilevel"/>
    <w:tmpl w:val="66740708"/>
    <w:lvl w:ilvl="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27626"/>
    <w:multiLevelType w:val="multilevel"/>
    <w:tmpl w:val="A07A0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EC9233A"/>
    <w:multiLevelType w:val="multilevel"/>
    <w:tmpl w:val="C42C60AC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034FE6"/>
    <w:multiLevelType w:val="multilevel"/>
    <w:tmpl w:val="8DA8E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35DF6"/>
    <w:multiLevelType w:val="multilevel"/>
    <w:tmpl w:val="C890D870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2675C30"/>
    <w:multiLevelType w:val="multilevel"/>
    <w:tmpl w:val="F440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704"/>
    <w:multiLevelType w:val="multilevel"/>
    <w:tmpl w:val="6298C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455FB"/>
    <w:multiLevelType w:val="multilevel"/>
    <w:tmpl w:val="8E1EBDA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3D436396"/>
    <w:multiLevelType w:val="multilevel"/>
    <w:tmpl w:val="B8866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04F63F9"/>
    <w:multiLevelType w:val="multilevel"/>
    <w:tmpl w:val="5A98EA08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082A98"/>
    <w:multiLevelType w:val="multilevel"/>
    <w:tmpl w:val="2BDE41C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0" w15:restartNumberingAfterBreak="0">
    <w:nsid w:val="483C5BB6"/>
    <w:multiLevelType w:val="multilevel"/>
    <w:tmpl w:val="D2AE0B4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75173B5"/>
    <w:multiLevelType w:val="multilevel"/>
    <w:tmpl w:val="1A92A7E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6B71B5"/>
    <w:multiLevelType w:val="multilevel"/>
    <w:tmpl w:val="6040F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D0EDB"/>
    <w:multiLevelType w:val="multilevel"/>
    <w:tmpl w:val="3B941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FC2A60"/>
    <w:multiLevelType w:val="multilevel"/>
    <w:tmpl w:val="B9020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C16"/>
    <w:multiLevelType w:val="multilevel"/>
    <w:tmpl w:val="554A73F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6" w15:restartNumberingAfterBreak="0">
    <w:nsid w:val="718009F3"/>
    <w:multiLevelType w:val="multilevel"/>
    <w:tmpl w:val="BF222E6A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EA5AA5"/>
    <w:multiLevelType w:val="multilevel"/>
    <w:tmpl w:val="76D68F08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C407219"/>
    <w:multiLevelType w:val="multilevel"/>
    <w:tmpl w:val="D420492A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525243278">
    <w:abstractNumId w:val="16"/>
  </w:num>
  <w:num w:numId="2" w16cid:durableId="961806954">
    <w:abstractNumId w:val="4"/>
  </w:num>
  <w:num w:numId="3" w16cid:durableId="1931964689">
    <w:abstractNumId w:val="19"/>
  </w:num>
  <w:num w:numId="4" w16cid:durableId="1441729611">
    <w:abstractNumId w:val="8"/>
  </w:num>
  <w:num w:numId="5" w16cid:durableId="613907593">
    <w:abstractNumId w:val="9"/>
  </w:num>
  <w:num w:numId="6" w16cid:durableId="366487036">
    <w:abstractNumId w:val="24"/>
  </w:num>
  <w:num w:numId="7" w16cid:durableId="1078211126">
    <w:abstractNumId w:val="25"/>
  </w:num>
  <w:num w:numId="8" w16cid:durableId="522131087">
    <w:abstractNumId w:val="25"/>
  </w:num>
  <w:num w:numId="9" w16cid:durableId="1653489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8103440">
    <w:abstractNumId w:val="27"/>
  </w:num>
  <w:num w:numId="11" w16cid:durableId="1263369569">
    <w:abstractNumId w:val="0"/>
  </w:num>
  <w:num w:numId="12" w16cid:durableId="63335953">
    <w:abstractNumId w:val="28"/>
  </w:num>
  <w:num w:numId="13" w16cid:durableId="1081219786">
    <w:abstractNumId w:val="22"/>
  </w:num>
  <w:num w:numId="14" w16cid:durableId="471558614">
    <w:abstractNumId w:val="5"/>
  </w:num>
  <w:num w:numId="15" w16cid:durableId="872158354">
    <w:abstractNumId w:val="26"/>
  </w:num>
  <w:num w:numId="16" w16cid:durableId="1437948403">
    <w:abstractNumId w:val="14"/>
  </w:num>
  <w:num w:numId="17" w16cid:durableId="954944151">
    <w:abstractNumId w:val="20"/>
  </w:num>
  <w:num w:numId="18" w16cid:durableId="18193474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827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15230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2974469">
    <w:abstractNumId w:val="2"/>
  </w:num>
  <w:num w:numId="22" w16cid:durableId="871262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92887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37871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2531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7109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648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0730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2040973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0604071">
    <w:abstractNumId w:val="18"/>
  </w:num>
  <w:num w:numId="31" w16cid:durableId="2135244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852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6998202">
    <w:abstractNumId w:val="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74"/>
    <w:rsid w:val="00182EE6"/>
    <w:rsid w:val="00227807"/>
    <w:rsid w:val="00530599"/>
    <w:rsid w:val="005E309E"/>
    <w:rsid w:val="00E04705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7951"/>
  <w15:docId w15:val="{00513282-7002-4374-953B-F4665582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link w:val="1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1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link w:val="afff1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2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3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4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5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  <w:style w:type="paragraph" w:customStyle="1" w:styleId="afff6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4">
    <w:name w:val="Текст сноски1"/>
    <w:link w:val="ListTable2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13">
    <w:name w:val="Знак сноски1"/>
    <w:link w:val="GridTable7Colorful-Accent1"/>
    <w:uiPriority w:val="99"/>
    <w:semiHidden/>
    <w:unhideWhenUsed/>
    <w:rPr>
      <w:rFonts w:cs="Times New Roman"/>
      <w:vertAlign w:val="superscript"/>
    </w:rPr>
  </w:style>
  <w:style w:type="character" w:customStyle="1" w:styleId="docdata">
    <w:name w:val="docdata"/>
    <w:uiPriority w:val="99"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pPr>
      <w:ind w:firstLine="72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rPr>
      <w:rFonts w:ascii="Arial, sans-serif" w:eastAsia="Arial, sans-serif" w:hAnsi="Arial, sans-serif" w:cs="Arial, sans-serif"/>
      <w:lang w:eastAsia="zh-CN" w:bidi="hi-IN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mogxd">
    <w:name w:val="_1mogxd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1">
    <w:name w:val="Абзац списка Знак"/>
    <w:basedOn w:val="a0"/>
    <w:link w:val="afff0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7">
    <w:name w:val="Символ сноски"/>
    <w:qFormat/>
  </w:style>
  <w:style w:type="paragraph" w:customStyle="1" w:styleId="StGen0">
    <w:name w:val="StGen0"/>
    <w:basedOn w:val="a"/>
    <w:next w:val="a6"/>
    <w:link w:val="afff8"/>
    <w:qFormat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ff8">
    <w:name w:val="Название Знак"/>
    <w:link w:val="StGen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catalog.lot-online.ru/index.php?dispatch=rad_attachment.getfile&amp;attachment_id=2726853&amp;inline=true" TargetMode="External"/><Relationship Id="rId39" Type="http://schemas.openxmlformats.org/officeDocument/2006/relationships/hyperlink" Target="http://www.lot-onlin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auction-house.ru/" TargetMode="External"/><Relationship Id="rId47" Type="http://schemas.openxmlformats.org/officeDocument/2006/relationships/theme" Target="theme/theme1.xml"/><Relationship Id="rId55" Type="http://schemas.onlyoffice.com/commentsIdsDocument" Target="commentsIds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3" Type="http://schemas.onlyoffice.com/commentsExtendedDocument" Target="commentsExtended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lot-online.ru/static/ecp_list.html" TargetMode="External"/><Relationship Id="rId44" Type="http://schemas.openxmlformats.org/officeDocument/2006/relationships/hyperlink" Target="http://www.lot-online.ru/" TargetMode="External"/><Relationship Id="rId52" Type="http://schemas.onlyoffice.com/commentsDocument" Target="commentsDocument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56" Type="http://schemas.onlyoffice.com/peopleDocument" Target="peopleDocument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mailto:gonikberg@radholding.ru" TargetMode="External"/><Relationship Id="rId54" Type="http://schemas.onlyoffice.com/commentsExtensibleDocument" Target="commentsExtensib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8F80-77C2-4361-9D4D-D2DC55EF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7832</Words>
  <Characters>44647</Characters>
  <Application>Microsoft Office Word</Application>
  <DocSecurity>0</DocSecurity>
  <Lines>372</Lines>
  <Paragraphs>104</Paragraphs>
  <ScaleCrop>false</ScaleCrop>
  <Company/>
  <LinksUpToDate>false</LinksUpToDate>
  <CharactersWithSpaces>52375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41</cp:revision>
  <dcterms:created xsi:type="dcterms:W3CDTF">2026-05-26T13:49:00Z</dcterms:created>
  <dcterms:modified xsi:type="dcterms:W3CDTF">2026-07-22T18:20:00Z</dcterms:modified>
  <dc:language>ru-RU</dc:language>
</cp:coreProperties>
</file>