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9BFAA87" w:rsidR="00CB638E" w:rsidRPr="0005691B" w:rsidRDefault="000107FA" w:rsidP="00CB638E">
      <w:pPr>
        <w:spacing w:after="0" w:line="240" w:lineRule="auto"/>
        <w:ind w:firstLine="567"/>
        <w:jc w:val="both"/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5691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05691B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569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«Гарант-Инвест» (Акционерное общество) (КБ «Гарант-Инвест» (АО),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ОГРН 1037739429320, ИНН 7723168657, адрес регистрации: 127051, г. Москва, 1-ый Колобовский переулок, д. 23) (далее – финансовая организация), конкурсным управляющим (ликвидатором) которого на основании решения Арбитражного суда г. Москвы от 13 февраля 2025 г. по делу №А40-3833/2025 является государственная корпорация «Агентство по страхованию вкладов» (109240, г. Москва, ул. Высоцкого, д. 4</w:t>
      </w:r>
      <w:r w:rsidR="00CB638E" w:rsidRPr="0005691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05691B">
        <w:t xml:space="preserve"> </w:t>
      </w:r>
      <w:r w:rsidR="00CB638E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05691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0569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05691B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CAACE53" w14:textId="548B8811" w:rsidR="000107FA" w:rsidRPr="0005691B" w:rsidRDefault="000107FA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5843C191" w14:textId="69E81E7B" w:rsidR="000107FA" w:rsidRPr="0005691B" w:rsidRDefault="00600011" w:rsidP="000107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6722F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Тойота </w:t>
      </w:r>
      <w:proofErr w:type="spellStart"/>
      <w:r w:rsidRPr="0005691B">
        <w:rPr>
          <w:rFonts w:ascii="Times New Roman" w:hAnsi="Times New Roman" w:cs="Times New Roman"/>
          <w:color w:val="000000"/>
          <w:sz w:val="24"/>
          <w:szCs w:val="24"/>
        </w:rPr>
        <w:t>Рав</w:t>
      </w:r>
      <w:proofErr w:type="spellEnd"/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4 (Toyota </w:t>
      </w:r>
      <w:proofErr w:type="spellStart"/>
      <w:r w:rsidRPr="0005691B">
        <w:rPr>
          <w:rFonts w:ascii="Times New Roman" w:hAnsi="Times New Roman" w:cs="Times New Roman"/>
          <w:color w:val="000000"/>
          <w:sz w:val="24"/>
          <w:szCs w:val="24"/>
        </w:rPr>
        <w:t>Rav</w:t>
      </w:r>
      <w:proofErr w:type="spellEnd"/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4), темно-синий, 2008, пробег - 301 126, 1.25 АТ (170 л.с.), бензин, полный, VIN JTMKD31V205038227, имеются сколы ЛКП, следы коррозии, повреждения элементов кузова, г. Москва, ограничения и обременения: отсутствует ПТС, право собственности не оформлено на Банк, перерегистрация автомобиля на нового владельца будет осуществлена после заключения договора купли-продажи, наложен запрет на регистрационные действия, проводятся мероприятия по снятию ограничений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>710 000,00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27500EC" w14:textId="166CF2C9" w:rsidR="00CB638E" w:rsidRPr="0005691B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6245B534" w:rsidR="00CB638E" w:rsidRPr="0005691B" w:rsidRDefault="00600011" w:rsidP="00D757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05691B">
        <w:rPr>
          <w:rFonts w:ascii="Times New Roman CYR" w:hAnsi="Times New Roman CYR" w:cs="Times New Roman CYR"/>
          <w:color w:val="000000"/>
        </w:rPr>
        <w:tab/>
      </w:r>
      <w:r w:rsidR="0036722F" w:rsidRPr="0005691B">
        <w:rPr>
          <w:rFonts w:ascii="Times New Roman CYR" w:hAnsi="Times New Roman CYR" w:cs="Times New Roman CYR"/>
          <w:color w:val="000000"/>
        </w:rPr>
        <w:t xml:space="preserve">Лот 2 - </w:t>
      </w:r>
      <w:r w:rsidR="00C74134" w:rsidRPr="0005691B">
        <w:rPr>
          <w:rFonts w:ascii="Times New Roman CYR" w:hAnsi="Times New Roman CYR" w:cs="Times New Roman CYR"/>
          <w:color w:val="000000"/>
        </w:rPr>
        <w:t>«НОТА-Банк» (ПАО), ИНН 7203063256, определение АС г. Москвы от 26.09.2016 по делу А40-232020/15-101-322 "Б", уведомление 14к/101988 от 13.12.2016 о включении в РТК третьей очереди, находится в стадии банкротства (24 169 953,00 руб.)</w:t>
      </w:r>
      <w:r w:rsidR="00C74134" w:rsidRPr="0005691B">
        <w:rPr>
          <w:rFonts w:ascii="Times New Roman CYR" w:hAnsi="Times New Roman CYR" w:cs="Times New Roman CYR"/>
          <w:color w:val="000000"/>
        </w:rPr>
        <w:tab/>
      </w:r>
      <w:r w:rsidR="00904707" w:rsidRPr="0005691B">
        <w:rPr>
          <w:rFonts w:ascii="Times New Roman CYR" w:hAnsi="Times New Roman CYR" w:cs="Times New Roman CYR"/>
          <w:color w:val="000000"/>
        </w:rPr>
        <w:t xml:space="preserve">- </w:t>
      </w:r>
      <w:r w:rsidR="00C74134" w:rsidRPr="0005691B">
        <w:rPr>
          <w:rFonts w:ascii="Times New Roman CYR" w:hAnsi="Times New Roman CYR" w:cs="Times New Roman CYR"/>
          <w:color w:val="000000"/>
        </w:rPr>
        <w:t>19 360 132,35</w:t>
      </w:r>
      <w:r w:rsidR="00C74134" w:rsidRPr="0005691B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5691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5691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5691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05691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5691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5691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05691B">
        <w:rPr>
          <w:rFonts w:ascii="Times New Roman CYR" w:hAnsi="Times New Roman CYR" w:cs="Times New Roman CYR"/>
          <w:color w:val="000000"/>
        </w:rPr>
        <w:t>5</w:t>
      </w:r>
      <w:r w:rsidR="009E7E5E" w:rsidRPr="0005691B">
        <w:rPr>
          <w:rFonts w:ascii="Times New Roman CYR" w:hAnsi="Times New Roman CYR" w:cs="Times New Roman CYR"/>
          <w:color w:val="000000"/>
        </w:rPr>
        <w:t xml:space="preserve"> </w:t>
      </w:r>
      <w:r w:rsidR="0037642D" w:rsidRPr="0005691B">
        <w:rPr>
          <w:rFonts w:ascii="Times New Roman CYR" w:hAnsi="Times New Roman CYR" w:cs="Times New Roman CYR"/>
          <w:color w:val="000000"/>
        </w:rPr>
        <w:t>(пять)</w:t>
      </w:r>
      <w:r w:rsidRPr="0005691B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2733FEE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5691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5691B">
        <w:rPr>
          <w:rFonts w:ascii="Times New Roman CYR" w:hAnsi="Times New Roman CYR" w:cs="Times New Roman CYR"/>
          <w:color w:val="000000"/>
        </w:rPr>
        <w:t xml:space="preserve"> </w:t>
      </w:r>
      <w:r w:rsidR="00F743DF" w:rsidRPr="0005691B">
        <w:rPr>
          <w:rFonts w:ascii="Times New Roman CYR" w:hAnsi="Times New Roman CYR" w:cs="Times New Roman CYR"/>
          <w:b/>
          <w:bCs/>
          <w:color w:val="000000"/>
        </w:rPr>
        <w:t>07 сентября</w:t>
      </w:r>
      <w:r w:rsidR="009E7E5E" w:rsidRPr="0005691B">
        <w:rPr>
          <w:rFonts w:ascii="Times New Roman CYR" w:hAnsi="Times New Roman CYR" w:cs="Times New Roman CYR"/>
          <w:color w:val="000000"/>
        </w:rPr>
        <w:t xml:space="preserve"> </w:t>
      </w:r>
      <w:r w:rsidR="00291F91" w:rsidRPr="0005691B">
        <w:rPr>
          <w:b/>
        </w:rPr>
        <w:t>202</w:t>
      </w:r>
      <w:r w:rsidR="008E3F33" w:rsidRPr="0005691B">
        <w:rPr>
          <w:b/>
        </w:rPr>
        <w:t>6</w:t>
      </w:r>
      <w:r w:rsidRPr="0005691B">
        <w:rPr>
          <w:b/>
        </w:rPr>
        <w:t xml:space="preserve"> г.</w:t>
      </w:r>
      <w:r w:rsidRPr="0005691B">
        <w:t xml:space="preserve"> </w:t>
      </w:r>
      <w:r w:rsidRPr="0005691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5691B">
        <w:rPr>
          <w:color w:val="000000"/>
        </w:rPr>
        <w:t xml:space="preserve">АО «Российский аукционный дом» по адресу: </w:t>
      </w:r>
      <w:hyperlink r:id="rId6" w:history="1">
        <w:r w:rsidRPr="0005691B">
          <w:rPr>
            <w:rStyle w:val="a4"/>
          </w:rPr>
          <w:t>http://lot-online.ru</w:t>
        </w:r>
      </w:hyperlink>
      <w:r w:rsidRPr="0005691B">
        <w:rPr>
          <w:color w:val="000000"/>
        </w:rPr>
        <w:t xml:space="preserve"> (далее – ЭТП)</w:t>
      </w:r>
      <w:r w:rsidRPr="0005691B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>Время окончания Торгов:</w:t>
      </w:r>
    </w:p>
    <w:p w14:paraId="3271C2BD" w14:textId="7777777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01746E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 xml:space="preserve">В случае, если по итогам Торгов, назначенных на </w:t>
      </w:r>
      <w:r w:rsidR="00F743DF" w:rsidRPr="0005691B">
        <w:rPr>
          <w:color w:val="000000"/>
        </w:rPr>
        <w:t>07 сентября 2026 г.</w:t>
      </w:r>
      <w:r w:rsidRPr="0005691B">
        <w:rPr>
          <w:b/>
          <w:bCs/>
          <w:color w:val="000000"/>
        </w:rPr>
        <w:t>,</w:t>
      </w:r>
      <w:r w:rsidRPr="0005691B">
        <w:rPr>
          <w:color w:val="000000"/>
        </w:rPr>
        <w:t xml:space="preserve"> лоты не реализованы, то в 14:00 часов по московскому времени </w:t>
      </w:r>
      <w:r w:rsidR="00F743DF" w:rsidRPr="0005691B">
        <w:rPr>
          <w:b/>
          <w:bCs/>
          <w:color w:val="000000"/>
        </w:rPr>
        <w:t>26 октября</w:t>
      </w:r>
      <w:r w:rsidR="009E7E5E" w:rsidRPr="0005691B">
        <w:rPr>
          <w:color w:val="000000"/>
        </w:rPr>
        <w:t xml:space="preserve"> </w:t>
      </w:r>
      <w:r w:rsidR="00291F91" w:rsidRPr="0005691B">
        <w:rPr>
          <w:b/>
          <w:bCs/>
          <w:color w:val="000000"/>
        </w:rPr>
        <w:t>202</w:t>
      </w:r>
      <w:r w:rsidR="008E3F33" w:rsidRPr="0005691B">
        <w:rPr>
          <w:b/>
          <w:bCs/>
          <w:color w:val="000000"/>
        </w:rPr>
        <w:t>6</w:t>
      </w:r>
      <w:r w:rsidRPr="0005691B">
        <w:rPr>
          <w:b/>
        </w:rPr>
        <w:t xml:space="preserve"> г.</w:t>
      </w:r>
      <w:r w:rsidRPr="0005691B">
        <w:t xml:space="preserve"> </w:t>
      </w:r>
      <w:r w:rsidRPr="0005691B">
        <w:rPr>
          <w:color w:val="000000"/>
        </w:rPr>
        <w:t>на ЭТП</w:t>
      </w:r>
      <w:r w:rsidRPr="0005691B">
        <w:t xml:space="preserve"> </w:t>
      </w:r>
      <w:r w:rsidRPr="0005691B">
        <w:rPr>
          <w:color w:val="000000"/>
        </w:rPr>
        <w:t>будут проведены</w:t>
      </w:r>
      <w:r w:rsidRPr="0005691B">
        <w:rPr>
          <w:b/>
          <w:bCs/>
          <w:color w:val="000000"/>
        </w:rPr>
        <w:t xml:space="preserve"> повторные Торги </w:t>
      </w:r>
      <w:r w:rsidRPr="0005691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>Оператор ЭТП (далее – Оператор) обеспечивает проведение Торгов.</w:t>
      </w:r>
    </w:p>
    <w:p w14:paraId="11C03E9D" w14:textId="77FBBD2A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05691B">
        <w:rPr>
          <w:color w:val="000000"/>
        </w:rPr>
        <w:t>первых Торгах начинается в 00:00</w:t>
      </w:r>
      <w:r w:rsidRPr="0005691B">
        <w:rPr>
          <w:color w:val="000000"/>
        </w:rPr>
        <w:t xml:space="preserve"> часов по московскому времени </w:t>
      </w:r>
      <w:r w:rsidR="00F743DF" w:rsidRPr="0005691B">
        <w:rPr>
          <w:b/>
          <w:bCs/>
          <w:color w:val="000000"/>
        </w:rPr>
        <w:t>28 июля 2026</w:t>
      </w:r>
      <w:r w:rsidR="009E7E5E" w:rsidRPr="0005691B">
        <w:rPr>
          <w:b/>
          <w:bCs/>
          <w:color w:val="000000"/>
        </w:rPr>
        <w:t xml:space="preserve"> г.</w:t>
      </w:r>
      <w:r w:rsidRPr="0005691B">
        <w:rPr>
          <w:b/>
          <w:bCs/>
          <w:color w:val="000000"/>
        </w:rPr>
        <w:t>,</w:t>
      </w:r>
      <w:r w:rsidRPr="0005691B">
        <w:rPr>
          <w:color w:val="000000"/>
        </w:rPr>
        <w:t xml:space="preserve"> а на участие в пов</w:t>
      </w:r>
      <w:r w:rsidR="007B55CF" w:rsidRPr="0005691B">
        <w:rPr>
          <w:color w:val="000000"/>
        </w:rPr>
        <w:t>торных Торгах начинается в 00:00</w:t>
      </w:r>
      <w:r w:rsidRPr="0005691B">
        <w:rPr>
          <w:color w:val="000000"/>
        </w:rPr>
        <w:t xml:space="preserve"> часов по московскому времени </w:t>
      </w:r>
      <w:r w:rsidR="00F743DF" w:rsidRPr="0005691B">
        <w:rPr>
          <w:b/>
          <w:bCs/>
          <w:color w:val="000000"/>
        </w:rPr>
        <w:t>14 сентября 2026</w:t>
      </w:r>
      <w:r w:rsidRPr="0005691B">
        <w:rPr>
          <w:b/>
          <w:bCs/>
        </w:rPr>
        <w:t xml:space="preserve"> г.</w:t>
      </w:r>
      <w:r w:rsidRPr="0005691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05691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5691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5691B">
        <w:rPr>
          <w:b/>
          <w:bCs/>
          <w:color w:val="000000"/>
        </w:rPr>
        <w:t>Торги ППП</w:t>
      </w:r>
      <w:r w:rsidRPr="0005691B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6EF539A" w:rsidR="00950CC9" w:rsidRPr="0005691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5691B">
        <w:rPr>
          <w:b/>
          <w:bCs/>
          <w:color w:val="000000"/>
        </w:rPr>
        <w:lastRenderedPageBreak/>
        <w:t>по лот</w:t>
      </w:r>
      <w:r w:rsidR="0037642D" w:rsidRPr="0005691B">
        <w:rPr>
          <w:b/>
          <w:bCs/>
          <w:color w:val="000000"/>
        </w:rPr>
        <w:t>у</w:t>
      </w:r>
      <w:r w:rsidRPr="0005691B">
        <w:rPr>
          <w:b/>
          <w:bCs/>
          <w:color w:val="000000"/>
        </w:rPr>
        <w:t xml:space="preserve"> </w:t>
      </w:r>
      <w:r w:rsidR="00F743DF" w:rsidRPr="0005691B">
        <w:rPr>
          <w:b/>
          <w:bCs/>
          <w:color w:val="000000"/>
        </w:rPr>
        <w:t>1:</w:t>
      </w:r>
      <w:r w:rsidRPr="0005691B">
        <w:rPr>
          <w:b/>
          <w:bCs/>
          <w:color w:val="000000"/>
        </w:rPr>
        <w:t xml:space="preserve"> с </w:t>
      </w:r>
      <w:r w:rsidR="00F743DF" w:rsidRPr="0005691B">
        <w:rPr>
          <w:b/>
          <w:bCs/>
          <w:color w:val="000000"/>
        </w:rPr>
        <w:t>11 ноября</w:t>
      </w:r>
      <w:r w:rsidR="009E6456" w:rsidRPr="0005691B">
        <w:rPr>
          <w:b/>
          <w:bCs/>
          <w:color w:val="000000"/>
        </w:rPr>
        <w:t xml:space="preserve"> </w:t>
      </w:r>
      <w:r w:rsidR="00291F91" w:rsidRPr="0005691B">
        <w:rPr>
          <w:b/>
          <w:bCs/>
          <w:color w:val="000000"/>
        </w:rPr>
        <w:t>202</w:t>
      </w:r>
      <w:r w:rsidR="008E3F33" w:rsidRPr="0005691B">
        <w:rPr>
          <w:b/>
          <w:bCs/>
          <w:color w:val="000000"/>
        </w:rPr>
        <w:t>6</w:t>
      </w:r>
      <w:r w:rsidRPr="0005691B">
        <w:rPr>
          <w:b/>
          <w:bCs/>
          <w:color w:val="000000"/>
        </w:rPr>
        <w:t xml:space="preserve"> г. по </w:t>
      </w:r>
      <w:r w:rsidR="00F743DF" w:rsidRPr="0005691B">
        <w:rPr>
          <w:b/>
          <w:bCs/>
          <w:color w:val="000000"/>
        </w:rPr>
        <w:t>23 декабря</w:t>
      </w:r>
      <w:r w:rsidR="009E7E5E" w:rsidRPr="0005691B">
        <w:rPr>
          <w:b/>
          <w:bCs/>
          <w:color w:val="000000"/>
        </w:rPr>
        <w:t xml:space="preserve"> </w:t>
      </w:r>
      <w:r w:rsidR="00291F91" w:rsidRPr="0005691B">
        <w:rPr>
          <w:b/>
          <w:bCs/>
          <w:color w:val="000000"/>
        </w:rPr>
        <w:t>202</w:t>
      </w:r>
      <w:r w:rsidR="008E3F33" w:rsidRPr="0005691B">
        <w:rPr>
          <w:b/>
          <w:bCs/>
          <w:color w:val="000000"/>
        </w:rPr>
        <w:t>6</w:t>
      </w:r>
      <w:r w:rsidRPr="0005691B">
        <w:rPr>
          <w:b/>
          <w:bCs/>
          <w:color w:val="000000"/>
        </w:rPr>
        <w:t xml:space="preserve"> г.;</w:t>
      </w:r>
    </w:p>
    <w:p w14:paraId="3BA44881" w14:textId="25D210F4" w:rsidR="00950CC9" w:rsidRPr="0005691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b/>
          <w:bCs/>
          <w:color w:val="000000"/>
        </w:rPr>
        <w:t>по лот</w:t>
      </w:r>
      <w:r w:rsidR="0037642D" w:rsidRPr="0005691B">
        <w:rPr>
          <w:b/>
          <w:bCs/>
          <w:color w:val="000000"/>
        </w:rPr>
        <w:t>у</w:t>
      </w:r>
      <w:r w:rsidRPr="0005691B">
        <w:rPr>
          <w:b/>
          <w:bCs/>
          <w:color w:val="000000"/>
        </w:rPr>
        <w:t xml:space="preserve"> </w:t>
      </w:r>
      <w:r w:rsidR="00F743DF" w:rsidRPr="0005691B">
        <w:rPr>
          <w:b/>
          <w:bCs/>
          <w:color w:val="000000"/>
        </w:rPr>
        <w:t>2:</w:t>
      </w:r>
      <w:r w:rsidRPr="0005691B">
        <w:rPr>
          <w:b/>
          <w:bCs/>
          <w:color w:val="000000"/>
        </w:rPr>
        <w:t xml:space="preserve"> с</w:t>
      </w:r>
      <w:r w:rsidR="00F743DF" w:rsidRPr="0005691B">
        <w:rPr>
          <w:b/>
          <w:bCs/>
          <w:color w:val="000000"/>
        </w:rPr>
        <w:t xml:space="preserve"> 11 ноября </w:t>
      </w:r>
      <w:r w:rsidR="00291F91" w:rsidRPr="0005691B">
        <w:rPr>
          <w:b/>
          <w:bCs/>
          <w:color w:val="000000"/>
        </w:rPr>
        <w:t>202</w:t>
      </w:r>
      <w:r w:rsidR="008E3F33" w:rsidRPr="0005691B">
        <w:rPr>
          <w:b/>
          <w:bCs/>
          <w:color w:val="000000"/>
        </w:rPr>
        <w:t>6</w:t>
      </w:r>
      <w:r w:rsidRPr="0005691B">
        <w:rPr>
          <w:b/>
          <w:bCs/>
          <w:color w:val="000000"/>
        </w:rPr>
        <w:t xml:space="preserve"> г. по </w:t>
      </w:r>
      <w:r w:rsidR="00F743DF" w:rsidRPr="0005691B">
        <w:rPr>
          <w:b/>
          <w:bCs/>
          <w:color w:val="000000"/>
        </w:rPr>
        <w:t>13 января</w:t>
      </w:r>
      <w:r w:rsidR="0037642D" w:rsidRPr="0005691B">
        <w:rPr>
          <w:b/>
          <w:bCs/>
          <w:color w:val="000000"/>
        </w:rPr>
        <w:t xml:space="preserve"> </w:t>
      </w:r>
      <w:r w:rsidR="00291F91" w:rsidRPr="0005691B">
        <w:rPr>
          <w:b/>
          <w:bCs/>
          <w:color w:val="000000"/>
        </w:rPr>
        <w:t>202</w:t>
      </w:r>
      <w:r w:rsidR="00F743DF" w:rsidRPr="0005691B">
        <w:rPr>
          <w:b/>
          <w:bCs/>
          <w:color w:val="000000"/>
        </w:rPr>
        <w:t>7</w:t>
      </w:r>
      <w:r w:rsidRPr="0005691B">
        <w:rPr>
          <w:b/>
          <w:bCs/>
          <w:color w:val="000000"/>
        </w:rPr>
        <w:t xml:space="preserve"> г.</w:t>
      </w:r>
    </w:p>
    <w:p w14:paraId="287E4339" w14:textId="10401994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>Заявки на участие в Торгах ППП принима</w:t>
      </w:r>
      <w:r w:rsidR="007B55CF" w:rsidRPr="0005691B">
        <w:rPr>
          <w:color w:val="000000"/>
        </w:rPr>
        <w:t>ются Оператором, начиная с 00:00</w:t>
      </w:r>
      <w:r w:rsidRPr="0005691B">
        <w:rPr>
          <w:color w:val="000000"/>
        </w:rPr>
        <w:t xml:space="preserve"> часов по московскому времени</w:t>
      </w:r>
      <w:r w:rsidR="00F743DF" w:rsidRPr="0005691B">
        <w:rPr>
          <w:color w:val="000000"/>
        </w:rPr>
        <w:t xml:space="preserve"> </w:t>
      </w:r>
      <w:r w:rsidR="00F743DF" w:rsidRPr="0005691B">
        <w:rPr>
          <w:b/>
          <w:bCs/>
          <w:color w:val="000000"/>
        </w:rPr>
        <w:t>11 ноября</w:t>
      </w:r>
      <w:r w:rsidR="009E7E5E" w:rsidRPr="0005691B">
        <w:rPr>
          <w:color w:val="000000"/>
        </w:rPr>
        <w:t xml:space="preserve"> </w:t>
      </w:r>
      <w:r w:rsidR="00291F91" w:rsidRPr="0005691B">
        <w:rPr>
          <w:b/>
          <w:bCs/>
          <w:color w:val="000000"/>
        </w:rPr>
        <w:t>202</w:t>
      </w:r>
      <w:r w:rsidR="008E3F33" w:rsidRPr="0005691B">
        <w:rPr>
          <w:b/>
          <w:bCs/>
          <w:color w:val="000000"/>
        </w:rPr>
        <w:t>6</w:t>
      </w:r>
      <w:r w:rsidR="0024147A" w:rsidRPr="0005691B">
        <w:rPr>
          <w:b/>
          <w:bCs/>
          <w:color w:val="000000"/>
        </w:rPr>
        <w:t xml:space="preserve"> </w:t>
      </w:r>
      <w:r w:rsidRPr="0005691B">
        <w:rPr>
          <w:b/>
          <w:bCs/>
          <w:color w:val="000000"/>
        </w:rPr>
        <w:t>г.</w:t>
      </w:r>
      <w:r w:rsidRPr="0005691B">
        <w:rPr>
          <w:color w:val="000000"/>
        </w:rPr>
        <w:t xml:space="preserve"> Прием заявок на участие в Торгах ППП и задатков прекращается за </w:t>
      </w:r>
      <w:r w:rsidR="00F743DF" w:rsidRPr="0005691B">
        <w:rPr>
          <w:b/>
          <w:bCs/>
          <w:color w:val="000000"/>
        </w:rPr>
        <w:t>1</w:t>
      </w:r>
      <w:r w:rsidRPr="0005691B">
        <w:rPr>
          <w:b/>
          <w:bCs/>
          <w:color w:val="000000"/>
        </w:rPr>
        <w:t xml:space="preserve"> (</w:t>
      </w:r>
      <w:r w:rsidR="00F743DF" w:rsidRPr="0005691B">
        <w:rPr>
          <w:b/>
          <w:bCs/>
          <w:color w:val="000000"/>
        </w:rPr>
        <w:t>Один</w:t>
      </w:r>
      <w:r w:rsidRPr="0005691B">
        <w:rPr>
          <w:b/>
          <w:bCs/>
          <w:color w:val="000000"/>
        </w:rPr>
        <w:t>)</w:t>
      </w:r>
      <w:r w:rsidRPr="0005691B">
        <w:rPr>
          <w:color w:val="000000"/>
        </w:rPr>
        <w:t xml:space="preserve"> календарны</w:t>
      </w:r>
      <w:r w:rsidR="00F743DF" w:rsidRPr="0005691B">
        <w:rPr>
          <w:color w:val="000000"/>
        </w:rPr>
        <w:t>й</w:t>
      </w:r>
      <w:r w:rsidRPr="0005691B">
        <w:rPr>
          <w:color w:val="000000"/>
        </w:rPr>
        <w:t xml:space="preserve"> д</w:t>
      </w:r>
      <w:r w:rsidR="00F743DF" w:rsidRPr="0005691B">
        <w:rPr>
          <w:color w:val="000000"/>
        </w:rPr>
        <w:t>ень</w:t>
      </w:r>
      <w:r w:rsidRPr="0005691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05691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05691B" w:rsidRDefault="001D79B8" w:rsidP="002A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5691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05691B">
        <w:rPr>
          <w:color w:val="000000"/>
        </w:rPr>
        <w:t>:</w:t>
      </w:r>
    </w:p>
    <w:p w14:paraId="5980C7B6" w14:textId="0B9EF531" w:rsidR="00950CC9" w:rsidRPr="0005691B" w:rsidRDefault="00BC165C" w:rsidP="002A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b/>
          <w:color w:val="000000"/>
        </w:rPr>
        <w:t>Для лот</w:t>
      </w:r>
      <w:r w:rsidR="005246E8" w:rsidRPr="0005691B">
        <w:rPr>
          <w:b/>
          <w:color w:val="000000"/>
        </w:rPr>
        <w:t>а</w:t>
      </w:r>
      <w:r w:rsidRPr="0005691B">
        <w:rPr>
          <w:b/>
          <w:color w:val="000000"/>
        </w:rPr>
        <w:t xml:space="preserve"> </w:t>
      </w:r>
      <w:r w:rsidR="00F743DF" w:rsidRPr="0005691B">
        <w:rPr>
          <w:b/>
          <w:color w:val="000000"/>
        </w:rPr>
        <w:t>1</w:t>
      </w:r>
      <w:r w:rsidRPr="0005691B">
        <w:rPr>
          <w:b/>
          <w:color w:val="000000"/>
        </w:rPr>
        <w:t>:</w:t>
      </w:r>
    </w:p>
    <w:p w14:paraId="5A732B00" w14:textId="77777777" w:rsidR="002A0554" w:rsidRPr="0005691B" w:rsidRDefault="002A0554" w:rsidP="002A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5691B">
        <w:rPr>
          <w:bCs/>
          <w:color w:val="000000"/>
        </w:rPr>
        <w:t>с 11 ноября 2026 г. по 20 ноября 2026 г. - в размере начальной цены продажи лота;</w:t>
      </w:r>
    </w:p>
    <w:p w14:paraId="0F458249" w14:textId="77777777" w:rsidR="002A0554" w:rsidRPr="0005691B" w:rsidRDefault="002A0554" w:rsidP="002A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5691B">
        <w:rPr>
          <w:bCs/>
          <w:color w:val="000000"/>
        </w:rPr>
        <w:t>с 21 ноября 2026 г. по 30 ноября 2026 г. - в размере 91,20% от начальной цены продажи лота;</w:t>
      </w:r>
    </w:p>
    <w:p w14:paraId="78A3D17B" w14:textId="77777777" w:rsidR="002A0554" w:rsidRPr="0005691B" w:rsidRDefault="002A0554" w:rsidP="002A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5691B">
        <w:rPr>
          <w:bCs/>
          <w:color w:val="000000"/>
        </w:rPr>
        <w:t>с 01 декабря 2026 г. по 09 декабря 2026 г. - в размере 82,40% от начальной цены продажи лота;</w:t>
      </w:r>
    </w:p>
    <w:p w14:paraId="001689B3" w14:textId="3FA846E8" w:rsidR="00FF4CB0" w:rsidRPr="0005691B" w:rsidRDefault="002A0554" w:rsidP="002A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05691B">
        <w:rPr>
          <w:bCs/>
          <w:color w:val="000000"/>
        </w:rPr>
        <w:t>с 10 декабря 2026 г. по 23 декабря 2026 г. - в размере 73,60% от начальной цены продажи лота;</w:t>
      </w:r>
    </w:p>
    <w:p w14:paraId="3B7B5112" w14:textId="2A858F4B" w:rsidR="00950CC9" w:rsidRPr="0005691B" w:rsidRDefault="00BC165C" w:rsidP="002A05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5691B">
        <w:rPr>
          <w:b/>
          <w:color w:val="000000"/>
        </w:rPr>
        <w:t>Для лот</w:t>
      </w:r>
      <w:r w:rsidR="005246E8" w:rsidRPr="0005691B">
        <w:rPr>
          <w:b/>
          <w:color w:val="000000"/>
        </w:rPr>
        <w:t>а</w:t>
      </w:r>
      <w:r w:rsidRPr="0005691B">
        <w:rPr>
          <w:b/>
          <w:color w:val="000000"/>
        </w:rPr>
        <w:t xml:space="preserve"> </w:t>
      </w:r>
      <w:r w:rsidR="00F743DF" w:rsidRPr="0005691B">
        <w:rPr>
          <w:b/>
          <w:color w:val="000000"/>
        </w:rPr>
        <w:t>2</w:t>
      </w:r>
      <w:r w:rsidRPr="0005691B">
        <w:rPr>
          <w:b/>
          <w:color w:val="000000"/>
        </w:rPr>
        <w:t>:</w:t>
      </w:r>
    </w:p>
    <w:p w14:paraId="1C6EAE45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11 ноября 2026 г. по 20 ноября 2026 г. - в размере начальной цены продажи лота;</w:t>
      </w:r>
    </w:p>
    <w:p w14:paraId="5D205C44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21 ноября 2026 г. по 30 ноября 2026 г. - в размере 90,17% от начальной цены продажи лота;</w:t>
      </w:r>
    </w:p>
    <w:p w14:paraId="3D807651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01 декабря 2026 г. по 09 декабря 2026 г. - в размере 80,34% от начальной цены продажи лота;</w:t>
      </w:r>
    </w:p>
    <w:p w14:paraId="0447E48F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10 декабря 2026 г. по 23 декабря 2026 г. - в размере 70,51% от начальной цены продажи лота;</w:t>
      </w:r>
    </w:p>
    <w:p w14:paraId="55180156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24 декабря 2026 г. по 26 декабря 2026 г. - в размере 60,68% от начальной цены продажи лота;</w:t>
      </w:r>
    </w:p>
    <w:p w14:paraId="14F833B6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27 декабря 2026 г. по 29 декабря 2026 г. - в размере 50,85% от начальной цены продажи лота;</w:t>
      </w:r>
    </w:p>
    <w:p w14:paraId="10E47D13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30 декабря 2026 г. по 01 января 2027 г. - в размере 41,02% от начальной цены продажи лота;</w:t>
      </w:r>
    </w:p>
    <w:p w14:paraId="289EFEF8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02 января 2027 г. по 04 января 2027 г. - в размере 31,19% от начальной цены продажи лота;</w:t>
      </w:r>
    </w:p>
    <w:p w14:paraId="76A84B5A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05 января 2027 г. по 07 января 2027 г. - в размере 21,36% от начальной цены продажи лота;</w:t>
      </w:r>
    </w:p>
    <w:p w14:paraId="315FC50A" w14:textId="77777777" w:rsidR="002A0554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08 января 2027 г. по 10 января 2027 г. - в размере 11,53% от начальной цены продажи лота;</w:t>
      </w:r>
    </w:p>
    <w:p w14:paraId="447AC59A" w14:textId="3F0E39B9" w:rsidR="00097526" w:rsidRPr="0005691B" w:rsidRDefault="002A0554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11 января 2027 г. по 13 января 2027 г. - в размере 1,70% от начальной цены продажи лота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05691B" w:rsidRDefault="00097526" w:rsidP="002A05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05691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91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8BB2A1B" w:rsidR="00097526" w:rsidRPr="0005691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C25926" w:rsidRPr="0005691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0569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0569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Средства для проведения операций по обеспечению участия в электронных </w:t>
      </w:r>
      <w:r w:rsidR="00C25926" w:rsidRPr="000569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процедурах. НДС не облагается»</w:t>
      </w:r>
      <w:r w:rsidRPr="0005691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689CD585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8E3F33" w:rsidRPr="000569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05691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8E3F33" w:rsidRPr="0005691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05691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91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05691B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8222A62" w14:textId="77777777" w:rsidR="008E3F33" w:rsidRPr="0005691B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05691B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2088AA66" w14:textId="662F7C17" w:rsidR="008E3F33" w:rsidRPr="0005691B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78C1A77E" w14:textId="77777777" w:rsidR="008E3F33" w:rsidRPr="0005691B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48121522" w:rsidR="00097526" w:rsidRPr="0005691B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2F0849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A94C31" w:rsidRPr="0005691B">
        <w:rPr>
          <w:rFonts w:ascii="Times New Roman" w:hAnsi="Times New Roman" w:cs="Times New Roman"/>
          <w:color w:val="000000"/>
          <w:sz w:val="24"/>
          <w:szCs w:val="24"/>
        </w:rPr>
        <w:t>ЦФО, г. Москва, 35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05691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1B49D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56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05691B">
        <w:rPr>
          <w:rFonts w:ascii="Times New Roman" w:hAnsi="Times New Roman" w:cs="Times New Roman"/>
          <w:sz w:val="24"/>
          <w:szCs w:val="24"/>
        </w:rPr>
        <w:t xml:space="preserve"> д</w:t>
      </w:r>
      <w:r w:rsidRPr="00056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05691B">
        <w:rPr>
          <w:rFonts w:ascii="Times New Roman" w:hAnsi="Times New Roman" w:cs="Times New Roman"/>
          <w:sz w:val="24"/>
          <w:szCs w:val="24"/>
        </w:rPr>
        <w:t xml:space="preserve"> 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AC71D8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05691B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5691B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A0554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 по лоту 1: Фокина Виктория, </w:t>
      </w:r>
      <w:r w:rsidR="002A0554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тел. 7967-268-63-09, эл. почта: </w:t>
      </w:r>
      <w:hyperlink r:id="rId8" w:history="1">
        <w:r w:rsidR="002A0554" w:rsidRPr="0005691B">
          <w:rPr>
            <w:rStyle w:val="a4"/>
            <w:rFonts w:ascii="Times New Roman" w:hAnsi="Times New Roman"/>
            <w:sz w:val="24"/>
            <w:szCs w:val="24"/>
          </w:rPr>
          <w:t>fokina@auction-house.ru</w:t>
        </w:r>
      </w:hyperlink>
      <w:r w:rsidR="002A0554" w:rsidRPr="0005691B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Баутин Александр, </w:t>
      </w:r>
      <w:r w:rsidR="002A0554" w:rsidRPr="0005691B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05691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3058098E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91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B84166" w:rsidRPr="0005691B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5691B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07E46"/>
    <w:rsid w:val="000107FA"/>
    <w:rsid w:val="000125E2"/>
    <w:rsid w:val="0005691B"/>
    <w:rsid w:val="00056EF8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91F91"/>
    <w:rsid w:val="002A0554"/>
    <w:rsid w:val="002F0849"/>
    <w:rsid w:val="0036722F"/>
    <w:rsid w:val="0037642D"/>
    <w:rsid w:val="00467D6B"/>
    <w:rsid w:val="0047453A"/>
    <w:rsid w:val="004D047C"/>
    <w:rsid w:val="00500FD3"/>
    <w:rsid w:val="005246E8"/>
    <w:rsid w:val="00532A30"/>
    <w:rsid w:val="005F1F68"/>
    <w:rsid w:val="00600011"/>
    <w:rsid w:val="0066094B"/>
    <w:rsid w:val="00662676"/>
    <w:rsid w:val="00687F73"/>
    <w:rsid w:val="00697675"/>
    <w:rsid w:val="007229EA"/>
    <w:rsid w:val="0072356E"/>
    <w:rsid w:val="00761B81"/>
    <w:rsid w:val="007A1F5D"/>
    <w:rsid w:val="007B55CF"/>
    <w:rsid w:val="007F7091"/>
    <w:rsid w:val="00803558"/>
    <w:rsid w:val="00865FD7"/>
    <w:rsid w:val="00886E3A"/>
    <w:rsid w:val="008E3F33"/>
    <w:rsid w:val="00904707"/>
    <w:rsid w:val="009462C5"/>
    <w:rsid w:val="00950CC9"/>
    <w:rsid w:val="009A1244"/>
    <w:rsid w:val="009C353B"/>
    <w:rsid w:val="009C4FD4"/>
    <w:rsid w:val="009E11A5"/>
    <w:rsid w:val="009E6456"/>
    <w:rsid w:val="009E7E5E"/>
    <w:rsid w:val="00A94C31"/>
    <w:rsid w:val="00A95FD6"/>
    <w:rsid w:val="00AB284E"/>
    <w:rsid w:val="00AB7409"/>
    <w:rsid w:val="00AC71D8"/>
    <w:rsid w:val="00AE1E52"/>
    <w:rsid w:val="00AF25EA"/>
    <w:rsid w:val="00B4083B"/>
    <w:rsid w:val="00B84166"/>
    <w:rsid w:val="00BC165C"/>
    <w:rsid w:val="00BD0E8E"/>
    <w:rsid w:val="00C11EFF"/>
    <w:rsid w:val="00C22020"/>
    <w:rsid w:val="00C25926"/>
    <w:rsid w:val="00C74134"/>
    <w:rsid w:val="00CB638E"/>
    <w:rsid w:val="00CC76B5"/>
    <w:rsid w:val="00D21590"/>
    <w:rsid w:val="00D62667"/>
    <w:rsid w:val="00D757FD"/>
    <w:rsid w:val="00DE0234"/>
    <w:rsid w:val="00E614D3"/>
    <w:rsid w:val="00E72AD4"/>
    <w:rsid w:val="00EF0957"/>
    <w:rsid w:val="00F16938"/>
    <w:rsid w:val="00F743DF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F084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F0849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A0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2026-07-20T13:32:00Z</cp:lastPrinted>
  <dcterms:created xsi:type="dcterms:W3CDTF">2019-07-23T07:47:00Z</dcterms:created>
  <dcterms:modified xsi:type="dcterms:W3CDTF">2026-07-20T13:37:00Z</dcterms:modified>
</cp:coreProperties>
</file>