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3B5C50F4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215ED5" w:rsidRPr="00215ED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7B9ABC8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5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0B80576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215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05B03A04" w14:textId="1AD00DE3" w:rsidR="00215ED5" w:rsidRDefault="00215ED5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215ED5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15ED5">
        <w:rPr>
          <w:rFonts w:ascii="Times New Roman CYR" w:hAnsi="Times New Roman CYR" w:cs="Times New Roman CYR"/>
          <w:color w:val="000000"/>
        </w:rPr>
        <w:t>OOO «ПК «ТехноСтрой», ИНН 6671292070, КД КК/87-2012 от 29.01.2013, определение АС Свердловской области от 24.12.2015 по делу № А60-53842/2015 о включении в третью очередь в РТК, определение АС Свердловской области от 07.02.2022 по делу № А60-53842/2015 о прекращении процедуры банкротства, определение АС Свердловской области от 15.02.2024 по делу № А60-53842/2015 о выдаче исполнительного листа (8 847 848,80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15ED5">
        <w:rPr>
          <w:rFonts w:ascii="Times New Roman CYR" w:hAnsi="Times New Roman CYR" w:cs="Times New Roman CYR"/>
          <w:color w:val="000000"/>
        </w:rPr>
        <w:t>7 990 963,92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48B9C1E" w14:textId="7C8E4F2B" w:rsidR="00215ED5" w:rsidRDefault="00215ED5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r w:rsidRPr="00215ED5">
        <w:rPr>
          <w:rFonts w:ascii="Times New Roman CYR" w:hAnsi="Times New Roman CYR" w:cs="Times New Roman CYR"/>
          <w:color w:val="000000"/>
        </w:rPr>
        <w:t>Гасымов Фуат Гасым оглы солидарно с Мехтиевым Тахиром Бахдияром оглы, Джафаровым Исмаилом Бахрамом оглы, Шукюровым Хаваром Дадаш оглы, КД 100-07/ПМБ от 30.05.2007, КД 202-07/ПМБ от 23.11.2007, определение АС республики Коми о включении в 3 очередь РТК от 17.06.2025 по делу А29-1831/2025 на сумму 4 898 683,13 руб., решение Гремячинского городского суда Пермского края от 12.11.2009 по делу 2-185/2009 на сумму 6 697 416,59 руб., Мехтиев Т.Б. оглы находится в процедуре банкротства, Шукюров Х.Д. оглы - истек срок предъявления исполнительных листов, отсутствуют кредитные и обеспечительные договоры (6 918 052,70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15ED5">
        <w:rPr>
          <w:rFonts w:ascii="Times New Roman CYR" w:hAnsi="Times New Roman CYR" w:cs="Times New Roman CYR"/>
          <w:color w:val="000000"/>
        </w:rPr>
        <w:t>6 918 052,70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63AC13C9" w14:textId="06BC21E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17A263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15ED5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1C83ECC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215ED5" w:rsidRPr="00215ED5">
        <w:rPr>
          <w:rFonts w:ascii="Times New Roman CYR" w:hAnsi="Times New Roman CYR" w:cs="Times New Roman CYR"/>
          <w:b/>
          <w:bCs/>
          <w:color w:val="000000"/>
        </w:rPr>
        <w:t>26 мая</w:t>
      </w:r>
      <w:r w:rsidR="00215ED5">
        <w:rPr>
          <w:rFonts w:ascii="Times New Roman CYR" w:hAnsi="Times New Roman CYR" w:cs="Times New Roman CYR"/>
          <w:color w:val="000000"/>
        </w:rPr>
        <w:t xml:space="preserve"> </w:t>
      </w:r>
      <w:r w:rsidR="0041068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7382D5E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215ED5">
        <w:rPr>
          <w:color w:val="000000"/>
        </w:rPr>
        <w:t xml:space="preserve">26 мая 2026 </w:t>
      </w:r>
      <w:r w:rsidR="00714773" w:rsidRPr="00493A91">
        <w:rPr>
          <w:color w:val="000000"/>
        </w:rPr>
        <w:t>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 не реализован, то в 14:00 часов по московскому времени </w:t>
      </w:r>
      <w:r w:rsidR="00215ED5" w:rsidRPr="00215ED5">
        <w:rPr>
          <w:b/>
          <w:bCs/>
          <w:color w:val="000000"/>
        </w:rPr>
        <w:t>13 июля</w:t>
      </w:r>
      <w:r w:rsidR="00215ED5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 лот</w:t>
      </w:r>
      <w:r w:rsidR="00215ED5">
        <w:rPr>
          <w:color w:val="000000"/>
        </w:rPr>
        <w:t>ом</w:t>
      </w:r>
      <w:r w:rsidRPr="002B1B81">
        <w:rPr>
          <w:color w:val="000000"/>
        </w:rPr>
        <w:t xml:space="preserve"> со снижением начальной цены лот</w:t>
      </w:r>
      <w:r w:rsidR="00215ED5">
        <w:rPr>
          <w:color w:val="000000"/>
        </w:rPr>
        <w:t>а</w:t>
      </w:r>
      <w:r w:rsidRPr="002B1B81">
        <w:rPr>
          <w:color w:val="000000"/>
        </w:rPr>
        <w:t xml:space="preserve">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67FB7CAB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215ED5" w:rsidRPr="00215ED5">
        <w:rPr>
          <w:b/>
          <w:bCs/>
          <w:color w:val="000000"/>
        </w:rPr>
        <w:t>14 апреля</w:t>
      </w:r>
      <w:r w:rsidR="00215ED5" w:rsidRPr="00215ED5">
        <w:rPr>
          <w:color w:val="000000"/>
        </w:rPr>
        <w:t xml:space="preserve"> </w:t>
      </w:r>
      <w:r w:rsidR="00410687" w:rsidRPr="00215ED5">
        <w:rPr>
          <w:b/>
          <w:bCs/>
          <w:color w:val="000000"/>
        </w:rPr>
        <w:t>202</w:t>
      </w:r>
      <w:r w:rsidR="0016739F" w:rsidRPr="00215ED5">
        <w:rPr>
          <w:b/>
          <w:bCs/>
          <w:color w:val="000000"/>
        </w:rPr>
        <w:t>6</w:t>
      </w:r>
      <w:r w:rsidR="00240848" w:rsidRPr="00215ED5">
        <w:rPr>
          <w:b/>
          <w:bCs/>
          <w:color w:val="000000"/>
        </w:rPr>
        <w:t xml:space="preserve"> г.</w:t>
      </w:r>
      <w:r w:rsidRPr="00215ED5">
        <w:rPr>
          <w:color w:val="000000"/>
        </w:rPr>
        <w:t>, а на участие в пов</w:t>
      </w:r>
      <w:r w:rsidR="00F104BD" w:rsidRPr="00215ED5">
        <w:rPr>
          <w:color w:val="000000"/>
        </w:rPr>
        <w:t>торных Торгах начинается в 00:00</w:t>
      </w:r>
      <w:r w:rsidRPr="00215ED5">
        <w:rPr>
          <w:color w:val="000000"/>
        </w:rPr>
        <w:t xml:space="preserve"> часов по московскому </w:t>
      </w:r>
      <w:r w:rsidRPr="00215ED5">
        <w:rPr>
          <w:color w:val="000000"/>
        </w:rPr>
        <w:lastRenderedPageBreak/>
        <w:t xml:space="preserve">времени </w:t>
      </w:r>
      <w:r w:rsidR="00215ED5" w:rsidRPr="00215ED5">
        <w:rPr>
          <w:b/>
          <w:bCs/>
          <w:color w:val="000000"/>
        </w:rPr>
        <w:t>01 июня</w:t>
      </w:r>
      <w:r w:rsidR="00215ED5">
        <w:rPr>
          <w:color w:val="000000"/>
        </w:rPr>
        <w:t xml:space="preserve"> </w:t>
      </w:r>
      <w:r w:rsidR="00410687" w:rsidRPr="00215ED5">
        <w:rPr>
          <w:b/>
          <w:bCs/>
          <w:color w:val="000000"/>
        </w:rPr>
        <w:t>202</w:t>
      </w:r>
      <w:r w:rsidR="0016739F" w:rsidRPr="00215ED5">
        <w:rPr>
          <w:b/>
          <w:bCs/>
          <w:color w:val="000000"/>
        </w:rPr>
        <w:t>6</w:t>
      </w:r>
      <w:r w:rsidR="00240848" w:rsidRPr="00215ED5">
        <w:rPr>
          <w:b/>
          <w:bCs/>
          <w:color w:val="000000"/>
        </w:rPr>
        <w:t xml:space="preserve"> г</w:t>
      </w:r>
      <w:r w:rsidRPr="00215ED5">
        <w:rPr>
          <w:b/>
          <w:bCs/>
        </w:rPr>
        <w:t>.</w:t>
      </w:r>
      <w:r w:rsidRPr="00215ED5">
        <w:rPr>
          <w:color w:val="000000"/>
        </w:rPr>
        <w:t xml:space="preserve"> Прием</w:t>
      </w:r>
      <w:r w:rsidRPr="002B1B81">
        <w:rPr>
          <w:color w:val="000000"/>
        </w:rPr>
        <w:t xml:space="preserve"> заявок на участие в Торгах и задатков прекращается в 14:00 часов по московскому времени за </w:t>
      </w:r>
      <w:r w:rsidRPr="00714773">
        <w:rPr>
          <w:color w:val="000000"/>
          <w:highlight w:val="lightGray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2E110518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240848">
        <w:rPr>
          <w:b/>
          <w:color w:val="000000"/>
        </w:rPr>
        <w:t xml:space="preserve"> </w:t>
      </w:r>
      <w:r w:rsidR="00215ED5">
        <w:rPr>
          <w:b/>
          <w:color w:val="000000"/>
        </w:rPr>
        <w:t>2</w:t>
      </w:r>
      <w:r w:rsidRPr="002B1B81">
        <w:rPr>
          <w:color w:val="000000"/>
        </w:rPr>
        <w:t>, не реализованны</w:t>
      </w:r>
      <w:r w:rsidR="00735EAD" w:rsidRPr="002B1B81">
        <w:rPr>
          <w:color w:val="000000"/>
        </w:rPr>
        <w:t>й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735EAD" w:rsidRPr="002B1B81">
        <w:rPr>
          <w:b/>
          <w:color w:val="000000"/>
        </w:rPr>
        <w:t xml:space="preserve"> </w:t>
      </w:r>
      <w:r w:rsidR="00215ED5">
        <w:rPr>
          <w:b/>
          <w:color w:val="000000"/>
        </w:rPr>
        <w:t>1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48CAE976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A04210">
        <w:rPr>
          <w:b/>
          <w:bCs/>
          <w:color w:val="000000"/>
        </w:rPr>
        <w:t xml:space="preserve"> 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 xml:space="preserve">с </w:t>
      </w:r>
      <w:r w:rsidR="007E283B">
        <w:rPr>
          <w:b/>
          <w:bCs/>
          <w:color w:val="000000"/>
        </w:rPr>
        <w:t xml:space="preserve">29 июля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7E283B">
        <w:rPr>
          <w:b/>
          <w:bCs/>
          <w:color w:val="000000"/>
        </w:rPr>
        <w:t xml:space="preserve"> 04 октября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62DC5122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7E283B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7E283B">
        <w:rPr>
          <w:b/>
          <w:bCs/>
          <w:color w:val="000000"/>
        </w:rPr>
        <w:t>29 июля 2026</w:t>
      </w:r>
      <w:r w:rsidR="00714773" w:rsidRPr="002B1B81">
        <w:rPr>
          <w:b/>
          <w:bCs/>
          <w:color w:val="000000"/>
        </w:rPr>
        <w:t xml:space="preserve"> г. по</w:t>
      </w:r>
      <w:r w:rsidR="007E283B">
        <w:rPr>
          <w:b/>
          <w:bCs/>
          <w:color w:val="000000"/>
        </w:rPr>
        <w:t xml:space="preserve"> 28 сентября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7CC9F5FA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</w:t>
      </w:r>
      <w:r w:rsidRPr="007E283B">
        <w:rPr>
          <w:color w:val="000000"/>
        </w:rPr>
        <w:t xml:space="preserve">времени </w:t>
      </w:r>
      <w:r w:rsidR="007E283B" w:rsidRPr="007E283B">
        <w:rPr>
          <w:b/>
          <w:bCs/>
          <w:color w:val="000000"/>
        </w:rPr>
        <w:t>29 июля</w:t>
      </w:r>
      <w:r w:rsidR="007E283B" w:rsidRPr="007E283B">
        <w:rPr>
          <w:color w:val="000000"/>
        </w:rPr>
        <w:t xml:space="preserve"> </w:t>
      </w:r>
      <w:r w:rsidR="00410687" w:rsidRPr="007E283B">
        <w:rPr>
          <w:b/>
          <w:bCs/>
          <w:color w:val="000000"/>
        </w:rPr>
        <w:t>202</w:t>
      </w:r>
      <w:r w:rsidR="00BB0A59" w:rsidRPr="007E283B">
        <w:rPr>
          <w:b/>
          <w:bCs/>
          <w:color w:val="000000"/>
        </w:rPr>
        <w:t>6</w:t>
      </w:r>
      <w:r w:rsidR="00240848" w:rsidRPr="007E283B">
        <w:rPr>
          <w:b/>
          <w:bCs/>
          <w:color w:val="000000"/>
        </w:rPr>
        <w:t xml:space="preserve"> г.</w:t>
      </w:r>
      <w:r w:rsidRPr="007E283B">
        <w:rPr>
          <w:color w:val="000000"/>
        </w:rPr>
        <w:t xml:space="preserve"> Прием заявок на участие в Торгах ППП и задатков прекращается за </w:t>
      </w:r>
      <w:r w:rsidR="007E283B" w:rsidRPr="007E283B">
        <w:rPr>
          <w:color w:val="000000"/>
        </w:rPr>
        <w:t xml:space="preserve">1 (Один) </w:t>
      </w:r>
      <w:r w:rsidRPr="007E283B">
        <w:rPr>
          <w:color w:val="000000"/>
        </w:rPr>
        <w:t>календарны</w:t>
      </w:r>
      <w:r w:rsidR="007E283B" w:rsidRPr="007E283B">
        <w:rPr>
          <w:color w:val="000000"/>
        </w:rPr>
        <w:t>й</w:t>
      </w:r>
      <w:r w:rsidRPr="007E283B">
        <w:rPr>
          <w:color w:val="000000"/>
        </w:rPr>
        <w:t xml:space="preserve"> д</w:t>
      </w:r>
      <w:r w:rsidR="007E283B" w:rsidRPr="007E283B">
        <w:rPr>
          <w:color w:val="000000"/>
        </w:rPr>
        <w:t>ень</w:t>
      </w:r>
      <w:r w:rsidRPr="007E283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2B1B81">
        <w:rPr>
          <w:color w:val="000000"/>
        </w:rPr>
        <w:t xml:space="preserve">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418DFBA6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7E283B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10EC673C" w14:textId="77777777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29 июля 2026 г. по 04 сентября 2026 г. - в размере начальной цены продажи лота;</w:t>
      </w:r>
    </w:p>
    <w:p w14:paraId="58412005" w14:textId="085F9D91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05 сентября 2026 г. по 07 сентября 2026 г. - в размере 90,05% от начальной цены продажи лота;</w:t>
      </w:r>
    </w:p>
    <w:p w14:paraId="557634A2" w14:textId="5FCCE5DF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08 сентября 2026 г. по 10 сентября 2026 г. - в размере 80,10% от начальной цены продажи лота;</w:t>
      </w:r>
    </w:p>
    <w:p w14:paraId="32CE1C5E" w14:textId="1AEB8B97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11 сентября 2026 г. по 13 сентября 2026 г. - в размере 70,15% от начальной цены продажи лота;</w:t>
      </w:r>
    </w:p>
    <w:p w14:paraId="2823231C" w14:textId="729759D1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14 сентября 2026 г. по 16 сентября 2026 г. - в размере 60,20% от начальной цены продажи лота;</w:t>
      </w:r>
    </w:p>
    <w:p w14:paraId="67069E4B" w14:textId="31A246EB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17 сентября 2026 г. по 19 сентября 2026 г. - в размере 50,25% от начальной цены продажи лота;</w:t>
      </w:r>
    </w:p>
    <w:p w14:paraId="03F39B23" w14:textId="1A7EF674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20 сентября 2026 г. по 22 сентября 2026 г. - в размере 40,30% от начальной цены продажи лота;</w:t>
      </w:r>
    </w:p>
    <w:p w14:paraId="339332CE" w14:textId="3D0FA17E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23 сентября 2026 г. по 25 сентября 2026 г. - в размере 30,35% от начальной цены продажи лота;</w:t>
      </w:r>
    </w:p>
    <w:p w14:paraId="3110DF4E" w14:textId="440E8209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26 сентября 2026 г. по 28 сентября 2026 г. - в размере 20,40% от начальной цены продажи лота;</w:t>
      </w:r>
    </w:p>
    <w:p w14:paraId="6F537E56" w14:textId="7B5BF693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29 сентября 2026 г. по 01 октября 2026 г. - в размере 10,45% от начальной цены продажи лота;</w:t>
      </w:r>
    </w:p>
    <w:p w14:paraId="7FE50913" w14:textId="1D58E664" w:rsidR="00714773" w:rsidRDefault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753F1">
        <w:rPr>
          <w:color w:val="000000"/>
        </w:rPr>
        <w:t>с 02 октября 2026 г. по 04 октября 2026 г. - в размере 0,</w:t>
      </w:r>
      <w:r>
        <w:rPr>
          <w:color w:val="000000"/>
        </w:rPr>
        <w:t>5</w:t>
      </w:r>
      <w:r w:rsidRPr="008753F1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p w14:paraId="1DEAE197" w14:textId="12F56842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8753F1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32F78B03" w14:textId="77777777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29 июля 2026 г. по 04 сентября 2026 г. - в размере начальной цены продажи лота;</w:t>
      </w:r>
    </w:p>
    <w:p w14:paraId="5D9CBE37" w14:textId="46620F5A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05 сентября 2026 г. по 07 сентября 2026 г. - в размере 90,06% от начальной цены продажи лота;</w:t>
      </w:r>
    </w:p>
    <w:p w14:paraId="613A32CC" w14:textId="6A7C9D06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lastRenderedPageBreak/>
        <w:t>с 08 сентября 2026 г. по 10 сентября 2026 г. - в размере 80,12% от начальной цены продажи лота;</w:t>
      </w:r>
    </w:p>
    <w:p w14:paraId="10BBAEC1" w14:textId="2943B6BE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11 сентября 2026 г. по 13 сентября 2026 г. - в размере 70,18% от начальной цены продажи лота;</w:t>
      </w:r>
    </w:p>
    <w:p w14:paraId="0B2BD225" w14:textId="2D5881F4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14 сентября 2026 г. по 16 сентября 2026 г. - в размере 60,24% от начальной цены продажи лота;</w:t>
      </w:r>
    </w:p>
    <w:p w14:paraId="2B29997A" w14:textId="032CE3FD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17 сентября 2026 г. по 19 сентября 2026 г. - в размере 50,30% от начальной цены продажи лота;</w:t>
      </w:r>
    </w:p>
    <w:p w14:paraId="75F1B475" w14:textId="6BDF3226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20 сентября 2026 г. по 22 сентября 2026 г. - в размере 40,36% от начальной цены продажи лота;</w:t>
      </w:r>
    </w:p>
    <w:p w14:paraId="54A4F639" w14:textId="6925F832" w:rsidR="008753F1" w:rsidRPr="008753F1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23 сентября 2026 г. по 25 сентября 2026 г. - в размере 30,42% от начальной цены продажи лота;</w:t>
      </w:r>
    </w:p>
    <w:p w14:paraId="013D1DAF" w14:textId="33A73DFB" w:rsidR="00714773" w:rsidRDefault="008753F1" w:rsidP="00875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753F1">
        <w:rPr>
          <w:color w:val="000000"/>
        </w:rPr>
        <w:t>с 26 сентября 2026 г. по 28 сентября 2026 г. - в размере 20,48% от начальной цены продажи лота</w:t>
      </w:r>
      <w:r>
        <w:rPr>
          <w:color w:val="000000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215ED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Торгах составляет 1</w:t>
      </w:r>
      <w:r w:rsidR="006A4F6D" w:rsidRPr="00215ED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215ED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215ED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215ED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>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15ED5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215ED5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215ED5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3201923D" w:rsidR="006A4F6D" w:rsidRPr="00215ED5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высокая цена по сравнению с ценой, предложенной другими участниками,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215ED5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215ED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15ED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15ED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E8A5360" w:rsidR="006037E3" w:rsidRPr="00215ED5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8753F1" w:rsidRPr="008753F1">
        <w:rPr>
          <w:rFonts w:ascii="Times New Roman" w:hAnsi="Times New Roman" w:cs="Times New Roman"/>
          <w:color w:val="000000"/>
          <w:sz w:val="24"/>
          <w:szCs w:val="24"/>
        </w:rPr>
        <w:t>КУ с 10:00 до 16:00 по адресу: г. Екатеринбург, ул. Куйбышева, д. 12, тел. 8 800 200-08-05, 8 800 505-80-32, эл. почта etorgi@asv.org.ru; у ОТ:</w:t>
      </w:r>
      <w:r w:rsidR="00A97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067" w:rsidRPr="00A97067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97067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97067" w:rsidRPr="00A97067">
        <w:rPr>
          <w:rFonts w:ascii="Times New Roman" w:hAnsi="Times New Roman" w:cs="Times New Roman"/>
          <w:color w:val="000000"/>
          <w:sz w:val="24"/>
          <w:szCs w:val="24"/>
        </w:rPr>
        <w:t>967-268-63-20 (мск+2 часа), эл.почта: ekb@auction-house.ru</w:t>
      </w:r>
      <w:r w:rsidR="00941075" w:rsidRPr="00215ED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D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46B44"/>
    <w:rsid w:val="0015099D"/>
    <w:rsid w:val="0016739F"/>
    <w:rsid w:val="001B75B3"/>
    <w:rsid w:val="001E7487"/>
    <w:rsid w:val="001F039D"/>
    <w:rsid w:val="00215ED5"/>
    <w:rsid w:val="00240848"/>
    <w:rsid w:val="00284B1D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283B"/>
    <w:rsid w:val="007E3E1A"/>
    <w:rsid w:val="007F7091"/>
    <w:rsid w:val="00814A72"/>
    <w:rsid w:val="00825B29"/>
    <w:rsid w:val="00841954"/>
    <w:rsid w:val="00865FD7"/>
    <w:rsid w:val="008753F1"/>
    <w:rsid w:val="00877ED4"/>
    <w:rsid w:val="00882E21"/>
    <w:rsid w:val="008C3393"/>
    <w:rsid w:val="00927CB6"/>
    <w:rsid w:val="00941075"/>
    <w:rsid w:val="00A04210"/>
    <w:rsid w:val="00A33F49"/>
    <w:rsid w:val="00A97067"/>
    <w:rsid w:val="00AB030D"/>
    <w:rsid w:val="00AF3005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614D3"/>
    <w:rsid w:val="00E82DD0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2026-04-07T11:51:00Z</dcterms:created>
  <dcterms:modified xsi:type="dcterms:W3CDTF">2026-04-07T12:16:00Z</dcterms:modified>
</cp:coreProperties>
</file>