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7563F696"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9707D8" w:rsidRPr="009707D8">
        <w:t xml:space="preserve">20 </w:t>
      </w:r>
      <w:r w:rsidR="009707D8">
        <w:t xml:space="preserve">июля </w:t>
      </w:r>
      <w:r w:rsidR="00D109D2">
        <w:t>20</w:t>
      </w:r>
      <w:r w:rsidR="00A46842">
        <w:t>2</w:t>
      </w:r>
      <w:r w:rsidR="009707D8">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9707D8" w:rsidRPr="009707D8">
        <w:t>РАД-451832</w:t>
      </w:r>
      <w:r w:rsidR="00F424C4">
        <w:t>)</w:t>
      </w:r>
      <w:r w:rsidR="007759D4" w:rsidRPr="000F3C74">
        <w:t>:</w:t>
      </w:r>
    </w:p>
    <w:p w14:paraId="753EF2C0" w14:textId="77777777" w:rsidR="003133AE" w:rsidRPr="00722B8E" w:rsidRDefault="003133AE" w:rsidP="00722B8E">
      <w:pPr>
        <w:jc w:val="both"/>
      </w:pPr>
    </w:p>
    <w:p w14:paraId="7EC22590" w14:textId="77777777" w:rsidR="009707D8" w:rsidRDefault="009707D8" w:rsidP="009707D8">
      <w:pPr>
        <w:ind w:right="60" w:firstLine="298"/>
        <w:jc w:val="center"/>
        <w:rPr>
          <w:sz w:val="22"/>
          <w:szCs w:val="22"/>
        </w:rPr>
      </w:pPr>
      <w:r>
        <w:rPr>
          <w:b/>
          <w:bCs/>
          <w:sz w:val="22"/>
          <w:szCs w:val="22"/>
        </w:rPr>
        <w:t>Сведения об объектах продажи единым лотом (далее – Объекты, Лот):</w:t>
      </w:r>
    </w:p>
    <w:p w14:paraId="7927EF55" w14:textId="77777777" w:rsidR="009707D8" w:rsidRDefault="009707D8" w:rsidP="009707D8">
      <w:pPr>
        <w:ind w:firstLine="709"/>
        <w:jc w:val="both"/>
        <w:rPr>
          <w:sz w:val="22"/>
          <w:szCs w:val="22"/>
        </w:rPr>
      </w:pPr>
      <w:r>
        <w:rPr>
          <w:b/>
          <w:bCs/>
          <w:sz w:val="22"/>
          <w:szCs w:val="22"/>
          <w:lang w:bidi="ru-RU"/>
        </w:rPr>
        <w:t>Земельный участок</w:t>
      </w:r>
      <w:r>
        <w:rPr>
          <w:sz w:val="22"/>
          <w:szCs w:val="22"/>
          <w:lang w:bidi="ru-RU"/>
        </w:rPr>
        <w:t>, кадастровый номер: 78:31:0001201:7, площадь – 1092 +/- 12 кв.м., категория земель: земли населенных пунктов, вид разрешенного использования – гостиничное обслуживание, расположенный по адресу: Санкт-Петербург, Фурштатская улица, дом 60, литера А</w:t>
      </w:r>
      <w:r>
        <w:rPr>
          <w:sz w:val="22"/>
          <w:szCs w:val="22"/>
        </w:rPr>
        <w:t>.</w:t>
      </w:r>
    </w:p>
    <w:p w14:paraId="0C1590FC" w14:textId="77777777" w:rsidR="009707D8" w:rsidRDefault="009707D8" w:rsidP="009707D8">
      <w:pPr>
        <w:ind w:firstLine="709"/>
        <w:jc w:val="both"/>
        <w:rPr>
          <w:sz w:val="22"/>
          <w:szCs w:val="22"/>
          <w:lang w:bidi="ru-RU"/>
        </w:rPr>
      </w:pPr>
      <w:r>
        <w:rPr>
          <w:sz w:val="22"/>
          <w:szCs w:val="22"/>
          <w:lang w:bidi="ru-RU"/>
        </w:rPr>
        <w:t>На дату заключения Договора Земельный участок имеет обременения и ограничения в использовании, указанные в выписке ЕГРН от 30.04.2026 года № КУВИ-001/2026-59830545.</w:t>
      </w:r>
    </w:p>
    <w:p w14:paraId="3267C5D3" w14:textId="77777777" w:rsidR="009707D8" w:rsidRDefault="009707D8" w:rsidP="009707D8">
      <w:pPr>
        <w:ind w:firstLine="709"/>
        <w:jc w:val="both"/>
        <w:rPr>
          <w:i/>
          <w:sz w:val="22"/>
          <w:szCs w:val="22"/>
        </w:rPr>
      </w:pPr>
      <w:r>
        <w:rPr>
          <w:i/>
          <w:sz w:val="22"/>
          <w:szCs w:val="22"/>
          <w:lang w:bidi="ru-RU"/>
        </w:rPr>
        <w:t xml:space="preserve">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сельскохозяйственного угодья в составе земель сельскохозяйственного назначения, публичного сервитута: </w:t>
      </w:r>
    </w:p>
    <w:p w14:paraId="521D04EC" w14:textId="77777777" w:rsidR="009707D8" w:rsidRDefault="009707D8" w:rsidP="009707D8">
      <w:pPr>
        <w:jc w:val="both"/>
        <w:rPr>
          <w:sz w:val="22"/>
          <w:szCs w:val="22"/>
        </w:rPr>
      </w:pPr>
      <w:r>
        <w:rPr>
          <w:sz w:val="22"/>
          <w:szCs w:val="22"/>
          <w:lang w:bidi="ru-RU"/>
        </w:rPr>
        <w:tab/>
        <w:t>Земельный участок полностью расположен в границах зоны с реестровым номером 78:31-6.1491 от 09.01.2024, ограничение использования земельного участка в пределах зоны: В границах зоны охраняемых объектов устанавливается запрет на: расположение посадочных площадок и площадок десантирования (приземления); осуществление полетов беспилотных воздушных судов любой максимальной массы; эксплуатацию химически опасных, взрывопожароопасных и иных опасных производственных объектов; запуск аэростатов, шаров-зондов и других беспилотных воздушных судов. В границах зоны охраняемых объектов устанавливаются следующие требования к параметрам зданий, сооружений (далее - объекты), размещение которых допускается в границах указанной зоны: на земельном участке с кадастровым номером 78:31:0001202:1164 предельная высота объектов не должна превышать 0,1 метра от существующего уровня земли до самого высокого конструктивного элемента объекта; на земельных участках с кадастровыми номерами 78:31:0001204:1523, 78:31:0001204:8 предельная высота объектов не должна превышать 36 метров от существующего уровня земли до самого высокого конструктивного элемента объекта; на земельном участке с кадастровым номером 78:31:0001203:8 предельная высота объектов не должна превышать 37 метров от существующего уровня земли до самого высокого конструктивного элемента объекта., вид/наименование: Зона охраняемых объектов (г. Санкт-Петербург, Центральный район, кадастровый квартал 78:31:0001202), тип: Иная зона, дата решения: 18.10.2023, номер решения: 130, наименование ОГВ/ОМСУ: Федеральная служба охраны Российской Федерации.</w:t>
      </w:r>
    </w:p>
    <w:p w14:paraId="3E52A056" w14:textId="77777777" w:rsidR="009707D8" w:rsidRDefault="009707D8" w:rsidP="009707D8">
      <w:pPr>
        <w:jc w:val="both"/>
        <w:rPr>
          <w:i/>
          <w:sz w:val="22"/>
          <w:szCs w:val="22"/>
        </w:rPr>
      </w:pPr>
      <w:r>
        <w:rPr>
          <w:sz w:val="22"/>
          <w:szCs w:val="22"/>
          <w:lang w:bidi="ru-RU"/>
        </w:rPr>
        <w:t xml:space="preserve"> </w:t>
      </w:r>
      <w:r>
        <w:rPr>
          <w:sz w:val="22"/>
          <w:szCs w:val="22"/>
          <w:lang w:bidi="ru-RU"/>
        </w:rPr>
        <w:tab/>
      </w:r>
      <w:r>
        <w:rPr>
          <w:i/>
          <w:sz w:val="22"/>
          <w:szCs w:val="22"/>
          <w:lang w:bidi="ru-RU"/>
        </w:rPr>
        <w:t>Особые отметки:</w:t>
      </w:r>
    </w:p>
    <w:p w14:paraId="02DDCB7A" w14:textId="77777777" w:rsidR="009707D8" w:rsidRDefault="009707D8" w:rsidP="009707D8">
      <w:pPr>
        <w:jc w:val="both"/>
        <w:rPr>
          <w:sz w:val="22"/>
          <w:szCs w:val="22"/>
        </w:rPr>
      </w:pPr>
      <w:r>
        <w:rPr>
          <w:sz w:val="22"/>
          <w:szCs w:val="22"/>
          <w:lang w:bidi="ru-RU"/>
        </w:rPr>
        <w:tab/>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11.01.2024; реквизиты документа-основания: приказ от 18.10.2023 № 130 выдан: Федеральная служба охраны Российской Федерации . вид ограничения (обременения): ограничения прав на земельный участок, предусмотренные статьей 56 Земельного кодекса Российской Федерации; срок действия: c 30.01.2024; реквизиты документа-основания: законом Санкт-Петербурга </w:t>
      </w:r>
      <w:r>
        <w:rPr>
          <w:rFonts w:ascii="Cambria Math" w:hAnsi="Cambria Math" w:cs="Cambria Math"/>
          <w:sz w:val="22"/>
          <w:szCs w:val="22"/>
          <w:lang w:bidi="ru-RU"/>
        </w:rPr>
        <w:t>≪</w:t>
      </w:r>
      <w:r>
        <w:rPr>
          <w:sz w:val="22"/>
          <w:szCs w:val="22"/>
          <w:lang w:bidi="ru-RU"/>
        </w:rPr>
        <w:t xml:space="preserve">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к градостроительным регламентам в границах указанным зон. от 19.01.2009 № 820-7 выдан: Комитет по государственному контролю, использованию и охране памятников истории и </w:t>
      </w:r>
      <w:r>
        <w:rPr>
          <w:sz w:val="22"/>
          <w:szCs w:val="22"/>
          <w:lang w:bidi="ru-RU"/>
        </w:rPr>
        <w:lastRenderedPageBreak/>
        <w:t>культуры Правительства Санкт-Петербурга.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08.10.2024; реквизиты документа-основания: распоряжение Комитета по государственному контролю, использованию и охране памятников истории и культуры Санкт-Петербурга от 20.06.2024 № 817-рп выдан: Комитет по государственному контролю, использованию и охране памятников истории и культуры Санкт-Петербурга.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11.10.2024; реквизиты документа-основания: распоряжение Комитета по государственному контролю, использованию и охране памятников истории и культуры Санкт-Петербурга от 20.06.2024 № 816-рп выдан: Комитет по государственному контролю, использованию и охране памятников истории и культуры Санкт-Петербурга.</w:t>
      </w:r>
    </w:p>
    <w:p w14:paraId="11D3BEB2" w14:textId="77777777" w:rsidR="009707D8" w:rsidRDefault="009707D8" w:rsidP="009707D8">
      <w:pPr>
        <w:jc w:val="both"/>
        <w:rPr>
          <w:i/>
          <w:sz w:val="22"/>
          <w:szCs w:val="22"/>
        </w:rPr>
      </w:pPr>
      <w:r>
        <w:rPr>
          <w:i/>
          <w:sz w:val="22"/>
          <w:szCs w:val="22"/>
          <w:lang w:bidi="ru-RU"/>
        </w:rPr>
        <w:tab/>
        <w:t>Сведения о частях земельного участка:</w:t>
      </w:r>
    </w:p>
    <w:p w14:paraId="03476F10" w14:textId="77777777" w:rsidR="009707D8" w:rsidRDefault="009707D8" w:rsidP="009707D8">
      <w:pPr>
        <w:jc w:val="both"/>
        <w:rPr>
          <w:sz w:val="22"/>
          <w:szCs w:val="22"/>
        </w:rPr>
      </w:pPr>
      <w:r>
        <w:rPr>
          <w:sz w:val="22"/>
          <w:szCs w:val="22"/>
          <w:u w:val="single"/>
          <w:lang w:bidi="ru-RU"/>
        </w:rPr>
        <w:t>Учётный номер части: 78:31:0001201:7/4</w:t>
      </w:r>
      <w:r>
        <w:rPr>
          <w:sz w:val="22"/>
          <w:szCs w:val="22"/>
          <w:lang w:bidi="ru-RU"/>
        </w:rPr>
        <w:t>, площадь 989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Территория объекта культурного наследия.</w:t>
      </w:r>
    </w:p>
    <w:p w14:paraId="667C6C5C" w14:textId="77777777" w:rsidR="009707D8" w:rsidRDefault="009707D8" w:rsidP="009707D8">
      <w:pPr>
        <w:jc w:val="both"/>
        <w:rPr>
          <w:sz w:val="22"/>
          <w:szCs w:val="22"/>
        </w:rPr>
      </w:pPr>
      <w:r>
        <w:rPr>
          <w:sz w:val="22"/>
          <w:szCs w:val="22"/>
          <w:u w:val="single"/>
          <w:lang w:bidi="ru-RU"/>
        </w:rPr>
        <w:t>Учётный номер части: 78:31:0001201:7/5,</w:t>
      </w:r>
      <w:r>
        <w:rPr>
          <w:sz w:val="22"/>
          <w:szCs w:val="22"/>
          <w:lang w:bidi="ru-RU"/>
        </w:rPr>
        <w:t xml:space="preserve"> площадь 103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зона объектов культурного наследия.</w:t>
      </w:r>
    </w:p>
    <w:p w14:paraId="4E56046D" w14:textId="77777777" w:rsidR="009707D8" w:rsidRDefault="009707D8" w:rsidP="009707D8">
      <w:pPr>
        <w:jc w:val="both"/>
        <w:rPr>
          <w:sz w:val="22"/>
          <w:szCs w:val="22"/>
        </w:rPr>
      </w:pPr>
      <w:r>
        <w:rPr>
          <w:sz w:val="22"/>
          <w:szCs w:val="22"/>
          <w:u w:val="single"/>
          <w:lang w:bidi="ru-RU"/>
        </w:rPr>
        <w:t>Учётный номер части: 78:31:0001201:7/6</w:t>
      </w:r>
      <w:r>
        <w:rPr>
          <w:sz w:val="22"/>
          <w:szCs w:val="22"/>
          <w:lang w:bidi="ru-RU"/>
        </w:rPr>
        <w:t>, площадь 38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зона водопроводных сетей.</w:t>
      </w:r>
    </w:p>
    <w:p w14:paraId="54F4B5DE" w14:textId="77777777" w:rsidR="009707D8" w:rsidRDefault="009707D8" w:rsidP="009707D8">
      <w:pPr>
        <w:jc w:val="both"/>
        <w:rPr>
          <w:sz w:val="22"/>
          <w:szCs w:val="22"/>
        </w:rPr>
      </w:pPr>
      <w:r>
        <w:rPr>
          <w:sz w:val="22"/>
          <w:szCs w:val="22"/>
          <w:u w:val="single"/>
          <w:lang w:bidi="ru-RU"/>
        </w:rPr>
        <w:t>Учётный номер части: 78:31:0001201:7/7</w:t>
      </w:r>
      <w:r>
        <w:rPr>
          <w:sz w:val="22"/>
          <w:szCs w:val="22"/>
          <w:lang w:bidi="ru-RU"/>
        </w:rPr>
        <w:t>, площадь 19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зона газораспределительной сети.</w:t>
      </w:r>
    </w:p>
    <w:p w14:paraId="4AF1F18B" w14:textId="77777777" w:rsidR="009707D8" w:rsidRDefault="009707D8" w:rsidP="009707D8">
      <w:pPr>
        <w:jc w:val="both"/>
        <w:rPr>
          <w:sz w:val="22"/>
          <w:szCs w:val="22"/>
        </w:rPr>
      </w:pPr>
      <w:r>
        <w:rPr>
          <w:sz w:val="22"/>
          <w:szCs w:val="22"/>
          <w:u w:val="single"/>
          <w:lang w:bidi="ru-RU"/>
        </w:rPr>
        <w:t>Учётный номер части: 78:31:0001201:7/8,</w:t>
      </w:r>
      <w:r>
        <w:rPr>
          <w:sz w:val="22"/>
          <w:szCs w:val="22"/>
          <w:lang w:bidi="ru-RU"/>
        </w:rPr>
        <w:t xml:space="preserve"> площадь 40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зона канализационных сетей.</w:t>
      </w:r>
    </w:p>
    <w:p w14:paraId="3ECC50EA" w14:textId="77777777" w:rsidR="009707D8" w:rsidRDefault="009707D8" w:rsidP="009707D8">
      <w:pPr>
        <w:jc w:val="both"/>
        <w:rPr>
          <w:sz w:val="22"/>
          <w:szCs w:val="22"/>
        </w:rPr>
      </w:pPr>
      <w:r>
        <w:rPr>
          <w:sz w:val="22"/>
          <w:szCs w:val="22"/>
          <w:u w:val="single"/>
          <w:lang w:bidi="ru-RU"/>
        </w:rPr>
        <w:t>Учётный номер части: 78:31:0001201:7/9,</w:t>
      </w:r>
      <w:r>
        <w:rPr>
          <w:sz w:val="22"/>
          <w:szCs w:val="22"/>
          <w:lang w:bidi="ru-RU"/>
        </w:rPr>
        <w:t xml:space="preserve"> площадь 186 м2, вид ограничения (обременения): ограничения прав на земельный участок, предусмотренные статьей 56 Земельного кодекса Российской Федерации;</w:t>
      </w:r>
      <w:r>
        <w:rPr>
          <w:sz w:val="22"/>
          <w:szCs w:val="22"/>
        </w:rPr>
        <w:t xml:space="preserve"> </w:t>
      </w:r>
      <w:r>
        <w:rPr>
          <w:sz w:val="22"/>
          <w:szCs w:val="22"/>
          <w:lang w:bidi="ru-RU"/>
        </w:rPr>
        <w:t>Срок действия: не установлен; Содержание ограничения (обременения): Охранная зона сетей связи и сооружений связи.</w:t>
      </w:r>
    </w:p>
    <w:p w14:paraId="3F48FEAB" w14:textId="77777777" w:rsidR="009707D8" w:rsidRDefault="009707D8" w:rsidP="009707D8">
      <w:pPr>
        <w:jc w:val="both"/>
        <w:rPr>
          <w:sz w:val="22"/>
          <w:szCs w:val="22"/>
        </w:rPr>
      </w:pPr>
      <w:r>
        <w:rPr>
          <w:sz w:val="22"/>
          <w:szCs w:val="22"/>
          <w:u w:val="single"/>
          <w:lang w:bidi="ru-RU"/>
        </w:rPr>
        <w:t>Учётный номер части: 78:31:0001201:7/10</w:t>
      </w:r>
      <w:r>
        <w:rPr>
          <w:sz w:val="22"/>
          <w:szCs w:val="22"/>
          <w:lang w:bidi="ru-RU"/>
        </w:rPr>
        <w:t>, площадь 8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и техническая зона сети наблюдательных скважин.</w:t>
      </w:r>
    </w:p>
    <w:p w14:paraId="6E5EC1E8" w14:textId="77777777" w:rsidR="009707D8" w:rsidRDefault="009707D8" w:rsidP="009707D8">
      <w:pPr>
        <w:jc w:val="both"/>
        <w:rPr>
          <w:sz w:val="22"/>
          <w:szCs w:val="22"/>
        </w:rPr>
      </w:pPr>
      <w:r>
        <w:rPr>
          <w:sz w:val="22"/>
          <w:szCs w:val="22"/>
          <w:u w:val="single"/>
          <w:lang w:bidi="ru-RU"/>
        </w:rPr>
        <w:t>Учётный номер части: 78:31:0001201:7/11</w:t>
      </w:r>
      <w:r>
        <w:rPr>
          <w:sz w:val="22"/>
          <w:szCs w:val="22"/>
          <w:lang w:bidi="ru-RU"/>
        </w:rPr>
        <w:t xml:space="preserve">, площадь 105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законом Санкт-Петербурга </w:t>
      </w:r>
      <w:r>
        <w:rPr>
          <w:rFonts w:ascii="Cambria Math" w:hAnsi="Cambria Math" w:cs="Cambria Math"/>
          <w:sz w:val="22"/>
          <w:szCs w:val="22"/>
          <w:lang w:bidi="ru-RU"/>
        </w:rPr>
        <w:t>≪</w:t>
      </w:r>
      <w:r>
        <w:rPr>
          <w:sz w:val="22"/>
          <w:szCs w:val="22"/>
          <w:lang w:bidi="ru-RU"/>
        </w:rPr>
        <w:t>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к градостроительным регламентам в границах указанным зон. от 19.01.2009 № 820-7 выдан: Комитет по государственному контролю, использованию и охране памятников истории и культуры Правительства Санкт-Петербурга; Содержание ограничения (обременения): РЕЖИМЫ ИСПОЛЬЗОВАНИЯ ЗЕМЕЛЬ И ТРЕБОВАНИЯ К ГРАДОСТРОИТЕЛЬНЫМ РЕГЛАМЕНТАМ  В ГРАНИЦАХ ОБЪЕДИНЕННЫХ ЗОН ОХРАНЫ ОБЪЕКТОВ КУЛЬТУРНОГО НАСЛЕДИЯ, РАСПОЛОЖЕННЫХ НА ТЕРРИТОРИИ САНКТ-ПЕТЕРБУРГА установлены Законом Санкт-Петербурга от 19 января 2009 г. № 820-7.; Реестровый номер границы: 78:00-6.1221; Вид объекта реестра границ: Зона с особыми условиями использования территории; Вид зоны по документу: Единая охранная зона объектов культурного наследия, расположенных в исторически сложившихся центральных районах Санкт-Петербурга (ООЗ); Тип зоны: Зона охраны объекта культурного наследия.</w:t>
      </w:r>
    </w:p>
    <w:p w14:paraId="4441CEAD" w14:textId="77777777" w:rsidR="009707D8" w:rsidRDefault="009707D8" w:rsidP="009707D8">
      <w:pPr>
        <w:jc w:val="both"/>
        <w:rPr>
          <w:sz w:val="22"/>
          <w:szCs w:val="22"/>
        </w:rPr>
      </w:pPr>
      <w:r>
        <w:rPr>
          <w:sz w:val="22"/>
          <w:szCs w:val="22"/>
          <w:u w:val="single"/>
          <w:lang w:bidi="ru-RU"/>
        </w:rPr>
        <w:t>Учётный номер части: 78:31:0001201:7/12</w:t>
      </w:r>
      <w:r>
        <w:rPr>
          <w:sz w:val="22"/>
          <w:szCs w:val="22"/>
          <w:lang w:bidi="ru-RU"/>
        </w:rPr>
        <w:t xml:space="preserve">, площадь 986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w:t>
      </w:r>
      <w:r>
        <w:rPr>
          <w:sz w:val="22"/>
          <w:szCs w:val="22"/>
          <w:lang w:bidi="ru-RU"/>
        </w:rPr>
        <w:lastRenderedPageBreak/>
        <w:t>распоряжение Комитета по государственному контролю, использованию и охране памятников истории и культуры Санкт-Петербурга от 20.06.2024 № 817-рп выдан: Комитет по государственному контролю, использованию и охране памятников истории и культуры Санкт-Петербурга; Содержание ограничения (обременения): 1. На территории объекта культурного наследия запрещаются: строительство</w:t>
      </w:r>
      <w:r>
        <w:rPr>
          <w:sz w:val="22"/>
          <w:szCs w:val="22"/>
        </w:rPr>
        <w:t xml:space="preserve"> </w:t>
      </w:r>
      <w:r>
        <w:rPr>
          <w:sz w:val="22"/>
          <w:szCs w:val="22"/>
          <w:lang w:bidi="ru-RU"/>
        </w:rPr>
        <w:t>объектов капитального строительства и увеличение объемно-пространственных характеристик, существующих на территории объекта культурного наследия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2. На территории объекта культурного наследия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3. Требования к осуществлению деятельности в границах территории объекта культурного наследия и требования к содержанию использования территории объекта культурного наследия устанавливаются законодательством Российской Федерации и Санкт-Петербурга об объектах культурного наследия; Реестровый номер границы: 78:31-8.378; Вид объекта реестра границ: Территория объекта культурного наследия; Вид зоны по документу: Территория объекта культурного наследия регионального значения "Дом Спиридонова Н.В. с флигелем"; Тип зоны: Иная зона.</w:t>
      </w:r>
    </w:p>
    <w:p w14:paraId="2BA2A42E" w14:textId="77777777" w:rsidR="009707D8" w:rsidRDefault="009707D8" w:rsidP="009707D8">
      <w:pPr>
        <w:jc w:val="both"/>
        <w:rPr>
          <w:sz w:val="22"/>
          <w:szCs w:val="22"/>
        </w:rPr>
      </w:pPr>
      <w:r>
        <w:rPr>
          <w:sz w:val="22"/>
          <w:szCs w:val="22"/>
          <w:u w:val="single"/>
          <w:lang w:bidi="ru-RU"/>
        </w:rPr>
        <w:t>Учётный номер части: 78:31:0001201:7/13</w:t>
      </w:r>
      <w:r>
        <w:rPr>
          <w:sz w:val="22"/>
          <w:szCs w:val="22"/>
          <w:lang w:bidi="ru-RU"/>
        </w:rPr>
        <w:t>, площадь 2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Комитета по государственному контролю, использованию и охране памятников истории и культуры Санкт-Петербурга от 20.06.2024 № 816-рп выдан: Комитет по государственному контролю, использованию и охране памятников истории и культуры Санкт-Петербурга; Содержание ограничения (обременения): 1. На территории объекта культурного наследия запрещаются: строительство объектов капитального строительства и увеличение объемно-пространственных характеристик, существующих на территории объекта культурного наследия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2. На территории объекта культурного наследия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3. Требования к осуществлению деятельности в границах территории объекта культурного наследия и требования к содержанию использования территории объекта культурного наследия устанавливаются законодательством Российской Федерации и Санкт-Петербурга об объектах культурного наследия; Реестровый номер границы: 78:31-8.379; Вид объекта реестра границ: Территория объекта культурного наследия; Вид зоны по документу: Территория объекта культурного наследия регионального значения "Особняк Спиридонова Н.В."; Тип зоны: Иная зона.</w:t>
      </w:r>
    </w:p>
    <w:p w14:paraId="198150AE" w14:textId="77777777" w:rsidR="009707D8" w:rsidRDefault="009707D8" w:rsidP="009707D8">
      <w:pPr>
        <w:jc w:val="both"/>
        <w:rPr>
          <w:sz w:val="22"/>
          <w:szCs w:val="22"/>
        </w:rPr>
      </w:pPr>
      <w:r>
        <w:rPr>
          <w:sz w:val="22"/>
          <w:szCs w:val="22"/>
          <w:u w:val="single"/>
          <w:lang w:bidi="ru-RU"/>
        </w:rPr>
        <w:t>Весь:</w:t>
      </w:r>
      <w:r>
        <w:rPr>
          <w:sz w:val="22"/>
          <w:szCs w:val="22"/>
          <w:lang w:bidi="ru-RU"/>
        </w:rPr>
        <w:t xml:space="preserve"> вид ограничения (обременения): ограничения прав на земельный участок, предусмотренные статьей 56 Земельного кодекса</w:t>
      </w:r>
    </w:p>
    <w:p w14:paraId="1100E021" w14:textId="77777777" w:rsidR="009707D8" w:rsidRDefault="009707D8" w:rsidP="009707D8">
      <w:pPr>
        <w:jc w:val="both"/>
        <w:rPr>
          <w:sz w:val="22"/>
          <w:szCs w:val="22"/>
          <w:lang w:bidi="ru-RU"/>
        </w:rPr>
      </w:pPr>
      <w:r>
        <w:rPr>
          <w:sz w:val="22"/>
          <w:szCs w:val="22"/>
          <w:lang w:bidi="ru-RU"/>
        </w:rPr>
        <w:t xml:space="preserve">Российской Федерации; Срок действия: не установлен; реквизиты документа-основания: приказ от 18.10.2023 № 130 выдан: Федеральная служба охраны Российской Федерации; Содержание ограничения (обременения): В границах зоны охраняемых объектов устанавливается запрет на: расположение посадочных площадок и площадок десантирования (приземления); осуществление полетов беспилотных воздушных судов любой максимальной массы; эксплуатацию химически опасных, взрывопожароопасных и иных опасных производственных объектов; запуск аэростатов, шаров-зондов и других беспилотных воздушных судов. В границах зоны охраняемых объектов устанавливаются следующие требования к параметрам зданий, сооружений (далее - объекты), размещение которых допускается в границах указанной зоны: на земельном участке с кадастровым номером 78:31:0001202:1164 предельная высота объектов не должна превышать 0,1 метра от существующего уровня земли до самого высокого конструктивного элемента объекта; на земельных участках с кадастровыми номерами 78:31:0001204:1523, 78:31:0001204:8 предельная высота объектов не должна превышать 36 метров от существующего уровня земли до самого высокого конструктивного элемента объекта; на земельном участке с кадастровым номером 78:31:0001203:8 предельная высота объектов не должна превышать 37 метров от существующего уровня земли до самого высокого конструктивного элемента объекта.; Реестровый номер границы: 78:31-6.1491; Вид объекта реестра границ: Зона с особыми условиями использования территории; </w:t>
      </w:r>
      <w:r>
        <w:rPr>
          <w:sz w:val="22"/>
          <w:szCs w:val="22"/>
          <w:lang w:bidi="ru-RU"/>
        </w:rPr>
        <w:lastRenderedPageBreak/>
        <w:t>Вид зоны по документу: Зона охраняемых объектов (г. Санкт-Петербург, Центральный район, кадастровый квартал 78:31:0001202); Тип зоны: Иная зона.</w:t>
      </w:r>
    </w:p>
    <w:p w14:paraId="69A31F50" w14:textId="77777777" w:rsidR="009707D8" w:rsidRDefault="009707D8" w:rsidP="009707D8">
      <w:pPr>
        <w:jc w:val="both"/>
        <w:rPr>
          <w:sz w:val="22"/>
          <w:szCs w:val="22"/>
        </w:rPr>
      </w:pPr>
    </w:p>
    <w:p w14:paraId="31F52B49" w14:textId="77777777" w:rsidR="009707D8" w:rsidRDefault="009707D8" w:rsidP="009707D8">
      <w:pPr>
        <w:ind w:firstLine="709"/>
        <w:jc w:val="both"/>
        <w:rPr>
          <w:sz w:val="22"/>
          <w:szCs w:val="22"/>
        </w:rPr>
      </w:pPr>
      <w:bookmarkStart w:id="0" w:name="_Hlk231395695"/>
      <w:r>
        <w:rPr>
          <w:b/>
          <w:bCs/>
          <w:sz w:val="22"/>
          <w:szCs w:val="22"/>
          <w:lang w:bidi="ru-RU"/>
        </w:rPr>
        <w:t>Здание</w:t>
      </w:r>
      <w:r>
        <w:rPr>
          <w:sz w:val="22"/>
          <w:szCs w:val="22"/>
          <w:lang w:bidi="ru-RU"/>
        </w:rPr>
        <w:t>, кадастровый номер 78:31:0001201:2050, находящееся по адресу: РФ, Санкт-Петербург, внутригородское муниципальное образование города федерального значения Санкт-Петербурга муниципальный округ Смольнинское, Фурштатская улица, дом 60, литера А, площадь: 5865,4 кв.м.; назначение: нежилое; наименование: Апартамент-отель; количество этажей 8, в том числе подземных этажей: 1</w:t>
      </w:r>
      <w:r>
        <w:rPr>
          <w:sz w:val="22"/>
          <w:szCs w:val="22"/>
        </w:rPr>
        <w:t>.</w:t>
      </w:r>
    </w:p>
    <w:p w14:paraId="258A6697" w14:textId="77777777" w:rsidR="009707D8" w:rsidRDefault="009707D8" w:rsidP="009707D8">
      <w:pPr>
        <w:jc w:val="both"/>
        <w:rPr>
          <w:sz w:val="22"/>
          <w:szCs w:val="22"/>
        </w:rPr>
      </w:pPr>
      <w:r>
        <w:rPr>
          <w:sz w:val="22"/>
          <w:szCs w:val="22"/>
        </w:rPr>
        <w:t>Здание является выявленным объектом культурного наследия, 781720992430005, представляющего собой историко-культурную ценность, Ансамбль и Дом Спиридонова Н.В. с флигелем, 1999-07-05, 2025-10-27, 174-27, 705-об/25 решения органов охраны объектов культурного наследия - в отношении объекта недвижимости, являющегося выявленным объектом культурного наследия.</w:t>
      </w:r>
    </w:p>
    <w:p w14:paraId="498E64E1" w14:textId="77777777" w:rsidR="009707D8" w:rsidRDefault="009707D8" w:rsidP="009707D8">
      <w:pPr>
        <w:jc w:val="both"/>
        <w:rPr>
          <w:sz w:val="22"/>
          <w:szCs w:val="22"/>
        </w:rPr>
      </w:pPr>
      <w:r>
        <w:rPr>
          <w:sz w:val="22"/>
          <w:szCs w:val="22"/>
        </w:rPr>
        <w:tab/>
        <w:t>Обременения (ограничения) в соответствии с выпиской из ЕГРН от 30.04.2026г. № КУВИ-001/2026-59828842:</w:t>
      </w:r>
    </w:p>
    <w:p w14:paraId="76C0E427" w14:textId="77777777" w:rsidR="009707D8" w:rsidRDefault="009707D8" w:rsidP="009707D8">
      <w:pPr>
        <w:jc w:val="both"/>
        <w:rPr>
          <w:sz w:val="22"/>
          <w:szCs w:val="22"/>
        </w:rPr>
      </w:pPr>
      <w:r>
        <w:rPr>
          <w:sz w:val="22"/>
          <w:szCs w:val="22"/>
        </w:rPr>
        <w:t>- Объект культурного наследия. Обременение зарегистрировано 25.07.2019 на основании Письма КГИОП, № 1800 от 28.06.2002.</w:t>
      </w:r>
      <w:bookmarkEnd w:id="0"/>
    </w:p>
    <w:p w14:paraId="6AD335E0" w14:textId="77777777" w:rsidR="00D5044E" w:rsidRPr="00D5044E" w:rsidRDefault="00D5044E" w:rsidP="00D5044E">
      <w:pPr>
        <w:ind w:firstLine="567"/>
        <w:jc w:val="both"/>
      </w:pPr>
    </w:p>
    <w:p w14:paraId="4C61C1D1" w14:textId="1E4BEA2A" w:rsidR="008728D4" w:rsidRDefault="008728D4" w:rsidP="00F424C4">
      <w:pPr>
        <w:ind w:firstLine="567"/>
        <w:jc w:val="both"/>
      </w:pPr>
    </w:p>
    <w:p w14:paraId="0C5AE99A" w14:textId="6A1DADBE" w:rsidR="003133AE" w:rsidRDefault="003133AE" w:rsidP="00D5044E">
      <w:pPr>
        <w:pStyle w:val="a3"/>
        <w:widowControl w:val="0"/>
        <w:ind w:left="0" w:right="-1"/>
        <w:jc w:val="center"/>
        <w:rPr>
          <w:b/>
          <w:bCs/>
          <w:szCs w:val="24"/>
        </w:rPr>
      </w:pPr>
      <w:r>
        <w:rPr>
          <w:szCs w:val="24"/>
        </w:rPr>
        <w:t xml:space="preserve">Дата </w:t>
      </w:r>
      <w:r w:rsidR="00917A3D">
        <w:rPr>
          <w:szCs w:val="24"/>
        </w:rPr>
        <w:t>проведения</w:t>
      </w:r>
      <w:r>
        <w:rPr>
          <w:szCs w:val="24"/>
        </w:rPr>
        <w:t xml:space="preserve"> аукциона переносится на </w:t>
      </w:r>
      <w:r w:rsidR="006765E7">
        <w:rPr>
          <w:b/>
          <w:bCs/>
          <w:szCs w:val="24"/>
        </w:rPr>
        <w:t>10</w:t>
      </w:r>
      <w:r>
        <w:rPr>
          <w:b/>
          <w:lang w:eastAsia="en-US"/>
        </w:rPr>
        <w:t xml:space="preserve"> </w:t>
      </w:r>
      <w:r w:rsidR="006765E7">
        <w:rPr>
          <w:b/>
          <w:lang w:eastAsia="en-US"/>
        </w:rPr>
        <w:t>августа</w:t>
      </w:r>
      <w:r>
        <w:rPr>
          <w:b/>
          <w:lang w:eastAsia="en-US"/>
        </w:rPr>
        <w:t xml:space="preserve"> 202</w:t>
      </w:r>
      <w:r w:rsidR="00D5044E">
        <w:rPr>
          <w:b/>
          <w:lang w:eastAsia="en-US"/>
        </w:rPr>
        <w:t>6</w:t>
      </w:r>
      <w:r>
        <w:rPr>
          <w:b/>
          <w:lang w:eastAsia="en-US"/>
        </w:rPr>
        <w:t xml:space="preserve"> года</w:t>
      </w:r>
      <w:r>
        <w:rPr>
          <w:b/>
          <w:bCs/>
          <w:szCs w:val="24"/>
        </w:rPr>
        <w:t>.</w:t>
      </w:r>
    </w:p>
    <w:p w14:paraId="16C06BC0" w14:textId="4CC48302" w:rsidR="003133AE" w:rsidRDefault="003133AE" w:rsidP="00D5044E">
      <w:pPr>
        <w:jc w:val="center"/>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6765E7">
        <w:rPr>
          <w:b/>
          <w:lang w:eastAsia="en-US"/>
        </w:rPr>
        <w:t>31</w:t>
      </w:r>
      <w:r>
        <w:rPr>
          <w:b/>
          <w:lang w:eastAsia="en-US"/>
        </w:rPr>
        <w:t xml:space="preserve"> </w:t>
      </w:r>
      <w:r w:rsidR="009707D8">
        <w:rPr>
          <w:b/>
          <w:lang w:eastAsia="en-US"/>
        </w:rPr>
        <w:t>июля</w:t>
      </w:r>
      <w:r>
        <w:rPr>
          <w:b/>
          <w:lang w:eastAsia="en-US"/>
        </w:rPr>
        <w:t xml:space="preserve"> 202</w:t>
      </w:r>
      <w:r w:rsidR="00D5044E">
        <w:rPr>
          <w:b/>
          <w:lang w:eastAsia="en-US"/>
        </w:rPr>
        <w:t>6</w:t>
      </w:r>
      <w:r>
        <w:rPr>
          <w:b/>
          <w:lang w:eastAsia="en-US"/>
        </w:rPr>
        <w:t xml:space="preserve"> </w:t>
      </w:r>
      <w:r>
        <w:rPr>
          <w:b/>
        </w:rPr>
        <w:t>года</w:t>
      </w:r>
      <w:r>
        <w:rPr>
          <w:b/>
          <w:lang w:eastAsia="en-US"/>
        </w:rPr>
        <w:t xml:space="preserve"> до </w:t>
      </w:r>
      <w:r w:rsidR="009707D8">
        <w:rPr>
          <w:b/>
          <w:lang w:eastAsia="en-US"/>
        </w:rPr>
        <w:t>23</w:t>
      </w:r>
      <w:r w:rsidR="00EC195D">
        <w:rPr>
          <w:b/>
          <w:lang w:eastAsia="en-US"/>
        </w:rPr>
        <w:t>.</w:t>
      </w:r>
      <w:r w:rsidR="009707D8" w:rsidRPr="009707D8">
        <w:rPr>
          <w:b/>
          <w:lang w:eastAsia="en-US"/>
        </w:rPr>
        <w:t>0</w:t>
      </w:r>
      <w:r w:rsidR="00EC195D">
        <w:rPr>
          <w:b/>
          <w:lang w:eastAsia="en-US"/>
        </w:rPr>
        <w:t>0</w:t>
      </w:r>
      <w:r>
        <w:rPr>
          <w:b/>
        </w:rPr>
        <w:t>.</w:t>
      </w:r>
    </w:p>
    <w:p w14:paraId="6EF25E11" w14:textId="44EE35EC" w:rsidR="003133AE" w:rsidRPr="00D5044E" w:rsidRDefault="003133AE" w:rsidP="00D5044E">
      <w:pPr>
        <w:ind w:firstLine="709"/>
        <w:jc w:val="center"/>
        <w:rPr>
          <w:rFonts w:eastAsia="Calibri"/>
          <w:b/>
          <w:bCs/>
          <w:lang w:eastAsia="en-US"/>
        </w:rPr>
      </w:pPr>
      <w:r w:rsidRPr="00D5044E">
        <w:rPr>
          <w:rFonts w:eastAsia="Calibri"/>
          <w:b/>
          <w:bCs/>
          <w:lang w:eastAsia="en-US"/>
        </w:rPr>
        <w:t xml:space="preserve">Задаток должен поступить на счет </w:t>
      </w:r>
      <w:r w:rsidR="006B2EFB" w:rsidRPr="00D5044E">
        <w:rPr>
          <w:rFonts w:eastAsia="Calibri"/>
          <w:b/>
          <w:bCs/>
          <w:lang w:eastAsia="en-US"/>
        </w:rPr>
        <w:t>Оператора</w:t>
      </w:r>
      <w:r w:rsidRPr="00D5044E">
        <w:rPr>
          <w:rFonts w:eastAsia="Calibri"/>
          <w:b/>
          <w:bCs/>
          <w:lang w:eastAsia="en-US"/>
        </w:rPr>
        <w:t xml:space="preserve"> торгов </w:t>
      </w:r>
      <w:r w:rsidR="006765E7">
        <w:rPr>
          <w:rFonts w:eastAsia="Calibri"/>
          <w:b/>
          <w:bCs/>
          <w:lang w:eastAsia="en-US"/>
        </w:rPr>
        <w:t>31</w:t>
      </w:r>
      <w:r w:rsidR="009707D8" w:rsidRPr="009707D8">
        <w:rPr>
          <w:rFonts w:eastAsia="Calibri"/>
          <w:b/>
          <w:bCs/>
          <w:lang w:eastAsia="en-US"/>
        </w:rPr>
        <w:t xml:space="preserve"> </w:t>
      </w:r>
      <w:r w:rsidR="009707D8">
        <w:rPr>
          <w:rFonts w:eastAsia="Calibri"/>
          <w:b/>
          <w:bCs/>
          <w:lang w:eastAsia="en-US"/>
        </w:rPr>
        <w:t>июля</w:t>
      </w:r>
      <w:r w:rsidR="009707D8" w:rsidRPr="00D5044E">
        <w:rPr>
          <w:rFonts w:eastAsia="Calibri"/>
          <w:b/>
          <w:bCs/>
          <w:lang w:eastAsia="en-US"/>
        </w:rPr>
        <w:t xml:space="preserve"> </w:t>
      </w:r>
      <w:r w:rsidR="009707D8" w:rsidRPr="00D5044E">
        <w:rPr>
          <w:b/>
          <w:bCs/>
          <w:lang w:eastAsia="en-US"/>
        </w:rPr>
        <w:t>202</w:t>
      </w:r>
      <w:r w:rsidR="009707D8">
        <w:rPr>
          <w:b/>
          <w:bCs/>
          <w:lang w:eastAsia="en-US"/>
        </w:rPr>
        <w:t>6</w:t>
      </w:r>
      <w:r w:rsidR="009707D8" w:rsidRPr="009707D8">
        <w:rPr>
          <w:b/>
          <w:bCs/>
          <w:lang w:eastAsia="en-US"/>
        </w:rPr>
        <w:t xml:space="preserve"> </w:t>
      </w:r>
      <w:r w:rsidRPr="00D5044E">
        <w:rPr>
          <w:rFonts w:eastAsia="Calibri"/>
          <w:b/>
          <w:bCs/>
          <w:lang w:eastAsia="en-US"/>
        </w:rPr>
        <w:t xml:space="preserve">до </w:t>
      </w:r>
      <w:r w:rsidR="009707D8" w:rsidRPr="009707D8">
        <w:rPr>
          <w:rFonts w:eastAsia="Calibri"/>
          <w:b/>
          <w:bCs/>
          <w:lang w:eastAsia="en-US"/>
        </w:rPr>
        <w:t>23.00</w:t>
      </w:r>
      <w:r w:rsidRPr="00D5044E">
        <w:rPr>
          <w:b/>
          <w:bCs/>
          <w:lang w:eastAsia="en-US"/>
        </w:rPr>
        <w:t>.</w:t>
      </w:r>
    </w:p>
    <w:p w14:paraId="630FB0A7" w14:textId="48C94995" w:rsidR="003133AE" w:rsidRDefault="003133AE" w:rsidP="009707D8">
      <w:pPr>
        <w:ind w:hanging="284"/>
        <w:rPr>
          <w:rFonts w:eastAsia="Calibri"/>
          <w:lang w:eastAsia="en-US"/>
        </w:rPr>
      </w:pPr>
      <w:r>
        <w:rPr>
          <w:rFonts w:eastAsia="Calibri"/>
          <w:lang w:eastAsia="en-US"/>
        </w:rPr>
        <w:t xml:space="preserve">Определение участников аукциона осуществляются </w:t>
      </w:r>
      <w:r w:rsidR="009707D8">
        <w:rPr>
          <w:rFonts w:eastAsia="Calibri"/>
          <w:lang w:eastAsia="en-US"/>
        </w:rPr>
        <w:t xml:space="preserve">не позднее </w:t>
      </w:r>
      <w:r w:rsidR="006765E7">
        <w:rPr>
          <w:rFonts w:eastAsia="Calibri"/>
          <w:b/>
          <w:bCs/>
          <w:lang w:eastAsia="en-US"/>
        </w:rPr>
        <w:t>7</w:t>
      </w:r>
      <w:r w:rsidR="00EC195D" w:rsidRPr="009707D8">
        <w:rPr>
          <w:rFonts w:eastAsia="Calibri"/>
          <w:b/>
          <w:bCs/>
          <w:lang w:eastAsia="en-US"/>
        </w:rPr>
        <w:t xml:space="preserve"> </w:t>
      </w:r>
      <w:r w:rsidR="006765E7">
        <w:rPr>
          <w:rFonts w:eastAsia="Calibri"/>
          <w:b/>
          <w:bCs/>
          <w:lang w:eastAsia="en-US"/>
        </w:rPr>
        <w:t>августа</w:t>
      </w:r>
      <w:r w:rsidRPr="00EC195D">
        <w:rPr>
          <w:rFonts w:eastAsia="Calibri"/>
          <w:b/>
          <w:bCs/>
          <w:lang w:eastAsia="en-US"/>
        </w:rPr>
        <w:t xml:space="preserve"> 2</w:t>
      </w:r>
      <w:r w:rsidRPr="00EC195D">
        <w:rPr>
          <w:b/>
          <w:bCs/>
          <w:lang w:eastAsia="en-US"/>
        </w:rPr>
        <w:t>02</w:t>
      </w:r>
      <w:r w:rsidR="00D5044E">
        <w:rPr>
          <w:b/>
          <w:bCs/>
          <w:lang w:eastAsia="en-US"/>
        </w:rPr>
        <w:t>6</w:t>
      </w:r>
      <w:r>
        <w:rPr>
          <w:b/>
          <w:lang w:eastAsia="en-US"/>
        </w:rPr>
        <w:t xml:space="preserve"> </w:t>
      </w:r>
      <w:r>
        <w:rPr>
          <w:b/>
        </w:rPr>
        <w:t>года</w:t>
      </w:r>
      <w:r w:rsidR="00EC195D">
        <w:rPr>
          <w:b/>
        </w:rPr>
        <w:t xml:space="preserve"> </w:t>
      </w:r>
      <w:r w:rsidR="009707D8">
        <w:rPr>
          <w:b/>
        </w:rPr>
        <w:t xml:space="preserve">до </w:t>
      </w:r>
      <w:r w:rsidR="00EC195D">
        <w:rPr>
          <w:b/>
        </w:rPr>
        <w:t>1</w:t>
      </w:r>
      <w:r w:rsidR="00D43917">
        <w:rPr>
          <w:b/>
        </w:rPr>
        <w:t>8</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rsidSect="000B4316">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043E" w14:textId="77777777" w:rsidR="00BA3635" w:rsidRDefault="00BA3635" w:rsidP="002D0750">
      <w:r>
        <w:separator/>
      </w:r>
    </w:p>
  </w:endnote>
  <w:endnote w:type="continuationSeparator" w:id="0">
    <w:p w14:paraId="1F6B4D52" w14:textId="77777777" w:rsidR="00BA3635" w:rsidRDefault="00BA3635"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545A" w14:textId="77777777" w:rsidR="00BA3635" w:rsidRDefault="00BA3635" w:rsidP="002D0750">
      <w:r>
        <w:separator/>
      </w:r>
    </w:p>
  </w:footnote>
  <w:footnote w:type="continuationSeparator" w:id="0">
    <w:p w14:paraId="193F23D0" w14:textId="77777777" w:rsidR="00BA3635" w:rsidRDefault="00BA3635"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B4316"/>
    <w:rsid w:val="000F231D"/>
    <w:rsid w:val="000F3C74"/>
    <w:rsid w:val="001162BA"/>
    <w:rsid w:val="0018462B"/>
    <w:rsid w:val="001F168A"/>
    <w:rsid w:val="00203EE2"/>
    <w:rsid w:val="00205A19"/>
    <w:rsid w:val="00214DDD"/>
    <w:rsid w:val="002A776D"/>
    <w:rsid w:val="002D0750"/>
    <w:rsid w:val="003133AE"/>
    <w:rsid w:val="0034675B"/>
    <w:rsid w:val="003700D9"/>
    <w:rsid w:val="00370816"/>
    <w:rsid w:val="00382124"/>
    <w:rsid w:val="003903B4"/>
    <w:rsid w:val="003A168F"/>
    <w:rsid w:val="003B4FAD"/>
    <w:rsid w:val="004502B5"/>
    <w:rsid w:val="004574CB"/>
    <w:rsid w:val="004763A5"/>
    <w:rsid w:val="004B66F5"/>
    <w:rsid w:val="004C5C94"/>
    <w:rsid w:val="004F51D7"/>
    <w:rsid w:val="00570B4D"/>
    <w:rsid w:val="005A7674"/>
    <w:rsid w:val="005B7E9B"/>
    <w:rsid w:val="00602F7B"/>
    <w:rsid w:val="00607028"/>
    <w:rsid w:val="006765E7"/>
    <w:rsid w:val="006A15EE"/>
    <w:rsid w:val="006B2EF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07D8"/>
    <w:rsid w:val="00976F99"/>
    <w:rsid w:val="009B54AD"/>
    <w:rsid w:val="009E1A61"/>
    <w:rsid w:val="009F3538"/>
    <w:rsid w:val="009F56D1"/>
    <w:rsid w:val="00A21853"/>
    <w:rsid w:val="00A22029"/>
    <w:rsid w:val="00A37F9A"/>
    <w:rsid w:val="00A46842"/>
    <w:rsid w:val="00A616AC"/>
    <w:rsid w:val="00A66704"/>
    <w:rsid w:val="00A67288"/>
    <w:rsid w:val="00A778A5"/>
    <w:rsid w:val="00AA6F4C"/>
    <w:rsid w:val="00AB00EB"/>
    <w:rsid w:val="00AF7137"/>
    <w:rsid w:val="00B140D2"/>
    <w:rsid w:val="00B2292B"/>
    <w:rsid w:val="00BA3635"/>
    <w:rsid w:val="00BB455E"/>
    <w:rsid w:val="00C55A59"/>
    <w:rsid w:val="00CA1A8F"/>
    <w:rsid w:val="00CB0AC7"/>
    <w:rsid w:val="00CE0C94"/>
    <w:rsid w:val="00CE7803"/>
    <w:rsid w:val="00D109D2"/>
    <w:rsid w:val="00D372A7"/>
    <w:rsid w:val="00D42F46"/>
    <w:rsid w:val="00D43917"/>
    <w:rsid w:val="00D5044E"/>
    <w:rsid w:val="00D81096"/>
    <w:rsid w:val="00D83C3B"/>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72790"/>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2382</Words>
  <Characters>13580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93</cp:revision>
  <cp:lastPrinted>2018-07-24T08:51:00Z</cp:lastPrinted>
  <dcterms:created xsi:type="dcterms:W3CDTF">2014-07-08T11:34:00Z</dcterms:created>
  <dcterms:modified xsi:type="dcterms:W3CDTF">2026-07-15T12:31:00Z</dcterms:modified>
</cp:coreProperties>
</file>