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ADDC" w14:textId="77777777" w:rsidR="009D2350" w:rsidRPr="00996482" w:rsidRDefault="0005379C" w:rsidP="009D2350">
      <w:pPr>
        <w:jc w:val="center"/>
        <w:rPr>
          <w:b/>
        </w:rPr>
      </w:pPr>
      <w:r>
        <w:rPr>
          <w:b/>
        </w:rPr>
        <w:t>ДОГОВОР КУПЛИ-ПРОДАЖИ</w:t>
      </w:r>
    </w:p>
    <w:p w14:paraId="46BAC1D7" w14:textId="77777777" w:rsidR="009D2350" w:rsidRPr="00996482" w:rsidRDefault="009D2350" w:rsidP="009D2350">
      <w:pPr>
        <w:tabs>
          <w:tab w:val="right" w:pos="9355"/>
        </w:tabs>
        <w:jc w:val="both"/>
      </w:pPr>
      <w:r w:rsidRPr="00996482">
        <w:t xml:space="preserve">г. Санкт-Петербург </w:t>
      </w:r>
      <w:r w:rsidRPr="00996482">
        <w:tab/>
        <w:t xml:space="preserve"> «___» ________ ____ года</w:t>
      </w:r>
    </w:p>
    <w:p w14:paraId="05AB24C2" w14:textId="77777777" w:rsidR="009D2350" w:rsidRPr="00996482" w:rsidRDefault="009D2350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1ADDD2D" w14:textId="77777777" w:rsidR="0005379C" w:rsidRDefault="00996482" w:rsidP="0005379C">
      <w:pPr>
        <w:spacing w:after="60"/>
        <w:jc w:val="both"/>
      </w:pPr>
      <w:r w:rsidRPr="00996482">
        <w:rPr>
          <w:b/>
        </w:rPr>
        <w:t>ООО «ГОРКА»</w:t>
      </w:r>
      <w:r w:rsidRPr="0005379C">
        <w:rPr>
          <w:color w:val="auto"/>
        </w:rPr>
        <w:t xml:space="preserve"> </w:t>
      </w:r>
      <w:r w:rsidR="0005379C" w:rsidRPr="0005379C">
        <w:rPr>
          <w:color w:val="auto"/>
        </w:rPr>
        <w:t>(ИНН</w:t>
      </w:r>
      <w:r w:rsidR="0005379C">
        <w:rPr>
          <w:color w:val="auto"/>
        </w:rPr>
        <w:t xml:space="preserve"> </w:t>
      </w:r>
      <w:r w:rsidR="0005379C" w:rsidRPr="0005379C">
        <w:rPr>
          <w:color w:val="auto"/>
        </w:rPr>
        <w:t>7703619541</w:t>
      </w:r>
      <w:r w:rsidR="0005379C">
        <w:rPr>
          <w:color w:val="auto"/>
        </w:rPr>
        <w:t xml:space="preserve">, </w:t>
      </w:r>
      <w:r w:rsidR="0005379C" w:rsidRPr="0005379C">
        <w:rPr>
          <w:color w:val="auto"/>
        </w:rPr>
        <w:t>ОГРН</w:t>
      </w:r>
      <w:r w:rsidR="0005379C">
        <w:rPr>
          <w:color w:val="auto"/>
        </w:rPr>
        <w:t xml:space="preserve"> </w:t>
      </w:r>
      <w:r w:rsidR="0005379C" w:rsidRPr="0005379C">
        <w:rPr>
          <w:color w:val="auto"/>
        </w:rPr>
        <w:t>1067760942534</w:t>
      </w:r>
      <w:r w:rsidR="0005379C">
        <w:rPr>
          <w:color w:val="auto"/>
        </w:rPr>
        <w:t>, а</w:t>
      </w:r>
      <w:r w:rsidR="0005379C" w:rsidRPr="0005379C">
        <w:rPr>
          <w:color w:val="auto"/>
        </w:rPr>
        <w:t xml:space="preserve">дрес регистрации: </w:t>
      </w:r>
      <w:r w:rsidR="00D1336C" w:rsidRPr="00D1336C">
        <w:rPr>
          <w:color w:val="auto"/>
        </w:rPr>
        <w:t xml:space="preserve">119019, г. Москва, </w:t>
      </w:r>
      <w:proofErr w:type="spellStart"/>
      <w:r w:rsidR="00D1336C" w:rsidRPr="00D1336C">
        <w:rPr>
          <w:color w:val="auto"/>
        </w:rPr>
        <w:t>вн.тер.г</w:t>
      </w:r>
      <w:proofErr w:type="spellEnd"/>
      <w:r w:rsidR="00D1336C" w:rsidRPr="00D1336C">
        <w:rPr>
          <w:color w:val="auto"/>
        </w:rPr>
        <w:t xml:space="preserve">. муниципальный округ Хамовники, ул. Волхонка, д. 5/6, стр. 9, </w:t>
      </w:r>
      <w:proofErr w:type="spellStart"/>
      <w:r w:rsidR="00D1336C" w:rsidRPr="00D1336C">
        <w:rPr>
          <w:color w:val="auto"/>
        </w:rPr>
        <w:t>помещ</w:t>
      </w:r>
      <w:proofErr w:type="spellEnd"/>
      <w:r w:rsidR="00D1336C" w:rsidRPr="00D1336C">
        <w:rPr>
          <w:color w:val="auto"/>
        </w:rPr>
        <w:t>. 6/1</w:t>
      </w:r>
      <w:r w:rsidR="0005379C" w:rsidRPr="0005379C">
        <w:t>)</w:t>
      </w:r>
      <w:r w:rsidR="0005379C">
        <w:rPr>
          <w:b/>
        </w:rPr>
        <w:t xml:space="preserve"> в лице конкурсного управляющего </w:t>
      </w:r>
      <w:r w:rsidRPr="00996482">
        <w:rPr>
          <w:b/>
        </w:rPr>
        <w:t>Бубнов</w:t>
      </w:r>
      <w:r w:rsidR="0005379C">
        <w:rPr>
          <w:b/>
        </w:rPr>
        <w:t>а</w:t>
      </w:r>
      <w:r w:rsidRPr="00996482">
        <w:rPr>
          <w:b/>
        </w:rPr>
        <w:t xml:space="preserve"> Дмитри</w:t>
      </w:r>
      <w:r w:rsidR="0005379C">
        <w:rPr>
          <w:b/>
        </w:rPr>
        <w:t>я</w:t>
      </w:r>
      <w:r w:rsidRPr="00996482">
        <w:rPr>
          <w:b/>
        </w:rPr>
        <w:t xml:space="preserve"> Владимирови</w:t>
      </w:r>
      <w:r w:rsidR="0005379C">
        <w:rPr>
          <w:b/>
        </w:rPr>
        <w:t>ча</w:t>
      </w:r>
      <w:r w:rsidR="009E520E" w:rsidRPr="00996482">
        <w:t xml:space="preserve">, </w:t>
      </w:r>
      <w:r w:rsidRPr="00996482">
        <w:t>действующ</w:t>
      </w:r>
      <w:r w:rsidR="0005379C">
        <w:t>его</w:t>
      </w:r>
      <w:r w:rsidRPr="00996482">
        <w:t xml:space="preserve"> на основании решения Арбитражного суда города Москвы от 28.11.2024 по делу № А40-289735/2023, </w:t>
      </w:r>
      <w:r w:rsidR="009E520E" w:rsidRPr="00996482">
        <w:t>именуем</w:t>
      </w:r>
      <w:r w:rsidR="0005379C">
        <w:t>ое</w:t>
      </w:r>
      <w:r w:rsidR="009E520E" w:rsidRPr="00996482">
        <w:t xml:space="preserve"> в дальнейшем</w:t>
      </w:r>
      <w:r w:rsidR="0097325D">
        <w:rPr>
          <w:b/>
        </w:rPr>
        <w:t xml:space="preserve"> «</w:t>
      </w:r>
      <w:r w:rsidR="0005379C" w:rsidRPr="0005379C">
        <w:rPr>
          <w:b/>
        </w:rPr>
        <w:t>Продавец</w:t>
      </w:r>
      <w:r w:rsidR="009E520E" w:rsidRPr="00996482">
        <w:rPr>
          <w:b/>
        </w:rPr>
        <w:t>»</w:t>
      </w:r>
      <w:r w:rsidR="00A00E67" w:rsidRPr="00996482">
        <w:rPr>
          <w:bCs/>
          <w:shd w:val="clear" w:color="auto" w:fill="FFFFFF"/>
          <w:lang w:bidi="ru-RU"/>
        </w:rPr>
        <w:t>,</w:t>
      </w:r>
      <w:r w:rsidR="009B735E" w:rsidRPr="00996482">
        <w:rPr>
          <w:bCs/>
          <w:shd w:val="clear" w:color="auto" w:fill="FFFFFF"/>
          <w:lang w:bidi="ru-RU"/>
        </w:rPr>
        <w:t xml:space="preserve"> </w:t>
      </w:r>
      <w:r>
        <w:t>с одной стороны, и</w:t>
      </w:r>
    </w:p>
    <w:p w14:paraId="560AD1C0" w14:textId="77777777" w:rsidR="00996482" w:rsidRPr="00996482" w:rsidRDefault="00996482" w:rsidP="0005379C">
      <w:pPr>
        <w:spacing w:after="60"/>
        <w:jc w:val="both"/>
      </w:pPr>
      <w:r w:rsidRPr="0075711E">
        <w:rPr>
          <w:b/>
        </w:rPr>
        <w:t>_________________________</w:t>
      </w:r>
      <w:r w:rsidRPr="00996482">
        <w:t>, в лице _________________________, действующего на основании _________________________</w:t>
      </w:r>
      <w:r>
        <w:t xml:space="preserve">, </w:t>
      </w:r>
      <w:r w:rsidRPr="00996482">
        <w:t>именуемое (-</w:t>
      </w:r>
      <w:proofErr w:type="spellStart"/>
      <w:r w:rsidRPr="00996482">
        <w:t>ый</w:t>
      </w:r>
      <w:proofErr w:type="spellEnd"/>
      <w:r w:rsidRPr="00996482">
        <w:t>, -</w:t>
      </w:r>
      <w:proofErr w:type="spellStart"/>
      <w:r w:rsidRPr="00996482">
        <w:t>ая</w:t>
      </w:r>
      <w:proofErr w:type="spellEnd"/>
      <w:r w:rsidRPr="00996482">
        <w:t>) в дальнейшем «</w:t>
      </w:r>
      <w:r w:rsidR="0005379C" w:rsidRPr="0005379C">
        <w:rPr>
          <w:b/>
        </w:rPr>
        <w:t>Покупатель</w:t>
      </w:r>
      <w:r w:rsidRPr="00996482">
        <w:t xml:space="preserve">», с другой стороны, </w:t>
      </w:r>
    </w:p>
    <w:p w14:paraId="781D9ABF" w14:textId="77777777" w:rsidR="0005379C" w:rsidRDefault="00996482" w:rsidP="0005379C">
      <w:pPr>
        <w:spacing w:after="60"/>
        <w:jc w:val="both"/>
      </w:pPr>
      <w:r w:rsidRPr="00996482">
        <w:t>далее совместно именуемые «</w:t>
      </w:r>
      <w:r w:rsidRPr="0005379C">
        <w:rPr>
          <w:b/>
        </w:rPr>
        <w:t>Стороны</w:t>
      </w:r>
      <w:r w:rsidRPr="00996482">
        <w:t xml:space="preserve">», </w:t>
      </w:r>
      <w:r w:rsidR="0005379C">
        <w:t>заключили настоящий д</w:t>
      </w:r>
      <w:r w:rsidR="0005379C" w:rsidRPr="00765EE9">
        <w:t>оговор</w:t>
      </w:r>
      <w:r w:rsidR="0005379C">
        <w:t xml:space="preserve"> (далее – «</w:t>
      </w:r>
      <w:r w:rsidR="0005379C" w:rsidRPr="0005379C">
        <w:rPr>
          <w:b/>
        </w:rPr>
        <w:t>Договор</w:t>
      </w:r>
      <w:r w:rsidR="0005379C">
        <w:t>»)</w:t>
      </w:r>
      <w:r w:rsidR="0005379C" w:rsidRPr="00765EE9">
        <w:t xml:space="preserve"> о нижеследующем:</w:t>
      </w:r>
    </w:p>
    <w:p w14:paraId="22C69616" w14:textId="77777777" w:rsidR="0005379C" w:rsidRPr="009E5B8D" w:rsidRDefault="0005379C" w:rsidP="0005379C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color w:val="000000"/>
          <w:sz w:val="24"/>
          <w:szCs w:val="24"/>
        </w:rPr>
      </w:pPr>
      <w:r w:rsidRPr="009E5B8D">
        <w:rPr>
          <w:b/>
          <w:color w:val="000000"/>
          <w:sz w:val="24"/>
          <w:szCs w:val="24"/>
        </w:rPr>
        <w:t>ПРЕДМЕТ ДОГОВОРА</w:t>
      </w:r>
    </w:p>
    <w:p w14:paraId="377897D8" w14:textId="77777777" w:rsidR="0005379C" w:rsidRDefault="0005379C" w:rsidP="0005379C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>
        <w:t>П</w:t>
      </w:r>
      <w:r w:rsidRPr="00765EE9">
        <w:rPr>
          <w:color w:val="000000"/>
        </w:rPr>
        <w:t>о</w:t>
      </w:r>
      <w:r w:rsidRPr="00C91D99">
        <w:rPr>
          <w:color w:val="000000"/>
        </w:rPr>
        <w:t xml:space="preserve"> результатам электронных торгов по реализации имущества Продавца (Протокол от ________ № </w:t>
      </w:r>
      <w:r>
        <w:rPr>
          <w:color w:val="000000"/>
        </w:rPr>
        <w:t>___</w:t>
      </w:r>
      <w:r w:rsidRPr="0005379C">
        <w:rPr>
          <w:color w:val="000000"/>
        </w:rPr>
        <w:t xml:space="preserve">), проведенных в порядке и на условиях, указанных в сообщении </w:t>
      </w:r>
      <w:r>
        <w:rPr>
          <w:color w:val="000000"/>
        </w:rPr>
        <w:t>№ </w:t>
      </w:r>
      <w:r w:rsidRPr="0005379C">
        <w:rPr>
          <w:color w:val="000000"/>
        </w:rPr>
        <w:t>________</w:t>
      </w:r>
      <w:r>
        <w:rPr>
          <w:color w:val="000000"/>
        </w:rPr>
        <w:t xml:space="preserve"> от ________</w:t>
      </w:r>
      <w:r w:rsidRPr="0005379C">
        <w:rPr>
          <w:color w:val="000000"/>
        </w:rPr>
        <w:t>, опубликованном в ____________________ (далее – «</w:t>
      </w:r>
      <w:r w:rsidRPr="0005379C">
        <w:rPr>
          <w:b/>
          <w:color w:val="000000"/>
        </w:rPr>
        <w:t>Торги</w:t>
      </w:r>
      <w:r w:rsidRPr="0005379C">
        <w:rPr>
          <w:color w:val="000000"/>
        </w:rPr>
        <w:t>»), Продавец обязуется передать в собственность Покупателя, а Покупатель обязуется принять и оплатить в порядке, предусмотренном Договором</w:t>
      </w:r>
      <w:r>
        <w:rPr>
          <w:color w:val="000000"/>
        </w:rPr>
        <w:t>,</w:t>
      </w:r>
      <w:r w:rsidRPr="0005379C">
        <w:rPr>
          <w:color w:val="000000"/>
        </w:rPr>
        <w:t xml:space="preserve"> </w:t>
      </w:r>
      <w:r>
        <w:rPr>
          <w:color w:val="000000"/>
        </w:rPr>
        <w:t xml:space="preserve">следующее имущество </w:t>
      </w:r>
      <w:r w:rsidRPr="0005379C">
        <w:rPr>
          <w:color w:val="000000"/>
        </w:rPr>
        <w:t>(далее – «</w:t>
      </w:r>
      <w:r w:rsidRPr="0005379C">
        <w:rPr>
          <w:b/>
          <w:color w:val="000000"/>
        </w:rPr>
        <w:t>Имущество</w:t>
      </w:r>
      <w:r w:rsidRPr="0005379C">
        <w:rPr>
          <w:color w:val="000000"/>
        </w:rPr>
        <w:t xml:space="preserve">»): </w:t>
      </w:r>
      <w:r>
        <w:t>__________________________</w:t>
      </w:r>
      <w:r w:rsidRPr="00805785">
        <w:rPr>
          <w:color w:val="000000"/>
        </w:rPr>
        <w:t xml:space="preserve">. </w:t>
      </w:r>
    </w:p>
    <w:p w14:paraId="286608BF" w14:textId="77777777" w:rsidR="0005379C" w:rsidRPr="00DE44CE" w:rsidRDefault="0005379C" w:rsidP="0005379C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DE44CE">
        <w:rPr>
          <w:b/>
          <w:color w:val="000000"/>
          <w:sz w:val="24"/>
          <w:szCs w:val="24"/>
        </w:rPr>
        <w:t>ЦЕНА ДОГОВОРА И ПОРЯДОК РАСЧЕТОВ</w:t>
      </w:r>
    </w:p>
    <w:p w14:paraId="6D6A419B" w14:textId="77777777" w:rsidR="0005379C" w:rsidRPr="0005379C" w:rsidRDefault="0005379C" w:rsidP="0005379C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bookmarkStart w:id="0" w:name="_Ref441571156"/>
      <w:r w:rsidRPr="00C92613">
        <w:t xml:space="preserve">Цена </w:t>
      </w:r>
      <w:r>
        <w:t>Имущества</w:t>
      </w:r>
      <w:r w:rsidRPr="00C92613">
        <w:t xml:space="preserve"> определяется в соответствии с протоколом о результатах проведения </w:t>
      </w:r>
      <w:r w:rsidRPr="0005379C">
        <w:rPr>
          <w:color w:val="000000"/>
        </w:rPr>
        <w:t xml:space="preserve">Торгов и составляет ________________________ рублей (НДС не облагается, </w:t>
      </w:r>
      <w:proofErr w:type="spellStart"/>
      <w:r w:rsidRPr="0005379C">
        <w:rPr>
          <w:color w:val="000000"/>
        </w:rPr>
        <w:t>пп</w:t>
      </w:r>
      <w:proofErr w:type="spellEnd"/>
      <w:r w:rsidRPr="0005379C">
        <w:rPr>
          <w:color w:val="000000"/>
        </w:rPr>
        <w:t xml:space="preserve">. 15 п. 2 ст. 146 Налогового кодекса </w:t>
      </w:r>
      <w:r>
        <w:rPr>
          <w:color w:val="000000"/>
        </w:rPr>
        <w:t>Российской Федерации</w:t>
      </w:r>
      <w:r w:rsidRPr="0005379C">
        <w:rPr>
          <w:color w:val="000000"/>
        </w:rPr>
        <w:t>)</w:t>
      </w:r>
      <w:bookmarkEnd w:id="0"/>
      <w:r w:rsidRPr="0005379C">
        <w:rPr>
          <w:color w:val="000000"/>
        </w:rPr>
        <w:t xml:space="preserve"> (далее </w:t>
      </w:r>
      <w:r>
        <w:rPr>
          <w:color w:val="000000"/>
        </w:rPr>
        <w:t>–</w:t>
      </w:r>
      <w:r w:rsidRPr="0005379C">
        <w:rPr>
          <w:color w:val="000000"/>
        </w:rPr>
        <w:t xml:space="preserve"> «</w:t>
      </w:r>
      <w:r>
        <w:rPr>
          <w:b/>
          <w:color w:val="000000"/>
        </w:rPr>
        <w:t>Цена Имущества</w:t>
      </w:r>
      <w:r w:rsidRPr="0005379C">
        <w:rPr>
          <w:color w:val="000000"/>
        </w:rPr>
        <w:t>»).</w:t>
      </w:r>
    </w:p>
    <w:p w14:paraId="2063B652" w14:textId="77777777" w:rsidR="0005379C" w:rsidRPr="0005379C" w:rsidRDefault="0005379C" w:rsidP="0005379C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bookmarkStart w:id="1" w:name="_Ref441576762"/>
      <w:r w:rsidRPr="0005379C">
        <w:rPr>
          <w:color w:val="000000"/>
        </w:rPr>
        <w:t>В соответствии с договором о задатке</w:t>
      </w:r>
      <w:r>
        <w:rPr>
          <w:color w:val="000000"/>
        </w:rPr>
        <w:t xml:space="preserve"> от ________</w:t>
      </w:r>
      <w:r w:rsidRPr="0005379C">
        <w:rPr>
          <w:color w:val="000000"/>
        </w:rPr>
        <w:t>, заключенным между Покупателем</w:t>
      </w:r>
      <w:r>
        <w:rPr>
          <w:color w:val="000000"/>
        </w:rPr>
        <w:t xml:space="preserve"> в качестве Претендента и конкурсным управляющим ООО «ГОРКА» Бубновым Дмитрием Владимировичем в качестве О</w:t>
      </w:r>
      <w:r w:rsidRPr="0005379C">
        <w:rPr>
          <w:color w:val="000000"/>
        </w:rPr>
        <w:t>рганизатор</w:t>
      </w:r>
      <w:r>
        <w:rPr>
          <w:color w:val="000000"/>
        </w:rPr>
        <w:t>а</w:t>
      </w:r>
      <w:r w:rsidRPr="0005379C">
        <w:rPr>
          <w:color w:val="000000"/>
        </w:rPr>
        <w:t xml:space="preserve"> Торгов, внесенный Покупателем </w:t>
      </w:r>
      <w:r>
        <w:rPr>
          <w:color w:val="000000"/>
        </w:rPr>
        <w:t xml:space="preserve">задаток </w:t>
      </w:r>
      <w:r w:rsidRPr="0005379C">
        <w:rPr>
          <w:color w:val="000000"/>
        </w:rPr>
        <w:t>в размере _________ рублей</w:t>
      </w:r>
      <w:r>
        <w:rPr>
          <w:color w:val="000000"/>
        </w:rPr>
        <w:t xml:space="preserve"> __ копеек</w:t>
      </w:r>
      <w:r w:rsidRPr="0005379C">
        <w:rPr>
          <w:color w:val="000000"/>
        </w:rPr>
        <w:t xml:space="preserve"> засчитывается в счет </w:t>
      </w:r>
      <w:r>
        <w:rPr>
          <w:color w:val="000000"/>
        </w:rPr>
        <w:t>исполнения обязанности Покупателя по оплате Цены Имущества</w:t>
      </w:r>
      <w:r w:rsidRPr="0005379C">
        <w:rPr>
          <w:color w:val="000000"/>
        </w:rPr>
        <w:t>.</w:t>
      </w:r>
      <w:bookmarkEnd w:id="1"/>
    </w:p>
    <w:p w14:paraId="2C56278E" w14:textId="77777777" w:rsidR="0005379C" w:rsidRPr="0005379C" w:rsidRDefault="0005379C" w:rsidP="0005379C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05379C">
        <w:rPr>
          <w:color w:val="000000"/>
        </w:rPr>
        <w:t xml:space="preserve">С учетом </w:t>
      </w:r>
      <w:r w:rsidR="00BB5822">
        <w:rPr>
          <w:color w:val="000000"/>
        </w:rPr>
        <w:t>внесенной суммы задатка оплате Покупателем подлежит оставшаяся часть Цены Имущества в</w:t>
      </w:r>
      <w:r w:rsidRPr="0005379C">
        <w:rPr>
          <w:color w:val="000000"/>
        </w:rPr>
        <w:t xml:space="preserve"> </w:t>
      </w:r>
      <w:r w:rsidR="00BB5822" w:rsidRPr="0005379C">
        <w:rPr>
          <w:color w:val="000000"/>
        </w:rPr>
        <w:t>размере _________ рублей</w:t>
      </w:r>
      <w:r w:rsidR="00BB5822">
        <w:rPr>
          <w:color w:val="000000"/>
        </w:rPr>
        <w:t xml:space="preserve"> __ копеек</w:t>
      </w:r>
      <w:r w:rsidR="00BB5822" w:rsidRPr="0005379C">
        <w:rPr>
          <w:color w:val="000000"/>
        </w:rPr>
        <w:t xml:space="preserve"> </w:t>
      </w:r>
      <w:r w:rsidRPr="0005379C">
        <w:rPr>
          <w:color w:val="000000"/>
        </w:rPr>
        <w:t>(НДС не облагается).</w:t>
      </w:r>
    </w:p>
    <w:p w14:paraId="00383C2B" w14:textId="77777777" w:rsidR="00BB5822" w:rsidRPr="009E6BC2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9E6BC2">
        <w:rPr>
          <w:color w:val="000000"/>
        </w:rPr>
        <w:t xml:space="preserve">Покупатель обязуется не позднее 30 (тридцати) календарных дней со дня подписания </w:t>
      </w:r>
      <w:r w:rsidRPr="009E6BC2">
        <w:t>Договора уплатить</w:t>
      </w:r>
      <w:r w:rsidRPr="00671CB9">
        <w:t xml:space="preserve"> часть </w:t>
      </w:r>
      <w:r w:rsidR="00BB5822">
        <w:t>Цены Имущества</w:t>
      </w:r>
      <w:r w:rsidRPr="00671CB9">
        <w:t xml:space="preserve"> в размере, </w:t>
      </w:r>
      <w:r>
        <w:t>указанном</w:t>
      </w:r>
      <w:r w:rsidRPr="00671CB9">
        <w:t xml:space="preserve"> в </w:t>
      </w:r>
      <w:r>
        <w:t>пункте 2.3</w:t>
      </w:r>
      <w:r w:rsidRPr="00D423F7">
        <w:t xml:space="preserve"> </w:t>
      </w:r>
      <w:r w:rsidRPr="00671CB9">
        <w:t xml:space="preserve">Договора, путем перечисления денежных средств на расчетный счет Продавца, указанный в разделе </w:t>
      </w:r>
      <w:r w:rsidR="008D5B02">
        <w:t>11</w:t>
      </w:r>
      <w:r w:rsidR="00BB5822">
        <w:t xml:space="preserve"> Договора.</w:t>
      </w:r>
      <w:r w:rsidR="009E6BC2">
        <w:t xml:space="preserve"> </w:t>
      </w:r>
      <w:r w:rsidRPr="00BB5822">
        <w:t xml:space="preserve">Обязанность Покупателя по оплате </w:t>
      </w:r>
      <w:r w:rsidR="00BB5822">
        <w:t>Цены Имущества</w:t>
      </w:r>
      <w:r w:rsidR="00BB5822" w:rsidRPr="00BB5822">
        <w:t xml:space="preserve"> </w:t>
      </w:r>
      <w:r w:rsidRPr="00BB5822">
        <w:t xml:space="preserve">считается исполненной надлежащим </w:t>
      </w:r>
      <w:r w:rsidRPr="009E6BC2">
        <w:t>образом</w:t>
      </w:r>
      <w:r w:rsidRPr="00BB5822">
        <w:t xml:space="preserve"> с </w:t>
      </w:r>
      <w:r w:rsidRPr="009E6BC2">
        <w:t>момента</w:t>
      </w:r>
      <w:r w:rsidRPr="00BB5822">
        <w:t xml:space="preserve"> поступления </w:t>
      </w:r>
      <w:r w:rsidR="00BB5822" w:rsidRPr="00BB5822">
        <w:t>част</w:t>
      </w:r>
      <w:r w:rsidR="00BB5822">
        <w:t>и</w:t>
      </w:r>
      <w:r w:rsidR="00BB5822" w:rsidRPr="00BB5822">
        <w:t xml:space="preserve"> </w:t>
      </w:r>
      <w:r w:rsidR="00BB5822">
        <w:t>Цены Имущества</w:t>
      </w:r>
      <w:r w:rsidR="00BB5822" w:rsidRPr="00BB5822">
        <w:t xml:space="preserve"> в размере, </w:t>
      </w:r>
      <w:r w:rsidR="00BB5822">
        <w:t>указанном</w:t>
      </w:r>
      <w:r w:rsidR="00BB5822" w:rsidRPr="00BB5822">
        <w:t xml:space="preserve"> в </w:t>
      </w:r>
      <w:r w:rsidR="00BB5822">
        <w:t>пункте 2.3</w:t>
      </w:r>
      <w:r w:rsidR="00BB5822" w:rsidRPr="00BB5822">
        <w:t xml:space="preserve"> </w:t>
      </w:r>
      <w:r w:rsidR="00BB5822" w:rsidRPr="009E6BC2">
        <w:t>Договора</w:t>
      </w:r>
      <w:r w:rsidR="00BB5822" w:rsidRPr="00BB5822">
        <w:t xml:space="preserve">, </w:t>
      </w:r>
      <w:r w:rsidRPr="00BB5822">
        <w:t xml:space="preserve">на расчетный счет Продавца, </w:t>
      </w:r>
      <w:r w:rsidR="00BB5822" w:rsidRPr="00BB5822">
        <w:t xml:space="preserve">указанный в разделе </w:t>
      </w:r>
      <w:r w:rsidR="008D5B02">
        <w:t>11</w:t>
      </w:r>
      <w:r w:rsidR="00BB5822">
        <w:t xml:space="preserve"> Договора.</w:t>
      </w:r>
    </w:p>
    <w:p w14:paraId="0868FF56" w14:textId="77777777" w:rsidR="0005379C" w:rsidRPr="00BB5822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BB5822">
        <w:rPr>
          <w:b/>
          <w:color w:val="000000"/>
          <w:sz w:val="24"/>
          <w:szCs w:val="24"/>
        </w:rPr>
        <w:t>ОБЯЗАННОСТИ</w:t>
      </w:r>
      <w:r w:rsidRPr="00BB5822">
        <w:rPr>
          <w:b/>
          <w:sz w:val="24"/>
          <w:szCs w:val="24"/>
        </w:rPr>
        <w:t xml:space="preserve"> СТОРОН</w:t>
      </w:r>
    </w:p>
    <w:p w14:paraId="3F18452F" w14:textId="77777777" w:rsidR="0005379C" w:rsidRPr="00D423F7" w:rsidRDefault="0005379C" w:rsidP="00BB5822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D423F7">
        <w:t>Продавец обязан:</w:t>
      </w:r>
    </w:p>
    <w:p w14:paraId="2122F41C" w14:textId="77777777" w:rsidR="0005379C" w:rsidRPr="00D423F7" w:rsidRDefault="0005379C" w:rsidP="00BB582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</w:pPr>
      <w:r w:rsidRPr="00D423F7">
        <w:t xml:space="preserve">Передать Покупателю </w:t>
      </w:r>
      <w:r w:rsidR="00BB5822">
        <w:t xml:space="preserve">Имущество </w:t>
      </w:r>
      <w:r w:rsidRPr="00D423F7">
        <w:t>по акту приема-передачи (далее – «</w:t>
      </w:r>
      <w:r w:rsidRPr="00D423F7">
        <w:rPr>
          <w:b/>
        </w:rPr>
        <w:t>Акт</w:t>
      </w:r>
      <w:r w:rsidRPr="00D423F7">
        <w:t>», «</w:t>
      </w:r>
      <w:r w:rsidRPr="00D423F7">
        <w:rPr>
          <w:b/>
        </w:rPr>
        <w:t>Приложение № 1 к Договору</w:t>
      </w:r>
      <w:r w:rsidRPr="00D423F7">
        <w:t>») в течение 1</w:t>
      </w:r>
      <w:r>
        <w:t>0</w:t>
      </w:r>
      <w:r w:rsidRPr="00D423F7">
        <w:t xml:space="preserve"> (</w:t>
      </w:r>
      <w:r>
        <w:t>Десяти</w:t>
      </w:r>
      <w:r w:rsidRPr="00D423F7">
        <w:t xml:space="preserve">) рабочих дней с момента </w:t>
      </w:r>
      <w:r w:rsidR="009E6BC2">
        <w:t>исполнения Покупателем обязанности по оплате Цены Имущества, указанного в пункте 2.4 Договора</w:t>
      </w:r>
      <w:r w:rsidRPr="00D423F7">
        <w:t xml:space="preserve">. В случае неявки уполномоченного представителя Покупателя в день, указанный Продавцом, для приемки </w:t>
      </w:r>
      <w:r w:rsidR="009E6BC2">
        <w:t>Имущества</w:t>
      </w:r>
      <w:r w:rsidRPr="00D423F7">
        <w:t xml:space="preserve">, или необоснованного отказа Покупателя от приемки </w:t>
      </w:r>
      <w:r w:rsidR="009E6BC2">
        <w:t>Имущества</w:t>
      </w:r>
      <w:r w:rsidRPr="00D423F7">
        <w:t xml:space="preserve">, Продавец вправе в одностороннем порядке подписать Акт и направить его Покупателю по электронной почте, указанной в пункте </w:t>
      </w:r>
      <w:r w:rsidR="008D5B02">
        <w:t>9</w:t>
      </w:r>
      <w:r w:rsidRPr="00D423F7">
        <w:t xml:space="preserve">.3 Договора, или по адресу, указанному в разделе </w:t>
      </w:r>
      <w:r w:rsidR="008D5B02">
        <w:t>11</w:t>
      </w:r>
      <w:r w:rsidRPr="00D423F7">
        <w:t xml:space="preserve"> Договора, в порядке, </w:t>
      </w:r>
      <w:r w:rsidRPr="00D423F7">
        <w:lastRenderedPageBreak/>
        <w:t>предусмотренном разделом</w:t>
      </w:r>
      <w:r>
        <w:t xml:space="preserve"> </w:t>
      </w:r>
      <w:r w:rsidR="008D5B02">
        <w:t>9</w:t>
      </w:r>
      <w:r w:rsidRPr="00D423F7">
        <w:t xml:space="preserve"> Договора. В </w:t>
      </w:r>
      <w:r w:rsidR="009E6BC2">
        <w:t>указанном</w:t>
      </w:r>
      <w:r w:rsidRPr="00D423F7">
        <w:t xml:space="preserve"> случае обязанность Продавца по передаче </w:t>
      </w:r>
      <w:r w:rsidR="009E6BC2">
        <w:t>Имущества</w:t>
      </w:r>
      <w:r w:rsidRPr="00C92613">
        <w:t xml:space="preserve"> </w:t>
      </w:r>
      <w:r w:rsidR="006230D9">
        <w:t xml:space="preserve">Покупателю </w:t>
      </w:r>
      <w:r w:rsidRPr="00D423F7">
        <w:t xml:space="preserve">считается исполненной в момент </w:t>
      </w:r>
      <w:r w:rsidR="009E6BC2">
        <w:t>направления</w:t>
      </w:r>
      <w:r w:rsidRPr="00D423F7">
        <w:t xml:space="preserve"> Акта </w:t>
      </w:r>
      <w:r w:rsidR="006230D9">
        <w:t>Покупателю</w:t>
      </w:r>
      <w:r w:rsidRPr="00D423F7">
        <w:t xml:space="preserve">. </w:t>
      </w:r>
    </w:p>
    <w:p w14:paraId="54FB8AC5" w14:textId="77777777" w:rsidR="0005379C" w:rsidRDefault="00D24A14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>
        <w:t>О</w:t>
      </w:r>
      <w:r w:rsidR="0005379C" w:rsidRPr="00D423F7">
        <w:t xml:space="preserve">беспечить </w:t>
      </w:r>
      <w:r w:rsidR="0005379C" w:rsidRPr="00D423F7">
        <w:rPr>
          <w:snapToGrid w:val="0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прав, для внесения в ЕГРН записи о </w:t>
      </w:r>
      <w:r w:rsidR="0005379C" w:rsidRPr="00E06BEB">
        <w:rPr>
          <w:snapToGrid w:val="0"/>
        </w:rPr>
        <w:t xml:space="preserve">государственной регистрации перехода права собственности на </w:t>
      </w:r>
      <w:r>
        <w:t>Имущество, если переход права собственности на него подлежит государственной регистрации в ЕГРН</w:t>
      </w:r>
      <w:r w:rsidR="0005379C" w:rsidRPr="00E06BEB">
        <w:rPr>
          <w:snapToGrid w:val="0"/>
        </w:rPr>
        <w:t>.</w:t>
      </w:r>
    </w:p>
    <w:p w14:paraId="51079509" w14:textId="77777777" w:rsidR="0005379C" w:rsidRPr="00D423F7" w:rsidRDefault="0005379C" w:rsidP="009E6BC2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9E6BC2">
        <w:t>Покупатель</w:t>
      </w:r>
      <w:r w:rsidRPr="00E06BEB">
        <w:rPr>
          <w:color w:val="000000"/>
        </w:rPr>
        <w:t xml:space="preserve"> обязан:</w:t>
      </w:r>
    </w:p>
    <w:p w14:paraId="2AED6292" w14:textId="77777777" w:rsidR="0005379C" w:rsidRPr="009E6BC2" w:rsidRDefault="0005379C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D423F7">
        <w:t>О</w:t>
      </w:r>
      <w:r w:rsidRPr="00D423F7">
        <w:rPr>
          <w:color w:val="000000"/>
        </w:rPr>
        <w:t xml:space="preserve">платить Продавцу </w:t>
      </w:r>
      <w:r w:rsidR="00D24A14">
        <w:rPr>
          <w:color w:val="000000"/>
        </w:rPr>
        <w:t>Цену Имущества</w:t>
      </w:r>
      <w:r w:rsidRPr="00D423F7">
        <w:rPr>
          <w:color w:val="000000"/>
        </w:rPr>
        <w:t xml:space="preserve"> в размере, порядке и сроки, </w:t>
      </w:r>
      <w:r w:rsidR="00D24A14">
        <w:rPr>
          <w:snapToGrid w:val="0"/>
        </w:rPr>
        <w:t>указанные в разделе 2</w:t>
      </w:r>
      <w:r w:rsidRPr="009E6BC2">
        <w:rPr>
          <w:snapToGrid w:val="0"/>
        </w:rPr>
        <w:t xml:space="preserve"> Договора;  </w:t>
      </w:r>
    </w:p>
    <w:p w14:paraId="6FEB4EE2" w14:textId="77777777" w:rsidR="0059793E" w:rsidRDefault="0005379C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9E6BC2">
        <w:rPr>
          <w:snapToGrid w:val="0"/>
        </w:rPr>
        <w:t xml:space="preserve">Принять от Продавца по Акту </w:t>
      </w:r>
      <w:r w:rsidR="00D24A14">
        <w:rPr>
          <w:snapToGrid w:val="0"/>
        </w:rPr>
        <w:t>Имущество</w:t>
      </w:r>
      <w:r w:rsidRPr="009E6BC2">
        <w:rPr>
          <w:snapToGrid w:val="0"/>
        </w:rPr>
        <w:t xml:space="preserve"> в </w:t>
      </w:r>
      <w:r w:rsidR="00D24A14" w:rsidRPr="009E6BC2">
        <w:rPr>
          <w:snapToGrid w:val="0"/>
        </w:rPr>
        <w:t xml:space="preserve">указанный Продавцом </w:t>
      </w:r>
      <w:r w:rsidRPr="009E6BC2">
        <w:rPr>
          <w:snapToGrid w:val="0"/>
        </w:rPr>
        <w:t xml:space="preserve">день в пределах срока, </w:t>
      </w:r>
      <w:r w:rsidR="00D24A14">
        <w:rPr>
          <w:snapToGrid w:val="0"/>
        </w:rPr>
        <w:t>установленного пунктом</w:t>
      </w:r>
      <w:r w:rsidRPr="009E6BC2">
        <w:rPr>
          <w:snapToGrid w:val="0"/>
        </w:rPr>
        <w:t xml:space="preserve"> 3.1.1 Договора</w:t>
      </w:r>
      <w:r w:rsidR="0059793E">
        <w:rPr>
          <w:snapToGrid w:val="0"/>
        </w:rPr>
        <w:t>;</w:t>
      </w:r>
    </w:p>
    <w:p w14:paraId="313E17C2" w14:textId="77777777" w:rsidR="0005379C" w:rsidRPr="009E6BC2" w:rsidRDefault="0059793E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>
        <w:rPr>
          <w:snapToGrid w:val="0"/>
        </w:rPr>
        <w:t>вывезти Имущество с места хранения, указанного Продавцом, своими силами и за свой счет в день подписания Акта</w:t>
      </w:r>
      <w:r w:rsidR="0005379C" w:rsidRPr="009E6BC2">
        <w:rPr>
          <w:snapToGrid w:val="0"/>
        </w:rPr>
        <w:t>;</w:t>
      </w:r>
    </w:p>
    <w:p w14:paraId="3622376F" w14:textId="77777777" w:rsidR="0005379C" w:rsidRPr="009E6BC2" w:rsidRDefault="0005379C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9E6BC2">
        <w:rPr>
          <w:snapToGrid w:val="0"/>
        </w:rPr>
        <w:t>В течение 10 (</w:t>
      </w:r>
      <w:r w:rsidR="00D24A14">
        <w:rPr>
          <w:snapToGrid w:val="0"/>
        </w:rPr>
        <w:t>д</w:t>
      </w:r>
      <w:r w:rsidRPr="009E6BC2">
        <w:rPr>
          <w:snapToGrid w:val="0"/>
        </w:rPr>
        <w:t xml:space="preserve">есяти) рабочих дней с даты </w:t>
      </w:r>
      <w:r w:rsidR="00D24A14">
        <w:rPr>
          <w:snapToGrid w:val="0"/>
        </w:rPr>
        <w:t xml:space="preserve">получения Имущества </w:t>
      </w:r>
      <w:r w:rsidR="006230D9">
        <w:rPr>
          <w:snapToGrid w:val="0"/>
        </w:rPr>
        <w:t xml:space="preserve">от Продавца </w:t>
      </w:r>
      <w:r w:rsidR="00D24A14">
        <w:rPr>
          <w:snapToGrid w:val="0"/>
        </w:rPr>
        <w:t>по Акту</w:t>
      </w:r>
      <w:r w:rsidRPr="009E6BC2">
        <w:rPr>
          <w:snapToGrid w:val="0"/>
        </w:rPr>
        <w:t xml:space="preserve"> </w:t>
      </w:r>
      <w:r w:rsidRPr="00E06BEB">
        <w:rPr>
          <w:snapToGrid w:val="0"/>
        </w:rPr>
        <w:t xml:space="preserve">представить </w:t>
      </w:r>
      <w:r w:rsidRPr="009E6BC2">
        <w:rPr>
          <w:snapToGrid w:val="0"/>
        </w:rPr>
        <w:t xml:space="preserve">в </w:t>
      </w:r>
      <w:r w:rsidRPr="00E06BEB">
        <w:rPr>
          <w:snapToGrid w:val="0"/>
        </w:rPr>
        <w:t>уполномоченный орган, осуществляющий государственную регистрацию прав,</w:t>
      </w:r>
      <w:r w:rsidRPr="009E6BC2">
        <w:rPr>
          <w:snapToGrid w:val="0"/>
        </w:rPr>
        <w:t xml:space="preserve"> документы и совершить все действия, необходимые для государственной регистрации перехода права собственности на </w:t>
      </w:r>
      <w:r w:rsidR="00D24A14">
        <w:rPr>
          <w:snapToGrid w:val="0"/>
        </w:rPr>
        <w:t>Имущество, если переход права собственности на него подлежит государственной регистрации</w:t>
      </w:r>
      <w:r w:rsidRPr="009E6BC2">
        <w:rPr>
          <w:snapToGrid w:val="0"/>
        </w:rPr>
        <w:t>;</w:t>
      </w:r>
    </w:p>
    <w:p w14:paraId="59B55B83" w14:textId="77777777" w:rsidR="0005379C" w:rsidRPr="009E6BC2" w:rsidRDefault="0005379C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9E6BC2">
        <w:rPr>
          <w:snapToGrid w:val="0"/>
        </w:rPr>
        <w:t xml:space="preserve">Нести все расходы, связанные с государственной регистрацией перехода права собственности на </w:t>
      </w:r>
      <w:r w:rsidR="006230D9">
        <w:rPr>
          <w:snapToGrid w:val="0"/>
        </w:rPr>
        <w:t>Имущество, если переход права собственности на него подлежит государственной регистрации</w:t>
      </w:r>
      <w:r w:rsidRPr="009E6BC2">
        <w:rPr>
          <w:snapToGrid w:val="0"/>
        </w:rPr>
        <w:t>;</w:t>
      </w:r>
    </w:p>
    <w:p w14:paraId="1D84A7A7" w14:textId="77777777" w:rsidR="0005379C" w:rsidRDefault="0005379C" w:rsidP="009E6BC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</w:pPr>
      <w:r w:rsidRPr="009E6BC2">
        <w:rPr>
          <w:snapToGrid w:val="0"/>
        </w:rPr>
        <w:t xml:space="preserve">Нести расходы по </w:t>
      </w:r>
      <w:r w:rsidR="006230D9">
        <w:rPr>
          <w:snapToGrid w:val="0"/>
        </w:rPr>
        <w:t>содержанию</w:t>
      </w:r>
      <w:r w:rsidR="0059793E">
        <w:rPr>
          <w:snapToGrid w:val="0"/>
        </w:rPr>
        <w:t xml:space="preserve"> (хранению)</w:t>
      </w:r>
      <w:r w:rsidRPr="009E6BC2">
        <w:rPr>
          <w:snapToGrid w:val="0"/>
        </w:rPr>
        <w:t xml:space="preserve"> </w:t>
      </w:r>
      <w:r w:rsidR="006230D9">
        <w:rPr>
          <w:snapToGrid w:val="0"/>
        </w:rPr>
        <w:t>Имущества</w:t>
      </w:r>
      <w:r w:rsidRPr="00C92613">
        <w:t xml:space="preserve"> </w:t>
      </w:r>
      <w:r w:rsidRPr="00D423F7">
        <w:t xml:space="preserve">с </w:t>
      </w:r>
      <w:r>
        <w:t xml:space="preserve">момента </w:t>
      </w:r>
      <w:r w:rsidR="006230D9">
        <w:t>получения Имущества от Продавца</w:t>
      </w:r>
      <w:r>
        <w:t xml:space="preserve"> по Акту</w:t>
      </w:r>
      <w:r w:rsidRPr="00D423F7">
        <w:t xml:space="preserve">, </w:t>
      </w:r>
      <w:r w:rsidR="006230D9">
        <w:t xml:space="preserve">а также </w:t>
      </w:r>
      <w:r w:rsidRPr="00D423F7">
        <w:t xml:space="preserve">компенсировать Продавцу понесенные им расходы </w:t>
      </w:r>
      <w:r w:rsidR="006230D9">
        <w:t>на содержание</w:t>
      </w:r>
      <w:r w:rsidR="0059793E">
        <w:t xml:space="preserve"> (хранение)</w:t>
      </w:r>
      <w:r w:rsidR="006230D9">
        <w:t xml:space="preserve"> Имущества с момента </w:t>
      </w:r>
      <w:r w:rsidR="00A265AA">
        <w:t xml:space="preserve">направления Акта Покупателю в случае, установленном в пункте 3.1.1 Договора, </w:t>
      </w:r>
      <w:r w:rsidRPr="00D423F7">
        <w:t>в полном объеме в соответствии с расчетом, представленным Продавцом.</w:t>
      </w:r>
    </w:p>
    <w:p w14:paraId="05207D33" w14:textId="77777777" w:rsidR="0005379C" w:rsidRPr="003B68A1" w:rsidRDefault="0005379C" w:rsidP="00BB5822">
      <w:pPr>
        <w:pStyle w:val="ConsNormal"/>
        <w:numPr>
          <w:ilvl w:val="0"/>
          <w:numId w:val="12"/>
        </w:numPr>
        <w:tabs>
          <w:tab w:val="left" w:pos="567"/>
          <w:tab w:val="left" w:pos="851"/>
        </w:tabs>
        <w:spacing w:before="120" w:after="120"/>
        <w:ind w:left="284" w:firstLine="0"/>
        <w:jc w:val="center"/>
        <w:rPr>
          <w:b/>
          <w:sz w:val="24"/>
          <w:szCs w:val="24"/>
        </w:rPr>
      </w:pPr>
      <w:r w:rsidRPr="003B68A1">
        <w:rPr>
          <w:b/>
          <w:sz w:val="24"/>
          <w:szCs w:val="24"/>
        </w:rPr>
        <w:t xml:space="preserve">ПЕРЕХОД ПРАВА </w:t>
      </w:r>
      <w:r w:rsidRPr="00BB5822">
        <w:rPr>
          <w:b/>
          <w:color w:val="000000"/>
          <w:sz w:val="24"/>
          <w:szCs w:val="24"/>
        </w:rPr>
        <w:t>СОБСТВЕННОСТИ</w:t>
      </w:r>
    </w:p>
    <w:p w14:paraId="4A6FC499" w14:textId="77777777" w:rsidR="008D5B02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8D5B02">
        <w:rPr>
          <w:color w:val="000000"/>
        </w:rPr>
        <w:t xml:space="preserve">Право собственности Покупателя на </w:t>
      </w:r>
      <w:r w:rsidR="00A265AA" w:rsidRPr="008D5B02">
        <w:rPr>
          <w:color w:val="000000"/>
        </w:rPr>
        <w:t>Имущество</w:t>
      </w:r>
      <w:r>
        <w:t xml:space="preserve"> </w:t>
      </w:r>
      <w:r w:rsidRPr="008D5B02">
        <w:rPr>
          <w:color w:val="000000"/>
        </w:rPr>
        <w:t xml:space="preserve">возникает с момента </w:t>
      </w:r>
      <w:r w:rsidR="008D5B02">
        <w:rPr>
          <w:color w:val="000000"/>
        </w:rPr>
        <w:t>надлежащего исполнения Покупателем обязанности по оплате Цены Имущества в порядке, установленном пунктом 2.4 Договора</w:t>
      </w:r>
      <w:r w:rsidR="00A265AA" w:rsidRPr="008D5B02">
        <w:rPr>
          <w:color w:val="000000"/>
        </w:rPr>
        <w:t>,</w:t>
      </w:r>
      <w:r w:rsidR="008D5B02" w:rsidRPr="008D5B02">
        <w:rPr>
          <w:color w:val="000000"/>
        </w:rPr>
        <w:t xml:space="preserve"> за исключением случая</w:t>
      </w:r>
      <w:r w:rsidR="00A265AA" w:rsidRPr="008D5B02">
        <w:rPr>
          <w:color w:val="000000"/>
        </w:rPr>
        <w:t xml:space="preserve"> </w:t>
      </w:r>
      <w:r w:rsidR="008D5B02" w:rsidRPr="008D5B02">
        <w:rPr>
          <w:color w:val="000000"/>
        </w:rPr>
        <w:t>необходимости государственной регистрации перехода</w:t>
      </w:r>
      <w:r w:rsidR="00A265AA" w:rsidRPr="008D5B02">
        <w:rPr>
          <w:color w:val="000000"/>
        </w:rPr>
        <w:t xml:space="preserve"> права собственности на Имущество</w:t>
      </w:r>
      <w:r w:rsidR="008D5B02" w:rsidRPr="008D5B02">
        <w:rPr>
          <w:color w:val="000000"/>
        </w:rPr>
        <w:t>.</w:t>
      </w:r>
    </w:p>
    <w:p w14:paraId="3CD60ED4" w14:textId="77777777" w:rsidR="0005379C" w:rsidRPr="008D5B02" w:rsidRDefault="008D5B02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8D5B02">
        <w:rPr>
          <w:color w:val="000000"/>
        </w:rPr>
        <w:t>Право собственности Покупателя на Имущество, переход права собственности на которое подлежит государственной регистрации, возникает</w:t>
      </w:r>
      <w:r w:rsidR="00BB6B2A">
        <w:rPr>
          <w:color w:val="000000"/>
        </w:rPr>
        <w:t xml:space="preserve"> после надлежащего исполнения Покупателем обязанности по оплате Цены Имущества в порядке, установленном пунктом 2.4 Договора</w:t>
      </w:r>
      <w:r w:rsidR="00BB6B2A" w:rsidRPr="008D5B02">
        <w:rPr>
          <w:color w:val="000000"/>
        </w:rPr>
        <w:t xml:space="preserve">, </w:t>
      </w:r>
      <w:r w:rsidRPr="008D5B02">
        <w:rPr>
          <w:color w:val="000000"/>
        </w:rPr>
        <w:t xml:space="preserve">с </w:t>
      </w:r>
      <w:r w:rsidR="00A265AA" w:rsidRPr="008D5B02">
        <w:rPr>
          <w:color w:val="000000"/>
        </w:rPr>
        <w:t xml:space="preserve">момента </w:t>
      </w:r>
      <w:r w:rsidR="0005379C" w:rsidRPr="008D5B02">
        <w:rPr>
          <w:color w:val="000000"/>
        </w:rPr>
        <w:t xml:space="preserve">государственной регистрации перехода права собственности на </w:t>
      </w:r>
      <w:r w:rsidR="00A265AA" w:rsidRPr="008D5B02">
        <w:rPr>
          <w:color w:val="000000"/>
        </w:rPr>
        <w:t xml:space="preserve">Имущество </w:t>
      </w:r>
      <w:r w:rsidR="0005379C" w:rsidRPr="008D5B02">
        <w:rPr>
          <w:color w:val="000000"/>
        </w:rPr>
        <w:t xml:space="preserve">от Продавца к Покупателю в установленном порядке. </w:t>
      </w:r>
    </w:p>
    <w:p w14:paraId="7B03AE68" w14:textId="77777777" w:rsidR="008D5B02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8D5B02">
        <w:rPr>
          <w:color w:val="000000"/>
        </w:rPr>
        <w:t xml:space="preserve">Риск случайной гибели или случайного повреждения </w:t>
      </w:r>
      <w:r w:rsidR="008D5B02" w:rsidRPr="008D5B02">
        <w:rPr>
          <w:color w:val="000000"/>
        </w:rPr>
        <w:t>Имущества</w:t>
      </w:r>
      <w:r w:rsidRPr="008D5B02">
        <w:rPr>
          <w:color w:val="000000"/>
        </w:rPr>
        <w:t xml:space="preserve"> переходит на Покупателя с момента </w:t>
      </w:r>
      <w:r w:rsidR="008D5B02" w:rsidRPr="008D5B02">
        <w:rPr>
          <w:color w:val="000000"/>
        </w:rPr>
        <w:t>получения</w:t>
      </w:r>
      <w:r w:rsidRPr="008D5B02">
        <w:rPr>
          <w:color w:val="000000"/>
        </w:rPr>
        <w:t xml:space="preserve"> </w:t>
      </w:r>
      <w:r w:rsidR="008D5B02" w:rsidRPr="008D5B02">
        <w:rPr>
          <w:color w:val="000000"/>
        </w:rPr>
        <w:t xml:space="preserve">Имущества </w:t>
      </w:r>
      <w:r w:rsidRPr="008D5B02">
        <w:rPr>
          <w:color w:val="000000"/>
        </w:rPr>
        <w:t xml:space="preserve">по Акту в порядке, </w:t>
      </w:r>
      <w:r w:rsidR="008D5B02" w:rsidRPr="008D5B02">
        <w:rPr>
          <w:color w:val="000000"/>
        </w:rPr>
        <w:t>установленном пунктом 3.1.1 Договора</w:t>
      </w:r>
      <w:r w:rsidRPr="008D5B02">
        <w:rPr>
          <w:color w:val="000000"/>
        </w:rPr>
        <w:t xml:space="preserve">. </w:t>
      </w:r>
    </w:p>
    <w:p w14:paraId="5746D25A" w14:textId="77777777" w:rsidR="008D5B02" w:rsidRPr="008D5B02" w:rsidRDefault="008D5B02" w:rsidP="008D5B0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3B68A1">
        <w:rPr>
          <w:b/>
          <w:sz w:val="24"/>
          <w:szCs w:val="24"/>
        </w:rPr>
        <w:t>ЗАВЕРЕНИЯ И ГАРАНТИИ СТОРОН</w:t>
      </w:r>
    </w:p>
    <w:p w14:paraId="5300A93A" w14:textId="77777777" w:rsidR="0005379C" w:rsidRPr="008D5B02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8D5B02">
        <w:rPr>
          <w:color w:val="000000"/>
        </w:rPr>
        <w:t xml:space="preserve">Стороны соглашаются и подтверждают, что все заверения Сторон, указанные в </w:t>
      </w:r>
      <w:r w:rsidR="008D5B02">
        <w:rPr>
          <w:color w:val="000000"/>
        </w:rPr>
        <w:t>разделе 5 Договора</w:t>
      </w:r>
      <w:r w:rsidRPr="008D5B02">
        <w:rPr>
          <w:color w:val="000000"/>
        </w:rPr>
        <w:t xml:space="preserve"> (далее – «</w:t>
      </w:r>
      <w:r w:rsidRPr="008D5B02">
        <w:rPr>
          <w:b/>
          <w:color w:val="000000"/>
        </w:rPr>
        <w:t>Заверения</w:t>
      </w:r>
      <w:r w:rsidRPr="008D5B02">
        <w:rPr>
          <w:color w:val="000000"/>
        </w:rPr>
        <w:t>»), являются заверениями об обстоятельствах в значении статьи 431.2 Гражданского кодекса Российской Федерации, которые имеют значение для заключения, исполнения или прекращения Договора Сторонами.</w:t>
      </w:r>
    </w:p>
    <w:p w14:paraId="5B68EA70" w14:textId="77777777" w:rsidR="0005379C" w:rsidRPr="00A265AA" w:rsidRDefault="0005379C" w:rsidP="008D5B02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snapToGrid w:val="0"/>
        </w:rPr>
      </w:pPr>
      <w:r w:rsidRPr="00AB2420">
        <w:rPr>
          <w:color w:val="000000"/>
        </w:rPr>
        <w:t xml:space="preserve">В </w:t>
      </w:r>
      <w:r w:rsidRPr="008D5B02">
        <w:rPr>
          <w:color w:val="000000"/>
        </w:rPr>
        <w:t>качестве</w:t>
      </w:r>
      <w:r w:rsidRPr="00A265AA">
        <w:rPr>
          <w:snapToGrid w:val="0"/>
        </w:rPr>
        <w:t xml:space="preserve"> своих заверений об обстоятельствах Покупатель заверяет Продавца, что: </w:t>
      </w:r>
    </w:p>
    <w:p w14:paraId="62F6B8C1" w14:textId="77777777" w:rsidR="0005379C" w:rsidRPr="008D5B02" w:rsidRDefault="0005379C" w:rsidP="008D5B0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A265AA">
        <w:rPr>
          <w:snapToGrid w:val="0"/>
        </w:rPr>
        <w:lastRenderedPageBreak/>
        <w:t>он предпринял все меры и получил и/или при необходимости получит все необходимые разрешения, лицензии, согласия и полномочия, а также все корпоративные одобрения, необходимые в соответствии с учредительными документами Покупателя (если применимо</w:t>
      </w:r>
      <w:r w:rsidRPr="008D5B02">
        <w:rPr>
          <w:snapToGrid w:val="0"/>
        </w:rPr>
        <w:t>), требуемые для подписания, заключения и исполнения Договора;</w:t>
      </w:r>
    </w:p>
    <w:p w14:paraId="2E1ABDCC" w14:textId="77777777" w:rsidR="00DB14ED" w:rsidRPr="00A265AA" w:rsidRDefault="00DB14ED" w:rsidP="00DB14ED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A265AA">
        <w:rPr>
          <w:snapToGrid w:val="0"/>
        </w:rPr>
        <w:t xml:space="preserve">он провел все необходимые проверки в отношении </w:t>
      </w:r>
      <w:r>
        <w:rPr>
          <w:snapToGrid w:val="0"/>
        </w:rPr>
        <w:t>Имущества</w:t>
      </w:r>
      <w:r w:rsidRPr="00A265AA">
        <w:rPr>
          <w:snapToGrid w:val="0"/>
        </w:rPr>
        <w:t xml:space="preserve">, в том числе, его фактического состояния, в том числе физический осмотр, и согласен на заключение и исполнение Договора на </w:t>
      </w:r>
      <w:r>
        <w:rPr>
          <w:snapToGrid w:val="0"/>
        </w:rPr>
        <w:t xml:space="preserve">указанных в нем </w:t>
      </w:r>
      <w:r w:rsidRPr="00A265AA">
        <w:rPr>
          <w:snapToGrid w:val="0"/>
        </w:rPr>
        <w:t xml:space="preserve">условиях. Покупатель подтверждает, что он полностью осведомлен обо всех недостатках </w:t>
      </w:r>
      <w:r>
        <w:rPr>
          <w:snapToGrid w:val="0"/>
        </w:rPr>
        <w:t>Имущества</w:t>
      </w:r>
      <w:r w:rsidRPr="00A265AA">
        <w:rPr>
          <w:snapToGrid w:val="0"/>
        </w:rPr>
        <w:t xml:space="preserve">. Покупатель также подтверждает, что Продавец не несет ответственность за какие-либо недостатки </w:t>
      </w:r>
      <w:r>
        <w:rPr>
          <w:snapToGrid w:val="0"/>
        </w:rPr>
        <w:t>Имущества</w:t>
      </w:r>
      <w:r w:rsidRPr="00A265AA">
        <w:rPr>
          <w:snapToGrid w:val="0"/>
        </w:rPr>
        <w:t xml:space="preserve">, обнаруженные Покупателем как до, так и после заключения Договора и приемки </w:t>
      </w:r>
      <w:r>
        <w:rPr>
          <w:snapToGrid w:val="0"/>
        </w:rPr>
        <w:t>Имущества</w:t>
      </w:r>
      <w:r w:rsidRPr="00A265AA">
        <w:rPr>
          <w:snapToGrid w:val="0"/>
        </w:rPr>
        <w:t xml:space="preserve"> от Продавца, в том числе, если обнаруженные недостатки являются скрытыми</w:t>
      </w:r>
      <w:r>
        <w:rPr>
          <w:snapToGrid w:val="0"/>
        </w:rPr>
        <w:t>;</w:t>
      </w:r>
    </w:p>
    <w:p w14:paraId="52F01459" w14:textId="77777777" w:rsidR="0005379C" w:rsidRPr="00A265AA" w:rsidRDefault="0005379C" w:rsidP="008D5B0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8D5B02">
        <w:rPr>
          <w:snapToGrid w:val="0"/>
        </w:rPr>
        <w:t xml:space="preserve">ни </w:t>
      </w:r>
      <w:r w:rsidRPr="00A265AA">
        <w:rPr>
          <w:snapToGrid w:val="0"/>
        </w:rPr>
        <w:t xml:space="preserve">заключение Договора, ни исполнение обязательств по нему не противоречит </w:t>
      </w:r>
      <w:r w:rsidR="00201D7C">
        <w:rPr>
          <w:snapToGrid w:val="0"/>
        </w:rPr>
        <w:t>какому-либо</w:t>
      </w:r>
      <w:r w:rsidRPr="00A265AA">
        <w:rPr>
          <w:snapToGrid w:val="0"/>
        </w:rPr>
        <w:t xml:space="preserve"> договору или иному документу, стороной которого он является или которым связан или может быть связан он или его имущество, а также никакому условию судебного решения, действующего в отношении Покупателя;</w:t>
      </w:r>
    </w:p>
    <w:p w14:paraId="5F4980FB" w14:textId="77777777" w:rsidR="0005379C" w:rsidRPr="00A265AA" w:rsidRDefault="0005379C" w:rsidP="008D5B0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A265AA">
        <w:rPr>
          <w:snapToGrid w:val="0"/>
        </w:rPr>
        <w:t xml:space="preserve">ни Договор, ни иной документ или заявление, предоставленное Покупателем Продавцу в связи с заключением или исполнением Договора, не содержит недостоверную или вводящую в заблуждение информацию; </w:t>
      </w:r>
    </w:p>
    <w:p w14:paraId="21E6178B" w14:textId="77777777" w:rsidR="0005379C" w:rsidRPr="00AB2420" w:rsidRDefault="0005379C" w:rsidP="008D5B02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color w:val="000000"/>
        </w:rPr>
      </w:pPr>
      <w:r w:rsidRPr="00A265AA">
        <w:rPr>
          <w:snapToGrid w:val="0"/>
        </w:rPr>
        <w:t xml:space="preserve">Покупатель полностью осознает, что Продавец признан несостоятельным (банкротом), и </w:t>
      </w:r>
      <w:r w:rsidRPr="00AB2420">
        <w:rPr>
          <w:color w:val="000000"/>
        </w:rPr>
        <w:t xml:space="preserve">Договор заключается в порядке реализации имущества Продавца в соответствии с действующим законодательством Российской Федерации о несостоятельности (банкротстве). </w:t>
      </w:r>
    </w:p>
    <w:p w14:paraId="1321FABA" w14:textId="77777777" w:rsidR="0005379C" w:rsidRPr="00201D7C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color w:val="000000"/>
          <w:sz w:val="24"/>
          <w:szCs w:val="24"/>
        </w:rPr>
      </w:pPr>
      <w:r w:rsidRPr="00201D7C">
        <w:rPr>
          <w:b/>
          <w:color w:val="000000"/>
          <w:sz w:val="24"/>
          <w:szCs w:val="24"/>
        </w:rPr>
        <w:t xml:space="preserve">ДЕЙСТВИЕ И </w:t>
      </w:r>
      <w:r w:rsidRPr="00BB5822">
        <w:rPr>
          <w:b/>
          <w:color w:val="000000"/>
          <w:sz w:val="24"/>
          <w:szCs w:val="24"/>
        </w:rPr>
        <w:t>ПРЕКРАЩЕНИЕ</w:t>
      </w:r>
      <w:r w:rsidRPr="00201D7C">
        <w:rPr>
          <w:b/>
          <w:color w:val="000000"/>
          <w:sz w:val="24"/>
          <w:szCs w:val="24"/>
        </w:rPr>
        <w:t xml:space="preserve"> ДОГОВОРА</w:t>
      </w:r>
    </w:p>
    <w:p w14:paraId="199C7323" w14:textId="77777777" w:rsidR="0005379C" w:rsidRPr="00D663A2" w:rsidRDefault="0005379C" w:rsidP="00BB6B2A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E73F59">
        <w:rPr>
          <w:color w:val="000000"/>
        </w:rPr>
        <w:t>Договор считается заключенным и вступает в силу с момента его подписания и действует до момента исполнения Сторонами своих обязательств в полном объеме.</w:t>
      </w:r>
    </w:p>
    <w:p w14:paraId="21F9B6B8" w14:textId="77777777" w:rsidR="0005379C" w:rsidRPr="00D663A2" w:rsidRDefault="0005379C" w:rsidP="00BB6B2A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D663A2">
        <w:rPr>
          <w:color w:val="000000"/>
        </w:rPr>
        <w:t xml:space="preserve">Продавец вправе в одностороннем внесудебном порядке отказаться от исполнения Договора, направив соответствующее письменное уведомление Покупателю в порядке, установленном разделом </w:t>
      </w:r>
      <w:r w:rsidR="003F50E4">
        <w:rPr>
          <w:color w:val="000000"/>
        </w:rPr>
        <w:t>9</w:t>
      </w:r>
      <w:r w:rsidRPr="00D663A2">
        <w:rPr>
          <w:color w:val="000000"/>
        </w:rPr>
        <w:t xml:space="preserve"> Договора, в случае неисполнения и (или) ненадлежащего исполнения Покупателем </w:t>
      </w:r>
      <w:r>
        <w:rPr>
          <w:color w:val="000000"/>
        </w:rPr>
        <w:t>обязанности, предусмотренной пунктом 3.2.1 Договора.</w:t>
      </w:r>
      <w:r w:rsidRPr="00D663A2">
        <w:rPr>
          <w:color w:val="000000"/>
        </w:rPr>
        <w:t xml:space="preserve"> </w:t>
      </w:r>
      <w:r w:rsidR="00BB6B2A">
        <w:rPr>
          <w:color w:val="000000"/>
        </w:rPr>
        <w:t xml:space="preserve"> </w:t>
      </w:r>
      <w:r w:rsidRPr="00D663A2">
        <w:rPr>
          <w:color w:val="000000"/>
        </w:rPr>
        <w:t xml:space="preserve">Договор считается прекращенным (расторгнутым) в момент получения Покупателем соответствующего письменного уведомления Продавца об одностороннем отказе от исполнения Договора в соответствии с правилами, установленными в разделе </w:t>
      </w:r>
      <w:r w:rsidR="003F50E4">
        <w:rPr>
          <w:color w:val="000000"/>
        </w:rPr>
        <w:t>9</w:t>
      </w:r>
      <w:r w:rsidRPr="00D663A2">
        <w:rPr>
          <w:color w:val="000000"/>
        </w:rPr>
        <w:t xml:space="preserve"> Договора.</w:t>
      </w:r>
    </w:p>
    <w:p w14:paraId="03E382BF" w14:textId="77777777" w:rsidR="0005379C" w:rsidRPr="00D663A2" w:rsidRDefault="0005379C" w:rsidP="00BB6B2A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D663A2">
        <w:rPr>
          <w:color w:val="000000"/>
        </w:rPr>
        <w:t xml:space="preserve">В случае одностороннего отказа Продавца от исполнения Договора по основаниям, предусмотренным </w:t>
      </w:r>
      <w:r w:rsidR="00BB6B2A">
        <w:rPr>
          <w:color w:val="000000"/>
        </w:rPr>
        <w:t>пунктом 6</w:t>
      </w:r>
      <w:r w:rsidRPr="00D663A2">
        <w:rPr>
          <w:color w:val="000000"/>
        </w:rPr>
        <w:t>.2</w:t>
      </w:r>
      <w:r w:rsidR="00BB6B2A">
        <w:rPr>
          <w:color w:val="000000"/>
        </w:rPr>
        <w:t xml:space="preserve"> Договора</w:t>
      </w:r>
      <w:r w:rsidRPr="00D663A2">
        <w:rPr>
          <w:color w:val="000000"/>
        </w:rPr>
        <w:t xml:space="preserve">, </w:t>
      </w:r>
      <w:r w:rsidR="00BB6B2A">
        <w:rPr>
          <w:color w:val="000000"/>
        </w:rPr>
        <w:t xml:space="preserve">сумма задатка, указанная в пункте 2.2 Договора, </w:t>
      </w:r>
      <w:r w:rsidRPr="00D663A2">
        <w:rPr>
          <w:color w:val="000000"/>
        </w:rPr>
        <w:t xml:space="preserve">не подлежит возврату Покупателю и остается у Продавца. </w:t>
      </w:r>
    </w:p>
    <w:p w14:paraId="4A1B7AF4" w14:textId="77777777" w:rsidR="0005379C" w:rsidRPr="00D663A2" w:rsidRDefault="0005379C" w:rsidP="00BB6B2A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D663A2">
        <w:rPr>
          <w:color w:val="000000"/>
        </w:rPr>
        <w:t xml:space="preserve">Продавец в соответствии со статьей 431.2 Гражданского кодекса Российской Федерации вправе в одностороннем внесудебном порядке отказаться от исполнения Договора и расторгнуть Договор, направив соответствующее письменное уведомление Покупателю за 5 (пять) календарных дней до даты расторжения, в случае нарушения Покупателем любого из своих Заверений, </w:t>
      </w:r>
      <w:r w:rsidR="00BB6B2A">
        <w:rPr>
          <w:color w:val="000000"/>
        </w:rPr>
        <w:t>указанных в разделе 5</w:t>
      </w:r>
      <w:r w:rsidRPr="00D663A2">
        <w:rPr>
          <w:color w:val="000000"/>
        </w:rPr>
        <w:t xml:space="preserve"> Договор</w:t>
      </w:r>
      <w:r w:rsidR="00BB6B2A">
        <w:rPr>
          <w:color w:val="000000"/>
        </w:rPr>
        <w:t>а</w:t>
      </w:r>
      <w:r w:rsidRPr="00D663A2">
        <w:rPr>
          <w:color w:val="000000"/>
        </w:rPr>
        <w:t>.</w:t>
      </w:r>
    </w:p>
    <w:p w14:paraId="1B48CADE" w14:textId="77777777" w:rsidR="0005379C" w:rsidRPr="00182DAB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BB5822">
        <w:rPr>
          <w:b/>
          <w:color w:val="000000"/>
          <w:sz w:val="24"/>
          <w:szCs w:val="24"/>
        </w:rPr>
        <w:t>ОТВЕТСТВЕННОСТЬ</w:t>
      </w:r>
      <w:r w:rsidRPr="00182DAB">
        <w:rPr>
          <w:b/>
          <w:sz w:val="24"/>
          <w:szCs w:val="24"/>
        </w:rPr>
        <w:t xml:space="preserve"> СТОРОН</w:t>
      </w:r>
    </w:p>
    <w:p w14:paraId="529B7386" w14:textId="77777777" w:rsidR="0005379C" w:rsidRPr="00DB14ED" w:rsidRDefault="0005379C" w:rsidP="00DB14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182DAB">
        <w:rPr>
          <w:color w:val="00000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0ABC375" w14:textId="77777777" w:rsidR="0005379C" w:rsidRPr="00182DAB" w:rsidRDefault="0005379C" w:rsidP="00DB14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DB14ED">
        <w:rPr>
          <w:color w:val="000000"/>
        </w:rPr>
        <w:t xml:space="preserve">В случае несоблюдения Покупателем срока оплаты </w:t>
      </w:r>
      <w:r w:rsidR="009775ED">
        <w:rPr>
          <w:color w:val="000000"/>
        </w:rPr>
        <w:t>Цены Имущества</w:t>
      </w:r>
      <w:r w:rsidRPr="00DB14ED">
        <w:rPr>
          <w:color w:val="000000"/>
        </w:rPr>
        <w:t xml:space="preserve">, установленного </w:t>
      </w:r>
      <w:r w:rsidR="009775ED">
        <w:rPr>
          <w:color w:val="000000"/>
        </w:rPr>
        <w:t>в пункте 2.4</w:t>
      </w:r>
      <w:r w:rsidRPr="00DB14ED">
        <w:rPr>
          <w:color w:val="000000"/>
        </w:rPr>
        <w:t xml:space="preserve"> Договора, Покупатель уплачивает Продавцу неустойку в размере 0,5% от </w:t>
      </w:r>
      <w:r w:rsidR="009775ED">
        <w:rPr>
          <w:color w:val="000000"/>
        </w:rPr>
        <w:t>Цены Имущества</w:t>
      </w:r>
      <w:r w:rsidRPr="00182DAB">
        <w:t xml:space="preserve">, </w:t>
      </w:r>
      <w:r w:rsidR="009775ED">
        <w:t xml:space="preserve">указанной в пункте </w:t>
      </w:r>
      <w:r w:rsidRPr="00182DAB">
        <w:t xml:space="preserve">2.1 Договора, за каждый день просрочки. Неоплата </w:t>
      </w:r>
      <w:r w:rsidRPr="00182DAB">
        <w:lastRenderedPageBreak/>
        <w:t xml:space="preserve">(неполная оплата) </w:t>
      </w:r>
      <w:r w:rsidR="009775ED">
        <w:rPr>
          <w:color w:val="000000"/>
        </w:rPr>
        <w:t>Цены Имущества</w:t>
      </w:r>
      <w:r w:rsidR="009775ED" w:rsidRPr="00182DAB">
        <w:t xml:space="preserve"> </w:t>
      </w:r>
      <w:r w:rsidRPr="00182DAB">
        <w:t>Покупателем является существенным нарушением Договора.</w:t>
      </w:r>
    </w:p>
    <w:p w14:paraId="487628EF" w14:textId="77777777" w:rsidR="0005379C" w:rsidRPr="009775ED" w:rsidRDefault="0005379C" w:rsidP="009775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182DAB">
        <w:t>В случае неисполнения (или ненадлежащего исполнения) Покупателем обязанности</w:t>
      </w:r>
      <w:r w:rsidRPr="009775ED">
        <w:rPr>
          <w:color w:val="000000"/>
        </w:rPr>
        <w:t>, предусмотренной пунктом 3.2.5 Договора, Покупатель уплачивает Продавцу неустойку в размере 0,5% от сумм</w:t>
      </w:r>
      <w:r w:rsidR="009775ED">
        <w:rPr>
          <w:color w:val="000000"/>
        </w:rPr>
        <w:t>ы</w:t>
      </w:r>
      <w:r w:rsidRPr="009775ED">
        <w:rPr>
          <w:color w:val="000000"/>
        </w:rPr>
        <w:t xml:space="preserve"> расходов, подлежащих компенсации Продавцу в соответствии с </w:t>
      </w:r>
      <w:r w:rsidR="009775ED" w:rsidRPr="009775ED">
        <w:rPr>
          <w:color w:val="000000"/>
        </w:rPr>
        <w:t>пунктом 3.2.5 Договора</w:t>
      </w:r>
      <w:r w:rsidRPr="009775ED">
        <w:rPr>
          <w:color w:val="000000"/>
        </w:rPr>
        <w:t>, за каждый день просрочки.</w:t>
      </w:r>
    </w:p>
    <w:p w14:paraId="780D32F6" w14:textId="77777777" w:rsidR="0005379C" w:rsidRPr="009775ED" w:rsidRDefault="0005379C" w:rsidP="009775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 w:rsidRPr="009775ED">
        <w:rPr>
          <w:color w:val="000000"/>
        </w:rPr>
        <w:t xml:space="preserve">Уплата неустоек и возмещение убытков не освобождает Сторону, нарушившую свои обязательства по настоящему Договору, от </w:t>
      </w:r>
      <w:r w:rsidR="009775ED">
        <w:rPr>
          <w:color w:val="000000"/>
        </w:rPr>
        <w:t>исполнения</w:t>
      </w:r>
      <w:r w:rsidRPr="009775ED">
        <w:rPr>
          <w:color w:val="000000"/>
        </w:rPr>
        <w:t xml:space="preserve"> </w:t>
      </w:r>
      <w:r w:rsidR="009775ED">
        <w:rPr>
          <w:color w:val="000000"/>
        </w:rPr>
        <w:t xml:space="preserve">обязательства, возложенного на такую Сторону Договором, </w:t>
      </w:r>
      <w:r w:rsidRPr="009775ED">
        <w:rPr>
          <w:color w:val="000000"/>
        </w:rPr>
        <w:t xml:space="preserve">в натуре. </w:t>
      </w:r>
    </w:p>
    <w:p w14:paraId="2D68F4EA" w14:textId="77777777" w:rsidR="0005379C" w:rsidRPr="00BB5822" w:rsidRDefault="0005379C" w:rsidP="009775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9775ED">
        <w:rPr>
          <w:color w:val="000000"/>
        </w:rPr>
        <w:t>Стороны признают и соглашаются с тем, что установленные Договором неустойки соразмерны последствиям нарушения обязательств, предусмотренных Договором. Размеры неустоек определены на основании добровольного волеизъявления</w:t>
      </w:r>
      <w:r w:rsidRPr="00182DAB">
        <w:t xml:space="preserve"> Сторон, безусловно и достоверно выражают достигнутые договоренности Сторон, признаются справедливыми и установлены Сторонами, в том числе, принимая во внимание существенное значение совершаемой посредством заключения Договора сделки и объем негативных последствий для Продавца в случае ее неисполнения или ненадлежащего исполнения. </w:t>
      </w:r>
    </w:p>
    <w:p w14:paraId="2E887E10" w14:textId="77777777" w:rsidR="0005379C" w:rsidRPr="00362CE5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362CE5">
        <w:rPr>
          <w:b/>
          <w:sz w:val="24"/>
          <w:szCs w:val="24"/>
        </w:rPr>
        <w:t>ПОРЯДОК РАЗРЕШЕНИЯ СПОРОВ</w:t>
      </w:r>
    </w:p>
    <w:p w14:paraId="45590979" w14:textId="77777777" w:rsidR="0005379C" w:rsidRPr="009775ED" w:rsidRDefault="009775ED" w:rsidP="009775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  <w:rPr>
          <w:color w:val="000000"/>
        </w:rPr>
      </w:pPr>
      <w:r>
        <w:t>В</w:t>
      </w:r>
      <w:r w:rsidR="0005379C" w:rsidRPr="00362CE5">
        <w:t>се споры, связанные с Договором, в частности</w:t>
      </w:r>
      <w:r>
        <w:t>,</w:t>
      </w:r>
      <w:r w:rsidR="0005379C" w:rsidRPr="00362CE5">
        <w:t xml:space="preserve"> с его действительностью (недействительностью) или с действительностью (недействительностью) его отдельных условий, а также с его исполнением, нарушением, толкованием, расторжением или прекращением по любым основаниям, </w:t>
      </w:r>
      <w:r w:rsidR="003F50E4">
        <w:t>с</w:t>
      </w:r>
      <w:r w:rsidR="0005379C" w:rsidRPr="00362CE5">
        <w:t xml:space="preserve"> присуждени</w:t>
      </w:r>
      <w:r w:rsidR="003F50E4">
        <w:t>ем</w:t>
      </w:r>
      <w:r w:rsidR="0005379C" w:rsidRPr="00362CE5">
        <w:t xml:space="preserve"> к исполнению обязательства в натуре, взыскание</w:t>
      </w:r>
      <w:r w:rsidR="003F50E4">
        <w:t>м</w:t>
      </w:r>
      <w:r w:rsidR="0005379C" w:rsidRPr="00362CE5">
        <w:t xml:space="preserve"> неуплаченных денежных средств по Договору, убытков, обусловленных неисполнением или ненадлежащим исполнением обязательств по </w:t>
      </w:r>
      <w:r w:rsidR="0005379C" w:rsidRPr="009775ED">
        <w:rPr>
          <w:color w:val="000000"/>
        </w:rPr>
        <w:t>Договору, неосновательного обогащения или процентов за пользование чужими денежными средствами, подлежат разрешению в установленном законодательством Российской Федерации</w:t>
      </w:r>
      <w:r w:rsidR="00AC580D">
        <w:rPr>
          <w:color w:val="000000"/>
        </w:rPr>
        <w:t xml:space="preserve"> порядке</w:t>
      </w:r>
      <w:r w:rsidR="0005379C" w:rsidRPr="009775ED">
        <w:rPr>
          <w:color w:val="000000"/>
        </w:rPr>
        <w:t xml:space="preserve">. </w:t>
      </w:r>
    </w:p>
    <w:p w14:paraId="03CD42C0" w14:textId="77777777" w:rsidR="0005379C" w:rsidRPr="002F6E99" w:rsidRDefault="0005379C" w:rsidP="009775ED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2F6E99">
        <w:rPr>
          <w:b/>
          <w:sz w:val="24"/>
          <w:szCs w:val="24"/>
        </w:rPr>
        <w:t>УВЕДОМЛЕНИЯ И СООБЩЕНИЯ</w:t>
      </w:r>
    </w:p>
    <w:p w14:paraId="7486606A" w14:textId="77777777" w:rsidR="0005379C" w:rsidRPr="002F6E99" w:rsidRDefault="0005379C" w:rsidP="009775ED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2F6E99">
        <w:t xml:space="preserve">Любое уведомление (сообщение), направляемое одной из Сторон другой Стороне по Договору, должно быть составлено в письменной форме и будет считаться направленным только в случае, если оно (а) вручено лично, или (б) передано в электронном виде по электронной почте уполномоченному представителю соответствующей Стороны, </w:t>
      </w:r>
      <w:r w:rsidRPr="009775ED">
        <w:rPr>
          <w:color w:val="000000"/>
        </w:rPr>
        <w:t>указанному</w:t>
      </w:r>
      <w:r w:rsidRPr="002F6E99">
        <w:t xml:space="preserve"> в пунктах </w:t>
      </w:r>
      <w:r w:rsidR="003F50E4">
        <w:t>9</w:t>
      </w:r>
      <w:r w:rsidRPr="002F6E99">
        <w:t>.3.</w:t>
      </w:r>
      <w:r w:rsidR="003F50E4">
        <w:t xml:space="preserve"> и 9</w:t>
      </w:r>
      <w:r w:rsidRPr="002F6E99">
        <w:t xml:space="preserve">.4 Договора, с одновременным отправлением </w:t>
      </w:r>
      <w:r w:rsidRPr="009775ED">
        <w:t xml:space="preserve">оригинала </w:t>
      </w:r>
      <w:r w:rsidR="003F50E4">
        <w:t>по</w:t>
      </w:r>
      <w:r w:rsidRPr="009775ED">
        <w:t xml:space="preserve"> адреса</w:t>
      </w:r>
      <w:r w:rsidR="003F50E4">
        <w:t>м Сторон, указанным</w:t>
      </w:r>
      <w:r w:rsidRPr="009775ED">
        <w:t xml:space="preserve"> в </w:t>
      </w:r>
      <w:r w:rsidR="003F50E4">
        <w:t>разделе 10</w:t>
      </w:r>
      <w:r w:rsidRPr="009775ED">
        <w:t xml:space="preserve"> Договор</w:t>
      </w:r>
      <w:r w:rsidR="003F50E4">
        <w:t>а</w:t>
      </w:r>
      <w:r w:rsidRPr="009775ED">
        <w:t xml:space="preserve"> или определенны</w:t>
      </w:r>
      <w:r w:rsidR="003F50E4">
        <w:t>м</w:t>
      </w:r>
      <w:r w:rsidRPr="009775ED">
        <w:t xml:space="preserve"> в порядке, указанном в пункте </w:t>
      </w:r>
      <w:r w:rsidR="003F50E4">
        <w:t>9</w:t>
      </w:r>
      <w:r w:rsidRPr="009775ED">
        <w:t>.2 Договора, Почтой России (путем направления ценного</w:t>
      </w:r>
      <w:r w:rsidRPr="002F6E99">
        <w:t xml:space="preserve"> письма с описью вложения) либо курьерской службой и будет считаться полученным:</w:t>
      </w:r>
    </w:p>
    <w:p w14:paraId="622DCA34" w14:textId="77777777" w:rsidR="0005379C" w:rsidRPr="003F50E4" w:rsidRDefault="0005379C" w:rsidP="003F50E4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3F50E4">
        <w:rPr>
          <w:snapToGrid w:val="0"/>
        </w:rPr>
        <w:t>при вручении лично (подпункт (а) выше) – на дату вручения, указанную на копии уведомления/сообщения получившим его лицом;</w:t>
      </w:r>
    </w:p>
    <w:p w14:paraId="11B304EF" w14:textId="77777777" w:rsidR="0005379C" w:rsidRPr="003F50E4" w:rsidRDefault="0005379C" w:rsidP="003F50E4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  <w:rPr>
          <w:snapToGrid w:val="0"/>
        </w:rPr>
      </w:pPr>
      <w:r w:rsidRPr="003F50E4">
        <w:rPr>
          <w:snapToGrid w:val="0"/>
        </w:rPr>
        <w:t>при направлении курьерской службой (подпункт (б) выше) – на дату доставки, указанную в документах курьерской службы.</w:t>
      </w:r>
    </w:p>
    <w:p w14:paraId="1BD108B6" w14:textId="77777777" w:rsidR="0005379C" w:rsidRPr="002F6E99" w:rsidRDefault="0005379C" w:rsidP="003F50E4">
      <w:pPr>
        <w:pStyle w:val="af7"/>
        <w:numPr>
          <w:ilvl w:val="2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426" w:firstLine="0"/>
        <w:jc w:val="both"/>
      </w:pPr>
      <w:r w:rsidRPr="003F50E4">
        <w:rPr>
          <w:snapToGrid w:val="0"/>
        </w:rPr>
        <w:t>при отправке Почтой России ценным письмом с описью вложения (подпункт (б) выше) – по и</w:t>
      </w:r>
      <w:r w:rsidRPr="002F6E99">
        <w:t>стечении 10 (десяти) календарных дней с момента отправки.</w:t>
      </w:r>
    </w:p>
    <w:p w14:paraId="3D47F753" w14:textId="77777777" w:rsidR="0005379C" w:rsidRPr="002F6E99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2F6E99">
        <w:t xml:space="preserve">Стороны обязаны в течение </w:t>
      </w:r>
      <w:r>
        <w:t>3</w:t>
      </w:r>
      <w:r w:rsidRPr="00362CE5">
        <w:t xml:space="preserve"> (</w:t>
      </w:r>
      <w:r>
        <w:t>трех)</w:t>
      </w:r>
      <w:r w:rsidRPr="002F6E99">
        <w:t xml:space="preserve"> рабочих дней уведомлять друг друга об изменении своих адресов и реквизитов в письменном виде. Стороны не несут ответственности за возможные последствия неисполнения (ненадлежащего исполнения) указанного требования.</w:t>
      </w:r>
    </w:p>
    <w:p w14:paraId="0CE7F064" w14:textId="77777777" w:rsidR="0005379C" w:rsidRPr="003F50E4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3F50E4">
        <w:t>Уполномоченный представитель Продавца:</w:t>
      </w:r>
      <w:r w:rsidR="003F50E4">
        <w:t xml:space="preserve"> </w:t>
      </w:r>
      <w:r w:rsidR="0011465C">
        <w:t>Бубнов Дмитрий Владимирович</w:t>
      </w:r>
      <w:r w:rsidR="0011465C" w:rsidRPr="00963FFF">
        <w:t xml:space="preserve">, эл. почта: </w:t>
      </w:r>
      <w:r w:rsidR="0011465C" w:rsidRPr="009E6BC2">
        <w:rPr>
          <w:kern w:val="2"/>
          <w:lang w:val="en-US"/>
        </w:rPr>
        <w:t>arbitr</w:t>
      </w:r>
      <w:r w:rsidR="0011465C" w:rsidRPr="00526354">
        <w:rPr>
          <w:kern w:val="2"/>
        </w:rPr>
        <w:t>@</w:t>
      </w:r>
      <w:proofErr w:type="spellStart"/>
      <w:r w:rsidR="0011465C" w:rsidRPr="009E6BC2">
        <w:rPr>
          <w:kern w:val="2"/>
          <w:lang w:val="en-US"/>
        </w:rPr>
        <w:t>deepmail</w:t>
      </w:r>
      <w:proofErr w:type="spellEnd"/>
      <w:r w:rsidR="0011465C" w:rsidRPr="00526354">
        <w:rPr>
          <w:kern w:val="2"/>
        </w:rPr>
        <w:t>.</w:t>
      </w:r>
      <w:r w:rsidR="0011465C" w:rsidRPr="009E6BC2">
        <w:rPr>
          <w:kern w:val="2"/>
          <w:lang w:val="en-US"/>
        </w:rPr>
        <w:t>me</w:t>
      </w:r>
      <w:r w:rsidR="0011465C">
        <w:rPr>
          <w:kern w:val="2"/>
        </w:rPr>
        <w:t>.</w:t>
      </w:r>
    </w:p>
    <w:p w14:paraId="38FDD983" w14:textId="77777777" w:rsidR="003F50E4" w:rsidRPr="003F50E4" w:rsidRDefault="0005379C" w:rsidP="0003471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spacing w:after="60"/>
        <w:ind w:left="0" w:firstLine="0"/>
        <w:jc w:val="both"/>
      </w:pPr>
      <w:r w:rsidRPr="002F6E99">
        <w:lastRenderedPageBreak/>
        <w:t>Уполномоченный представитель Покупателя:</w:t>
      </w:r>
      <w:r w:rsidR="003F50E4" w:rsidRPr="003F50E4">
        <w:t xml:space="preserve"> </w:t>
      </w:r>
      <w:r w:rsidR="00034714">
        <w:t>_____________, эл. почта: ___</w:t>
      </w:r>
      <w:r w:rsidR="00034714" w:rsidRPr="003F50E4">
        <w:t>______</w:t>
      </w:r>
      <w:r w:rsidR="00034714">
        <w:t>.</w:t>
      </w:r>
    </w:p>
    <w:p w14:paraId="7D8E3E5E" w14:textId="77777777" w:rsidR="0005379C" w:rsidRPr="002F6E99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2F6E99">
        <w:rPr>
          <w:b/>
          <w:sz w:val="24"/>
          <w:szCs w:val="24"/>
        </w:rPr>
        <w:t>ЗАКЛЮЧИТЕЛЬНЫЕ ПОЛОЖЕНИЯ</w:t>
      </w:r>
    </w:p>
    <w:p w14:paraId="54FB9CCD" w14:textId="77777777" w:rsidR="0005379C" w:rsidRPr="002F6E99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709"/>
          <w:tab w:val="left" w:pos="1134"/>
        </w:tabs>
        <w:spacing w:after="60"/>
        <w:ind w:left="0" w:firstLine="0"/>
        <w:jc w:val="both"/>
      </w:pPr>
      <w:r w:rsidRPr="002F6E99">
        <w:t xml:space="preserve">Ко всем правоотношениям Сторон, возникающим из Договора или в связи с ним, в том числе связанным с его исполнением, действием, прекращением, действительностью, </w:t>
      </w:r>
      <w:proofErr w:type="spellStart"/>
      <w:r w:rsidRPr="002F6E99">
        <w:t>заключенностью</w:t>
      </w:r>
      <w:proofErr w:type="spellEnd"/>
      <w:r w:rsidRPr="002F6E99">
        <w:t>, применяется материальное право Российской Федерации.</w:t>
      </w:r>
    </w:p>
    <w:p w14:paraId="53BB39AA" w14:textId="77777777" w:rsidR="0005379C" w:rsidRPr="002F6E99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709"/>
          <w:tab w:val="left" w:pos="1134"/>
        </w:tabs>
        <w:spacing w:after="60"/>
        <w:ind w:left="0" w:firstLine="0"/>
        <w:jc w:val="both"/>
      </w:pPr>
      <w:r w:rsidRPr="002F6E99">
        <w:t>Стороны признают и соглашаются, что, если какое-либо из положений Договора становится или будет признано недействительным в течение срока его действия, остальные положения Договора обязательны для Сторон в соответствии с их условиями в течение срока действия Договора.</w:t>
      </w:r>
    </w:p>
    <w:p w14:paraId="50A01CC0" w14:textId="77777777" w:rsidR="0005379C" w:rsidRPr="00720702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709"/>
          <w:tab w:val="left" w:pos="1134"/>
        </w:tabs>
        <w:spacing w:after="60"/>
        <w:ind w:left="0" w:firstLine="0"/>
        <w:jc w:val="both"/>
      </w:pPr>
      <w:r w:rsidRPr="002F6E99">
        <w:t xml:space="preserve">Неотъемлемой </w:t>
      </w:r>
      <w:r>
        <w:t xml:space="preserve">частью настоящего Договора является </w:t>
      </w:r>
      <w:r w:rsidRPr="00720702">
        <w:t xml:space="preserve">Приложение </w:t>
      </w:r>
      <w:r>
        <w:t>№</w:t>
      </w:r>
      <w:r w:rsidR="003F50E4">
        <w:t> </w:t>
      </w:r>
      <w:r w:rsidRPr="00720702">
        <w:t>1</w:t>
      </w:r>
      <w:r w:rsidR="003F50E4">
        <w:t>:</w:t>
      </w:r>
      <w:r w:rsidRPr="00720702">
        <w:t xml:space="preserve"> Акт приема-передачи </w:t>
      </w:r>
      <w:r w:rsidR="003F50E4">
        <w:t>(форма)</w:t>
      </w:r>
      <w:r w:rsidRPr="00720702">
        <w:t>.</w:t>
      </w:r>
    </w:p>
    <w:p w14:paraId="297BE478" w14:textId="77777777" w:rsidR="0005379C" w:rsidRPr="009775ED" w:rsidRDefault="0005379C" w:rsidP="003F50E4">
      <w:pPr>
        <w:pStyle w:val="af7"/>
        <w:numPr>
          <w:ilvl w:val="1"/>
          <w:numId w:val="12"/>
        </w:numPr>
        <w:tabs>
          <w:tab w:val="left" w:pos="284"/>
          <w:tab w:val="left" w:pos="426"/>
          <w:tab w:val="left" w:pos="709"/>
          <w:tab w:val="left" w:pos="1134"/>
        </w:tabs>
        <w:spacing w:after="60"/>
        <w:ind w:left="0" w:firstLine="0"/>
        <w:jc w:val="both"/>
      </w:pPr>
      <w:r w:rsidRPr="002F6E99">
        <w:t xml:space="preserve">Договор составлен в </w:t>
      </w:r>
      <w:r w:rsidR="00B42298">
        <w:t>_</w:t>
      </w:r>
      <w:r w:rsidR="00DE72BA">
        <w:t xml:space="preserve"> (</w:t>
      </w:r>
      <w:r w:rsidR="00B42298">
        <w:t>_______</w:t>
      </w:r>
      <w:r w:rsidR="00DE72BA">
        <w:t>)</w:t>
      </w:r>
      <w:r w:rsidRPr="002F6E99">
        <w:t xml:space="preserve"> экземплярах, имею</w:t>
      </w:r>
      <w:r w:rsidR="00DE72BA">
        <w:t xml:space="preserve">щих одинаковую юридическую силу, </w:t>
      </w:r>
      <w:r w:rsidR="00DE72BA" w:rsidRPr="00DE72BA">
        <w:t xml:space="preserve">по </w:t>
      </w:r>
      <w:r w:rsidR="00DE72BA">
        <w:t>1 (</w:t>
      </w:r>
      <w:r w:rsidR="00DE72BA" w:rsidRPr="00DE72BA">
        <w:t>одному</w:t>
      </w:r>
      <w:r w:rsidR="00DE72BA">
        <w:t>)</w:t>
      </w:r>
      <w:r w:rsidR="00DE72BA" w:rsidRPr="00DE72BA">
        <w:t xml:space="preserve"> экземпляру </w:t>
      </w:r>
      <w:r w:rsidR="00DE72BA">
        <w:t>для каждой из Сторон</w:t>
      </w:r>
      <w:r w:rsidR="00B42298">
        <w:t>, а также _ (_______) экземпляра для предоставляю</w:t>
      </w:r>
      <w:r w:rsidR="00B42298" w:rsidRPr="002F6E99">
        <w:t>тся в уполномоченный орган, осуществляющий государственную регистрацию прав</w:t>
      </w:r>
      <w:r w:rsidRPr="002F6E99">
        <w:t>.</w:t>
      </w:r>
    </w:p>
    <w:p w14:paraId="10F88698" w14:textId="77777777" w:rsidR="0005379C" w:rsidRPr="002F6E99" w:rsidRDefault="0005379C" w:rsidP="00BB5822">
      <w:pPr>
        <w:pStyle w:val="ConsNormal"/>
        <w:numPr>
          <w:ilvl w:val="0"/>
          <w:numId w:val="12"/>
        </w:numPr>
        <w:spacing w:before="120" w:after="120"/>
        <w:ind w:left="0" w:hanging="357"/>
        <w:jc w:val="center"/>
        <w:rPr>
          <w:b/>
          <w:sz w:val="24"/>
          <w:szCs w:val="24"/>
        </w:rPr>
      </w:pPr>
      <w:r w:rsidRPr="002F6E99">
        <w:rPr>
          <w:b/>
          <w:sz w:val="24"/>
          <w:szCs w:val="24"/>
        </w:rPr>
        <w:t>АДРЕСА, РЕКВИЗИТЫ И ПОДПИСИ СТОРОН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05379C" w:rsidRPr="002F6E99" w14:paraId="4C46947B" w14:textId="77777777" w:rsidTr="00BB5822">
        <w:tc>
          <w:tcPr>
            <w:tcW w:w="4536" w:type="dxa"/>
          </w:tcPr>
          <w:p w14:paraId="29503522" w14:textId="77777777" w:rsidR="0005379C" w:rsidRPr="002F6E99" w:rsidRDefault="0005379C" w:rsidP="00BB5822">
            <w:pPr>
              <w:tabs>
                <w:tab w:val="left" w:pos="1580"/>
              </w:tabs>
              <w:spacing w:after="60"/>
              <w:jc w:val="both"/>
              <w:rPr>
                <w:b/>
              </w:rPr>
            </w:pPr>
            <w:r w:rsidRPr="002F6E99">
              <w:rPr>
                <w:b/>
              </w:rPr>
              <w:t xml:space="preserve">Продавец:  </w:t>
            </w:r>
          </w:p>
        </w:tc>
        <w:tc>
          <w:tcPr>
            <w:tcW w:w="4820" w:type="dxa"/>
          </w:tcPr>
          <w:p w14:paraId="051330DF" w14:textId="77777777" w:rsidR="0005379C" w:rsidRPr="002F6E99" w:rsidRDefault="0005379C" w:rsidP="007E1C89">
            <w:pPr>
              <w:pStyle w:val="af9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  <w:r w:rsidRPr="002F6E99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05379C" w:rsidRPr="00BB5822" w14:paraId="69EC5054" w14:textId="77777777" w:rsidTr="00BB5822">
        <w:tc>
          <w:tcPr>
            <w:tcW w:w="4536" w:type="dxa"/>
          </w:tcPr>
          <w:p w14:paraId="4ABB18BC" w14:textId="77777777" w:rsidR="0005379C" w:rsidRPr="00BB5822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b/>
                <w:lang w:val="en-US"/>
              </w:rPr>
            </w:pPr>
            <w:r w:rsidRPr="00BB5822">
              <w:rPr>
                <w:b/>
              </w:rPr>
              <w:t>ООО «</w:t>
            </w:r>
            <w:r w:rsidRPr="00BB5822">
              <w:rPr>
                <w:b/>
                <w:lang w:val="en-US"/>
              </w:rPr>
              <w:t>ГОРКА»</w:t>
            </w:r>
          </w:p>
          <w:p w14:paraId="06B0CD46" w14:textId="77777777" w:rsidR="00BB5822" w:rsidRPr="00D1336C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D1336C">
              <w:rPr>
                <w:kern w:val="2"/>
              </w:rPr>
              <w:t>ИНН 7703619541</w:t>
            </w:r>
          </w:p>
          <w:p w14:paraId="47BFBC43" w14:textId="77777777" w:rsidR="00BB5822" w:rsidRPr="00D1336C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D1336C">
              <w:rPr>
                <w:kern w:val="2"/>
              </w:rPr>
              <w:t>ОГРН 1067760942534</w:t>
            </w:r>
          </w:p>
          <w:p w14:paraId="21A63B45" w14:textId="77777777" w:rsidR="00BB5822" w:rsidRPr="00D1336C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D1336C">
              <w:rPr>
                <w:kern w:val="2"/>
              </w:rPr>
              <w:t>КПП 772401001</w:t>
            </w:r>
          </w:p>
          <w:p w14:paraId="013C933F" w14:textId="77777777" w:rsidR="00D1336C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D1336C">
              <w:rPr>
                <w:kern w:val="2"/>
              </w:rPr>
              <w:t xml:space="preserve">адрес регистрации: </w:t>
            </w:r>
            <w:r w:rsidR="00D1336C" w:rsidRPr="00D1336C">
              <w:rPr>
                <w:kern w:val="2"/>
              </w:rPr>
              <w:t xml:space="preserve">119019, г. Москва, </w:t>
            </w:r>
            <w:proofErr w:type="spellStart"/>
            <w:r w:rsidR="00D1336C" w:rsidRPr="00D1336C">
              <w:rPr>
                <w:kern w:val="2"/>
              </w:rPr>
              <w:t>вн.тер.г</w:t>
            </w:r>
            <w:proofErr w:type="spellEnd"/>
            <w:r w:rsidR="00D1336C" w:rsidRPr="00D1336C">
              <w:rPr>
                <w:kern w:val="2"/>
              </w:rPr>
              <w:t xml:space="preserve">. муниципальный округ Хамовники, ул. Волхонка, д. 5/6, стр. 9, </w:t>
            </w:r>
            <w:proofErr w:type="spellStart"/>
            <w:r w:rsidR="00D1336C" w:rsidRPr="00D1336C">
              <w:rPr>
                <w:kern w:val="2"/>
              </w:rPr>
              <w:t>помещ</w:t>
            </w:r>
            <w:proofErr w:type="spellEnd"/>
            <w:r w:rsidR="00D1336C" w:rsidRPr="00D1336C">
              <w:rPr>
                <w:kern w:val="2"/>
              </w:rPr>
              <w:t>. 6/1</w:t>
            </w:r>
          </w:p>
          <w:p w14:paraId="0BE98ED0" w14:textId="77777777" w:rsidR="00BB5822" w:rsidRPr="009E6BC2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  <w:lang w:val="en-US"/>
              </w:rPr>
            </w:pPr>
            <w:r w:rsidRPr="00D1336C">
              <w:rPr>
                <w:kern w:val="2"/>
              </w:rPr>
              <w:t>адрес для корреспонденции: 197101, г. Санкт-</w:t>
            </w:r>
            <w:r w:rsidRPr="0025348A">
              <w:rPr>
                <w:kern w:val="2"/>
              </w:rPr>
              <w:t>Петербург, ул. Рентгена, д. 4, лит. А</w:t>
            </w:r>
            <w:r w:rsidRPr="009E6BC2">
              <w:rPr>
                <w:kern w:val="2"/>
                <w:lang w:val="en-US"/>
              </w:rPr>
              <w:t>, пом. 20-Н</w:t>
            </w:r>
          </w:p>
          <w:p w14:paraId="1A187A83" w14:textId="77777777" w:rsidR="00BB5822" w:rsidRPr="009E6BC2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  <w:lang w:val="en-US"/>
              </w:rPr>
            </w:pPr>
            <w:r w:rsidRPr="009E6BC2">
              <w:rPr>
                <w:kern w:val="2"/>
                <w:lang w:val="en-US"/>
              </w:rPr>
              <w:t>тел</w:t>
            </w:r>
            <w:r w:rsidRPr="00BB5822">
              <w:rPr>
                <w:kern w:val="2"/>
                <w:lang w:val="en-US"/>
              </w:rPr>
              <w:t xml:space="preserve">.: (812) </w:t>
            </w:r>
            <w:r w:rsidRPr="009E6BC2">
              <w:rPr>
                <w:kern w:val="2"/>
                <w:lang w:val="en-US"/>
              </w:rPr>
              <w:t>438-23-33</w:t>
            </w:r>
          </w:p>
          <w:p w14:paraId="3820B45E" w14:textId="77777777" w:rsidR="00BB5822" w:rsidRPr="009E6BC2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kern w:val="2"/>
                <w:lang w:val="en-US"/>
              </w:rPr>
            </w:pPr>
            <w:r w:rsidRPr="009E6BC2">
              <w:rPr>
                <w:kern w:val="2"/>
                <w:lang w:val="en-US"/>
              </w:rPr>
              <w:t>e-mail: arbitr@deepmail.me</w:t>
            </w:r>
          </w:p>
          <w:p w14:paraId="59B441E4" w14:textId="77777777" w:rsidR="009E6BC2" w:rsidRPr="009E6BC2" w:rsidRDefault="009E6BC2" w:rsidP="009E6BC2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9E6BC2">
              <w:rPr>
                <w:kern w:val="2"/>
              </w:rPr>
              <w:t xml:space="preserve">р/с 40702810200910000899 в Филиале </w:t>
            </w:r>
            <w:r>
              <w:rPr>
                <w:kern w:val="2"/>
              </w:rPr>
              <w:t>«</w:t>
            </w:r>
            <w:r w:rsidRPr="009E6BC2">
              <w:rPr>
                <w:kern w:val="2"/>
              </w:rPr>
              <w:t>Центральный</w:t>
            </w:r>
            <w:r>
              <w:rPr>
                <w:kern w:val="2"/>
              </w:rPr>
              <w:t>»</w:t>
            </w:r>
            <w:r w:rsidRPr="009E6BC2">
              <w:rPr>
                <w:kern w:val="2"/>
              </w:rPr>
              <w:t xml:space="preserve"> Банка ВТБ (ПАО) в г.</w:t>
            </w:r>
            <w:r w:rsidRPr="009E6BC2">
              <w:rPr>
                <w:kern w:val="2"/>
                <w:lang w:val="en-US"/>
              </w:rPr>
              <w:t> </w:t>
            </w:r>
            <w:r w:rsidRPr="009E6BC2">
              <w:rPr>
                <w:kern w:val="2"/>
              </w:rPr>
              <w:t>Москва</w:t>
            </w:r>
          </w:p>
          <w:p w14:paraId="7350B1C6" w14:textId="77777777" w:rsidR="009E6BC2" w:rsidRPr="009E6BC2" w:rsidRDefault="009E6BC2" w:rsidP="009E6BC2">
            <w:pPr>
              <w:tabs>
                <w:tab w:val="left" w:pos="1580"/>
              </w:tabs>
              <w:spacing w:after="60"/>
              <w:jc w:val="both"/>
              <w:rPr>
                <w:kern w:val="2"/>
                <w:lang w:val="en-US"/>
              </w:rPr>
            </w:pPr>
            <w:r w:rsidRPr="009E6BC2">
              <w:rPr>
                <w:kern w:val="2"/>
                <w:lang w:val="en-US"/>
              </w:rPr>
              <w:t>БИК 044525411</w:t>
            </w:r>
          </w:p>
          <w:p w14:paraId="79C0F2FC" w14:textId="77777777" w:rsidR="009E6BC2" w:rsidRPr="009E6BC2" w:rsidRDefault="009E6BC2" w:rsidP="009E6BC2">
            <w:pPr>
              <w:tabs>
                <w:tab w:val="left" w:pos="1580"/>
              </w:tabs>
              <w:spacing w:after="60"/>
              <w:jc w:val="both"/>
              <w:rPr>
                <w:kern w:val="2"/>
                <w:lang w:val="en-US"/>
              </w:rPr>
            </w:pPr>
            <w:r w:rsidRPr="009E6BC2">
              <w:rPr>
                <w:kern w:val="2"/>
                <w:lang w:val="en-US"/>
              </w:rPr>
              <w:t>к/с 30101810145250000411</w:t>
            </w:r>
          </w:p>
          <w:p w14:paraId="7A36A9B3" w14:textId="77777777" w:rsidR="00BB5822" w:rsidRDefault="00BB5822" w:rsidP="00BB5822">
            <w:pPr>
              <w:tabs>
                <w:tab w:val="left" w:pos="1580"/>
              </w:tabs>
              <w:spacing w:after="60"/>
              <w:jc w:val="both"/>
              <w:rPr>
                <w:lang w:val="en-US"/>
              </w:rPr>
            </w:pPr>
          </w:p>
          <w:p w14:paraId="1E19377C" w14:textId="77777777" w:rsidR="00BB5822" w:rsidRDefault="009E6BC2" w:rsidP="003F50E4">
            <w:r>
              <w:t>____________ / Бубнов Д.В. /</w:t>
            </w:r>
          </w:p>
          <w:p w14:paraId="48724279" w14:textId="77777777" w:rsidR="009E6BC2" w:rsidRPr="00BB5822" w:rsidRDefault="009E6BC2" w:rsidP="003F50E4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626CFF29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0A85B49E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466EDA61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25BC91EF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4E37375E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3753FE2C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2C4A9C7A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4561BA87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513DAE73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465A50B6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  <w:p w14:paraId="11D73547" w14:textId="77777777" w:rsidR="007E1C89" w:rsidRDefault="007E1C89" w:rsidP="007E1C89">
            <w:pPr>
              <w:pStyle w:val="af9"/>
              <w:ind w:left="316"/>
            </w:pPr>
          </w:p>
          <w:p w14:paraId="0823B27F" w14:textId="77777777" w:rsidR="007E1C89" w:rsidRDefault="007E1C89" w:rsidP="007E1C89">
            <w:pPr>
              <w:pStyle w:val="af9"/>
              <w:ind w:left="316"/>
            </w:pPr>
          </w:p>
          <w:p w14:paraId="5C837379" w14:textId="77777777" w:rsidR="007E1C89" w:rsidRDefault="007E1C89" w:rsidP="007E1C89">
            <w:pPr>
              <w:pStyle w:val="af9"/>
              <w:ind w:left="316"/>
            </w:pPr>
          </w:p>
          <w:p w14:paraId="39F1D1C8" w14:textId="77777777" w:rsidR="007E1C89" w:rsidRDefault="007E1C89" w:rsidP="007E1C89">
            <w:pPr>
              <w:pStyle w:val="af9"/>
              <w:ind w:left="316"/>
            </w:pPr>
          </w:p>
          <w:p w14:paraId="0D09C3EB" w14:textId="77777777" w:rsidR="007E1C89" w:rsidRDefault="007E1C89" w:rsidP="007E1C89">
            <w:pPr>
              <w:pStyle w:val="af9"/>
              <w:ind w:left="316"/>
            </w:pPr>
          </w:p>
          <w:p w14:paraId="4AADD52E" w14:textId="77777777" w:rsidR="007E1C89" w:rsidRDefault="007E1C89" w:rsidP="007E1C89">
            <w:pPr>
              <w:pStyle w:val="af9"/>
              <w:ind w:left="316"/>
            </w:pPr>
          </w:p>
          <w:p w14:paraId="09D81224" w14:textId="77777777" w:rsidR="007E1C89" w:rsidRDefault="007E1C89" w:rsidP="007E1C89">
            <w:pPr>
              <w:pStyle w:val="af9"/>
              <w:ind w:left="316"/>
            </w:pPr>
          </w:p>
          <w:p w14:paraId="413CAD0B" w14:textId="77777777" w:rsidR="007E1C89" w:rsidRDefault="007E1C89" w:rsidP="007E1C89">
            <w:pPr>
              <w:pStyle w:val="af9"/>
              <w:ind w:left="316"/>
            </w:pPr>
          </w:p>
          <w:p w14:paraId="4FC76127" w14:textId="77777777" w:rsidR="007E1C89" w:rsidRDefault="007E1C89" w:rsidP="007E1C89">
            <w:pPr>
              <w:pStyle w:val="af9"/>
              <w:ind w:left="316"/>
            </w:pPr>
          </w:p>
          <w:p w14:paraId="2EE6ED0F" w14:textId="77777777" w:rsidR="007E1C89" w:rsidRDefault="007E1C89" w:rsidP="007E1C89">
            <w:pPr>
              <w:pStyle w:val="af9"/>
              <w:ind w:left="316"/>
            </w:pPr>
          </w:p>
          <w:p w14:paraId="6C2134C2" w14:textId="77777777" w:rsidR="007E1C89" w:rsidRDefault="007E1C89" w:rsidP="007E1C89">
            <w:pPr>
              <w:pStyle w:val="af9"/>
              <w:ind w:left="316"/>
            </w:pPr>
          </w:p>
          <w:p w14:paraId="50F1EE49" w14:textId="77777777" w:rsidR="007E1C89" w:rsidRDefault="007E1C89" w:rsidP="007E1C89">
            <w:pPr>
              <w:pStyle w:val="af9"/>
              <w:ind w:left="316"/>
            </w:pPr>
          </w:p>
          <w:p w14:paraId="6C4F5171" w14:textId="77777777" w:rsidR="007E1C89" w:rsidRDefault="007E1C89" w:rsidP="007E1C89">
            <w:pPr>
              <w:pStyle w:val="af9"/>
              <w:ind w:left="316"/>
            </w:pPr>
            <w:r>
              <w:t>____________ / ____________ /</w:t>
            </w:r>
          </w:p>
          <w:p w14:paraId="39F43D9C" w14:textId="77777777" w:rsidR="0005379C" w:rsidRPr="00BB5822" w:rsidRDefault="0005379C" w:rsidP="003F50E4">
            <w:pPr>
              <w:ind w:left="317"/>
              <w:jc w:val="both"/>
              <w:rPr>
                <w:lang w:val="en-US"/>
              </w:rPr>
            </w:pPr>
          </w:p>
        </w:tc>
      </w:tr>
    </w:tbl>
    <w:p w14:paraId="29D28B5F" w14:textId="77777777" w:rsidR="007B08FB" w:rsidRDefault="007B08FB" w:rsidP="0005379C">
      <w:pPr>
        <w:spacing w:after="60"/>
        <w:jc w:val="both"/>
        <w:rPr>
          <w:b/>
          <w:color w:val="auto"/>
          <w:lang w:val="en-US"/>
        </w:rPr>
      </w:pPr>
    </w:p>
    <w:p w14:paraId="0D3981B9" w14:textId="77777777" w:rsidR="003F50E4" w:rsidRDefault="003F50E4" w:rsidP="0005379C">
      <w:pPr>
        <w:spacing w:after="60"/>
        <w:jc w:val="both"/>
        <w:rPr>
          <w:b/>
          <w:color w:val="auto"/>
          <w:lang w:val="en-US"/>
        </w:rPr>
        <w:sectPr w:rsidR="003F50E4" w:rsidSect="0005379C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232513F" w14:textId="77777777" w:rsidR="003F50E4" w:rsidRDefault="003F50E4" w:rsidP="003F50E4">
      <w:pPr>
        <w:spacing w:after="60"/>
        <w:ind w:left="2694"/>
        <w:jc w:val="both"/>
        <w:rPr>
          <w:i/>
          <w:color w:val="auto"/>
        </w:rPr>
      </w:pPr>
      <w:r w:rsidRPr="003F50E4">
        <w:rPr>
          <w:i/>
          <w:color w:val="auto"/>
        </w:rPr>
        <w:lastRenderedPageBreak/>
        <w:t>Приложение № 1 к договору купли-продажи от _____, заключенного между ООО «ГОРКА» и _________</w:t>
      </w:r>
    </w:p>
    <w:p w14:paraId="0F63E330" w14:textId="77777777" w:rsidR="003F50E4" w:rsidRDefault="003F50E4" w:rsidP="003F50E4">
      <w:pPr>
        <w:jc w:val="center"/>
        <w:rPr>
          <w:b/>
        </w:rPr>
      </w:pPr>
    </w:p>
    <w:p w14:paraId="060F6150" w14:textId="77777777" w:rsidR="003F50E4" w:rsidRPr="00996482" w:rsidRDefault="003F50E4" w:rsidP="003F50E4">
      <w:pPr>
        <w:jc w:val="center"/>
        <w:rPr>
          <w:b/>
        </w:rPr>
      </w:pPr>
      <w:r>
        <w:rPr>
          <w:b/>
        </w:rPr>
        <w:t>АКТ ПРИЕМА-ПЕРЕДАЧИ</w:t>
      </w:r>
    </w:p>
    <w:p w14:paraId="1714E85F" w14:textId="77777777" w:rsidR="003F50E4" w:rsidRPr="00996482" w:rsidRDefault="003F50E4" w:rsidP="003F50E4">
      <w:pPr>
        <w:tabs>
          <w:tab w:val="right" w:pos="9355"/>
        </w:tabs>
        <w:jc w:val="both"/>
      </w:pPr>
      <w:r w:rsidRPr="00996482">
        <w:t xml:space="preserve">г. Санкт-Петербург </w:t>
      </w:r>
      <w:r w:rsidRPr="00996482">
        <w:tab/>
        <w:t xml:space="preserve"> «___» ________ ____ года</w:t>
      </w:r>
    </w:p>
    <w:p w14:paraId="182341BB" w14:textId="77777777" w:rsidR="003F50E4" w:rsidRPr="00996482" w:rsidRDefault="003F50E4" w:rsidP="003F50E4">
      <w:pPr>
        <w:pStyle w:val="afa"/>
        <w:rPr>
          <w:b w:val="0"/>
          <w:bCs w:val="0"/>
          <w:spacing w:val="30"/>
          <w:sz w:val="24"/>
          <w:szCs w:val="24"/>
        </w:rPr>
      </w:pPr>
    </w:p>
    <w:p w14:paraId="1B9D65C6" w14:textId="77777777" w:rsidR="003F50E4" w:rsidRDefault="003F50E4" w:rsidP="003F50E4">
      <w:pPr>
        <w:spacing w:after="60"/>
        <w:jc w:val="both"/>
      </w:pPr>
      <w:r w:rsidRPr="00996482">
        <w:rPr>
          <w:b/>
        </w:rPr>
        <w:t>ООО «ГОРКА»</w:t>
      </w:r>
      <w:r w:rsidRPr="0005379C">
        <w:rPr>
          <w:color w:val="auto"/>
        </w:rPr>
        <w:t xml:space="preserve"> (ИНН</w:t>
      </w:r>
      <w:r>
        <w:rPr>
          <w:color w:val="auto"/>
        </w:rPr>
        <w:t xml:space="preserve"> </w:t>
      </w:r>
      <w:r w:rsidRPr="0005379C">
        <w:rPr>
          <w:color w:val="auto"/>
        </w:rPr>
        <w:t>7703619541</w:t>
      </w:r>
      <w:r>
        <w:rPr>
          <w:color w:val="auto"/>
        </w:rPr>
        <w:t xml:space="preserve">, </w:t>
      </w:r>
      <w:r w:rsidRPr="0005379C">
        <w:rPr>
          <w:color w:val="auto"/>
        </w:rPr>
        <w:t>ОГРН</w:t>
      </w:r>
      <w:r>
        <w:rPr>
          <w:color w:val="auto"/>
        </w:rPr>
        <w:t xml:space="preserve"> </w:t>
      </w:r>
      <w:r w:rsidRPr="0005379C">
        <w:rPr>
          <w:color w:val="auto"/>
        </w:rPr>
        <w:t>1067760942534</w:t>
      </w:r>
      <w:r>
        <w:rPr>
          <w:color w:val="auto"/>
        </w:rPr>
        <w:t>, а</w:t>
      </w:r>
      <w:r w:rsidRPr="0005379C">
        <w:rPr>
          <w:color w:val="auto"/>
        </w:rPr>
        <w:t xml:space="preserve">дрес регистрации: </w:t>
      </w:r>
      <w:r w:rsidR="00E41844" w:rsidRPr="00E41844">
        <w:rPr>
          <w:color w:val="auto"/>
        </w:rPr>
        <w:t xml:space="preserve">119019, г. Москва, </w:t>
      </w:r>
      <w:proofErr w:type="spellStart"/>
      <w:r w:rsidR="00E41844" w:rsidRPr="00E41844">
        <w:rPr>
          <w:color w:val="auto"/>
        </w:rPr>
        <w:t>вн.тер.г</w:t>
      </w:r>
      <w:proofErr w:type="spellEnd"/>
      <w:r w:rsidR="00E41844" w:rsidRPr="00E41844">
        <w:rPr>
          <w:color w:val="auto"/>
        </w:rPr>
        <w:t xml:space="preserve">. муниципальный округ Хамовники, ул. Волхонка, д. 5/6, стр. 9, </w:t>
      </w:r>
      <w:proofErr w:type="spellStart"/>
      <w:r w:rsidR="00E41844" w:rsidRPr="00E41844">
        <w:rPr>
          <w:color w:val="auto"/>
        </w:rPr>
        <w:t>помещ</w:t>
      </w:r>
      <w:proofErr w:type="spellEnd"/>
      <w:r w:rsidR="00E41844" w:rsidRPr="00E41844">
        <w:rPr>
          <w:color w:val="auto"/>
        </w:rPr>
        <w:t>. 6/1</w:t>
      </w:r>
      <w:r w:rsidRPr="0005379C">
        <w:t>)</w:t>
      </w:r>
      <w:r>
        <w:rPr>
          <w:b/>
        </w:rPr>
        <w:t xml:space="preserve"> в лице конкурсного управляющего </w:t>
      </w:r>
      <w:r w:rsidRPr="00996482">
        <w:rPr>
          <w:b/>
        </w:rPr>
        <w:t>Бубнов</w:t>
      </w:r>
      <w:r>
        <w:rPr>
          <w:b/>
        </w:rPr>
        <w:t>а</w:t>
      </w:r>
      <w:r w:rsidRPr="00996482">
        <w:rPr>
          <w:b/>
        </w:rPr>
        <w:t xml:space="preserve"> Дмитри</w:t>
      </w:r>
      <w:r>
        <w:rPr>
          <w:b/>
        </w:rPr>
        <w:t>я</w:t>
      </w:r>
      <w:r w:rsidRPr="00996482">
        <w:rPr>
          <w:b/>
        </w:rPr>
        <w:t xml:space="preserve"> Владимирови</w:t>
      </w:r>
      <w:r>
        <w:rPr>
          <w:b/>
        </w:rPr>
        <w:t>ча</w:t>
      </w:r>
      <w:r w:rsidRPr="00996482">
        <w:t>, действующ</w:t>
      </w:r>
      <w:r>
        <w:t>его</w:t>
      </w:r>
      <w:r w:rsidRPr="00996482">
        <w:t xml:space="preserve"> на основании решения Арбитражного суда города Москвы от 28.11.2024 по делу № А40-289735/2023, именуем</w:t>
      </w:r>
      <w:r>
        <w:t>ое</w:t>
      </w:r>
      <w:r w:rsidRPr="00996482">
        <w:t xml:space="preserve"> в дальнейшем</w:t>
      </w:r>
      <w:r>
        <w:rPr>
          <w:b/>
        </w:rPr>
        <w:t xml:space="preserve"> «</w:t>
      </w:r>
      <w:r w:rsidRPr="0005379C">
        <w:rPr>
          <w:b/>
        </w:rPr>
        <w:t>Продавец</w:t>
      </w:r>
      <w:r w:rsidRPr="00996482">
        <w:rPr>
          <w:b/>
        </w:rPr>
        <w:t>»</w:t>
      </w:r>
      <w:r w:rsidRPr="00996482">
        <w:rPr>
          <w:bCs/>
          <w:shd w:val="clear" w:color="auto" w:fill="FFFFFF"/>
          <w:lang w:bidi="ru-RU"/>
        </w:rPr>
        <w:t xml:space="preserve">, </w:t>
      </w:r>
      <w:r>
        <w:t>с одной стороны, и</w:t>
      </w:r>
    </w:p>
    <w:p w14:paraId="0056114F" w14:textId="77777777" w:rsidR="003F50E4" w:rsidRPr="00996482" w:rsidRDefault="003F50E4" w:rsidP="003F50E4">
      <w:pPr>
        <w:spacing w:after="60"/>
        <w:jc w:val="both"/>
      </w:pPr>
      <w:r w:rsidRPr="0075711E">
        <w:rPr>
          <w:b/>
        </w:rPr>
        <w:t>_________________________</w:t>
      </w:r>
      <w:r w:rsidRPr="00996482">
        <w:t>, в лице _________________________, действующего на основании _________________________</w:t>
      </w:r>
      <w:r>
        <w:t xml:space="preserve">, </w:t>
      </w:r>
      <w:r w:rsidRPr="00996482">
        <w:t>именуемое (-</w:t>
      </w:r>
      <w:proofErr w:type="spellStart"/>
      <w:r w:rsidRPr="00996482">
        <w:t>ый</w:t>
      </w:r>
      <w:proofErr w:type="spellEnd"/>
      <w:r w:rsidRPr="00996482">
        <w:t>, -</w:t>
      </w:r>
      <w:proofErr w:type="spellStart"/>
      <w:r w:rsidRPr="00996482">
        <w:t>ая</w:t>
      </w:r>
      <w:proofErr w:type="spellEnd"/>
      <w:r w:rsidRPr="00996482">
        <w:t>) в дальнейшем «</w:t>
      </w:r>
      <w:r w:rsidRPr="0005379C">
        <w:rPr>
          <w:b/>
        </w:rPr>
        <w:t>Покупатель</w:t>
      </w:r>
      <w:r w:rsidRPr="00996482">
        <w:t xml:space="preserve">», с другой стороны, </w:t>
      </w:r>
    </w:p>
    <w:p w14:paraId="00E2B5E8" w14:textId="77777777" w:rsidR="003F50E4" w:rsidRPr="00DE72BA" w:rsidRDefault="00DE72BA" w:rsidP="00DE72BA">
      <w:pPr>
        <w:spacing w:line="334" w:lineRule="auto"/>
        <w:ind w:right="96"/>
        <w:jc w:val="both"/>
        <w:rPr>
          <w:color w:val="auto"/>
        </w:rPr>
      </w:pPr>
      <w:r w:rsidRPr="00DE72BA">
        <w:rPr>
          <w:color w:val="auto"/>
        </w:rPr>
        <w:t xml:space="preserve">составили </w:t>
      </w:r>
      <w:r w:rsidR="003F50E4" w:rsidRPr="00DE72BA">
        <w:rPr>
          <w:color w:val="auto"/>
        </w:rPr>
        <w:t xml:space="preserve">настоящий </w:t>
      </w:r>
      <w:r w:rsidRPr="00DE72BA">
        <w:rPr>
          <w:color w:val="auto"/>
        </w:rPr>
        <w:t>а</w:t>
      </w:r>
      <w:r w:rsidR="003F50E4" w:rsidRPr="00DE72BA">
        <w:rPr>
          <w:color w:val="auto"/>
        </w:rPr>
        <w:t>кт приема-передачи (далее</w:t>
      </w:r>
      <w:r w:rsidRPr="00DE72BA">
        <w:rPr>
          <w:color w:val="auto"/>
        </w:rPr>
        <w:t xml:space="preserve"> – </w:t>
      </w:r>
      <w:r w:rsidR="003F50E4" w:rsidRPr="00DE72BA">
        <w:rPr>
          <w:color w:val="auto"/>
        </w:rPr>
        <w:t>«</w:t>
      </w:r>
      <w:r w:rsidR="003F50E4" w:rsidRPr="00DE72BA">
        <w:rPr>
          <w:b/>
          <w:color w:val="auto"/>
        </w:rPr>
        <w:t>Акт</w:t>
      </w:r>
      <w:r w:rsidRPr="00DE72BA">
        <w:rPr>
          <w:color w:val="auto"/>
        </w:rPr>
        <w:t>») к д</w:t>
      </w:r>
      <w:r>
        <w:rPr>
          <w:color w:val="auto"/>
        </w:rPr>
        <w:t xml:space="preserve">оговору </w:t>
      </w:r>
      <w:r w:rsidRPr="00DE72BA">
        <w:rPr>
          <w:color w:val="auto"/>
        </w:rPr>
        <w:t>купли-продажи от _________</w:t>
      </w:r>
      <w:r>
        <w:rPr>
          <w:color w:val="auto"/>
        </w:rPr>
        <w:t xml:space="preserve"> </w:t>
      </w:r>
      <w:r w:rsidR="003F50E4" w:rsidRPr="00DE72BA">
        <w:rPr>
          <w:color w:val="auto"/>
        </w:rPr>
        <w:t xml:space="preserve">(далее </w:t>
      </w:r>
      <w:r w:rsidRPr="00DE72BA">
        <w:rPr>
          <w:color w:val="auto"/>
        </w:rPr>
        <w:t>–</w:t>
      </w:r>
      <w:r w:rsidR="003F50E4" w:rsidRPr="00DE72BA">
        <w:rPr>
          <w:color w:val="auto"/>
        </w:rPr>
        <w:t xml:space="preserve"> </w:t>
      </w:r>
      <w:r>
        <w:rPr>
          <w:color w:val="auto"/>
        </w:rPr>
        <w:t>«</w:t>
      </w:r>
      <w:r w:rsidR="003F50E4" w:rsidRPr="00DE72BA">
        <w:rPr>
          <w:b/>
          <w:color w:val="auto"/>
        </w:rPr>
        <w:t>Договор</w:t>
      </w:r>
      <w:r>
        <w:rPr>
          <w:color w:val="auto"/>
        </w:rPr>
        <w:t>»</w:t>
      </w:r>
      <w:r w:rsidR="003F50E4" w:rsidRPr="00DE72BA">
        <w:rPr>
          <w:color w:val="auto"/>
        </w:rPr>
        <w:t>) о нижеследующем:</w:t>
      </w:r>
    </w:p>
    <w:p w14:paraId="14692D39" w14:textId="77777777" w:rsidR="003F50E4" w:rsidRPr="00DE72BA" w:rsidRDefault="00DE72BA" w:rsidP="00DE72BA">
      <w:pPr>
        <w:pStyle w:val="af7"/>
        <w:numPr>
          <w:ilvl w:val="0"/>
          <w:numId w:val="17"/>
        </w:numPr>
        <w:tabs>
          <w:tab w:val="left" w:pos="284"/>
          <w:tab w:val="left" w:pos="360"/>
          <w:tab w:val="left" w:pos="426"/>
          <w:tab w:val="left" w:pos="1134"/>
        </w:tabs>
        <w:spacing w:after="60"/>
        <w:ind w:left="0" w:firstLine="0"/>
        <w:jc w:val="both"/>
      </w:pPr>
      <w:r>
        <w:t>Продавец передал, а Покупатель принял следующее Имущество: ______________.</w:t>
      </w:r>
    </w:p>
    <w:p w14:paraId="21F89E71" w14:textId="77777777" w:rsidR="003F50E4" w:rsidRPr="00DE72BA" w:rsidRDefault="00DE72BA" w:rsidP="00DE72BA">
      <w:pPr>
        <w:pStyle w:val="af7"/>
        <w:numPr>
          <w:ilvl w:val="0"/>
          <w:numId w:val="17"/>
        </w:numPr>
        <w:tabs>
          <w:tab w:val="left" w:pos="284"/>
          <w:tab w:val="left" w:pos="360"/>
          <w:tab w:val="left" w:pos="426"/>
          <w:tab w:val="left" w:pos="1134"/>
        </w:tabs>
        <w:spacing w:after="60"/>
        <w:ind w:left="0" w:firstLine="0"/>
        <w:jc w:val="both"/>
      </w:pPr>
      <w:r>
        <w:t>Предусмотренные Договором о</w:t>
      </w:r>
      <w:r w:rsidR="003F50E4" w:rsidRPr="00DE72BA">
        <w:t xml:space="preserve">бязательства </w:t>
      </w:r>
      <w:r>
        <w:t>Продавца по передаче</w:t>
      </w:r>
      <w:r w:rsidR="003F50E4" w:rsidRPr="00DE72BA">
        <w:t xml:space="preserve"> </w:t>
      </w:r>
      <w:r>
        <w:t xml:space="preserve">Имущества Покупателю исполнены </w:t>
      </w:r>
      <w:r w:rsidR="003F50E4" w:rsidRPr="00DE72BA">
        <w:t>в полном объеме и надлежащим образом.</w:t>
      </w:r>
    </w:p>
    <w:p w14:paraId="59E30CB9" w14:textId="77777777" w:rsidR="003F50E4" w:rsidRPr="00DE72BA" w:rsidRDefault="003F50E4" w:rsidP="00DE72BA">
      <w:pPr>
        <w:pStyle w:val="af7"/>
        <w:numPr>
          <w:ilvl w:val="0"/>
          <w:numId w:val="17"/>
        </w:numPr>
        <w:tabs>
          <w:tab w:val="left" w:pos="284"/>
          <w:tab w:val="left" w:pos="360"/>
          <w:tab w:val="left" w:pos="426"/>
          <w:tab w:val="left" w:pos="1134"/>
        </w:tabs>
        <w:spacing w:after="60"/>
        <w:ind w:left="0" w:firstLine="0"/>
        <w:jc w:val="both"/>
      </w:pPr>
      <w:r w:rsidRPr="00DE72BA">
        <w:t xml:space="preserve">Настоящий Акт </w:t>
      </w:r>
      <w:r w:rsidR="00DE72BA" w:rsidRPr="002F6E99">
        <w:t xml:space="preserve">составлен в </w:t>
      </w:r>
      <w:r w:rsidR="00DE72BA">
        <w:t>2 (двух)</w:t>
      </w:r>
      <w:r w:rsidR="00DE72BA" w:rsidRPr="002F6E99">
        <w:t xml:space="preserve"> экземплярах, имею</w:t>
      </w:r>
      <w:r w:rsidR="00DE72BA">
        <w:t xml:space="preserve">щих одинаковую юридическую силу, </w:t>
      </w:r>
      <w:r w:rsidR="00DE72BA" w:rsidRPr="00DE72BA">
        <w:t xml:space="preserve">по </w:t>
      </w:r>
      <w:r w:rsidR="00DE72BA">
        <w:t>1 (</w:t>
      </w:r>
      <w:r w:rsidR="00DE72BA" w:rsidRPr="00DE72BA">
        <w:t>одному</w:t>
      </w:r>
      <w:r w:rsidR="00DE72BA">
        <w:t>)</w:t>
      </w:r>
      <w:r w:rsidR="00DE72BA" w:rsidRPr="00DE72BA">
        <w:t xml:space="preserve"> экземпляру </w:t>
      </w:r>
      <w:r w:rsidR="00DE72BA">
        <w:t>для каждой из Сторон</w:t>
      </w:r>
      <w:r w:rsidRPr="00DE72BA">
        <w:t>.</w:t>
      </w:r>
    </w:p>
    <w:p w14:paraId="766BED78" w14:textId="77777777" w:rsidR="003F50E4" w:rsidRPr="00DE72BA" w:rsidRDefault="003F50E4" w:rsidP="003F50E4">
      <w:pPr>
        <w:pStyle w:val="12"/>
        <w:shd w:val="clear" w:color="auto" w:fill="auto"/>
        <w:tabs>
          <w:tab w:val="left" w:pos="1431"/>
        </w:tabs>
        <w:jc w:val="both"/>
        <w:rPr>
          <w:sz w:val="24"/>
          <w:szCs w:val="24"/>
          <w:lang w:eastAsia="ru-RU"/>
        </w:rPr>
      </w:pPr>
    </w:p>
    <w:p w14:paraId="258213C0" w14:textId="77777777" w:rsidR="003F50E4" w:rsidRPr="00DE72BA" w:rsidRDefault="003F50E4" w:rsidP="003F50E4">
      <w:pPr>
        <w:pStyle w:val="12"/>
        <w:shd w:val="clear" w:color="auto" w:fill="auto"/>
        <w:tabs>
          <w:tab w:val="left" w:pos="1431"/>
        </w:tabs>
        <w:jc w:val="both"/>
        <w:rPr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3F50E4" w:rsidRPr="002F6E99" w14:paraId="26350AA3" w14:textId="77777777" w:rsidTr="003F50E4">
        <w:tc>
          <w:tcPr>
            <w:tcW w:w="4536" w:type="dxa"/>
          </w:tcPr>
          <w:p w14:paraId="0A3C69AC" w14:textId="77777777" w:rsidR="003F50E4" w:rsidRPr="002F6E99" w:rsidRDefault="003F50E4" w:rsidP="003F50E4">
            <w:pPr>
              <w:tabs>
                <w:tab w:val="left" w:pos="1580"/>
              </w:tabs>
              <w:spacing w:after="60"/>
              <w:jc w:val="both"/>
              <w:rPr>
                <w:b/>
              </w:rPr>
            </w:pPr>
            <w:r w:rsidRPr="002F6E99">
              <w:rPr>
                <w:b/>
              </w:rPr>
              <w:t xml:space="preserve">Продавец:  </w:t>
            </w:r>
          </w:p>
        </w:tc>
        <w:tc>
          <w:tcPr>
            <w:tcW w:w="4820" w:type="dxa"/>
          </w:tcPr>
          <w:p w14:paraId="4AAE9272" w14:textId="77777777" w:rsidR="003F50E4" w:rsidRPr="002F6E99" w:rsidRDefault="003F50E4" w:rsidP="003F50E4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2F6E99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3F50E4" w:rsidRPr="003F50E4" w14:paraId="532ECECA" w14:textId="77777777" w:rsidTr="003F50E4">
        <w:tc>
          <w:tcPr>
            <w:tcW w:w="4536" w:type="dxa"/>
          </w:tcPr>
          <w:p w14:paraId="5BE5E648" w14:textId="77777777" w:rsidR="003F50E4" w:rsidRPr="003F50E4" w:rsidRDefault="003F50E4" w:rsidP="003F50E4">
            <w:pPr>
              <w:tabs>
                <w:tab w:val="left" w:pos="1580"/>
              </w:tabs>
              <w:spacing w:after="60"/>
              <w:jc w:val="both"/>
            </w:pPr>
          </w:p>
          <w:p w14:paraId="1DC0348C" w14:textId="77777777" w:rsidR="003F50E4" w:rsidRDefault="003F50E4" w:rsidP="003F50E4">
            <w:r>
              <w:t>____________ / Бубнов Д.В. /</w:t>
            </w:r>
          </w:p>
          <w:p w14:paraId="71AC90E9" w14:textId="77777777" w:rsidR="003F50E4" w:rsidRPr="003F50E4" w:rsidRDefault="003F50E4" w:rsidP="003F50E4"/>
        </w:tc>
        <w:tc>
          <w:tcPr>
            <w:tcW w:w="4820" w:type="dxa"/>
          </w:tcPr>
          <w:p w14:paraId="04402160" w14:textId="77777777" w:rsidR="003F50E4" w:rsidRDefault="003F50E4" w:rsidP="007E1C89">
            <w:pPr>
              <w:ind w:left="317"/>
              <w:jc w:val="both"/>
            </w:pPr>
          </w:p>
          <w:p w14:paraId="2B4D148D" w14:textId="77777777" w:rsidR="007E1C89" w:rsidRDefault="007E1C89" w:rsidP="007E1C89">
            <w:r>
              <w:t>____________ / ____________ /</w:t>
            </w:r>
          </w:p>
          <w:p w14:paraId="471A334C" w14:textId="77777777" w:rsidR="007E1C89" w:rsidRPr="003F50E4" w:rsidRDefault="007E1C89" w:rsidP="007E1C89">
            <w:pPr>
              <w:ind w:left="317"/>
              <w:jc w:val="both"/>
            </w:pPr>
          </w:p>
        </w:tc>
      </w:tr>
    </w:tbl>
    <w:p w14:paraId="45BFEF9A" w14:textId="77777777" w:rsidR="003F50E4" w:rsidRPr="003F50E4" w:rsidRDefault="003F50E4" w:rsidP="003F50E4">
      <w:pPr>
        <w:spacing w:after="60"/>
        <w:jc w:val="both"/>
        <w:rPr>
          <w:i/>
          <w:color w:val="auto"/>
        </w:rPr>
      </w:pPr>
    </w:p>
    <w:sectPr w:rsidR="003F50E4" w:rsidRPr="003F50E4" w:rsidSect="003F50E4">
      <w:footerReference w:type="firs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C449" w14:textId="77777777" w:rsidR="00913821" w:rsidRDefault="00913821" w:rsidP="009D2350">
      <w:r>
        <w:separator/>
      </w:r>
    </w:p>
  </w:endnote>
  <w:endnote w:type="continuationSeparator" w:id="0">
    <w:p w14:paraId="178C64C6" w14:textId="77777777" w:rsidR="00913821" w:rsidRDefault="00913821" w:rsidP="009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BD36" w14:textId="77777777" w:rsidR="003F50E4" w:rsidRPr="0005379C" w:rsidRDefault="003F50E4" w:rsidP="0005379C">
    <w:pPr>
      <w:pStyle w:val="af4"/>
      <w:rPr>
        <w:lang w:val="ru-RU"/>
      </w:rPr>
    </w:pPr>
    <w:r>
      <w:rPr>
        <w:lang w:val="ru-RU"/>
      </w:rPr>
      <w:t xml:space="preserve">Продавец: ____________ / _________ / </w:t>
    </w:r>
    <w:r>
      <w:rPr>
        <w:lang w:val="ru-RU"/>
      </w:rPr>
      <w:tab/>
    </w:r>
    <w:r>
      <w:rPr>
        <w:lang w:val="ru-RU"/>
      </w:rPr>
      <w:tab/>
      <w:t>Покупатель: ____________ / _________ 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5B96" w14:textId="77777777" w:rsidR="003F50E4" w:rsidRPr="0005379C" w:rsidRDefault="003F50E4" w:rsidP="0005379C">
    <w:pPr>
      <w:pStyle w:val="af4"/>
      <w:rPr>
        <w:lang w:val="ru-RU"/>
      </w:rPr>
    </w:pPr>
    <w:r>
      <w:rPr>
        <w:lang w:val="ru-RU"/>
      </w:rPr>
      <w:t xml:space="preserve">Продавец: ____________ / _________ / </w:t>
    </w:r>
    <w:r>
      <w:rPr>
        <w:lang w:val="ru-RU"/>
      </w:rPr>
      <w:tab/>
    </w:r>
    <w:r>
      <w:rPr>
        <w:lang w:val="ru-RU"/>
      </w:rPr>
      <w:tab/>
      <w:t>Покупатель: ____________ / _________ 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4B64" w14:textId="77777777" w:rsidR="003F50E4" w:rsidRPr="003F50E4" w:rsidRDefault="003F50E4" w:rsidP="003F50E4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034714" w:rsidRPr="00034714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95C7" w14:textId="77777777" w:rsidR="00913821" w:rsidRDefault="00913821" w:rsidP="009D2350">
      <w:r>
        <w:separator/>
      </w:r>
    </w:p>
  </w:footnote>
  <w:footnote w:type="continuationSeparator" w:id="0">
    <w:p w14:paraId="40C3A75D" w14:textId="77777777" w:rsidR="00913821" w:rsidRDefault="00913821" w:rsidP="009D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812D" w14:textId="77777777" w:rsidR="003F50E4" w:rsidRDefault="003F50E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34714" w:rsidRPr="00034714">
      <w:rPr>
        <w:noProof/>
        <w:lang w:val="ru-RU"/>
      </w:rPr>
      <w:t>5</w:t>
    </w:r>
    <w:r>
      <w:fldChar w:fldCharType="end"/>
    </w:r>
  </w:p>
  <w:p w14:paraId="38807DA8" w14:textId="77777777" w:rsidR="003F50E4" w:rsidRDefault="003F50E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14A9C"/>
    <w:multiLevelType w:val="hybridMultilevel"/>
    <w:tmpl w:val="612A2166"/>
    <w:lvl w:ilvl="0" w:tplc="A83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756A5"/>
    <w:multiLevelType w:val="multilevel"/>
    <w:tmpl w:val="1E82C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FCE62E6"/>
    <w:multiLevelType w:val="hybridMultilevel"/>
    <w:tmpl w:val="DF149BEE"/>
    <w:lvl w:ilvl="0" w:tplc="67302A5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35B05E03"/>
    <w:multiLevelType w:val="hybridMultilevel"/>
    <w:tmpl w:val="12500C8C"/>
    <w:lvl w:ilvl="0" w:tplc="B6A46168">
      <w:start w:val="1"/>
      <w:numFmt w:val="decimal"/>
      <w:lvlText w:val="%1."/>
      <w:lvlJc w:val="left"/>
      <w:pPr>
        <w:ind w:left="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22E8D8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6C7BCC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0FEA78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0E2224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7846960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3DC1140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0A346E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3063AE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78159C"/>
    <w:multiLevelType w:val="multilevel"/>
    <w:tmpl w:val="CFC434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E17A3"/>
    <w:multiLevelType w:val="hybridMultilevel"/>
    <w:tmpl w:val="A4FAACBC"/>
    <w:lvl w:ilvl="0" w:tplc="273ED11E">
      <w:start w:val="4"/>
      <w:numFmt w:val="decimal"/>
      <w:lvlText w:val="%1."/>
      <w:lvlJc w:val="left"/>
      <w:pPr>
        <w:ind w:left="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746AD10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BE3BC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F3C9546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848517C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224915A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2EADFE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826D70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7D07D7C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41FCC"/>
    <w:multiLevelType w:val="hybridMultilevel"/>
    <w:tmpl w:val="33383EC2"/>
    <w:lvl w:ilvl="0" w:tplc="041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12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 w15:restartNumberingAfterBreak="0">
    <w:nsid w:val="694D0BA9"/>
    <w:multiLevelType w:val="multilevel"/>
    <w:tmpl w:val="CFC434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512035"/>
    <w:multiLevelType w:val="hybridMultilevel"/>
    <w:tmpl w:val="51988EAC"/>
    <w:lvl w:ilvl="0" w:tplc="AFEA107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14"/>
  </w:num>
  <w:num w:numId="10">
    <w:abstractNumId w:val="6"/>
  </w:num>
  <w:num w:numId="11">
    <w:abstractNumId w:val="13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4CBD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4714"/>
    <w:rsid w:val="00035801"/>
    <w:rsid w:val="0004081D"/>
    <w:rsid w:val="00040DEB"/>
    <w:rsid w:val="00041A7B"/>
    <w:rsid w:val="00042226"/>
    <w:rsid w:val="00042DB7"/>
    <w:rsid w:val="00043638"/>
    <w:rsid w:val="00044516"/>
    <w:rsid w:val="000453A1"/>
    <w:rsid w:val="00045953"/>
    <w:rsid w:val="00046BD9"/>
    <w:rsid w:val="00047764"/>
    <w:rsid w:val="00051ACF"/>
    <w:rsid w:val="0005379C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6D9C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465C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B2D3B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1D7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348A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28CF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4560"/>
    <w:rsid w:val="003F50E4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6753F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93E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30D9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5711E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1C89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5B02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3821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25D"/>
    <w:rsid w:val="00973B22"/>
    <w:rsid w:val="00976364"/>
    <w:rsid w:val="00976B18"/>
    <w:rsid w:val="009775ED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6482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350"/>
    <w:rsid w:val="009D2BBD"/>
    <w:rsid w:val="009D3AFB"/>
    <w:rsid w:val="009E2E25"/>
    <w:rsid w:val="009E433F"/>
    <w:rsid w:val="009E520E"/>
    <w:rsid w:val="009E52DA"/>
    <w:rsid w:val="009E5ECC"/>
    <w:rsid w:val="009E6BC2"/>
    <w:rsid w:val="009F106F"/>
    <w:rsid w:val="009F43B0"/>
    <w:rsid w:val="009F4C01"/>
    <w:rsid w:val="009F71A6"/>
    <w:rsid w:val="009F79B7"/>
    <w:rsid w:val="00A00E67"/>
    <w:rsid w:val="00A00ECA"/>
    <w:rsid w:val="00A05426"/>
    <w:rsid w:val="00A07419"/>
    <w:rsid w:val="00A079A5"/>
    <w:rsid w:val="00A07B8D"/>
    <w:rsid w:val="00A13B37"/>
    <w:rsid w:val="00A17657"/>
    <w:rsid w:val="00A200FE"/>
    <w:rsid w:val="00A26018"/>
    <w:rsid w:val="00A265AA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580D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298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212"/>
    <w:rsid w:val="00BB4B77"/>
    <w:rsid w:val="00BB5822"/>
    <w:rsid w:val="00BB6505"/>
    <w:rsid w:val="00BB6820"/>
    <w:rsid w:val="00BB6B2A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40A3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336C"/>
    <w:rsid w:val="00D17242"/>
    <w:rsid w:val="00D214C8"/>
    <w:rsid w:val="00D24A14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14ED"/>
    <w:rsid w:val="00DB464C"/>
    <w:rsid w:val="00DB672F"/>
    <w:rsid w:val="00DB6C6A"/>
    <w:rsid w:val="00DB7DB5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72BA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844"/>
    <w:rsid w:val="00E4222E"/>
    <w:rsid w:val="00E42DEA"/>
    <w:rsid w:val="00E4380C"/>
    <w:rsid w:val="00E449D1"/>
    <w:rsid w:val="00E465C3"/>
    <w:rsid w:val="00E50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30EF"/>
    <w:rsid w:val="00EB42AA"/>
    <w:rsid w:val="00EB570C"/>
    <w:rsid w:val="00EB6038"/>
    <w:rsid w:val="00EB6A73"/>
    <w:rsid w:val="00EB6BFF"/>
    <w:rsid w:val="00EC197D"/>
    <w:rsid w:val="00EC2248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D8B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989"/>
    <w:rsid w:val="00FC3AF7"/>
    <w:rsid w:val="00FD174D"/>
    <w:rsid w:val="00FD2B01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A3538"/>
  <w15:chartTrackingRefBased/>
  <w15:docId w15:val="{83751EE6-4C2B-40CB-BFEC-E24432E1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C89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customStyle="1" w:styleId="Normal1">
    <w:name w:val="Normal1"/>
    <w:rsid w:val="00996482"/>
  </w:style>
  <w:style w:type="paragraph" w:styleId="af7">
    <w:name w:val="List Paragraph"/>
    <w:basedOn w:val="a"/>
    <w:uiPriority w:val="34"/>
    <w:qFormat/>
    <w:rsid w:val="0075711E"/>
    <w:pPr>
      <w:ind w:left="708"/>
    </w:pPr>
    <w:rPr>
      <w:rFonts w:eastAsia="MS Mincho"/>
      <w:color w:val="auto"/>
    </w:rPr>
  </w:style>
  <w:style w:type="paragraph" w:customStyle="1" w:styleId="Default">
    <w:name w:val="Default"/>
    <w:rsid w:val="0075711E"/>
    <w:pPr>
      <w:autoSpaceDE w:val="0"/>
      <w:autoSpaceDN w:val="0"/>
      <w:adjustRightInd w:val="0"/>
    </w:pPr>
    <w:rPr>
      <w:rFonts w:ascii="Palatino Linotype" w:eastAsia="Cambria" w:hAnsi="Palatino Linotype" w:cs="Palatino Linotype"/>
      <w:color w:val="000000"/>
      <w:sz w:val="24"/>
      <w:szCs w:val="24"/>
      <w:lang w:eastAsia="en-US"/>
    </w:rPr>
  </w:style>
  <w:style w:type="paragraph" w:customStyle="1" w:styleId="ConsNormal">
    <w:name w:val="ConsNormal"/>
    <w:rsid w:val="0005379C"/>
    <w:pPr>
      <w:widowControl w:val="0"/>
      <w:ind w:firstLine="720"/>
    </w:pPr>
    <w:rPr>
      <w:snapToGrid w:val="0"/>
    </w:rPr>
  </w:style>
  <w:style w:type="paragraph" w:customStyle="1" w:styleId="ConsPlusNormal">
    <w:name w:val="ConsPlusNormal"/>
    <w:uiPriority w:val="99"/>
    <w:rsid w:val="000537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uiPriority w:val="99"/>
    <w:qFormat/>
    <w:rsid w:val="0005379C"/>
    <w:pPr>
      <w:ind w:left="720"/>
      <w:contextualSpacing/>
    </w:pPr>
    <w:rPr>
      <w:color w:val="auto"/>
    </w:rPr>
  </w:style>
  <w:style w:type="character" w:customStyle="1" w:styleId="af8">
    <w:name w:val="Текст Знак"/>
    <w:link w:val="af9"/>
    <w:locked/>
    <w:rsid w:val="0005379C"/>
    <w:rPr>
      <w:rFonts w:ascii="Consolas" w:eastAsia="Calibri" w:hAnsi="Consolas"/>
      <w:sz w:val="21"/>
      <w:szCs w:val="21"/>
    </w:rPr>
  </w:style>
  <w:style w:type="paragraph" w:styleId="af9">
    <w:name w:val="Plain Text"/>
    <w:basedOn w:val="a"/>
    <w:link w:val="af8"/>
    <w:rsid w:val="0005379C"/>
    <w:rPr>
      <w:rFonts w:ascii="Consolas" w:eastAsia="Calibri" w:hAnsi="Consolas"/>
      <w:color w:val="auto"/>
      <w:sz w:val="21"/>
      <w:szCs w:val="21"/>
    </w:rPr>
  </w:style>
  <w:style w:type="character" w:customStyle="1" w:styleId="11">
    <w:name w:val="Текст Знак1"/>
    <w:rsid w:val="0005379C"/>
    <w:rPr>
      <w:rFonts w:ascii="Courier New" w:hAnsi="Courier New" w:cs="Courier New"/>
      <w:color w:val="000000"/>
    </w:rPr>
  </w:style>
  <w:style w:type="paragraph" w:customStyle="1" w:styleId="afa">
    <w:basedOn w:val="a"/>
    <w:next w:val="a3"/>
    <w:qFormat/>
    <w:rsid w:val="003F50E4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paragraph" w:customStyle="1" w:styleId="12">
    <w:name w:val="Основной текст1"/>
    <w:basedOn w:val="a"/>
    <w:rsid w:val="003F50E4"/>
    <w:pPr>
      <w:widowControl w:val="0"/>
      <w:shd w:val="clear" w:color="auto" w:fill="FFFFFF"/>
      <w:ind w:firstLine="400"/>
    </w:pPr>
    <w:rPr>
      <w:color w:val="auto"/>
      <w:sz w:val="22"/>
      <w:szCs w:val="22"/>
      <w:lang w:eastAsia="en-US"/>
    </w:rPr>
  </w:style>
  <w:style w:type="table" w:styleId="afb">
    <w:name w:val="Table Grid"/>
    <w:basedOn w:val="a1"/>
    <w:uiPriority w:val="39"/>
    <w:rsid w:val="003F50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979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52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50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289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716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505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478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6439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626A-0786-487F-9BF8-3A493053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Дмитрий Лебедев</cp:lastModifiedBy>
  <cp:revision>2</cp:revision>
  <dcterms:created xsi:type="dcterms:W3CDTF">2026-06-29T09:08:00Z</dcterms:created>
  <dcterms:modified xsi:type="dcterms:W3CDTF">2026-06-29T09:08:00Z</dcterms:modified>
</cp:coreProperties>
</file>