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ТАГАЗ KJ ТАЙГЕР.Принадлежит должнику на праве совместной собственности супругов.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Стрельченко Павел Геннадьевич (дата рождения: 14.04.1983 г., место рождения: гор. Ростов-на-Дону, СНИЛС 048-185-202-61, ИНН 616115019562, регистрация по месту жительства: 344038,Ростовская обл., г. Ростов-на-Дону, ул. Ленина, д. 107/1, кв. 32)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ТАГАЗ KJ ТАЙГЕР.Принадлежит должнику на праве совместной собственности супругов.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