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B1494" w14:textId="77777777" w:rsidR="00ED74BA" w:rsidRDefault="00ED74BA" w:rsidP="00A5232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B13AD2" w14:textId="77777777" w:rsidR="00ED74BA" w:rsidRDefault="00ED74BA" w:rsidP="00536E2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</w:p>
    <w:p w14:paraId="0C2A67F4" w14:textId="77777777" w:rsidR="00A52325" w:rsidRPr="003932EC" w:rsidRDefault="00A52325" w:rsidP="00536E2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32EC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="00E70987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3932EC">
        <w:rPr>
          <w:rFonts w:ascii="Times New Roman" w:hAnsi="Times New Roman" w:cs="Times New Roman"/>
          <w:b/>
          <w:bCs/>
          <w:sz w:val="24"/>
          <w:szCs w:val="24"/>
        </w:rPr>
        <w:t xml:space="preserve"> О ЗАДАТКЕ N ____</w:t>
      </w:r>
    </w:p>
    <w:p w14:paraId="51E2B110" w14:textId="77777777" w:rsidR="00A52325" w:rsidRPr="003932EC" w:rsidRDefault="00A52325" w:rsidP="00536E2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32EC">
        <w:rPr>
          <w:rFonts w:ascii="Times New Roman" w:hAnsi="Times New Roman" w:cs="Times New Roman"/>
          <w:b/>
          <w:bCs/>
          <w:sz w:val="24"/>
          <w:szCs w:val="24"/>
        </w:rPr>
        <w:t xml:space="preserve">в счет обеспечения оплаты </w:t>
      </w:r>
      <w:r w:rsidR="005D2D6B">
        <w:rPr>
          <w:rFonts w:ascii="Times New Roman" w:hAnsi="Times New Roman" w:cs="Times New Roman"/>
          <w:b/>
          <w:bCs/>
          <w:sz w:val="24"/>
          <w:szCs w:val="24"/>
        </w:rPr>
        <w:t>имущества</w:t>
      </w:r>
    </w:p>
    <w:p w14:paraId="00AFA036" w14:textId="77777777" w:rsidR="00A52325" w:rsidRDefault="00A52325" w:rsidP="001E6746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32EC">
        <w:rPr>
          <w:rFonts w:ascii="Times New Roman" w:hAnsi="Times New Roman" w:cs="Times New Roman"/>
          <w:b/>
          <w:bCs/>
          <w:sz w:val="24"/>
          <w:szCs w:val="24"/>
        </w:rPr>
        <w:t>(приобрет</w:t>
      </w:r>
      <w:r w:rsidR="00924485">
        <w:rPr>
          <w:rFonts w:ascii="Times New Roman" w:hAnsi="Times New Roman" w:cs="Times New Roman"/>
          <w:b/>
          <w:bCs/>
          <w:sz w:val="24"/>
          <w:szCs w:val="24"/>
        </w:rPr>
        <w:t>аемого на торгах, организуемых финансовым</w:t>
      </w:r>
      <w:r w:rsidRPr="003932EC">
        <w:rPr>
          <w:rFonts w:ascii="Times New Roman" w:hAnsi="Times New Roman" w:cs="Times New Roman"/>
          <w:b/>
          <w:bCs/>
          <w:sz w:val="24"/>
          <w:szCs w:val="24"/>
        </w:rPr>
        <w:t xml:space="preserve"> управляющим)</w:t>
      </w:r>
    </w:p>
    <w:p w14:paraId="6CA1F295" w14:textId="77777777" w:rsidR="006B43A7" w:rsidRPr="003932EC" w:rsidRDefault="006B43A7" w:rsidP="001E6746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E43C76" w14:textId="77777777" w:rsidR="00924485" w:rsidRDefault="00A52325" w:rsidP="00924485">
      <w:pPr>
        <w:spacing w:line="276" w:lineRule="auto"/>
        <w:jc w:val="both"/>
        <w:rPr>
          <w:bCs/>
          <w:sz w:val="24"/>
          <w:szCs w:val="24"/>
        </w:rPr>
      </w:pPr>
      <w:r w:rsidRPr="003C0B40">
        <w:rPr>
          <w:bCs/>
          <w:sz w:val="24"/>
          <w:szCs w:val="24"/>
        </w:rPr>
        <w:t xml:space="preserve">город </w:t>
      </w:r>
      <w:r w:rsidR="00924485">
        <w:rPr>
          <w:bCs/>
          <w:sz w:val="24"/>
          <w:szCs w:val="24"/>
        </w:rPr>
        <w:t>Уфа</w:t>
      </w:r>
      <w:r w:rsidRPr="003C0B40">
        <w:rPr>
          <w:bCs/>
          <w:sz w:val="24"/>
          <w:szCs w:val="24"/>
        </w:rPr>
        <w:t xml:space="preserve">  </w:t>
      </w:r>
    </w:p>
    <w:p w14:paraId="1DF04353" w14:textId="1BDFF85F" w:rsidR="00A52325" w:rsidRDefault="00924485" w:rsidP="00924485">
      <w:p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Республика Башкортостан</w:t>
      </w:r>
      <w:r w:rsidR="00A52325" w:rsidRPr="003C0B40">
        <w:rPr>
          <w:bCs/>
          <w:sz w:val="24"/>
          <w:szCs w:val="24"/>
        </w:rPr>
        <w:t xml:space="preserve">                                                 </w:t>
      </w:r>
      <w:r>
        <w:rPr>
          <w:bCs/>
          <w:sz w:val="24"/>
          <w:szCs w:val="24"/>
        </w:rPr>
        <w:t xml:space="preserve">            </w:t>
      </w:r>
      <w:r w:rsidR="002620D3">
        <w:rPr>
          <w:bCs/>
          <w:sz w:val="24"/>
          <w:szCs w:val="24"/>
        </w:rPr>
        <w:t xml:space="preserve">          </w:t>
      </w:r>
      <w:r w:rsidR="00A52325" w:rsidRPr="003C0B40">
        <w:rPr>
          <w:bCs/>
          <w:sz w:val="24"/>
          <w:szCs w:val="24"/>
        </w:rPr>
        <w:t xml:space="preserve">«___» </w:t>
      </w:r>
      <w:r w:rsidR="00E70987">
        <w:rPr>
          <w:bCs/>
          <w:sz w:val="24"/>
          <w:szCs w:val="24"/>
        </w:rPr>
        <w:t>________</w:t>
      </w:r>
      <w:r w:rsidR="00A52325" w:rsidRPr="003C0B40">
        <w:rPr>
          <w:bCs/>
          <w:sz w:val="24"/>
          <w:szCs w:val="24"/>
        </w:rPr>
        <w:t xml:space="preserve"> 20</w:t>
      </w:r>
      <w:r w:rsidR="008C4E5B">
        <w:rPr>
          <w:bCs/>
          <w:sz w:val="24"/>
          <w:szCs w:val="24"/>
        </w:rPr>
        <w:t>2</w:t>
      </w:r>
      <w:r w:rsidR="00EA722E">
        <w:rPr>
          <w:bCs/>
          <w:sz w:val="24"/>
          <w:szCs w:val="24"/>
        </w:rPr>
        <w:t>6</w:t>
      </w:r>
      <w:r w:rsidR="00A52325" w:rsidRPr="003C0B40">
        <w:rPr>
          <w:bCs/>
          <w:sz w:val="24"/>
          <w:szCs w:val="24"/>
        </w:rPr>
        <w:t>г.</w:t>
      </w:r>
    </w:p>
    <w:p w14:paraId="2553936E" w14:textId="77777777" w:rsidR="006B43A7" w:rsidRPr="003C0B40" w:rsidRDefault="006B43A7" w:rsidP="00924485">
      <w:pPr>
        <w:spacing w:line="276" w:lineRule="auto"/>
        <w:jc w:val="both"/>
        <w:rPr>
          <w:bCs/>
          <w:sz w:val="24"/>
          <w:szCs w:val="24"/>
        </w:rPr>
      </w:pPr>
    </w:p>
    <w:p w14:paraId="124BB95B" w14:textId="499BAD30" w:rsidR="00A52325" w:rsidRPr="004B2906" w:rsidRDefault="00A52325" w:rsidP="001E6746">
      <w:pPr>
        <w:shd w:val="clear" w:color="auto" w:fill="FFFFFF"/>
        <w:spacing w:line="276" w:lineRule="auto"/>
        <w:jc w:val="both"/>
        <w:rPr>
          <w:sz w:val="22"/>
          <w:szCs w:val="24"/>
        </w:rPr>
      </w:pPr>
      <w:r w:rsidRPr="000D382F">
        <w:rPr>
          <w:bCs/>
          <w:sz w:val="24"/>
          <w:szCs w:val="24"/>
        </w:rPr>
        <w:tab/>
      </w:r>
      <w:r w:rsidR="008061AB" w:rsidRPr="00C26A54">
        <w:rPr>
          <w:sz w:val="24"/>
          <w:szCs w:val="24"/>
        </w:rPr>
        <w:t xml:space="preserve">Организатор торгов - финансовый управляющий </w:t>
      </w:r>
      <w:r w:rsidR="00EA722E" w:rsidRPr="00AB2B4F">
        <w:rPr>
          <w:sz w:val="24"/>
          <w:szCs w:val="24"/>
        </w:rPr>
        <w:t>граждан</w:t>
      </w:r>
      <w:r w:rsidR="00EA722E">
        <w:rPr>
          <w:sz w:val="24"/>
          <w:szCs w:val="24"/>
        </w:rPr>
        <w:t>ки</w:t>
      </w:r>
      <w:r w:rsidR="00EA722E" w:rsidRPr="00AB2B4F">
        <w:rPr>
          <w:sz w:val="24"/>
          <w:szCs w:val="24"/>
        </w:rPr>
        <w:t xml:space="preserve"> </w:t>
      </w:r>
      <w:r w:rsidR="00273D13" w:rsidRPr="00273D13">
        <w:rPr>
          <w:sz w:val="24"/>
          <w:szCs w:val="24"/>
        </w:rPr>
        <w:t>Катаевой Эльвиры Альбертовны (29.05.1987 года рождения, место рождения: гор. Туймазы Башкирской АССР, ИНН 026909524622, СНИЛС 128-747-692 07, адрес регистрации: Республика Башкортостан, Туймазинский район, с. Райманово, ул. Горная, д. 7А)</w:t>
      </w:r>
      <w:r w:rsidR="00EA722E">
        <w:rPr>
          <w:sz w:val="24"/>
          <w:szCs w:val="24"/>
        </w:rPr>
        <w:t xml:space="preserve">, </w:t>
      </w:r>
      <w:r w:rsidR="00EA722E" w:rsidRPr="009C505B">
        <w:rPr>
          <w:sz w:val="24"/>
          <w:szCs w:val="24"/>
        </w:rPr>
        <w:t>Добрынина Ирина Зуфаровна (ИНН 027720615099, СНИЛС 03078711543) — член СОЮЗа Саморегулируемая организация Арбитражных управляющих Северо-Запада (ОГРН СРО 1027809209471, ИНН СРО 7825489593 191015 г. Санкт-Петербург, ул. Шпалерная д.51, лит. А, пом. 2-Н, №436)</w:t>
      </w:r>
      <w:r w:rsidR="00EA722E" w:rsidRPr="00D05B23">
        <w:rPr>
          <w:sz w:val="24"/>
          <w:szCs w:val="24"/>
        </w:rPr>
        <w:t xml:space="preserve">, утверждена </w:t>
      </w:r>
      <w:r w:rsidR="00EA722E">
        <w:rPr>
          <w:sz w:val="24"/>
          <w:szCs w:val="24"/>
        </w:rPr>
        <w:t>Р</w:t>
      </w:r>
      <w:r w:rsidR="00EA722E" w:rsidRPr="008B6A39">
        <w:rPr>
          <w:sz w:val="24"/>
          <w:szCs w:val="24"/>
        </w:rPr>
        <w:t>ешением Арбитражного суда Республики Башкортостан от 20.02.2023 г. по делу № А07-40240/2022</w:t>
      </w:r>
      <w:r w:rsidR="006B43A7" w:rsidRPr="004D45EC">
        <w:rPr>
          <w:sz w:val="22"/>
          <w:szCs w:val="24"/>
        </w:rPr>
        <w:t xml:space="preserve">, именуемая в дальнейшем </w:t>
      </w:r>
      <w:r w:rsidRPr="008C4E5B">
        <w:rPr>
          <w:sz w:val="24"/>
          <w:szCs w:val="24"/>
        </w:rPr>
        <w:t>«</w:t>
      </w:r>
      <w:r w:rsidRPr="008C4E5B">
        <w:rPr>
          <w:b/>
          <w:sz w:val="24"/>
          <w:szCs w:val="24"/>
        </w:rPr>
        <w:t>Организатор торгов</w:t>
      </w:r>
      <w:r w:rsidRPr="008C4E5B">
        <w:rPr>
          <w:sz w:val="24"/>
          <w:szCs w:val="24"/>
        </w:rPr>
        <w:t>», с одной стороны и ___________________________________________</w:t>
      </w:r>
      <w:r w:rsidR="00CB5F72" w:rsidRPr="008C4E5B">
        <w:rPr>
          <w:sz w:val="24"/>
          <w:szCs w:val="24"/>
        </w:rPr>
        <w:t>__________________</w:t>
      </w:r>
      <w:r w:rsidRPr="008C4E5B">
        <w:rPr>
          <w:sz w:val="24"/>
          <w:szCs w:val="24"/>
        </w:rPr>
        <w:t>____, именуемый в дальнейшем «</w:t>
      </w:r>
      <w:r w:rsidRPr="008C4E5B">
        <w:rPr>
          <w:b/>
          <w:sz w:val="24"/>
          <w:szCs w:val="24"/>
        </w:rPr>
        <w:t>Претендент</w:t>
      </w:r>
      <w:r w:rsidRPr="008C4E5B">
        <w:rPr>
          <w:sz w:val="24"/>
          <w:szCs w:val="24"/>
        </w:rPr>
        <w:t>», с другой стороны заключили настоящий договор о нижеследующем:</w:t>
      </w:r>
    </w:p>
    <w:p w14:paraId="7E129C17" w14:textId="77777777" w:rsidR="00A52325" w:rsidRPr="00ED74BA" w:rsidRDefault="00A52325" w:rsidP="00536E2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4BA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2AFB1BDD" w14:textId="0DD6DFED" w:rsidR="00A52325" w:rsidRPr="008C4E5B" w:rsidRDefault="00A52325" w:rsidP="009710F1">
      <w:pPr>
        <w:spacing w:line="276" w:lineRule="auto"/>
        <w:jc w:val="both"/>
        <w:rPr>
          <w:sz w:val="24"/>
          <w:szCs w:val="24"/>
        </w:rPr>
      </w:pPr>
      <w:r w:rsidRPr="008C4E5B">
        <w:rPr>
          <w:b/>
          <w:sz w:val="24"/>
          <w:szCs w:val="24"/>
        </w:rPr>
        <w:t>1.1.</w:t>
      </w:r>
      <w:r w:rsidRPr="008C4E5B">
        <w:rPr>
          <w:sz w:val="24"/>
          <w:szCs w:val="24"/>
        </w:rPr>
        <w:t xml:space="preserve"> Претендент обязуется перечислить на </w:t>
      </w:r>
      <w:r w:rsidR="00ED74BA" w:rsidRPr="008C4E5B">
        <w:rPr>
          <w:sz w:val="24"/>
          <w:szCs w:val="24"/>
        </w:rPr>
        <w:t>расчетны</w:t>
      </w:r>
      <w:r w:rsidR="00D51A29" w:rsidRPr="008C4E5B">
        <w:rPr>
          <w:sz w:val="24"/>
          <w:szCs w:val="24"/>
        </w:rPr>
        <w:t>й</w:t>
      </w:r>
      <w:r w:rsidR="00ED74BA" w:rsidRPr="008C4E5B">
        <w:rPr>
          <w:sz w:val="24"/>
          <w:szCs w:val="24"/>
        </w:rPr>
        <w:t xml:space="preserve"> </w:t>
      </w:r>
      <w:r w:rsidRPr="008C4E5B">
        <w:rPr>
          <w:sz w:val="24"/>
          <w:szCs w:val="24"/>
        </w:rPr>
        <w:t xml:space="preserve">счет </w:t>
      </w:r>
      <w:r w:rsidR="00ED74BA" w:rsidRPr="008C4E5B">
        <w:rPr>
          <w:sz w:val="24"/>
          <w:szCs w:val="24"/>
        </w:rPr>
        <w:t>Должника</w:t>
      </w:r>
      <w:r w:rsidRPr="008C4E5B">
        <w:rPr>
          <w:sz w:val="24"/>
          <w:szCs w:val="24"/>
        </w:rPr>
        <w:t xml:space="preserve"> задаток в размере </w:t>
      </w:r>
      <w:r w:rsidR="00273D13">
        <w:rPr>
          <w:sz w:val="24"/>
          <w:szCs w:val="24"/>
        </w:rPr>
        <w:t>1</w:t>
      </w:r>
      <w:r w:rsidR="00C55037" w:rsidRPr="004D47AB">
        <w:rPr>
          <w:sz w:val="24"/>
          <w:szCs w:val="24"/>
        </w:rPr>
        <w:t>0</w:t>
      </w:r>
      <w:r w:rsidR="00924485" w:rsidRPr="004D47AB">
        <w:rPr>
          <w:sz w:val="24"/>
          <w:szCs w:val="24"/>
        </w:rPr>
        <w:t>%</w:t>
      </w:r>
      <w:r w:rsidR="00D51A29" w:rsidRPr="008C4E5B">
        <w:rPr>
          <w:sz w:val="24"/>
          <w:szCs w:val="24"/>
        </w:rPr>
        <w:t>,</w:t>
      </w:r>
      <w:r w:rsidRPr="008C4E5B">
        <w:rPr>
          <w:sz w:val="24"/>
          <w:szCs w:val="24"/>
        </w:rPr>
        <w:t xml:space="preserve"> в счет обеспечения оплаты приобретаемого</w:t>
      </w:r>
      <w:r w:rsidR="00924485" w:rsidRPr="008C4E5B">
        <w:rPr>
          <w:sz w:val="24"/>
          <w:szCs w:val="24"/>
        </w:rPr>
        <w:t xml:space="preserve"> </w:t>
      </w:r>
      <w:r w:rsidR="002E10F5" w:rsidRPr="002E10F5">
        <w:rPr>
          <w:sz w:val="24"/>
          <w:szCs w:val="24"/>
        </w:rPr>
        <w:t>Лот №</w:t>
      </w:r>
      <w:r w:rsidR="006B43A7">
        <w:rPr>
          <w:sz w:val="24"/>
          <w:szCs w:val="24"/>
        </w:rPr>
        <w:t>__-_____________________________</w:t>
      </w:r>
    </w:p>
    <w:p w14:paraId="7E68AA59" w14:textId="77777777" w:rsidR="00924485" w:rsidRPr="00924485" w:rsidRDefault="00924485" w:rsidP="002E10F5">
      <w:pPr>
        <w:spacing w:line="276" w:lineRule="auto"/>
        <w:jc w:val="both"/>
        <w:rPr>
          <w:sz w:val="24"/>
          <w:szCs w:val="24"/>
        </w:rPr>
      </w:pPr>
    </w:p>
    <w:p w14:paraId="105C19F6" w14:textId="77777777" w:rsidR="00A52325" w:rsidRPr="00ED74BA" w:rsidRDefault="00A52325" w:rsidP="00536E2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4BA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385CAF23" w14:textId="77777777" w:rsidR="00A52325" w:rsidRPr="004E0B45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2.1.</w:t>
      </w:r>
      <w:r w:rsidRPr="003932EC">
        <w:rPr>
          <w:rFonts w:ascii="Times New Roman" w:hAnsi="Times New Roman" w:cs="Times New Roman"/>
          <w:sz w:val="24"/>
          <w:szCs w:val="24"/>
        </w:rPr>
        <w:t xml:space="preserve"> </w:t>
      </w:r>
      <w:r w:rsidRPr="004E0B45">
        <w:rPr>
          <w:rFonts w:ascii="Times New Roman" w:hAnsi="Times New Roman" w:cs="Times New Roman"/>
          <w:sz w:val="24"/>
          <w:szCs w:val="24"/>
          <w:u w:val="single"/>
        </w:rPr>
        <w:t>Претендент обязан:</w:t>
      </w:r>
    </w:p>
    <w:p w14:paraId="56B7911A" w14:textId="77777777" w:rsidR="00A52325" w:rsidRPr="003932EC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2.1.1.</w:t>
      </w:r>
      <w:r w:rsidRPr="003932EC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</w:t>
      </w:r>
      <w:hyperlink r:id="rId4" w:history="1">
        <w:r w:rsidRPr="003932EC">
          <w:rPr>
            <w:rFonts w:ascii="Times New Roman" w:hAnsi="Times New Roman" w:cs="Times New Roman"/>
            <w:sz w:val="24"/>
            <w:szCs w:val="24"/>
          </w:rPr>
          <w:t>п. 1.1</w:t>
        </w:r>
      </w:hyperlink>
      <w:r w:rsidRPr="003932EC">
        <w:rPr>
          <w:rFonts w:ascii="Times New Roman" w:hAnsi="Times New Roman" w:cs="Times New Roman"/>
          <w:sz w:val="24"/>
          <w:szCs w:val="24"/>
        </w:rPr>
        <w:t xml:space="preserve"> настоящего договора денежных средств на </w:t>
      </w:r>
      <w:r w:rsidR="00ED74BA">
        <w:rPr>
          <w:rFonts w:ascii="Times New Roman" w:hAnsi="Times New Roman" w:cs="Times New Roman"/>
          <w:sz w:val="24"/>
          <w:szCs w:val="24"/>
        </w:rPr>
        <w:t xml:space="preserve">расчетный </w:t>
      </w:r>
      <w:r w:rsidRPr="003932EC">
        <w:rPr>
          <w:rFonts w:ascii="Times New Roman" w:hAnsi="Times New Roman" w:cs="Times New Roman"/>
          <w:sz w:val="24"/>
          <w:szCs w:val="24"/>
        </w:rPr>
        <w:t xml:space="preserve">счет </w:t>
      </w:r>
      <w:r w:rsidR="00ED74BA">
        <w:rPr>
          <w:rFonts w:ascii="Times New Roman" w:hAnsi="Times New Roman" w:cs="Times New Roman"/>
          <w:sz w:val="24"/>
          <w:szCs w:val="24"/>
        </w:rPr>
        <w:t>Должника</w:t>
      </w:r>
      <w:r w:rsidRPr="003932EC">
        <w:rPr>
          <w:rFonts w:ascii="Times New Roman" w:hAnsi="Times New Roman" w:cs="Times New Roman"/>
          <w:sz w:val="24"/>
          <w:szCs w:val="24"/>
        </w:rPr>
        <w:t xml:space="preserve"> торгов, указанный в </w:t>
      </w:r>
      <w:hyperlink r:id="rId5" w:history="1">
        <w:r w:rsidRPr="003932EC">
          <w:rPr>
            <w:rFonts w:ascii="Times New Roman" w:hAnsi="Times New Roman" w:cs="Times New Roman"/>
            <w:sz w:val="24"/>
            <w:szCs w:val="24"/>
          </w:rPr>
          <w:t>п. 5</w:t>
        </w:r>
      </w:hyperlink>
      <w:r w:rsidRPr="003932EC">
        <w:rPr>
          <w:rFonts w:ascii="Times New Roman" w:hAnsi="Times New Roman" w:cs="Times New Roman"/>
          <w:sz w:val="24"/>
          <w:szCs w:val="24"/>
        </w:rPr>
        <w:t xml:space="preserve"> настоящего Договора, в </w:t>
      </w:r>
      <w:r w:rsidR="00ED74BA">
        <w:rPr>
          <w:rFonts w:ascii="Times New Roman" w:hAnsi="Times New Roman" w:cs="Times New Roman"/>
          <w:sz w:val="24"/>
          <w:szCs w:val="24"/>
        </w:rPr>
        <w:t xml:space="preserve">течении </w:t>
      </w:r>
      <w:r w:rsidRPr="003932EC">
        <w:rPr>
          <w:rFonts w:ascii="Times New Roman" w:hAnsi="Times New Roman" w:cs="Times New Roman"/>
          <w:sz w:val="24"/>
          <w:szCs w:val="24"/>
        </w:rPr>
        <w:t>срок</w:t>
      </w:r>
      <w:r w:rsidR="00ED74BA">
        <w:rPr>
          <w:rFonts w:ascii="Times New Roman" w:hAnsi="Times New Roman" w:cs="Times New Roman"/>
          <w:sz w:val="24"/>
          <w:szCs w:val="24"/>
        </w:rPr>
        <w:t>а приема заявок, но не менее чем 25 дней со дня публикации сообщения о начале торгов</w:t>
      </w:r>
      <w:r w:rsidRPr="003932EC">
        <w:rPr>
          <w:rFonts w:ascii="Times New Roman" w:hAnsi="Times New Roman" w:cs="Times New Roman"/>
          <w:sz w:val="24"/>
          <w:szCs w:val="24"/>
        </w:rPr>
        <w:t>.</w:t>
      </w:r>
    </w:p>
    <w:p w14:paraId="5B4685E9" w14:textId="77777777" w:rsidR="00A52325" w:rsidRPr="003932EC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2.1.2.</w:t>
      </w:r>
      <w:r w:rsidRPr="003932EC">
        <w:rPr>
          <w:rFonts w:ascii="Times New Roman" w:hAnsi="Times New Roman" w:cs="Times New Roman"/>
          <w:sz w:val="24"/>
          <w:szCs w:val="24"/>
        </w:rPr>
        <w:t xml:space="preserve"> В случае признания Претендента победителем аукциона в течение 5-ти рабочих дней с даты получения предложения Организатора торгов о заключении договора </w:t>
      </w:r>
      <w:r w:rsidR="00C31214">
        <w:rPr>
          <w:rFonts w:ascii="Times New Roman" w:hAnsi="Times New Roman" w:cs="Times New Roman"/>
          <w:sz w:val="24"/>
          <w:szCs w:val="24"/>
        </w:rPr>
        <w:t>купли продажи имущества</w:t>
      </w:r>
      <w:r w:rsidRPr="003932EC">
        <w:rPr>
          <w:rFonts w:ascii="Times New Roman" w:hAnsi="Times New Roman" w:cs="Times New Roman"/>
          <w:sz w:val="24"/>
          <w:szCs w:val="24"/>
        </w:rPr>
        <w:t xml:space="preserve"> подписать его, при этом перечисленный Претендентом задаток засчитывается продавцом в счет оплаты по заключенному договору.</w:t>
      </w:r>
    </w:p>
    <w:p w14:paraId="3B8C11F6" w14:textId="77777777" w:rsidR="00A52325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2.1.3.</w:t>
      </w:r>
      <w:r w:rsidRPr="003932EC">
        <w:rPr>
          <w:rFonts w:ascii="Times New Roman" w:hAnsi="Times New Roman" w:cs="Times New Roman"/>
          <w:sz w:val="24"/>
          <w:szCs w:val="24"/>
        </w:rPr>
        <w:t xml:space="preserve"> В случае отказа или уклонения Претендента (победителя торгов) от подписания договора в течение пяти дней с даты получения указанного в </w:t>
      </w:r>
      <w:hyperlink r:id="rId6" w:history="1">
        <w:r w:rsidRPr="003932EC">
          <w:rPr>
            <w:rFonts w:ascii="Times New Roman" w:hAnsi="Times New Roman" w:cs="Times New Roman"/>
            <w:sz w:val="24"/>
            <w:szCs w:val="24"/>
          </w:rPr>
          <w:t>п. 2.2.4</w:t>
        </w:r>
      </w:hyperlink>
      <w:r w:rsidRPr="003932EC">
        <w:rPr>
          <w:rFonts w:ascii="Times New Roman" w:hAnsi="Times New Roman" w:cs="Times New Roman"/>
          <w:sz w:val="24"/>
          <w:szCs w:val="24"/>
        </w:rPr>
        <w:t xml:space="preserve"> предложения внесенный задаток</w:t>
      </w:r>
      <w:r w:rsidRPr="00E97109">
        <w:rPr>
          <w:rFonts w:ascii="Times New Roman" w:hAnsi="Times New Roman" w:cs="Times New Roman"/>
          <w:sz w:val="24"/>
          <w:szCs w:val="24"/>
        </w:rPr>
        <w:t xml:space="preserve"> ему не возвращается и Организатор торгов вправе предложить заключить договор уступки права требования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 w14:paraId="0799EDCD" w14:textId="77777777" w:rsidR="00A52325" w:rsidRPr="004E0B45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2.2.</w:t>
      </w:r>
      <w:r w:rsidRPr="00E97109">
        <w:rPr>
          <w:rFonts w:ascii="Times New Roman" w:hAnsi="Times New Roman" w:cs="Times New Roman"/>
          <w:sz w:val="24"/>
          <w:szCs w:val="24"/>
        </w:rPr>
        <w:t xml:space="preserve"> </w:t>
      </w:r>
      <w:r w:rsidRPr="004E0B45">
        <w:rPr>
          <w:rFonts w:ascii="Times New Roman" w:hAnsi="Times New Roman" w:cs="Times New Roman"/>
          <w:sz w:val="24"/>
          <w:szCs w:val="24"/>
          <w:u w:val="single"/>
        </w:rPr>
        <w:t>Организатор торгов обязан:</w:t>
      </w:r>
    </w:p>
    <w:p w14:paraId="3744865F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2.2.1.</w:t>
      </w:r>
      <w:r w:rsidRPr="00E97109">
        <w:rPr>
          <w:rFonts w:ascii="Times New Roman" w:hAnsi="Times New Roman" w:cs="Times New Roman"/>
          <w:sz w:val="24"/>
          <w:szCs w:val="24"/>
        </w:rPr>
        <w:t xml:space="preserve"> В случае отзыва Претендентом поданной заявки в срок не позднее трех дней до окончания срока приема заявок вернуть задаток в пятидневный срок со дня поступления уведомления об отзыве заявки на счет, указанный Претендентом.</w:t>
      </w:r>
    </w:p>
    <w:p w14:paraId="5AE3CD7E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2.2.2.</w:t>
      </w:r>
      <w:r w:rsidRPr="00E97109">
        <w:rPr>
          <w:rFonts w:ascii="Times New Roman" w:hAnsi="Times New Roman" w:cs="Times New Roman"/>
          <w:sz w:val="24"/>
          <w:szCs w:val="24"/>
        </w:rPr>
        <w:t xml:space="preserve"> В случае снятия предмета торгов с аукциона вернуть задаток в пятидневный срок со дня принятия решения об отмене аукциона.</w:t>
      </w:r>
    </w:p>
    <w:p w14:paraId="704F3296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2.2.3.</w:t>
      </w:r>
      <w:r w:rsidRPr="00E97109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Претендента к участию в аукционе вернуть задаток в трехдневный срок со дня подписания протокола об итогах приема заявок либо в пятидневный срок с момента поступления задатка на счет Организатора торгов.</w:t>
      </w:r>
    </w:p>
    <w:p w14:paraId="2954A033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lastRenderedPageBreak/>
        <w:t>2.2.4.</w:t>
      </w:r>
      <w:r w:rsidRPr="00E97109">
        <w:rPr>
          <w:rFonts w:ascii="Times New Roman" w:hAnsi="Times New Roman" w:cs="Times New Roman"/>
          <w:sz w:val="24"/>
          <w:szCs w:val="24"/>
        </w:rPr>
        <w:t xml:space="preserve"> В случае признания Претендента победителем торгов направить ему в течение 2-х рабочих дней с даты подписания протокола о результатах проведения торгов копии этого протокола. В течение 5-ти дней с даты подписания этого протокола направить Претенденту (победителю торгов) предложение заключить договор уступки права требования с приложением проекта данного договора в соответствии с представленным победителем торгов предложением о цене предприятия.</w:t>
      </w:r>
    </w:p>
    <w:p w14:paraId="2E929A2C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2.2.5.</w:t>
      </w:r>
      <w:r w:rsidRPr="00E97109">
        <w:rPr>
          <w:rFonts w:ascii="Times New Roman" w:hAnsi="Times New Roman" w:cs="Times New Roman"/>
          <w:sz w:val="24"/>
          <w:szCs w:val="24"/>
        </w:rPr>
        <w:t xml:space="preserve"> В случае непризнания Претендента победителем аукциона вернуть задаток в 5-дневный срок со дня учреждения Организатором торгов протокола об итогах аукциона.</w:t>
      </w:r>
    </w:p>
    <w:p w14:paraId="49315510" w14:textId="77777777" w:rsidR="00A52325" w:rsidRPr="009E7ECE" w:rsidRDefault="00A52325" w:rsidP="00536E2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ECE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049920CE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3.1.</w:t>
      </w:r>
      <w:r w:rsidRPr="00E97109">
        <w:rPr>
          <w:rFonts w:ascii="Times New Roman" w:hAnsi="Times New Roman" w:cs="Times New Roman"/>
          <w:sz w:val="24"/>
          <w:szCs w:val="24"/>
        </w:rPr>
        <w:t xml:space="preserve"> Настоящий договор вступает в силу со дня его подписания сторонами.</w:t>
      </w:r>
    </w:p>
    <w:p w14:paraId="018C3816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3.2.</w:t>
      </w:r>
      <w:r w:rsidRPr="00E97109">
        <w:rPr>
          <w:rFonts w:ascii="Times New Roman" w:hAnsi="Times New Roman" w:cs="Times New Roman"/>
          <w:sz w:val="24"/>
          <w:szCs w:val="24"/>
        </w:rPr>
        <w:t xml:space="preserve">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14:paraId="7B504EC6" w14:textId="77777777" w:rsidR="00A52325" w:rsidRPr="009E7ECE" w:rsidRDefault="00A52325" w:rsidP="00536E2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ECE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52EAF745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4.1.</w:t>
      </w:r>
      <w:r w:rsidRPr="00E97109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</w:t>
      </w:r>
      <w:r w:rsidR="00DC0EDF">
        <w:rPr>
          <w:rFonts w:ascii="Times New Roman" w:hAnsi="Times New Roman" w:cs="Times New Roman"/>
          <w:sz w:val="24"/>
          <w:szCs w:val="24"/>
        </w:rPr>
        <w:t xml:space="preserve"> </w:t>
      </w:r>
      <w:r w:rsidRPr="00E97109">
        <w:rPr>
          <w:rFonts w:ascii="Times New Roman" w:hAnsi="Times New Roman" w:cs="Times New Roman"/>
          <w:sz w:val="24"/>
          <w:szCs w:val="24"/>
        </w:rPr>
        <w:t xml:space="preserve">достижения согласия рассматриваются в Арбитражном суде </w:t>
      </w:r>
      <w:r w:rsidR="00924485">
        <w:rPr>
          <w:rFonts w:ascii="Times New Roman" w:hAnsi="Times New Roman" w:cs="Times New Roman"/>
          <w:sz w:val="24"/>
          <w:szCs w:val="24"/>
        </w:rPr>
        <w:t>Республики Башкортостан.</w:t>
      </w:r>
    </w:p>
    <w:p w14:paraId="1B1CE251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4.2.</w:t>
      </w:r>
      <w:r w:rsidRPr="00E97109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3E230582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4.3.</w:t>
      </w:r>
      <w:r w:rsidRPr="00E97109">
        <w:rPr>
          <w:rFonts w:ascii="Times New Roman" w:hAnsi="Times New Roman" w:cs="Times New Roman"/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60971C06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01AFD2E" w14:textId="77777777" w:rsidR="00A52325" w:rsidRPr="009E7ECE" w:rsidRDefault="00A52325" w:rsidP="00536E2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ECE">
        <w:rPr>
          <w:rFonts w:ascii="Times New Roman" w:hAnsi="Times New Roman" w:cs="Times New Roman"/>
          <w:b/>
          <w:sz w:val="24"/>
          <w:szCs w:val="24"/>
        </w:rPr>
        <w:t>5. АДРЕСА И ПЛАТЕЖНЫЕ РЕКВИЗИТЫ СТОРОН</w:t>
      </w:r>
      <w:r w:rsidR="001B49A6">
        <w:rPr>
          <w:rFonts w:ascii="Times New Roman" w:hAnsi="Times New Roman" w:cs="Times New Roman"/>
          <w:b/>
          <w:sz w:val="24"/>
          <w:szCs w:val="24"/>
        </w:rPr>
        <w:t>:</w:t>
      </w:r>
    </w:p>
    <w:p w14:paraId="466F8FDF" w14:textId="77777777" w:rsidR="00A52325" w:rsidRPr="00985491" w:rsidRDefault="00C77606" w:rsidP="00536E27">
      <w:pPr>
        <w:pStyle w:val="ConsPlusNormal"/>
        <w:widowControl/>
        <w:spacing w:line="276" w:lineRule="auto"/>
        <w:ind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5491">
        <w:rPr>
          <w:rFonts w:ascii="Times New Roman" w:hAnsi="Times New Roman" w:cs="Times New Roman"/>
          <w:b/>
          <w:sz w:val="24"/>
          <w:szCs w:val="24"/>
          <w:u w:val="single"/>
        </w:rPr>
        <w:t>Организатор торгов</w:t>
      </w:r>
      <w:r w:rsidR="00A74804" w:rsidRPr="0098549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40EF46C3" w14:textId="77777777" w:rsidR="00EC6F6E" w:rsidRDefault="00924485" w:rsidP="00EC6F6E">
      <w:pPr>
        <w:tabs>
          <w:tab w:val="left" w:pos="4536"/>
        </w:tabs>
        <w:spacing w:line="276" w:lineRule="auto"/>
        <w:jc w:val="both"/>
        <w:rPr>
          <w:sz w:val="24"/>
          <w:szCs w:val="24"/>
        </w:rPr>
      </w:pPr>
      <w:r w:rsidRPr="00985491">
        <w:rPr>
          <w:sz w:val="24"/>
          <w:szCs w:val="24"/>
        </w:rPr>
        <w:t xml:space="preserve">Добрынина Ирина Зуфаровна (ИНН 027720615099, адрес: </w:t>
      </w:r>
      <w:r w:rsidR="00044185" w:rsidRPr="00F56A04">
        <w:rPr>
          <w:sz w:val="24"/>
          <w:szCs w:val="24"/>
        </w:rPr>
        <w:t xml:space="preserve">РБ, </w:t>
      </w:r>
      <w:r w:rsidR="00044185" w:rsidRPr="00F56A04">
        <w:rPr>
          <w:sz w:val="24"/>
          <w:szCs w:val="24"/>
          <w:shd w:val="clear" w:color="auto" w:fill="FFFFFF"/>
        </w:rPr>
        <w:t>г. Уфа, ул. Проспект Октября 69/2</w:t>
      </w:r>
      <w:r w:rsidRPr="00985491">
        <w:rPr>
          <w:sz w:val="24"/>
          <w:szCs w:val="24"/>
        </w:rPr>
        <w:t>, sroufa@mail.ru), член СОЮЗ «Саморегулируемая организация арбитражных управляющих Северо-Запада, 191060, г. Санкт-Петербург, ул. Смольного, д.1/3, п. 6 ОГ</w:t>
      </w:r>
      <w:r w:rsidR="009710F1">
        <w:rPr>
          <w:sz w:val="24"/>
          <w:szCs w:val="24"/>
        </w:rPr>
        <w:t xml:space="preserve">РН 1027809209471 ИНН 7825489593) </w:t>
      </w:r>
      <w:r w:rsidR="009710F1" w:rsidRPr="009710F1">
        <w:rPr>
          <w:sz w:val="24"/>
          <w:szCs w:val="24"/>
        </w:rPr>
        <w:t xml:space="preserve">реквизиты расчетного счета для задатков </w:t>
      </w:r>
      <w:r w:rsidR="00EC6F6E" w:rsidRPr="00994580">
        <w:rPr>
          <w:sz w:val="24"/>
          <w:szCs w:val="24"/>
        </w:rPr>
        <w:t>АО «Российский аукционный дом» (ИНН 7838430413, КПП 783801001):</w:t>
      </w:r>
      <w:r w:rsidR="00EC6F6E">
        <w:rPr>
          <w:sz w:val="24"/>
          <w:szCs w:val="24"/>
        </w:rPr>
        <w:t xml:space="preserve"> </w:t>
      </w:r>
      <w:r w:rsidR="00EC6F6E" w:rsidRPr="00994580">
        <w:rPr>
          <w:sz w:val="24"/>
          <w:szCs w:val="24"/>
        </w:rPr>
        <w:t>р/с № 40702810355000036459 в СЕВЕРО-ЗАПАДНЫЙ БАНК ПАО СБЕРБАНК,</w:t>
      </w:r>
      <w:r w:rsidR="00EC6F6E">
        <w:rPr>
          <w:sz w:val="24"/>
          <w:szCs w:val="24"/>
        </w:rPr>
        <w:t xml:space="preserve"> </w:t>
      </w:r>
      <w:r w:rsidR="00EC6F6E" w:rsidRPr="00994580">
        <w:rPr>
          <w:sz w:val="24"/>
          <w:szCs w:val="24"/>
        </w:rPr>
        <w:t>БИК 044030653, к/с 30101810500000000653</w:t>
      </w:r>
    </w:p>
    <w:p w14:paraId="367A7E22" w14:textId="77777777" w:rsidR="00074340" w:rsidRPr="00985491" w:rsidRDefault="00074340" w:rsidP="00EC6F6E">
      <w:pPr>
        <w:tabs>
          <w:tab w:val="left" w:pos="4536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__________________________/Добрынина И.З./</w:t>
      </w:r>
    </w:p>
    <w:p w14:paraId="1445A948" w14:textId="77777777" w:rsidR="00924485" w:rsidRDefault="00924485" w:rsidP="00536E27">
      <w:pPr>
        <w:spacing w:line="276" w:lineRule="auto"/>
      </w:pPr>
    </w:p>
    <w:p w14:paraId="4F7BFB35" w14:textId="77777777" w:rsidR="00C77606" w:rsidRPr="004E0B45" w:rsidRDefault="00C77606" w:rsidP="00536E27">
      <w:pPr>
        <w:spacing w:line="276" w:lineRule="auto"/>
        <w:rPr>
          <w:b/>
          <w:sz w:val="24"/>
          <w:szCs w:val="24"/>
          <w:u w:val="single"/>
        </w:rPr>
      </w:pPr>
      <w:r w:rsidRPr="004E0B45">
        <w:rPr>
          <w:b/>
          <w:sz w:val="24"/>
          <w:szCs w:val="24"/>
          <w:u w:val="single"/>
        </w:rPr>
        <w:t>Претендент</w:t>
      </w:r>
      <w:r w:rsidR="004E0B45">
        <w:rPr>
          <w:b/>
          <w:sz w:val="24"/>
          <w:szCs w:val="24"/>
          <w:u w:val="single"/>
        </w:rPr>
        <w:t>:</w:t>
      </w:r>
    </w:p>
    <w:p w14:paraId="6261081A" w14:textId="77777777" w:rsidR="00074340" w:rsidRPr="00C77606" w:rsidRDefault="00C77606" w:rsidP="00536E27">
      <w:pPr>
        <w:spacing w:line="276" w:lineRule="auto"/>
        <w:rPr>
          <w:b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074340" w:rsidRPr="00C77606" w:rsidSect="00417CA0">
      <w:pgSz w:w="11906" w:h="16838" w:code="9"/>
      <w:pgMar w:top="284" w:right="850" w:bottom="71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325"/>
    <w:rsid w:val="000050C3"/>
    <w:rsid w:val="00044185"/>
    <w:rsid w:val="00074340"/>
    <w:rsid w:val="000A5032"/>
    <w:rsid w:val="00125ED9"/>
    <w:rsid w:val="00185AF7"/>
    <w:rsid w:val="001972EE"/>
    <w:rsid w:val="001B49A6"/>
    <w:rsid w:val="001E6746"/>
    <w:rsid w:val="001F5FCC"/>
    <w:rsid w:val="002021A5"/>
    <w:rsid w:val="00217E2B"/>
    <w:rsid w:val="002620D3"/>
    <w:rsid w:val="00273D13"/>
    <w:rsid w:val="002E10F5"/>
    <w:rsid w:val="00417CA0"/>
    <w:rsid w:val="00426ACC"/>
    <w:rsid w:val="004A3B49"/>
    <w:rsid w:val="004B2906"/>
    <w:rsid w:val="004B3824"/>
    <w:rsid w:val="004D47AB"/>
    <w:rsid w:val="004E0B45"/>
    <w:rsid w:val="00536E27"/>
    <w:rsid w:val="00554BC9"/>
    <w:rsid w:val="00564DFF"/>
    <w:rsid w:val="005D2D6B"/>
    <w:rsid w:val="00652B4C"/>
    <w:rsid w:val="006B43A7"/>
    <w:rsid w:val="007233B5"/>
    <w:rsid w:val="00765A44"/>
    <w:rsid w:val="008061AB"/>
    <w:rsid w:val="00845114"/>
    <w:rsid w:val="00851840"/>
    <w:rsid w:val="008C4E5B"/>
    <w:rsid w:val="00924485"/>
    <w:rsid w:val="009710F1"/>
    <w:rsid w:val="00985491"/>
    <w:rsid w:val="009E7ECE"/>
    <w:rsid w:val="009F102A"/>
    <w:rsid w:val="00A52325"/>
    <w:rsid w:val="00A56A10"/>
    <w:rsid w:val="00A74804"/>
    <w:rsid w:val="00B56D80"/>
    <w:rsid w:val="00B66733"/>
    <w:rsid w:val="00C242AD"/>
    <w:rsid w:val="00C31214"/>
    <w:rsid w:val="00C5007D"/>
    <w:rsid w:val="00C5471C"/>
    <w:rsid w:val="00C55037"/>
    <w:rsid w:val="00C75A06"/>
    <w:rsid w:val="00C77606"/>
    <w:rsid w:val="00CB5F72"/>
    <w:rsid w:val="00CD6E27"/>
    <w:rsid w:val="00D2650B"/>
    <w:rsid w:val="00D41629"/>
    <w:rsid w:val="00D51A29"/>
    <w:rsid w:val="00D73DA6"/>
    <w:rsid w:val="00DA0D2E"/>
    <w:rsid w:val="00DC0EDF"/>
    <w:rsid w:val="00E34E5F"/>
    <w:rsid w:val="00E70987"/>
    <w:rsid w:val="00EA2B9D"/>
    <w:rsid w:val="00EA722E"/>
    <w:rsid w:val="00EC6F6E"/>
    <w:rsid w:val="00ED74BA"/>
    <w:rsid w:val="00F24F9C"/>
    <w:rsid w:val="00F7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9D764B"/>
  <w15:chartTrackingRefBased/>
  <w15:docId w15:val="{BC2204C9-451D-44B3-A3C8-2CE94899A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232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232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rsid w:val="00A52325"/>
    <w:rPr>
      <w:color w:val="0000FF"/>
      <w:u w:val="single"/>
    </w:rPr>
  </w:style>
  <w:style w:type="paragraph" w:customStyle="1" w:styleId="ConsNonformat">
    <w:name w:val="ConsNonformat"/>
    <w:rsid w:val="00A523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4">
    <w:name w:val="Обычный (веб)"/>
    <w:basedOn w:val="a"/>
    <w:unhideWhenUsed/>
    <w:rsid w:val="00CB5F72"/>
    <w:pPr>
      <w:spacing w:before="100" w:beforeAutospacing="1" w:after="100" w:afterAutospacing="1"/>
    </w:pPr>
    <w:rPr>
      <w:rFonts w:ascii="Times" w:hAnsi="Times"/>
    </w:rPr>
  </w:style>
  <w:style w:type="character" w:styleId="a5">
    <w:name w:val="FollowedHyperlink"/>
    <w:uiPriority w:val="99"/>
    <w:semiHidden/>
    <w:unhideWhenUsed/>
    <w:rsid w:val="00564DF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1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96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29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PAP;n=10311;fld=134;dst=100018" TargetMode="External"/><Relationship Id="rId5" Type="http://schemas.openxmlformats.org/officeDocument/2006/relationships/hyperlink" Target="consultantplus://offline/main?base=PAP;n=10311;fld=134;dst=100027" TargetMode="External"/><Relationship Id="rId4" Type="http://schemas.openxmlformats.org/officeDocument/2006/relationships/hyperlink" Target="consultantplus://offline/main?base=PAP;n=10311;fld=134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 ____</vt:lpstr>
    </vt:vector>
  </TitlesOfParts>
  <Company>Microsoft</Company>
  <LinksUpToDate>false</LinksUpToDate>
  <CharactersWithSpaces>5492</CharactersWithSpaces>
  <SharedDoc>false</SharedDoc>
  <HLinks>
    <vt:vector size="18" baseType="variant">
      <vt:variant>
        <vt:i4>1376336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consultantplus://offline/main?base=PAP;n=10311;fld=134;dst=100018</vt:lpwstr>
      </vt:variant>
      <vt:variant>
        <vt:lpwstr/>
      </vt:variant>
      <vt:variant>
        <vt:i4>1441872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consultantplus://offline/main?base=PAP;n=10311;fld=134;dst=100027</vt:lpwstr>
      </vt:variant>
      <vt:variant>
        <vt:lpwstr/>
      </vt:variant>
      <vt:variant>
        <vt:i4>1310800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consultantplus://offline/main?base=PAP;n=10311;fld=134;dst=100006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 ____</dc:title>
  <dc:subject/>
  <dc:creator>ольга</dc:creator>
  <cp:keywords/>
  <cp:lastModifiedBy>user</cp:lastModifiedBy>
  <cp:revision>3</cp:revision>
  <cp:lastPrinted>2018-07-03T11:35:00Z</cp:lastPrinted>
  <dcterms:created xsi:type="dcterms:W3CDTF">2026-03-30T10:27:00Z</dcterms:created>
  <dcterms:modified xsi:type="dcterms:W3CDTF">2026-05-21T09:52:00Z</dcterms:modified>
</cp:coreProperties>
</file>