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4493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4BAB9730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1CF9BB16" w14:textId="77777777" w:rsidTr="0056644E">
        <w:trPr>
          <w:jc w:val="center"/>
        </w:trPr>
        <w:tc>
          <w:tcPr>
            <w:tcW w:w="4678" w:type="dxa"/>
          </w:tcPr>
          <w:p w14:paraId="10D3F9D6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2F2441B6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338AF7E9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 xml:space="preserve">-ая, </w:t>
      </w:r>
      <w:r w:rsidR="006772EA" w:rsidRPr="00381917">
        <w:rPr>
          <w:sz w:val="22"/>
          <w:szCs w:val="22"/>
        </w:rPr>
        <w:t>-</w:t>
      </w:r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755572F8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6A287F50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2EA91D92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28E02708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3A463234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3200B5A1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6044B8EE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47775B53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48F76953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56907DC0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00351E79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10DEB4C4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4AC98E82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316CE820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3A11E9F1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5C48A5FB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6A146972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2C1E1D65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1A5A8383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1D73E793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287A19C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284FA1C9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</w:t>
      </w:r>
      <w:r w:rsidR="00F044A1">
        <w:rPr>
          <w:b/>
          <w:color w:val="000000"/>
          <w:sz w:val="23"/>
          <w:szCs w:val="23"/>
        </w:rPr>
        <w:t>С</w:t>
      </w:r>
      <w:r w:rsidRPr="00381917">
        <w:rPr>
          <w:b/>
          <w:color w:val="000000"/>
          <w:sz w:val="23"/>
          <w:szCs w:val="23"/>
        </w:rPr>
        <w:t>ЧЕТОВ</w:t>
      </w:r>
    </w:p>
    <w:p w14:paraId="11FE53C6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lastRenderedPageBreak/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64E07C70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1312C6A8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525BD912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28A370AA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2125FD88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497C00BB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3534D3DC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46B0752A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7A8BA8B7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5AD47A3A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2461E5C1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5AB7D90E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5A0ED3EA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05E48C15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2BDEAD77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18B16BAD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697C7D39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67DCE871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20CE371B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2224CA8C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87B1820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25597777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>в порядке, предусмотренном законодательством 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7448E32C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2B40121C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54039137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27E6CB0A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</w:t>
      </w:r>
      <w:r w:rsidR="00B87F5A" w:rsidRPr="00381917">
        <w:rPr>
          <w:color w:val="000000"/>
          <w:sz w:val="22"/>
          <w:szCs w:val="22"/>
        </w:rPr>
        <w:lastRenderedPageBreak/>
        <w:t>ответственность в соответствии с законодательством Российской Федерации.</w:t>
      </w:r>
    </w:p>
    <w:p w14:paraId="5C08133A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3CD674AF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0A472489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66514FC5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586E14A7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21B2D94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 xml:space="preserve">в Арбитражном </w:t>
      </w:r>
      <w:proofErr w:type="gramStart"/>
      <w:r w:rsidR="00413476" w:rsidRPr="00381917">
        <w:rPr>
          <w:sz w:val="22"/>
          <w:szCs w:val="22"/>
        </w:rPr>
        <w:t>суде  _</w:t>
      </w:r>
      <w:proofErr w:type="gramEnd"/>
      <w:r w:rsidR="00413476" w:rsidRPr="00381917">
        <w:rPr>
          <w:sz w:val="22"/>
          <w:szCs w:val="22"/>
        </w:rPr>
        <w:t>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37B03140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7D5E3DB6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23726AAD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7773368D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1A00B8E9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28C27586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72355F8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31A5DF17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436C4095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2AF67C0E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0601" w14:textId="77777777" w:rsidR="007C271D" w:rsidRDefault="007C271D">
      <w:r>
        <w:separator/>
      </w:r>
    </w:p>
  </w:endnote>
  <w:endnote w:type="continuationSeparator" w:id="0">
    <w:p w14:paraId="3F99B85E" w14:textId="77777777" w:rsidR="007C271D" w:rsidRDefault="007C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2DB4" w14:textId="77777777" w:rsidR="000A6290" w:rsidRDefault="000A6290">
    <w:pPr>
      <w:pStyle w:val="a6"/>
    </w:pPr>
  </w:p>
  <w:p w14:paraId="3CF014ED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FC74" w14:textId="77777777" w:rsidR="007C271D" w:rsidRDefault="007C271D">
      <w:r>
        <w:separator/>
      </w:r>
    </w:p>
  </w:footnote>
  <w:footnote w:type="continuationSeparator" w:id="0">
    <w:p w14:paraId="625A0790" w14:textId="77777777" w:rsidR="007C271D" w:rsidRDefault="007C271D">
      <w:r>
        <w:continuationSeparator/>
      </w:r>
    </w:p>
  </w:footnote>
  <w:footnote w:id="1">
    <w:p w14:paraId="63CA39FD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DA0A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465A7AEA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FA0B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3AC24027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C271D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4966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44A1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8B2041"/>
  <w15:chartTrackingRefBased/>
  <w15:docId w15:val="{606B18A6-E616-4218-A9AC-E9C4155B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2017-10-27T08:13:00Z</cp:lastPrinted>
  <dcterms:created xsi:type="dcterms:W3CDTF">2026-03-31T12:46:00Z</dcterms:created>
  <dcterms:modified xsi:type="dcterms:W3CDTF">2026-03-31T12:46:00Z</dcterms:modified>
</cp:coreProperties>
</file>