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6652" w:rsidRPr="008545A5" w:rsidRDefault="00B66652" w:rsidP="00B66652">
      <w:pPr>
        <w:pStyle w:val="Nonformat"/>
        <w:jc w:val="right"/>
        <w:rPr>
          <w:rFonts w:ascii="Times New Roman" w:hAnsi="Times New Roman"/>
          <w:b/>
          <w:color w:val="BFBFBF"/>
          <w:sz w:val="22"/>
          <w:szCs w:val="22"/>
        </w:rPr>
      </w:pPr>
      <w:bookmarkStart w:id="0" w:name="_Hlk228457177"/>
      <w:r w:rsidRPr="008545A5">
        <w:rPr>
          <w:rFonts w:ascii="Times New Roman" w:hAnsi="Times New Roman"/>
          <w:b/>
          <w:color w:val="BFBFBF"/>
          <w:sz w:val="22"/>
          <w:szCs w:val="22"/>
        </w:rPr>
        <w:t>ПРОЕКТ</w:t>
      </w:r>
    </w:p>
    <w:p w:rsidR="009D4C40" w:rsidRPr="0011506D" w:rsidRDefault="009D4C40" w:rsidP="000520C5">
      <w:pPr>
        <w:jc w:val="center"/>
        <w:rPr>
          <w:b/>
          <w:noProof/>
          <w:sz w:val="22"/>
          <w:szCs w:val="22"/>
        </w:rPr>
      </w:pPr>
      <w:r w:rsidRPr="0011506D">
        <w:rPr>
          <w:b/>
          <w:sz w:val="22"/>
          <w:szCs w:val="22"/>
        </w:rPr>
        <w:t xml:space="preserve">ДОГОВОР </w:t>
      </w:r>
      <w:r w:rsidRPr="0011506D">
        <w:rPr>
          <w:b/>
          <w:noProof/>
          <w:sz w:val="22"/>
          <w:szCs w:val="22"/>
        </w:rPr>
        <w:t>№</w:t>
      </w:r>
      <w:r w:rsidR="000520C5">
        <w:rPr>
          <w:b/>
          <w:noProof/>
          <w:sz w:val="22"/>
          <w:szCs w:val="22"/>
        </w:rPr>
        <w:t xml:space="preserve"> </w:t>
      </w:r>
      <w:r w:rsidR="0042170E">
        <w:rPr>
          <w:b/>
          <w:noProof/>
          <w:sz w:val="22"/>
          <w:szCs w:val="22"/>
        </w:rPr>
        <w:t>__</w:t>
      </w:r>
    </w:p>
    <w:p w:rsidR="009D4C40" w:rsidRPr="0011506D" w:rsidRDefault="009D4C40" w:rsidP="000520C5">
      <w:pPr>
        <w:jc w:val="center"/>
        <w:rPr>
          <w:b/>
          <w:noProof/>
          <w:sz w:val="22"/>
          <w:szCs w:val="22"/>
        </w:rPr>
      </w:pPr>
      <w:r w:rsidRPr="0011506D">
        <w:rPr>
          <w:b/>
          <w:noProof/>
          <w:sz w:val="22"/>
          <w:szCs w:val="22"/>
        </w:rPr>
        <w:t>купли-продажи имущества</w:t>
      </w:r>
    </w:p>
    <w:p w:rsidR="009D4C40" w:rsidRPr="0011506D" w:rsidRDefault="00C62514" w:rsidP="006D10B5">
      <w:pPr>
        <w:pStyle w:val="Normal"/>
        <w:ind w:firstLine="0"/>
        <w:jc w:val="center"/>
        <w:rPr>
          <w:b/>
          <w:sz w:val="22"/>
          <w:szCs w:val="22"/>
        </w:rPr>
      </w:pPr>
      <w:r>
        <w:rPr>
          <w:b/>
          <w:sz w:val="22"/>
          <w:szCs w:val="22"/>
        </w:rPr>
        <w:t>ООО «</w:t>
      </w:r>
      <w:r w:rsidR="001F0E8C">
        <w:rPr>
          <w:b/>
          <w:sz w:val="22"/>
          <w:szCs w:val="22"/>
        </w:rPr>
        <w:t>АЛЬТОНИКА</w:t>
      </w:r>
      <w:r>
        <w:rPr>
          <w:b/>
          <w:sz w:val="22"/>
          <w:szCs w:val="22"/>
        </w:rPr>
        <w:t>»</w:t>
      </w:r>
    </w:p>
    <w:p w:rsidR="00031267" w:rsidRPr="0011506D" w:rsidRDefault="00031267" w:rsidP="006D10B5">
      <w:pPr>
        <w:pStyle w:val="Normal"/>
        <w:ind w:firstLine="0"/>
        <w:jc w:val="center"/>
        <w:rPr>
          <w:b/>
          <w:sz w:val="22"/>
          <w:szCs w:val="22"/>
        </w:rPr>
      </w:pPr>
    </w:p>
    <w:p w:rsidR="005F2B86" w:rsidRPr="0011506D" w:rsidRDefault="00B66652" w:rsidP="005F2B86">
      <w:pPr>
        <w:jc w:val="both"/>
        <w:rPr>
          <w:color w:val="000000"/>
          <w:sz w:val="22"/>
          <w:szCs w:val="22"/>
        </w:rPr>
      </w:pPr>
      <w:r w:rsidRPr="0011506D">
        <w:rPr>
          <w:sz w:val="22"/>
          <w:szCs w:val="22"/>
        </w:rPr>
        <w:t>город Москва</w:t>
      </w:r>
      <w:r w:rsidR="005F2B86" w:rsidRPr="0011506D">
        <w:rPr>
          <w:sz w:val="22"/>
          <w:szCs w:val="22"/>
        </w:rPr>
        <w:tab/>
      </w:r>
      <w:r w:rsidR="00A7446A">
        <w:rPr>
          <w:sz w:val="22"/>
          <w:szCs w:val="22"/>
        </w:rPr>
        <w:tab/>
      </w:r>
      <w:r w:rsidR="00A7446A">
        <w:rPr>
          <w:sz w:val="22"/>
          <w:szCs w:val="22"/>
        </w:rPr>
        <w:tab/>
      </w:r>
      <w:r w:rsidR="005F2B86" w:rsidRPr="0011506D">
        <w:rPr>
          <w:sz w:val="22"/>
          <w:szCs w:val="22"/>
        </w:rPr>
        <w:tab/>
      </w:r>
      <w:r w:rsidR="005F2B86" w:rsidRPr="0011506D">
        <w:rPr>
          <w:sz w:val="22"/>
          <w:szCs w:val="22"/>
        </w:rPr>
        <w:tab/>
      </w:r>
      <w:r w:rsidR="005F2B86" w:rsidRPr="0011506D">
        <w:rPr>
          <w:sz w:val="22"/>
          <w:szCs w:val="22"/>
        </w:rPr>
        <w:tab/>
      </w:r>
      <w:r w:rsidR="00A7446A">
        <w:rPr>
          <w:sz w:val="22"/>
          <w:szCs w:val="22"/>
        </w:rPr>
        <w:tab/>
      </w:r>
      <w:r w:rsidR="00A7446A">
        <w:rPr>
          <w:sz w:val="22"/>
          <w:szCs w:val="22"/>
        </w:rPr>
        <w:tab/>
      </w:r>
      <w:r w:rsidR="00A7446A">
        <w:rPr>
          <w:sz w:val="22"/>
          <w:szCs w:val="22"/>
        </w:rPr>
        <w:tab/>
      </w:r>
      <w:r w:rsidR="005F2B86" w:rsidRPr="0011506D">
        <w:rPr>
          <w:sz w:val="22"/>
          <w:szCs w:val="22"/>
        </w:rPr>
        <w:t>«_</w:t>
      </w:r>
      <w:r w:rsidR="00A33FA4" w:rsidRPr="0011506D">
        <w:rPr>
          <w:sz w:val="22"/>
          <w:szCs w:val="22"/>
        </w:rPr>
        <w:t>__</w:t>
      </w:r>
      <w:r w:rsidR="005F2B86" w:rsidRPr="0011506D">
        <w:rPr>
          <w:sz w:val="22"/>
          <w:szCs w:val="22"/>
        </w:rPr>
        <w:t>» _____</w:t>
      </w:r>
      <w:r w:rsidR="00A33FA4" w:rsidRPr="0011506D">
        <w:rPr>
          <w:sz w:val="22"/>
          <w:szCs w:val="22"/>
        </w:rPr>
        <w:t>__</w:t>
      </w:r>
      <w:r w:rsidR="00A7446A">
        <w:rPr>
          <w:sz w:val="22"/>
          <w:szCs w:val="22"/>
        </w:rPr>
        <w:t>____</w:t>
      </w:r>
      <w:r w:rsidR="005F2B86" w:rsidRPr="0011506D">
        <w:rPr>
          <w:sz w:val="22"/>
          <w:szCs w:val="22"/>
        </w:rPr>
        <w:t xml:space="preserve"> 20</w:t>
      </w:r>
      <w:r w:rsidR="00C62514">
        <w:rPr>
          <w:sz w:val="22"/>
          <w:szCs w:val="22"/>
        </w:rPr>
        <w:t>2_</w:t>
      </w:r>
      <w:r w:rsidR="005F2B86" w:rsidRPr="0011506D">
        <w:rPr>
          <w:sz w:val="22"/>
          <w:szCs w:val="22"/>
        </w:rPr>
        <w:t xml:space="preserve"> г.</w:t>
      </w:r>
    </w:p>
    <w:p w:rsidR="005F2B86" w:rsidRPr="00CD1068" w:rsidRDefault="005F2B86" w:rsidP="005F2B86">
      <w:pPr>
        <w:pStyle w:val="Nonformat"/>
        <w:jc w:val="center"/>
        <w:rPr>
          <w:rFonts w:ascii="Times New Roman" w:hAnsi="Times New Roman"/>
          <w:sz w:val="22"/>
          <w:szCs w:val="22"/>
        </w:rPr>
      </w:pPr>
    </w:p>
    <w:p w:rsidR="009D4C40" w:rsidRPr="0011506D" w:rsidRDefault="00C62514" w:rsidP="0019702C">
      <w:pPr>
        <w:pStyle w:val="Normal1"/>
        <w:widowControl w:val="0"/>
        <w:ind w:firstLine="709"/>
        <w:jc w:val="both"/>
        <w:rPr>
          <w:sz w:val="22"/>
          <w:szCs w:val="22"/>
        </w:rPr>
      </w:pPr>
      <w:r w:rsidRPr="00CD1068">
        <w:rPr>
          <w:b/>
          <w:sz w:val="22"/>
          <w:szCs w:val="22"/>
        </w:rPr>
        <w:t xml:space="preserve">Общество с ограниченной ответственностью </w:t>
      </w:r>
      <w:r w:rsidR="00CD1068" w:rsidRPr="00CD1068">
        <w:rPr>
          <w:b/>
          <w:sz w:val="22"/>
          <w:szCs w:val="22"/>
        </w:rPr>
        <w:t>«</w:t>
      </w:r>
      <w:r w:rsidR="001F0E8C">
        <w:rPr>
          <w:b/>
          <w:sz w:val="22"/>
          <w:szCs w:val="22"/>
        </w:rPr>
        <w:t>Альтоника</w:t>
      </w:r>
      <w:r w:rsidR="00CD1068" w:rsidRPr="00CD1068">
        <w:rPr>
          <w:sz w:val="22"/>
          <w:szCs w:val="22"/>
        </w:rPr>
        <w:t>» (</w:t>
      </w:r>
      <w:r w:rsidR="001F0E8C" w:rsidRPr="001F0E8C">
        <w:rPr>
          <w:sz w:val="22"/>
          <w:szCs w:val="22"/>
        </w:rPr>
        <w:t xml:space="preserve">ИНН: 7726310855, ОГРН: 1027739494210, 119313, город Москва, Ленинский </w:t>
      </w:r>
      <w:proofErr w:type="spellStart"/>
      <w:r w:rsidR="001F0E8C" w:rsidRPr="001F0E8C">
        <w:rPr>
          <w:sz w:val="22"/>
          <w:szCs w:val="22"/>
        </w:rPr>
        <w:t>пр-кт</w:t>
      </w:r>
      <w:proofErr w:type="spellEnd"/>
      <w:r w:rsidR="001F0E8C" w:rsidRPr="001F0E8C">
        <w:rPr>
          <w:sz w:val="22"/>
          <w:szCs w:val="22"/>
        </w:rPr>
        <w:t xml:space="preserve">, д. 95, </w:t>
      </w:r>
      <w:proofErr w:type="spellStart"/>
      <w:r w:rsidR="001F0E8C" w:rsidRPr="001F0E8C">
        <w:rPr>
          <w:sz w:val="22"/>
          <w:szCs w:val="22"/>
        </w:rPr>
        <w:t>эт</w:t>
      </w:r>
      <w:proofErr w:type="spellEnd"/>
      <w:r w:rsidR="001F0E8C" w:rsidRPr="001F0E8C">
        <w:rPr>
          <w:sz w:val="22"/>
          <w:szCs w:val="22"/>
        </w:rPr>
        <w:t xml:space="preserve"> цокольный </w:t>
      </w:r>
      <w:proofErr w:type="spellStart"/>
      <w:r w:rsidR="001F0E8C" w:rsidRPr="001F0E8C">
        <w:rPr>
          <w:sz w:val="22"/>
          <w:szCs w:val="22"/>
        </w:rPr>
        <w:t>пом</w:t>
      </w:r>
      <w:proofErr w:type="spellEnd"/>
      <w:r w:rsidR="001F0E8C" w:rsidRPr="001F0E8C">
        <w:rPr>
          <w:sz w:val="22"/>
          <w:szCs w:val="22"/>
        </w:rPr>
        <w:t xml:space="preserve"> X оф 90</w:t>
      </w:r>
      <w:r w:rsidR="00CD1068" w:rsidRPr="00CD1068">
        <w:rPr>
          <w:sz w:val="22"/>
          <w:szCs w:val="22"/>
        </w:rPr>
        <w:t>)</w:t>
      </w:r>
      <w:r w:rsidRPr="00CD1068">
        <w:rPr>
          <w:sz w:val="22"/>
          <w:szCs w:val="22"/>
        </w:rPr>
        <w:t xml:space="preserve">, в лице </w:t>
      </w:r>
      <w:r w:rsidR="00CD1068" w:rsidRPr="00CD1068">
        <w:rPr>
          <w:sz w:val="22"/>
          <w:szCs w:val="22"/>
        </w:rPr>
        <w:t>к</w:t>
      </w:r>
      <w:r w:rsidRPr="00CD1068">
        <w:rPr>
          <w:sz w:val="22"/>
          <w:szCs w:val="22"/>
        </w:rPr>
        <w:t xml:space="preserve">онкурсного управляющего </w:t>
      </w:r>
      <w:r w:rsidR="001F0E8C">
        <w:rPr>
          <w:sz w:val="22"/>
          <w:szCs w:val="22"/>
        </w:rPr>
        <w:t>Ганушевич Виталия Олеговича</w:t>
      </w:r>
      <w:r w:rsidRPr="00CD1068">
        <w:rPr>
          <w:sz w:val="22"/>
          <w:szCs w:val="22"/>
        </w:rPr>
        <w:t xml:space="preserve">, действующего на основании Решения </w:t>
      </w:r>
      <w:r w:rsidR="002573AA" w:rsidRPr="00177BF5">
        <w:rPr>
          <w:szCs w:val="24"/>
        </w:rPr>
        <w:t>Арбитражного суда города Москвы от 25.01.2023 г. по делу № А40-49835/22-59-160 «Б</w:t>
      </w:r>
      <w:r w:rsidR="002573AA">
        <w:rPr>
          <w:szCs w:val="24"/>
        </w:rPr>
        <w:t xml:space="preserve"> и </w:t>
      </w:r>
      <w:r w:rsidR="002573AA" w:rsidRPr="002573AA">
        <w:rPr>
          <w:szCs w:val="24"/>
        </w:rPr>
        <w:t>Определени</w:t>
      </w:r>
      <w:r w:rsidR="002573AA">
        <w:rPr>
          <w:szCs w:val="24"/>
        </w:rPr>
        <w:t>я</w:t>
      </w:r>
      <w:r w:rsidR="002573AA" w:rsidRPr="002573AA">
        <w:rPr>
          <w:szCs w:val="24"/>
        </w:rPr>
        <w:t xml:space="preserve"> Арбитражного суда города Москвы от 24.09.2024 г. по делу № А40-49835/22-59-160 «Б»</w:t>
      </w:r>
      <w:r w:rsidR="00B66652" w:rsidRPr="00CD1068">
        <w:rPr>
          <w:sz w:val="22"/>
          <w:szCs w:val="22"/>
        </w:rPr>
        <w:t>,</w:t>
      </w:r>
      <w:r w:rsidR="005F2B86" w:rsidRPr="00CD1068">
        <w:rPr>
          <w:sz w:val="22"/>
          <w:szCs w:val="22"/>
        </w:rPr>
        <w:t xml:space="preserve"> именуем</w:t>
      </w:r>
      <w:r w:rsidRPr="00CD1068">
        <w:rPr>
          <w:sz w:val="22"/>
          <w:szCs w:val="22"/>
        </w:rPr>
        <w:t>ое</w:t>
      </w:r>
      <w:r w:rsidR="005F2B86" w:rsidRPr="00CD1068">
        <w:rPr>
          <w:sz w:val="22"/>
          <w:szCs w:val="22"/>
        </w:rPr>
        <w:t xml:space="preserve"> в дальнейшем «Продавец», с одной стороны, и </w:t>
      </w:r>
      <w:r w:rsidR="00B66652" w:rsidRPr="00CD1068">
        <w:rPr>
          <w:sz w:val="22"/>
          <w:szCs w:val="22"/>
        </w:rPr>
        <w:t>_______________________, в лице __________________</w:t>
      </w:r>
      <w:r w:rsidR="007944B9" w:rsidRPr="00CD1068">
        <w:rPr>
          <w:sz w:val="22"/>
          <w:szCs w:val="22"/>
        </w:rPr>
        <w:t>____</w:t>
      </w:r>
      <w:r w:rsidR="00B66652" w:rsidRPr="00CD1068">
        <w:rPr>
          <w:sz w:val="22"/>
          <w:szCs w:val="22"/>
        </w:rPr>
        <w:t>_________, действующего на основании ____</w:t>
      </w:r>
      <w:r w:rsidR="0001262E" w:rsidRPr="00CD1068">
        <w:rPr>
          <w:sz w:val="22"/>
          <w:szCs w:val="22"/>
        </w:rPr>
        <w:t>______________</w:t>
      </w:r>
      <w:r w:rsidR="00B66652" w:rsidRPr="00CD1068">
        <w:rPr>
          <w:sz w:val="22"/>
          <w:szCs w:val="22"/>
        </w:rPr>
        <w:t>_______</w:t>
      </w:r>
      <w:r w:rsidR="005F2B86" w:rsidRPr="00CD1068">
        <w:rPr>
          <w:sz w:val="22"/>
          <w:szCs w:val="22"/>
        </w:rPr>
        <w:t xml:space="preserve">, </w:t>
      </w:r>
      <w:r w:rsidR="00B66652" w:rsidRPr="00CD1068">
        <w:rPr>
          <w:sz w:val="22"/>
          <w:szCs w:val="22"/>
        </w:rPr>
        <w:t xml:space="preserve">именуемое </w:t>
      </w:r>
      <w:r w:rsidR="00105AFD" w:rsidRPr="00CD1068">
        <w:rPr>
          <w:sz w:val="22"/>
          <w:szCs w:val="22"/>
        </w:rPr>
        <w:t>(-</w:t>
      </w:r>
      <w:proofErr w:type="spellStart"/>
      <w:r w:rsidR="00105AFD" w:rsidRPr="00CD1068">
        <w:rPr>
          <w:sz w:val="22"/>
          <w:szCs w:val="22"/>
        </w:rPr>
        <w:t>ый</w:t>
      </w:r>
      <w:proofErr w:type="spellEnd"/>
      <w:r w:rsidR="00105AFD" w:rsidRPr="00CD1068">
        <w:rPr>
          <w:sz w:val="22"/>
          <w:szCs w:val="22"/>
        </w:rPr>
        <w:t>, -</w:t>
      </w:r>
      <w:proofErr w:type="spellStart"/>
      <w:r w:rsidR="00105AFD" w:rsidRPr="00CD1068">
        <w:rPr>
          <w:sz w:val="22"/>
          <w:szCs w:val="22"/>
        </w:rPr>
        <w:t>ая</w:t>
      </w:r>
      <w:proofErr w:type="spellEnd"/>
      <w:r w:rsidR="00105AFD" w:rsidRPr="00CD1068">
        <w:rPr>
          <w:sz w:val="22"/>
          <w:szCs w:val="22"/>
        </w:rPr>
        <w:t xml:space="preserve">) </w:t>
      </w:r>
      <w:r w:rsidR="00B66652" w:rsidRPr="00CD1068">
        <w:rPr>
          <w:sz w:val="22"/>
          <w:szCs w:val="22"/>
        </w:rPr>
        <w:t>в</w:t>
      </w:r>
      <w:r w:rsidR="00B66652" w:rsidRPr="0011506D">
        <w:rPr>
          <w:sz w:val="22"/>
          <w:szCs w:val="22"/>
        </w:rPr>
        <w:t xml:space="preserve"> дальнейшем «Покупатель», </w:t>
      </w:r>
      <w:r w:rsidR="005F2B86" w:rsidRPr="0011506D">
        <w:rPr>
          <w:sz w:val="22"/>
          <w:szCs w:val="22"/>
        </w:rPr>
        <w:t>с другой стороны, совместно именуемые «Стороны», заключили настоящий Договор о нижеследующем</w:t>
      </w:r>
      <w:r w:rsidR="00BE74C4" w:rsidRPr="0011506D">
        <w:rPr>
          <w:sz w:val="22"/>
          <w:szCs w:val="22"/>
        </w:rPr>
        <w:t>:</w:t>
      </w:r>
    </w:p>
    <w:p w:rsidR="008D1928" w:rsidRPr="0011506D" w:rsidRDefault="008D1928" w:rsidP="009D4C40">
      <w:pPr>
        <w:pStyle w:val="Nonformat"/>
        <w:jc w:val="both"/>
        <w:rPr>
          <w:rFonts w:ascii="Times New Roman" w:hAnsi="Times New Roman"/>
          <w:sz w:val="22"/>
          <w:szCs w:val="22"/>
        </w:rPr>
      </w:pPr>
    </w:p>
    <w:p w:rsidR="009D4C40" w:rsidRPr="0011506D" w:rsidRDefault="009D4C40" w:rsidP="00767F38">
      <w:pPr>
        <w:pStyle w:val="Normal"/>
        <w:ind w:firstLine="0"/>
        <w:jc w:val="center"/>
        <w:rPr>
          <w:b/>
          <w:sz w:val="22"/>
          <w:szCs w:val="22"/>
        </w:rPr>
      </w:pPr>
      <w:r w:rsidRPr="0011506D">
        <w:rPr>
          <w:b/>
          <w:sz w:val="22"/>
          <w:szCs w:val="22"/>
        </w:rPr>
        <w:t>1. Предмет договора</w:t>
      </w:r>
    </w:p>
    <w:p w:rsidR="009D4C40" w:rsidRPr="008F0FFC" w:rsidRDefault="009D4C40" w:rsidP="00A511C8">
      <w:pPr>
        <w:ind w:firstLine="720"/>
        <w:jc w:val="both"/>
        <w:rPr>
          <w:sz w:val="22"/>
          <w:szCs w:val="22"/>
        </w:rPr>
      </w:pPr>
      <w:r w:rsidRPr="0011506D">
        <w:rPr>
          <w:sz w:val="22"/>
          <w:szCs w:val="22"/>
        </w:rPr>
        <w:t xml:space="preserve">1.1. </w:t>
      </w:r>
      <w:r w:rsidR="00C62514" w:rsidRPr="004F5B3A">
        <w:rPr>
          <w:sz w:val="22"/>
          <w:szCs w:val="22"/>
        </w:rPr>
        <w:t xml:space="preserve">Настоящий Договор заключен в соответствии с </w:t>
      </w:r>
      <w:r w:rsidR="00C62514" w:rsidRPr="005D6135">
        <w:rPr>
          <w:sz w:val="22"/>
          <w:szCs w:val="22"/>
        </w:rPr>
        <w:t>Предложениями №1 о порядке</w:t>
      </w:r>
      <w:r w:rsidR="008F0FFC" w:rsidRPr="005D6135">
        <w:rPr>
          <w:sz w:val="22"/>
          <w:szCs w:val="22"/>
        </w:rPr>
        <w:t>, сроках и условиях</w:t>
      </w:r>
      <w:r w:rsidR="00C62514" w:rsidRPr="005D6135">
        <w:rPr>
          <w:sz w:val="22"/>
          <w:szCs w:val="22"/>
        </w:rPr>
        <w:t xml:space="preserve"> продажи имущества ООО «</w:t>
      </w:r>
      <w:r w:rsidR="002573AA" w:rsidRPr="005D6135">
        <w:rPr>
          <w:sz w:val="22"/>
          <w:szCs w:val="22"/>
        </w:rPr>
        <w:t>Альтоника</w:t>
      </w:r>
      <w:r w:rsidR="00C62514" w:rsidRPr="005D6135">
        <w:rPr>
          <w:sz w:val="22"/>
          <w:szCs w:val="22"/>
        </w:rPr>
        <w:t xml:space="preserve">», утвержденными </w:t>
      </w:r>
      <w:r w:rsidR="008F0FFC" w:rsidRPr="005D6135">
        <w:rPr>
          <w:sz w:val="22"/>
          <w:szCs w:val="22"/>
        </w:rPr>
        <w:t>ООО КБ «НЭКЛИС-БАНК</w:t>
      </w:r>
      <w:r w:rsidR="005D6135" w:rsidRPr="005D6135">
        <w:rPr>
          <w:sz w:val="22"/>
          <w:szCs w:val="22"/>
        </w:rPr>
        <w:t>» в лице представителя конкурсного управляющего – Государственной корпорации «Агентство по страхованию вкладов»</w:t>
      </w:r>
      <w:r w:rsidR="00C62514" w:rsidRPr="005D6135">
        <w:rPr>
          <w:sz w:val="22"/>
          <w:szCs w:val="22"/>
        </w:rPr>
        <w:t xml:space="preserve">, и в соответствии с представленным Покупателем предложением о цене Лота № </w:t>
      </w:r>
      <w:r w:rsidR="00330C7B">
        <w:rPr>
          <w:sz w:val="22"/>
          <w:szCs w:val="22"/>
        </w:rPr>
        <w:t>__</w:t>
      </w:r>
      <w:r w:rsidR="008B51EF" w:rsidRPr="005D6135">
        <w:rPr>
          <w:sz w:val="22"/>
          <w:szCs w:val="22"/>
        </w:rPr>
        <w:t xml:space="preserve">, в который включено </w:t>
      </w:r>
      <w:r w:rsidR="007F12E6" w:rsidRPr="005D6135">
        <w:rPr>
          <w:sz w:val="22"/>
          <w:szCs w:val="22"/>
        </w:rPr>
        <w:t>имущество</w:t>
      </w:r>
      <w:r w:rsidR="00CA6DF5" w:rsidRPr="005D6135">
        <w:rPr>
          <w:sz w:val="22"/>
          <w:szCs w:val="22"/>
        </w:rPr>
        <w:t>, указанное в п</w:t>
      </w:r>
      <w:r w:rsidRPr="005D6135">
        <w:rPr>
          <w:sz w:val="22"/>
          <w:szCs w:val="22"/>
        </w:rPr>
        <w:t>.</w:t>
      </w:r>
      <w:r w:rsidR="00CA6DF5" w:rsidRPr="005D6135">
        <w:rPr>
          <w:sz w:val="22"/>
          <w:szCs w:val="22"/>
        </w:rPr>
        <w:t xml:space="preserve"> 1.2. настоящего</w:t>
      </w:r>
      <w:r w:rsidR="00CA6DF5" w:rsidRPr="008F0FFC">
        <w:rPr>
          <w:sz w:val="22"/>
          <w:szCs w:val="22"/>
        </w:rPr>
        <w:t xml:space="preserve"> </w:t>
      </w:r>
      <w:r w:rsidR="009D3A32" w:rsidRPr="008F0FFC">
        <w:rPr>
          <w:sz w:val="22"/>
          <w:szCs w:val="22"/>
        </w:rPr>
        <w:t>Договора</w:t>
      </w:r>
      <w:r w:rsidR="00CA6DF5" w:rsidRPr="008F0FFC">
        <w:rPr>
          <w:sz w:val="22"/>
          <w:szCs w:val="22"/>
        </w:rPr>
        <w:t>.</w:t>
      </w:r>
    </w:p>
    <w:p w:rsidR="00562E44" w:rsidRPr="0011506D" w:rsidRDefault="004F5B3A" w:rsidP="00A32242">
      <w:pPr>
        <w:ind w:firstLine="720"/>
        <w:jc w:val="both"/>
        <w:rPr>
          <w:sz w:val="22"/>
          <w:szCs w:val="22"/>
        </w:rPr>
      </w:pPr>
      <w:r w:rsidRPr="008F0FFC">
        <w:rPr>
          <w:sz w:val="22"/>
          <w:szCs w:val="22"/>
        </w:rPr>
        <w:t xml:space="preserve">1.2. </w:t>
      </w:r>
      <w:r w:rsidR="00CD1068" w:rsidRPr="008F0FFC">
        <w:rPr>
          <w:sz w:val="22"/>
          <w:szCs w:val="22"/>
        </w:rPr>
        <w:t xml:space="preserve">В соответствии с условиями настоящего договора Продавец продает Покупателю, а Покупатель </w:t>
      </w:r>
      <w:r w:rsidR="00CD1068" w:rsidRPr="00A7446A">
        <w:rPr>
          <w:sz w:val="22"/>
          <w:szCs w:val="22"/>
        </w:rPr>
        <w:t>приобретает в собственность</w:t>
      </w:r>
      <w:r w:rsidR="00CD1068" w:rsidRPr="00A7446A">
        <w:rPr>
          <w:bCs/>
          <w:sz w:val="22"/>
          <w:szCs w:val="22"/>
        </w:rPr>
        <w:t xml:space="preserve"> д</w:t>
      </w:r>
      <w:r w:rsidR="00CD1068" w:rsidRPr="00A7446A">
        <w:rPr>
          <w:sz w:val="22"/>
          <w:szCs w:val="22"/>
        </w:rPr>
        <w:t>вижимое имущество</w:t>
      </w:r>
      <w:r w:rsidR="001678C8">
        <w:rPr>
          <w:sz w:val="22"/>
          <w:szCs w:val="22"/>
        </w:rPr>
        <w:t>:</w:t>
      </w:r>
      <w:r w:rsidR="00CD1068" w:rsidRPr="00A7446A">
        <w:rPr>
          <w:sz w:val="22"/>
          <w:szCs w:val="22"/>
        </w:rPr>
        <w:t xml:space="preserve"> </w:t>
      </w:r>
      <w:r w:rsidR="001678C8" w:rsidRPr="001678C8">
        <w:rPr>
          <w:sz w:val="24"/>
          <w:szCs w:val="24"/>
        </w:rPr>
        <w:t>оборудование для производства микросхем в количестве 15 позиций</w:t>
      </w:r>
      <w:r w:rsidR="00CD1068" w:rsidRPr="001678C8">
        <w:rPr>
          <w:sz w:val="22"/>
          <w:szCs w:val="22"/>
        </w:rPr>
        <w:t xml:space="preserve"> ООО «</w:t>
      </w:r>
      <w:r w:rsidR="002573AA" w:rsidRPr="001678C8">
        <w:rPr>
          <w:sz w:val="22"/>
          <w:szCs w:val="22"/>
        </w:rPr>
        <w:t>Альтоника</w:t>
      </w:r>
      <w:r w:rsidR="00CD1068" w:rsidRPr="001678C8">
        <w:rPr>
          <w:sz w:val="22"/>
          <w:szCs w:val="22"/>
        </w:rPr>
        <w:t>»,</w:t>
      </w:r>
      <w:r w:rsidR="00CD1068" w:rsidRPr="00A7446A">
        <w:rPr>
          <w:sz w:val="22"/>
          <w:szCs w:val="22"/>
        </w:rPr>
        <w:t xml:space="preserve"> включенное в состав Лота №</w:t>
      </w:r>
      <w:r w:rsidR="00330C7B">
        <w:rPr>
          <w:sz w:val="22"/>
          <w:szCs w:val="22"/>
        </w:rPr>
        <w:t>__</w:t>
      </w:r>
      <w:r w:rsidR="00CD1068" w:rsidRPr="00A7446A">
        <w:rPr>
          <w:sz w:val="22"/>
          <w:szCs w:val="22"/>
        </w:rPr>
        <w:t>, указанное в Приложении № 1 к настоящему Договору.</w:t>
      </w:r>
    </w:p>
    <w:p w:rsidR="00562E44" w:rsidRPr="0011506D" w:rsidRDefault="00562E44" w:rsidP="00F244ED">
      <w:pPr>
        <w:jc w:val="both"/>
        <w:rPr>
          <w:sz w:val="22"/>
          <w:szCs w:val="22"/>
        </w:rPr>
      </w:pPr>
    </w:p>
    <w:p w:rsidR="00E943FA" w:rsidRPr="0011506D" w:rsidRDefault="00304D3B" w:rsidP="00217D45">
      <w:pPr>
        <w:pStyle w:val="Normal"/>
        <w:ind w:firstLine="0"/>
        <w:jc w:val="center"/>
        <w:rPr>
          <w:b/>
          <w:sz w:val="22"/>
          <w:szCs w:val="22"/>
        </w:rPr>
      </w:pPr>
      <w:r w:rsidRPr="0011506D">
        <w:rPr>
          <w:b/>
          <w:sz w:val="22"/>
          <w:szCs w:val="22"/>
        </w:rPr>
        <w:t>2. Сумма договора и порядок расчетов</w:t>
      </w:r>
    </w:p>
    <w:p w:rsidR="00A73612" w:rsidRPr="0011506D" w:rsidRDefault="00790EEE" w:rsidP="00F048FB">
      <w:pPr>
        <w:pStyle w:val="Normal"/>
        <w:ind w:firstLine="709"/>
        <w:jc w:val="both"/>
        <w:rPr>
          <w:sz w:val="22"/>
          <w:szCs w:val="22"/>
        </w:rPr>
      </w:pPr>
      <w:r w:rsidRPr="0011506D">
        <w:rPr>
          <w:sz w:val="22"/>
          <w:szCs w:val="22"/>
        </w:rPr>
        <w:t xml:space="preserve">2.1. Цена имущества, указанного в п. 1.2. настоящего Договора, установлена в размере </w:t>
      </w:r>
      <w:r w:rsidR="00273C61" w:rsidRPr="0011506D">
        <w:rPr>
          <w:sz w:val="22"/>
          <w:szCs w:val="22"/>
        </w:rPr>
        <w:t>_____________________</w:t>
      </w:r>
      <w:r w:rsidRPr="0011506D">
        <w:rPr>
          <w:sz w:val="22"/>
          <w:szCs w:val="22"/>
        </w:rPr>
        <w:t xml:space="preserve"> (</w:t>
      </w:r>
      <w:r w:rsidR="00273C61" w:rsidRPr="0011506D">
        <w:rPr>
          <w:sz w:val="22"/>
          <w:szCs w:val="22"/>
        </w:rPr>
        <w:t>___________________</w:t>
      </w:r>
      <w:r w:rsidRPr="0011506D">
        <w:rPr>
          <w:sz w:val="22"/>
          <w:szCs w:val="22"/>
        </w:rPr>
        <w:t xml:space="preserve">) рублей </w:t>
      </w:r>
      <w:r w:rsidR="00273C61" w:rsidRPr="0011506D">
        <w:rPr>
          <w:sz w:val="22"/>
          <w:szCs w:val="22"/>
        </w:rPr>
        <w:t>___</w:t>
      </w:r>
      <w:r w:rsidR="00F048FB" w:rsidRPr="0011506D">
        <w:rPr>
          <w:sz w:val="22"/>
          <w:szCs w:val="22"/>
        </w:rPr>
        <w:t xml:space="preserve"> копеек (НДС не облагается).</w:t>
      </w:r>
    </w:p>
    <w:p w:rsidR="00AB6244" w:rsidRPr="0011506D" w:rsidRDefault="00AB6244" w:rsidP="005F2B86">
      <w:pPr>
        <w:pStyle w:val="Nonformat"/>
        <w:ind w:firstLine="709"/>
        <w:jc w:val="both"/>
        <w:rPr>
          <w:rFonts w:ascii="Times New Roman" w:hAnsi="Times New Roman"/>
          <w:sz w:val="22"/>
          <w:szCs w:val="22"/>
        </w:rPr>
      </w:pPr>
      <w:r w:rsidRPr="0011506D">
        <w:rPr>
          <w:rFonts w:ascii="Times New Roman" w:hAnsi="Times New Roman"/>
          <w:sz w:val="22"/>
          <w:szCs w:val="22"/>
        </w:rPr>
        <w:t>2.2. Цена имущества, указанная в п. 2.</w:t>
      </w:r>
      <w:r w:rsidR="001B4A61" w:rsidRPr="0011506D">
        <w:rPr>
          <w:rFonts w:ascii="Times New Roman" w:hAnsi="Times New Roman"/>
          <w:sz w:val="22"/>
          <w:szCs w:val="22"/>
        </w:rPr>
        <w:t>1.</w:t>
      </w:r>
      <w:r w:rsidRPr="0011506D">
        <w:rPr>
          <w:rFonts w:ascii="Times New Roman" w:hAnsi="Times New Roman"/>
          <w:sz w:val="22"/>
          <w:szCs w:val="22"/>
        </w:rPr>
        <w:t xml:space="preserve"> настоящего Договора, является окончательной, твердой и не подлежит изменению на весь срок действия настоящего Договора.</w:t>
      </w:r>
    </w:p>
    <w:p w:rsidR="00AB6244" w:rsidRPr="0011506D" w:rsidRDefault="00AB6244" w:rsidP="005F2B86">
      <w:pPr>
        <w:pStyle w:val="BodyText2"/>
        <w:widowControl w:val="0"/>
        <w:ind w:firstLine="709"/>
        <w:rPr>
          <w:szCs w:val="22"/>
        </w:rPr>
      </w:pPr>
      <w:r w:rsidRPr="0011506D">
        <w:rPr>
          <w:szCs w:val="22"/>
        </w:rPr>
        <w:t>2.3. Покупатель обязуется уплатить цену имущества, указанную в п. 2.1. настоящего Договора, в следующем порядке:</w:t>
      </w:r>
    </w:p>
    <w:p w:rsidR="00AB6244" w:rsidRPr="0011506D" w:rsidRDefault="00AB6244" w:rsidP="005F2B86">
      <w:pPr>
        <w:pStyle w:val="Normal"/>
        <w:ind w:firstLine="709"/>
        <w:jc w:val="both"/>
        <w:rPr>
          <w:sz w:val="22"/>
          <w:szCs w:val="22"/>
        </w:rPr>
      </w:pPr>
      <w:r w:rsidRPr="0011506D">
        <w:rPr>
          <w:sz w:val="22"/>
          <w:szCs w:val="22"/>
        </w:rPr>
        <w:t xml:space="preserve">2.3.1. </w:t>
      </w:r>
      <w:r w:rsidR="00A511C8" w:rsidRPr="0011506D">
        <w:rPr>
          <w:sz w:val="22"/>
          <w:szCs w:val="22"/>
        </w:rPr>
        <w:t>Д</w:t>
      </w:r>
      <w:r w:rsidRPr="0011506D">
        <w:rPr>
          <w:sz w:val="22"/>
          <w:szCs w:val="22"/>
        </w:rPr>
        <w:t xml:space="preserve">енежные средства в размере </w:t>
      </w:r>
      <w:r w:rsidR="00273C61" w:rsidRPr="0011506D">
        <w:rPr>
          <w:sz w:val="22"/>
          <w:szCs w:val="22"/>
        </w:rPr>
        <w:t>_____________</w:t>
      </w:r>
      <w:r w:rsidR="00DD5DE4" w:rsidRPr="0011506D">
        <w:rPr>
          <w:sz w:val="22"/>
          <w:szCs w:val="22"/>
        </w:rPr>
        <w:t xml:space="preserve"> (</w:t>
      </w:r>
      <w:r w:rsidR="00273C61" w:rsidRPr="0011506D">
        <w:rPr>
          <w:sz w:val="22"/>
          <w:szCs w:val="22"/>
        </w:rPr>
        <w:t>_____________________________</w:t>
      </w:r>
      <w:r w:rsidR="00DD5DE4" w:rsidRPr="0011506D">
        <w:rPr>
          <w:sz w:val="22"/>
          <w:szCs w:val="22"/>
        </w:rPr>
        <w:t xml:space="preserve">) </w:t>
      </w:r>
      <w:r w:rsidR="00C510D4" w:rsidRPr="0011506D">
        <w:rPr>
          <w:bCs/>
          <w:sz w:val="22"/>
          <w:szCs w:val="22"/>
        </w:rPr>
        <w:t xml:space="preserve">рублей </w:t>
      </w:r>
      <w:r w:rsidR="00273C61" w:rsidRPr="0011506D">
        <w:rPr>
          <w:bCs/>
          <w:sz w:val="22"/>
          <w:szCs w:val="22"/>
        </w:rPr>
        <w:t>____</w:t>
      </w:r>
      <w:r w:rsidRPr="0011506D">
        <w:rPr>
          <w:sz w:val="22"/>
          <w:szCs w:val="22"/>
        </w:rPr>
        <w:t xml:space="preserve"> копе</w:t>
      </w:r>
      <w:r w:rsidR="00C510D4" w:rsidRPr="0011506D">
        <w:rPr>
          <w:sz w:val="22"/>
          <w:szCs w:val="22"/>
        </w:rPr>
        <w:t>ек</w:t>
      </w:r>
      <w:r w:rsidRPr="0011506D">
        <w:rPr>
          <w:sz w:val="22"/>
          <w:szCs w:val="22"/>
        </w:rPr>
        <w:t xml:space="preserve"> </w:t>
      </w:r>
      <w:r w:rsidR="007F3679" w:rsidRPr="0011506D">
        <w:rPr>
          <w:sz w:val="22"/>
          <w:szCs w:val="22"/>
        </w:rPr>
        <w:t>(</w:t>
      </w:r>
      <w:r w:rsidR="00B010F2" w:rsidRPr="0011506D">
        <w:rPr>
          <w:sz w:val="22"/>
          <w:szCs w:val="22"/>
        </w:rPr>
        <w:t>НДС не облагается</w:t>
      </w:r>
      <w:r w:rsidR="007F3679" w:rsidRPr="0011506D">
        <w:rPr>
          <w:sz w:val="22"/>
          <w:szCs w:val="22"/>
        </w:rPr>
        <w:t>)</w:t>
      </w:r>
      <w:r w:rsidR="00B010F2" w:rsidRPr="0011506D">
        <w:rPr>
          <w:sz w:val="22"/>
          <w:szCs w:val="22"/>
        </w:rPr>
        <w:t xml:space="preserve"> </w:t>
      </w:r>
      <w:r w:rsidRPr="0011506D">
        <w:rPr>
          <w:sz w:val="22"/>
          <w:szCs w:val="22"/>
        </w:rPr>
        <w:t xml:space="preserve">должны быть перечислены на </w:t>
      </w:r>
      <w:r w:rsidR="00E64944" w:rsidRPr="0011506D">
        <w:rPr>
          <w:sz w:val="22"/>
          <w:szCs w:val="22"/>
        </w:rPr>
        <w:t>банковский</w:t>
      </w:r>
      <w:r w:rsidRPr="0011506D">
        <w:rPr>
          <w:sz w:val="22"/>
          <w:szCs w:val="22"/>
        </w:rPr>
        <w:t xml:space="preserve"> счет Продавца </w:t>
      </w:r>
      <w:r w:rsidR="008E3E5F" w:rsidRPr="0011506D">
        <w:rPr>
          <w:sz w:val="22"/>
          <w:szCs w:val="22"/>
        </w:rPr>
        <w:t>не позднее 30 дней со дня подписания настоящего договора</w:t>
      </w:r>
      <w:r w:rsidRPr="0011506D">
        <w:rPr>
          <w:sz w:val="22"/>
          <w:szCs w:val="22"/>
        </w:rPr>
        <w:t xml:space="preserve">; </w:t>
      </w:r>
    </w:p>
    <w:p w:rsidR="00B353E8" w:rsidRPr="0011506D" w:rsidRDefault="00AB6244" w:rsidP="005F2B86">
      <w:pPr>
        <w:pStyle w:val="Normal"/>
        <w:ind w:firstLine="709"/>
        <w:jc w:val="both"/>
        <w:rPr>
          <w:sz w:val="22"/>
          <w:szCs w:val="22"/>
        </w:rPr>
      </w:pPr>
      <w:r w:rsidRPr="0011506D">
        <w:rPr>
          <w:sz w:val="22"/>
          <w:szCs w:val="22"/>
        </w:rPr>
        <w:t xml:space="preserve">2.3.2. </w:t>
      </w:r>
      <w:r w:rsidR="00A511C8" w:rsidRPr="0011506D">
        <w:rPr>
          <w:sz w:val="22"/>
          <w:szCs w:val="22"/>
        </w:rPr>
        <w:t>З</w:t>
      </w:r>
      <w:r w:rsidRPr="0011506D">
        <w:rPr>
          <w:sz w:val="22"/>
          <w:szCs w:val="22"/>
        </w:rPr>
        <w:t>адаток в раз</w:t>
      </w:r>
      <w:r w:rsidR="00C510D4" w:rsidRPr="0011506D">
        <w:rPr>
          <w:sz w:val="22"/>
          <w:szCs w:val="22"/>
        </w:rPr>
        <w:t xml:space="preserve">мере </w:t>
      </w:r>
      <w:r w:rsidR="00273C61" w:rsidRPr="0011506D">
        <w:rPr>
          <w:sz w:val="22"/>
          <w:szCs w:val="22"/>
        </w:rPr>
        <w:t>___________</w:t>
      </w:r>
      <w:r w:rsidR="00BF5705" w:rsidRPr="0011506D">
        <w:rPr>
          <w:sz w:val="22"/>
          <w:szCs w:val="22"/>
        </w:rPr>
        <w:t xml:space="preserve"> (</w:t>
      </w:r>
      <w:r w:rsidR="00273C61" w:rsidRPr="0011506D">
        <w:rPr>
          <w:sz w:val="22"/>
          <w:szCs w:val="22"/>
        </w:rPr>
        <w:t>_________________________</w:t>
      </w:r>
      <w:r w:rsidR="00BF5705" w:rsidRPr="0011506D">
        <w:rPr>
          <w:sz w:val="22"/>
          <w:szCs w:val="22"/>
        </w:rPr>
        <w:t>)</w:t>
      </w:r>
      <w:r w:rsidR="00C97619" w:rsidRPr="0011506D">
        <w:rPr>
          <w:sz w:val="22"/>
          <w:szCs w:val="22"/>
        </w:rPr>
        <w:t xml:space="preserve"> рублей </w:t>
      </w:r>
      <w:r w:rsidR="00273C61" w:rsidRPr="0011506D">
        <w:rPr>
          <w:sz w:val="22"/>
          <w:szCs w:val="22"/>
        </w:rPr>
        <w:t>___</w:t>
      </w:r>
      <w:r w:rsidR="00D20825" w:rsidRPr="0011506D">
        <w:rPr>
          <w:sz w:val="22"/>
          <w:szCs w:val="22"/>
        </w:rPr>
        <w:t xml:space="preserve"> копеек</w:t>
      </w:r>
      <w:r w:rsidRPr="0011506D">
        <w:rPr>
          <w:sz w:val="22"/>
          <w:szCs w:val="22"/>
        </w:rPr>
        <w:t xml:space="preserve"> </w:t>
      </w:r>
      <w:r w:rsidR="007F3679" w:rsidRPr="0011506D">
        <w:rPr>
          <w:sz w:val="22"/>
          <w:szCs w:val="22"/>
        </w:rPr>
        <w:t>(</w:t>
      </w:r>
      <w:r w:rsidR="00B010F2" w:rsidRPr="0011506D">
        <w:rPr>
          <w:sz w:val="22"/>
          <w:szCs w:val="22"/>
        </w:rPr>
        <w:t>НДС не облагается</w:t>
      </w:r>
      <w:r w:rsidR="007F3679" w:rsidRPr="0011506D">
        <w:rPr>
          <w:sz w:val="22"/>
          <w:szCs w:val="22"/>
        </w:rPr>
        <w:t>)</w:t>
      </w:r>
      <w:r w:rsidR="00B010F2" w:rsidRPr="0011506D">
        <w:rPr>
          <w:sz w:val="22"/>
          <w:szCs w:val="22"/>
        </w:rPr>
        <w:t xml:space="preserve">, </w:t>
      </w:r>
      <w:r w:rsidRPr="0011506D">
        <w:rPr>
          <w:sz w:val="22"/>
          <w:szCs w:val="22"/>
        </w:rPr>
        <w:t>внесенный Покупа</w:t>
      </w:r>
      <w:r w:rsidR="00A74939" w:rsidRPr="0011506D">
        <w:rPr>
          <w:sz w:val="22"/>
          <w:szCs w:val="22"/>
        </w:rPr>
        <w:t xml:space="preserve">телем </w:t>
      </w:r>
      <w:r w:rsidR="00B353E8" w:rsidRPr="0011506D">
        <w:rPr>
          <w:sz w:val="22"/>
          <w:szCs w:val="22"/>
        </w:rPr>
        <w:t xml:space="preserve">на отдельный банковский счет </w:t>
      </w:r>
      <w:r w:rsidR="00273C61" w:rsidRPr="0011506D">
        <w:rPr>
          <w:sz w:val="22"/>
          <w:szCs w:val="22"/>
        </w:rPr>
        <w:t>гражданина</w:t>
      </w:r>
      <w:r w:rsidR="000243E3" w:rsidRPr="0011506D">
        <w:rPr>
          <w:sz w:val="22"/>
          <w:szCs w:val="22"/>
        </w:rPr>
        <w:t xml:space="preserve"> (Продавца)</w:t>
      </w:r>
      <w:r w:rsidR="00B353E8" w:rsidRPr="0011506D">
        <w:rPr>
          <w:sz w:val="22"/>
          <w:szCs w:val="22"/>
        </w:rPr>
        <w:t xml:space="preserve">, открытый </w:t>
      </w:r>
      <w:r w:rsidR="00273C61" w:rsidRPr="0011506D">
        <w:rPr>
          <w:sz w:val="22"/>
          <w:szCs w:val="22"/>
        </w:rPr>
        <w:t>финансовым</w:t>
      </w:r>
      <w:r w:rsidR="00B353E8" w:rsidRPr="0011506D">
        <w:rPr>
          <w:sz w:val="22"/>
          <w:szCs w:val="22"/>
        </w:rPr>
        <w:t xml:space="preserve"> управляющим в порядке, установленном п. 40.2. Постановления Пленума ВАС РФ от 23.07.2009 г. №60, для внесения задатка, засчитывается в счет оплаты приобретенного имущества.</w:t>
      </w:r>
    </w:p>
    <w:p w:rsidR="00AB6244" w:rsidRPr="0011506D" w:rsidRDefault="00AB6244" w:rsidP="005F2B86">
      <w:pPr>
        <w:pStyle w:val="a4"/>
        <w:widowControl w:val="0"/>
        <w:ind w:firstLine="709"/>
        <w:rPr>
          <w:sz w:val="22"/>
          <w:szCs w:val="22"/>
        </w:rPr>
      </w:pPr>
      <w:r w:rsidRPr="0011506D">
        <w:rPr>
          <w:sz w:val="22"/>
          <w:szCs w:val="22"/>
        </w:rPr>
        <w:t>2.4. Факт оплаты имущества в установленном размере и в указанный срок подтвержд</w:t>
      </w:r>
      <w:r w:rsidR="00A74939" w:rsidRPr="0011506D">
        <w:rPr>
          <w:sz w:val="22"/>
          <w:szCs w:val="22"/>
        </w:rPr>
        <w:t xml:space="preserve">ается выпиской со счета </w:t>
      </w:r>
      <w:r w:rsidR="00E9690B" w:rsidRPr="0011506D">
        <w:rPr>
          <w:sz w:val="22"/>
          <w:szCs w:val="22"/>
        </w:rPr>
        <w:t>Продавца</w:t>
      </w:r>
      <w:r w:rsidRPr="0011506D">
        <w:rPr>
          <w:sz w:val="22"/>
          <w:szCs w:val="22"/>
        </w:rPr>
        <w:t>.</w:t>
      </w:r>
    </w:p>
    <w:p w:rsidR="000F2AF6" w:rsidRPr="0011506D" w:rsidRDefault="000F2AF6">
      <w:pPr>
        <w:pStyle w:val="a4"/>
        <w:widowControl w:val="0"/>
        <w:rPr>
          <w:sz w:val="22"/>
          <w:szCs w:val="22"/>
        </w:rPr>
      </w:pPr>
    </w:p>
    <w:p w:rsidR="00304D3B" w:rsidRPr="0011506D" w:rsidRDefault="00304D3B">
      <w:pPr>
        <w:pStyle w:val="Normal"/>
        <w:ind w:firstLine="0"/>
        <w:jc w:val="center"/>
        <w:rPr>
          <w:b/>
          <w:sz w:val="22"/>
          <w:szCs w:val="22"/>
        </w:rPr>
      </w:pPr>
      <w:r w:rsidRPr="0011506D">
        <w:rPr>
          <w:b/>
          <w:sz w:val="22"/>
          <w:szCs w:val="22"/>
        </w:rPr>
        <w:t>3. Переход права собственности и передача имущества</w:t>
      </w:r>
    </w:p>
    <w:p w:rsidR="00E6556D" w:rsidRPr="0011506D" w:rsidRDefault="00E6556D" w:rsidP="005F2B86">
      <w:pPr>
        <w:pStyle w:val="Normal"/>
        <w:ind w:firstLine="709"/>
        <w:jc w:val="both"/>
        <w:rPr>
          <w:sz w:val="22"/>
          <w:szCs w:val="22"/>
        </w:rPr>
      </w:pPr>
      <w:r w:rsidRPr="0011506D">
        <w:rPr>
          <w:sz w:val="22"/>
          <w:szCs w:val="22"/>
        </w:rPr>
        <w:t>3.1. Передача</w:t>
      </w:r>
      <w:r w:rsidR="0084148E" w:rsidRPr="0011506D">
        <w:rPr>
          <w:sz w:val="22"/>
          <w:szCs w:val="22"/>
        </w:rPr>
        <w:t xml:space="preserve"> </w:t>
      </w:r>
      <w:r w:rsidR="007F12E6">
        <w:rPr>
          <w:sz w:val="22"/>
          <w:szCs w:val="22"/>
        </w:rPr>
        <w:t>имущества</w:t>
      </w:r>
      <w:r w:rsidRPr="0011506D">
        <w:rPr>
          <w:sz w:val="22"/>
          <w:szCs w:val="22"/>
        </w:rPr>
        <w:t xml:space="preserve">, указанного в п. 1.2. настоящего Договора, Продавцом и прием его Покупателем осуществляется в течение 10 (десяти) </w:t>
      </w:r>
      <w:r w:rsidR="000243E3" w:rsidRPr="0011506D">
        <w:rPr>
          <w:sz w:val="22"/>
          <w:szCs w:val="22"/>
        </w:rPr>
        <w:t xml:space="preserve">рабочих </w:t>
      </w:r>
      <w:r w:rsidRPr="0011506D">
        <w:rPr>
          <w:sz w:val="22"/>
          <w:szCs w:val="22"/>
        </w:rPr>
        <w:t xml:space="preserve">дней </w:t>
      </w:r>
      <w:r w:rsidR="00CA6DF5" w:rsidRPr="0011506D">
        <w:rPr>
          <w:sz w:val="22"/>
          <w:szCs w:val="22"/>
        </w:rPr>
        <w:t>со дня полной оплаты Лота</w:t>
      </w:r>
      <w:r w:rsidR="00BE6A9D">
        <w:rPr>
          <w:sz w:val="22"/>
          <w:szCs w:val="22"/>
        </w:rPr>
        <w:t xml:space="preserve"> №</w:t>
      </w:r>
      <w:r w:rsidR="00330C7B">
        <w:rPr>
          <w:sz w:val="22"/>
          <w:szCs w:val="22"/>
        </w:rPr>
        <w:t>__</w:t>
      </w:r>
      <w:r w:rsidR="00CA6DF5" w:rsidRPr="0011506D">
        <w:rPr>
          <w:sz w:val="22"/>
          <w:szCs w:val="22"/>
        </w:rPr>
        <w:t>, в состав которого включено имущество, указанное в п. 1.2. настоящего Договора</w:t>
      </w:r>
      <w:r w:rsidRPr="0011506D">
        <w:rPr>
          <w:sz w:val="22"/>
          <w:szCs w:val="22"/>
        </w:rPr>
        <w:t>, что оформляется путем подписания сторонами соответствующего Акта приема-передачи имущества.</w:t>
      </w:r>
    </w:p>
    <w:p w:rsidR="0084148E" w:rsidRPr="0011506D" w:rsidRDefault="0084148E" w:rsidP="005F2B86">
      <w:pPr>
        <w:ind w:firstLine="709"/>
        <w:jc w:val="both"/>
        <w:rPr>
          <w:sz w:val="22"/>
          <w:szCs w:val="22"/>
        </w:rPr>
      </w:pPr>
      <w:r w:rsidRPr="0011506D">
        <w:rPr>
          <w:sz w:val="22"/>
          <w:szCs w:val="22"/>
        </w:rPr>
        <w:t xml:space="preserve">3.2. С момента передачи имущества по Акту приема-передачи на Покупателя переходит риск случайной гибели или повреждения </w:t>
      </w:r>
      <w:r w:rsidR="007F12E6">
        <w:rPr>
          <w:sz w:val="22"/>
          <w:szCs w:val="22"/>
        </w:rPr>
        <w:t>имущества</w:t>
      </w:r>
      <w:r w:rsidRPr="0011506D">
        <w:rPr>
          <w:sz w:val="22"/>
          <w:szCs w:val="22"/>
        </w:rPr>
        <w:t>.</w:t>
      </w:r>
    </w:p>
    <w:p w:rsidR="004C314C" w:rsidRPr="0011506D" w:rsidRDefault="0084148E" w:rsidP="005F2B86">
      <w:pPr>
        <w:ind w:firstLine="709"/>
        <w:jc w:val="both"/>
        <w:rPr>
          <w:sz w:val="22"/>
          <w:szCs w:val="22"/>
        </w:rPr>
      </w:pPr>
      <w:r w:rsidRPr="0011506D">
        <w:rPr>
          <w:sz w:val="22"/>
          <w:szCs w:val="22"/>
        </w:rPr>
        <w:t>3.3</w:t>
      </w:r>
      <w:r w:rsidR="00E6556D" w:rsidRPr="0011506D">
        <w:rPr>
          <w:sz w:val="22"/>
          <w:szCs w:val="22"/>
        </w:rPr>
        <w:t xml:space="preserve">. Право собственности на </w:t>
      </w:r>
      <w:r w:rsidR="007F12E6">
        <w:rPr>
          <w:sz w:val="22"/>
          <w:szCs w:val="22"/>
        </w:rPr>
        <w:t>имущество</w:t>
      </w:r>
      <w:r w:rsidR="00E6556D" w:rsidRPr="0011506D">
        <w:rPr>
          <w:sz w:val="22"/>
          <w:szCs w:val="22"/>
        </w:rPr>
        <w:t xml:space="preserve">, указанное в </w:t>
      </w:r>
      <w:r w:rsidR="00D43562" w:rsidRPr="0011506D">
        <w:rPr>
          <w:sz w:val="22"/>
          <w:szCs w:val="22"/>
        </w:rPr>
        <w:t xml:space="preserve">п. 1.2. </w:t>
      </w:r>
      <w:r w:rsidR="00E6556D" w:rsidRPr="0011506D">
        <w:rPr>
          <w:sz w:val="22"/>
          <w:szCs w:val="22"/>
        </w:rPr>
        <w:t>настояще</w:t>
      </w:r>
      <w:r w:rsidR="00D43562" w:rsidRPr="0011506D">
        <w:rPr>
          <w:sz w:val="22"/>
          <w:szCs w:val="22"/>
        </w:rPr>
        <w:t>го</w:t>
      </w:r>
      <w:r w:rsidR="00E6556D" w:rsidRPr="0011506D">
        <w:rPr>
          <w:sz w:val="22"/>
          <w:szCs w:val="22"/>
        </w:rPr>
        <w:t xml:space="preserve"> Договор</w:t>
      </w:r>
      <w:r w:rsidR="00D43562" w:rsidRPr="0011506D">
        <w:rPr>
          <w:sz w:val="22"/>
          <w:szCs w:val="22"/>
        </w:rPr>
        <w:t>а</w:t>
      </w:r>
      <w:r w:rsidR="00E6556D" w:rsidRPr="0011506D">
        <w:rPr>
          <w:sz w:val="22"/>
          <w:szCs w:val="22"/>
        </w:rPr>
        <w:t xml:space="preserve">, возникает у Покупателя с </w:t>
      </w:r>
      <w:r w:rsidR="004C314C" w:rsidRPr="0011506D">
        <w:rPr>
          <w:sz w:val="22"/>
          <w:szCs w:val="22"/>
        </w:rPr>
        <w:t xml:space="preserve">момента </w:t>
      </w:r>
      <w:r w:rsidR="00A32242">
        <w:rPr>
          <w:sz w:val="22"/>
          <w:szCs w:val="22"/>
        </w:rPr>
        <w:t xml:space="preserve">подписания Сторонами </w:t>
      </w:r>
      <w:r w:rsidR="00A32242" w:rsidRPr="004F5B3A">
        <w:rPr>
          <w:sz w:val="22"/>
          <w:szCs w:val="22"/>
        </w:rPr>
        <w:t>Акта приема-передачи имущества</w:t>
      </w:r>
      <w:r w:rsidR="004C314C" w:rsidRPr="0011506D">
        <w:rPr>
          <w:sz w:val="22"/>
          <w:szCs w:val="22"/>
        </w:rPr>
        <w:t>.</w:t>
      </w:r>
    </w:p>
    <w:p w:rsidR="00D43562" w:rsidRPr="0011506D" w:rsidRDefault="00D43562" w:rsidP="00313040">
      <w:pPr>
        <w:pStyle w:val="Normal"/>
        <w:ind w:firstLine="540"/>
        <w:jc w:val="both"/>
        <w:rPr>
          <w:sz w:val="22"/>
          <w:szCs w:val="22"/>
        </w:rPr>
      </w:pPr>
    </w:p>
    <w:p w:rsidR="00304D3B" w:rsidRPr="0011506D" w:rsidRDefault="00304D3B">
      <w:pPr>
        <w:pStyle w:val="Normal"/>
        <w:ind w:firstLine="0"/>
        <w:jc w:val="center"/>
        <w:rPr>
          <w:b/>
          <w:sz w:val="22"/>
          <w:szCs w:val="22"/>
        </w:rPr>
      </w:pPr>
      <w:r w:rsidRPr="0011506D">
        <w:rPr>
          <w:b/>
          <w:sz w:val="22"/>
          <w:szCs w:val="22"/>
        </w:rPr>
        <w:t>4. Права и обязанности сторон</w:t>
      </w:r>
    </w:p>
    <w:p w:rsidR="00304D3B" w:rsidRPr="0011506D" w:rsidRDefault="00304D3B" w:rsidP="00AC0719">
      <w:pPr>
        <w:pStyle w:val="Normal"/>
        <w:ind w:firstLine="709"/>
        <w:jc w:val="both"/>
        <w:rPr>
          <w:sz w:val="22"/>
          <w:szCs w:val="22"/>
        </w:rPr>
      </w:pPr>
      <w:r w:rsidRPr="0011506D">
        <w:rPr>
          <w:sz w:val="22"/>
          <w:szCs w:val="22"/>
        </w:rPr>
        <w:t>4.1. Продавец обязан:</w:t>
      </w:r>
    </w:p>
    <w:p w:rsidR="00304D3B" w:rsidRPr="0011506D" w:rsidRDefault="00304D3B" w:rsidP="00AC0719">
      <w:pPr>
        <w:pStyle w:val="Normal"/>
        <w:ind w:firstLine="709"/>
        <w:jc w:val="both"/>
        <w:rPr>
          <w:sz w:val="22"/>
          <w:szCs w:val="22"/>
        </w:rPr>
      </w:pPr>
      <w:r w:rsidRPr="0011506D">
        <w:rPr>
          <w:sz w:val="22"/>
          <w:szCs w:val="22"/>
        </w:rPr>
        <w:t>4.1.1. Передать Покупателю имущество в сроки, указанные в п. 3. настоящего Договора.</w:t>
      </w:r>
    </w:p>
    <w:p w:rsidR="00304D3B" w:rsidRPr="0011506D" w:rsidRDefault="00304D3B" w:rsidP="00AC0719">
      <w:pPr>
        <w:pStyle w:val="Normal"/>
        <w:ind w:firstLine="709"/>
        <w:jc w:val="both"/>
        <w:rPr>
          <w:sz w:val="22"/>
          <w:szCs w:val="22"/>
        </w:rPr>
      </w:pPr>
      <w:r w:rsidRPr="0011506D">
        <w:rPr>
          <w:sz w:val="22"/>
          <w:szCs w:val="22"/>
        </w:rPr>
        <w:t>4.2. Покупатель обязан:</w:t>
      </w:r>
    </w:p>
    <w:p w:rsidR="00304D3B" w:rsidRPr="0011506D" w:rsidRDefault="00304D3B" w:rsidP="00AC0719">
      <w:pPr>
        <w:pStyle w:val="Normal"/>
        <w:ind w:firstLine="709"/>
        <w:jc w:val="both"/>
        <w:rPr>
          <w:sz w:val="22"/>
          <w:szCs w:val="22"/>
        </w:rPr>
      </w:pPr>
      <w:r w:rsidRPr="0011506D">
        <w:rPr>
          <w:sz w:val="22"/>
          <w:szCs w:val="22"/>
        </w:rPr>
        <w:t xml:space="preserve">4.2.1. Оплатить имущество, указанное в п. 1.2. настоящего Договора, в порядке и в сроки, </w:t>
      </w:r>
      <w:r w:rsidRPr="0011506D">
        <w:rPr>
          <w:sz w:val="22"/>
          <w:szCs w:val="22"/>
        </w:rPr>
        <w:lastRenderedPageBreak/>
        <w:t>предусмотренные настоящим Договором.</w:t>
      </w:r>
    </w:p>
    <w:p w:rsidR="00304D3B" w:rsidRPr="0011506D" w:rsidRDefault="00304D3B" w:rsidP="00AC0719">
      <w:pPr>
        <w:pStyle w:val="Normal"/>
        <w:ind w:firstLine="709"/>
        <w:jc w:val="both"/>
        <w:rPr>
          <w:sz w:val="22"/>
          <w:szCs w:val="22"/>
        </w:rPr>
      </w:pPr>
      <w:r w:rsidRPr="0011506D">
        <w:rPr>
          <w:sz w:val="22"/>
          <w:szCs w:val="22"/>
        </w:rPr>
        <w:t>4.2.2. Принять имущество в срок, указанный выше.</w:t>
      </w:r>
    </w:p>
    <w:p w:rsidR="00BE3A21" w:rsidRPr="0011506D" w:rsidRDefault="00BE3A21" w:rsidP="00BE3A21">
      <w:pPr>
        <w:tabs>
          <w:tab w:val="num" w:pos="2498"/>
        </w:tabs>
        <w:ind w:firstLine="709"/>
        <w:jc w:val="both"/>
        <w:rPr>
          <w:sz w:val="22"/>
          <w:szCs w:val="22"/>
        </w:rPr>
      </w:pPr>
    </w:p>
    <w:p w:rsidR="00304D3B" w:rsidRPr="0011506D" w:rsidRDefault="00304D3B" w:rsidP="00217D45">
      <w:pPr>
        <w:pStyle w:val="Normal"/>
        <w:ind w:firstLine="0"/>
        <w:jc w:val="center"/>
        <w:rPr>
          <w:b/>
          <w:sz w:val="22"/>
          <w:szCs w:val="22"/>
        </w:rPr>
      </w:pPr>
      <w:r w:rsidRPr="0011506D">
        <w:rPr>
          <w:b/>
          <w:sz w:val="22"/>
          <w:szCs w:val="22"/>
        </w:rPr>
        <w:t>5. Условия о качестве</w:t>
      </w:r>
    </w:p>
    <w:p w:rsidR="00903119" w:rsidRDefault="00F048FB" w:rsidP="00903119">
      <w:pPr>
        <w:ind w:firstLine="708"/>
        <w:jc w:val="both"/>
        <w:rPr>
          <w:sz w:val="22"/>
          <w:szCs w:val="22"/>
        </w:rPr>
      </w:pPr>
      <w:r w:rsidRPr="0011506D">
        <w:rPr>
          <w:sz w:val="22"/>
          <w:szCs w:val="22"/>
        </w:rPr>
        <w:t xml:space="preserve">5.1. </w:t>
      </w:r>
      <w:r w:rsidR="00903119" w:rsidRPr="0011506D">
        <w:rPr>
          <w:sz w:val="22"/>
          <w:szCs w:val="22"/>
        </w:rPr>
        <w:t xml:space="preserve">Продавец гарантирует, что </w:t>
      </w:r>
      <w:r w:rsidR="007F12E6">
        <w:rPr>
          <w:sz w:val="22"/>
          <w:szCs w:val="22"/>
        </w:rPr>
        <w:t>имущество</w:t>
      </w:r>
      <w:r w:rsidR="00903119" w:rsidRPr="0011506D">
        <w:rPr>
          <w:sz w:val="22"/>
          <w:szCs w:val="22"/>
        </w:rPr>
        <w:t>, указанное в п. 1.2. настоящего Договора, никому не отчуждено, не обещано, в споре не состоит, в доверительное управление и в качестве вклада в уставный капитал юридических лиц не передано, иными правами третьих лиц</w:t>
      </w:r>
      <w:r w:rsidR="0084148E" w:rsidRPr="0011506D">
        <w:rPr>
          <w:sz w:val="22"/>
          <w:szCs w:val="22"/>
        </w:rPr>
        <w:t>,</w:t>
      </w:r>
      <w:r w:rsidR="00903119" w:rsidRPr="0011506D">
        <w:rPr>
          <w:sz w:val="22"/>
          <w:szCs w:val="22"/>
        </w:rPr>
        <w:t xml:space="preserve"> </w:t>
      </w:r>
      <w:r w:rsidR="00A511C8" w:rsidRPr="0011506D">
        <w:rPr>
          <w:sz w:val="22"/>
          <w:szCs w:val="22"/>
        </w:rPr>
        <w:t>в том числе публичным сервитутом, не обременено</w:t>
      </w:r>
      <w:r w:rsidR="00903119" w:rsidRPr="0011506D">
        <w:rPr>
          <w:sz w:val="22"/>
          <w:szCs w:val="22"/>
        </w:rPr>
        <w:t>.</w:t>
      </w:r>
    </w:p>
    <w:p w:rsidR="003F4B2F" w:rsidRPr="0011506D" w:rsidRDefault="003F4B2F" w:rsidP="00903119">
      <w:pPr>
        <w:ind w:firstLine="708"/>
        <w:jc w:val="both"/>
        <w:rPr>
          <w:sz w:val="22"/>
          <w:szCs w:val="22"/>
        </w:rPr>
      </w:pPr>
    </w:p>
    <w:p w:rsidR="00304D3B" w:rsidRPr="0011506D" w:rsidRDefault="00811788">
      <w:pPr>
        <w:pStyle w:val="Normal"/>
        <w:ind w:firstLine="0"/>
        <w:jc w:val="center"/>
        <w:rPr>
          <w:b/>
          <w:sz w:val="22"/>
          <w:szCs w:val="22"/>
        </w:rPr>
      </w:pPr>
      <w:r w:rsidRPr="0011506D">
        <w:rPr>
          <w:b/>
          <w:sz w:val="22"/>
          <w:szCs w:val="22"/>
        </w:rPr>
        <w:t>6. Ответственно</w:t>
      </w:r>
      <w:r w:rsidR="00304D3B" w:rsidRPr="0011506D">
        <w:rPr>
          <w:b/>
          <w:sz w:val="22"/>
          <w:szCs w:val="22"/>
        </w:rPr>
        <w:t>сть сторон</w:t>
      </w:r>
    </w:p>
    <w:p w:rsidR="00304D3B" w:rsidRPr="0011506D" w:rsidRDefault="00304D3B">
      <w:pPr>
        <w:pStyle w:val="Normal"/>
        <w:ind w:firstLine="709"/>
        <w:jc w:val="both"/>
        <w:rPr>
          <w:sz w:val="22"/>
          <w:szCs w:val="22"/>
        </w:rPr>
      </w:pPr>
      <w:r w:rsidRPr="0011506D">
        <w:rPr>
          <w:sz w:val="22"/>
          <w:szCs w:val="22"/>
        </w:rPr>
        <w:t>6.1.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304D3B" w:rsidRPr="0011506D" w:rsidRDefault="00304D3B">
      <w:pPr>
        <w:pStyle w:val="20"/>
        <w:ind w:left="0" w:firstLine="709"/>
        <w:rPr>
          <w:b w:val="0"/>
          <w:bCs w:val="0"/>
          <w:sz w:val="22"/>
          <w:szCs w:val="22"/>
        </w:rPr>
      </w:pPr>
      <w:r w:rsidRPr="0011506D">
        <w:rPr>
          <w:b w:val="0"/>
          <w:bCs w:val="0"/>
          <w:sz w:val="22"/>
          <w:szCs w:val="22"/>
        </w:rPr>
        <w:t>6.2.</w:t>
      </w:r>
      <w:r w:rsidRPr="0011506D">
        <w:rPr>
          <w:sz w:val="22"/>
          <w:szCs w:val="22"/>
        </w:rPr>
        <w:t xml:space="preserve"> </w:t>
      </w:r>
      <w:r w:rsidRPr="0011506D">
        <w:rPr>
          <w:b w:val="0"/>
          <w:bCs w:val="0"/>
          <w:sz w:val="22"/>
          <w:szCs w:val="22"/>
        </w:rPr>
        <w:t xml:space="preserve">В случае нарушения Покупателем срока оплаты </w:t>
      </w:r>
      <w:r w:rsidR="006D20CF" w:rsidRPr="0011506D">
        <w:rPr>
          <w:b w:val="0"/>
          <w:bCs w:val="0"/>
          <w:sz w:val="22"/>
          <w:szCs w:val="22"/>
        </w:rPr>
        <w:t>в полном объеме Лота</w:t>
      </w:r>
      <w:r w:rsidR="007F12E6">
        <w:rPr>
          <w:b w:val="0"/>
          <w:bCs w:val="0"/>
          <w:sz w:val="22"/>
          <w:szCs w:val="22"/>
        </w:rPr>
        <w:t xml:space="preserve"> №</w:t>
      </w:r>
      <w:r w:rsidR="009D4CBA">
        <w:rPr>
          <w:b w:val="0"/>
          <w:bCs w:val="0"/>
          <w:sz w:val="22"/>
          <w:szCs w:val="22"/>
        </w:rPr>
        <w:t>__</w:t>
      </w:r>
      <w:r w:rsidR="002B447B" w:rsidRPr="0011506D">
        <w:rPr>
          <w:b w:val="0"/>
          <w:bCs w:val="0"/>
          <w:sz w:val="22"/>
          <w:szCs w:val="22"/>
        </w:rPr>
        <w:t>,</w:t>
      </w:r>
      <w:r w:rsidR="006D20CF" w:rsidRPr="0011506D">
        <w:rPr>
          <w:b w:val="0"/>
          <w:bCs w:val="0"/>
          <w:sz w:val="22"/>
          <w:szCs w:val="22"/>
        </w:rPr>
        <w:t xml:space="preserve"> в состав которого включено имущество, указанное в п. 1.2. настоящего Договора,</w:t>
      </w:r>
      <w:r w:rsidRPr="0011506D">
        <w:rPr>
          <w:b w:val="0"/>
          <w:bCs w:val="0"/>
          <w:sz w:val="22"/>
          <w:szCs w:val="22"/>
        </w:rPr>
        <w:t xml:space="preserve"> </w:t>
      </w:r>
      <w:r w:rsidR="002B447B" w:rsidRPr="0011506D">
        <w:rPr>
          <w:b w:val="0"/>
          <w:bCs w:val="0"/>
          <w:sz w:val="22"/>
          <w:szCs w:val="22"/>
        </w:rPr>
        <w:t>настоящий Д</w:t>
      </w:r>
      <w:r w:rsidRPr="0011506D">
        <w:rPr>
          <w:b w:val="0"/>
          <w:bCs w:val="0"/>
          <w:sz w:val="22"/>
          <w:szCs w:val="22"/>
        </w:rPr>
        <w:t>оговор</w:t>
      </w:r>
      <w:r w:rsidR="00CA6DF5" w:rsidRPr="0011506D">
        <w:rPr>
          <w:sz w:val="22"/>
          <w:szCs w:val="22"/>
        </w:rPr>
        <w:t xml:space="preserve"> </w:t>
      </w:r>
      <w:r w:rsidR="00CA6DF5" w:rsidRPr="0011506D">
        <w:rPr>
          <w:b w:val="0"/>
          <w:bCs w:val="0"/>
          <w:sz w:val="22"/>
          <w:szCs w:val="22"/>
        </w:rPr>
        <w:t xml:space="preserve">купли-продажи имущества считается незаключенным, а торги признаются несостоявшимися. Покупатель утрачивает право на приобретение имущества. </w:t>
      </w:r>
      <w:r w:rsidRPr="0011506D">
        <w:rPr>
          <w:b w:val="0"/>
          <w:bCs w:val="0"/>
          <w:sz w:val="22"/>
          <w:szCs w:val="22"/>
        </w:rPr>
        <w:t xml:space="preserve">В этом случае задаток, внесенный Покупателем, ему не возвращается, а включается в состав имущества Продавца. </w:t>
      </w:r>
    </w:p>
    <w:p w:rsidR="00431B2A" w:rsidRPr="0011506D" w:rsidRDefault="00431B2A">
      <w:pPr>
        <w:pStyle w:val="Normal"/>
        <w:ind w:firstLine="0"/>
        <w:jc w:val="center"/>
        <w:rPr>
          <w:b/>
          <w:sz w:val="22"/>
          <w:szCs w:val="22"/>
        </w:rPr>
      </w:pPr>
    </w:p>
    <w:p w:rsidR="00304D3B" w:rsidRPr="0011506D" w:rsidRDefault="00D6062A">
      <w:pPr>
        <w:pStyle w:val="Normal"/>
        <w:ind w:firstLine="0"/>
        <w:jc w:val="center"/>
        <w:rPr>
          <w:b/>
          <w:sz w:val="22"/>
          <w:szCs w:val="22"/>
        </w:rPr>
      </w:pPr>
      <w:r w:rsidRPr="0011506D">
        <w:rPr>
          <w:b/>
          <w:sz w:val="22"/>
          <w:szCs w:val="22"/>
        </w:rPr>
        <w:t>7</w:t>
      </w:r>
      <w:r w:rsidR="00304D3B" w:rsidRPr="0011506D">
        <w:rPr>
          <w:b/>
          <w:sz w:val="22"/>
          <w:szCs w:val="22"/>
        </w:rPr>
        <w:t>. Срок действия настоящего Договора</w:t>
      </w:r>
    </w:p>
    <w:p w:rsidR="00C40716" w:rsidRPr="0011506D" w:rsidRDefault="00C40716" w:rsidP="00C40716">
      <w:pPr>
        <w:pStyle w:val="Normal"/>
        <w:ind w:firstLine="709"/>
        <w:jc w:val="both"/>
        <w:rPr>
          <w:sz w:val="22"/>
          <w:szCs w:val="22"/>
        </w:rPr>
      </w:pPr>
      <w:r w:rsidRPr="0011506D">
        <w:rPr>
          <w:sz w:val="22"/>
          <w:szCs w:val="22"/>
        </w:rPr>
        <w:t xml:space="preserve">7.1. </w:t>
      </w:r>
      <w:r w:rsidR="00B973DF" w:rsidRPr="0011506D">
        <w:rPr>
          <w:sz w:val="22"/>
          <w:szCs w:val="22"/>
        </w:rPr>
        <w:t>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w:t>
      </w:r>
      <w:r w:rsidRPr="0011506D">
        <w:rPr>
          <w:sz w:val="22"/>
          <w:szCs w:val="22"/>
        </w:rPr>
        <w:t>.</w:t>
      </w:r>
    </w:p>
    <w:p w:rsidR="001C72AC" w:rsidRPr="0011506D" w:rsidRDefault="006E7358" w:rsidP="006E7358">
      <w:pPr>
        <w:pStyle w:val="ab"/>
        <w:spacing w:before="0" w:beforeAutospacing="0" w:after="0" w:afterAutospacing="0"/>
        <w:ind w:firstLine="709"/>
        <w:jc w:val="both"/>
        <w:rPr>
          <w:sz w:val="22"/>
          <w:szCs w:val="22"/>
        </w:rPr>
      </w:pPr>
      <w:r w:rsidRPr="0011506D">
        <w:rPr>
          <w:sz w:val="22"/>
          <w:szCs w:val="22"/>
        </w:rPr>
        <w:t>7.</w:t>
      </w:r>
      <w:r w:rsidR="00B973DF" w:rsidRPr="0011506D">
        <w:rPr>
          <w:sz w:val="22"/>
          <w:szCs w:val="22"/>
        </w:rPr>
        <w:t>2</w:t>
      </w:r>
      <w:r w:rsidRPr="0011506D">
        <w:rPr>
          <w:sz w:val="22"/>
          <w:szCs w:val="22"/>
        </w:rPr>
        <w:t xml:space="preserve">. </w:t>
      </w:r>
      <w:r w:rsidR="00E42885" w:rsidRPr="004F5B3A">
        <w:rPr>
          <w:sz w:val="22"/>
          <w:szCs w:val="22"/>
        </w:rPr>
        <w:t>Договор составлен в четырех подлинных экземплярах, имеющих одинаковую юридическую силу, один экземпляр – для Покупателя, два экземпляра – для Продавца и четвертый экземпл</w:t>
      </w:r>
      <w:r w:rsidR="00E42885">
        <w:rPr>
          <w:sz w:val="22"/>
          <w:szCs w:val="22"/>
        </w:rPr>
        <w:t>яр – для регистрирующего органа</w:t>
      </w:r>
      <w:r w:rsidR="001C72AC" w:rsidRPr="0011506D">
        <w:rPr>
          <w:sz w:val="22"/>
          <w:szCs w:val="22"/>
        </w:rPr>
        <w:t xml:space="preserve">. </w:t>
      </w:r>
    </w:p>
    <w:p w:rsidR="00431B2A" w:rsidRPr="0011506D" w:rsidRDefault="00431B2A" w:rsidP="00431B2A">
      <w:pPr>
        <w:pStyle w:val="ab"/>
        <w:spacing w:before="0" w:beforeAutospacing="0" w:after="0" w:afterAutospacing="0"/>
        <w:ind w:firstLine="709"/>
        <w:jc w:val="both"/>
        <w:rPr>
          <w:sz w:val="22"/>
          <w:szCs w:val="22"/>
        </w:rPr>
      </w:pPr>
    </w:p>
    <w:p w:rsidR="00304D3B" w:rsidRPr="0011506D" w:rsidRDefault="00D6062A">
      <w:pPr>
        <w:pStyle w:val="Normal"/>
        <w:ind w:firstLine="0"/>
        <w:jc w:val="center"/>
        <w:rPr>
          <w:b/>
          <w:sz w:val="22"/>
          <w:szCs w:val="22"/>
        </w:rPr>
      </w:pPr>
      <w:r w:rsidRPr="0011506D">
        <w:rPr>
          <w:b/>
          <w:sz w:val="22"/>
          <w:szCs w:val="22"/>
        </w:rPr>
        <w:t>8</w:t>
      </w:r>
      <w:r w:rsidR="00304D3B" w:rsidRPr="0011506D">
        <w:rPr>
          <w:b/>
          <w:sz w:val="22"/>
          <w:szCs w:val="22"/>
        </w:rPr>
        <w:t xml:space="preserve">. </w:t>
      </w:r>
      <w:r w:rsidR="00754BCE" w:rsidRPr="0011506D">
        <w:rPr>
          <w:b/>
          <w:sz w:val="22"/>
          <w:szCs w:val="22"/>
        </w:rPr>
        <w:t>Р</w:t>
      </w:r>
      <w:r w:rsidR="00304D3B" w:rsidRPr="0011506D">
        <w:rPr>
          <w:b/>
          <w:sz w:val="22"/>
          <w:szCs w:val="22"/>
        </w:rPr>
        <w:t>еквизиты сторон:</w:t>
      </w:r>
    </w:p>
    <w:p w:rsidR="005F2B86" w:rsidRPr="0011506D" w:rsidRDefault="005F2B86" w:rsidP="00824E2E">
      <w:pPr>
        <w:jc w:val="both"/>
        <w:rPr>
          <w:sz w:val="22"/>
          <w:szCs w:val="22"/>
        </w:rPr>
      </w:pPr>
      <w:r w:rsidRPr="0011506D">
        <w:rPr>
          <w:b/>
          <w:sz w:val="22"/>
          <w:szCs w:val="22"/>
        </w:rPr>
        <w:t>Продавец:</w:t>
      </w:r>
    </w:p>
    <w:p w:rsidR="00BE6A9D" w:rsidRPr="00480430" w:rsidRDefault="00BE6A9D" w:rsidP="00BE6A9D">
      <w:pPr>
        <w:contextualSpacing/>
        <w:jc w:val="both"/>
        <w:rPr>
          <w:b/>
          <w:sz w:val="22"/>
          <w:szCs w:val="22"/>
        </w:rPr>
      </w:pPr>
      <w:r w:rsidRPr="00480430">
        <w:rPr>
          <w:b/>
          <w:sz w:val="22"/>
          <w:szCs w:val="22"/>
        </w:rPr>
        <w:t>ООО «</w:t>
      </w:r>
      <w:r w:rsidR="002573AA" w:rsidRPr="002573AA">
        <w:rPr>
          <w:b/>
          <w:sz w:val="22"/>
          <w:szCs w:val="22"/>
        </w:rPr>
        <w:t>Альтоника</w:t>
      </w:r>
      <w:r w:rsidRPr="00480430">
        <w:rPr>
          <w:b/>
          <w:sz w:val="22"/>
          <w:szCs w:val="22"/>
        </w:rPr>
        <w:t xml:space="preserve">»; </w:t>
      </w:r>
    </w:p>
    <w:p w:rsidR="00BE6A9D" w:rsidRPr="007B258F" w:rsidRDefault="00BE6A9D" w:rsidP="00BE6A9D">
      <w:pPr>
        <w:contextualSpacing/>
        <w:rPr>
          <w:sz w:val="22"/>
          <w:szCs w:val="22"/>
        </w:rPr>
      </w:pPr>
      <w:r w:rsidRPr="00480430">
        <w:rPr>
          <w:sz w:val="22"/>
          <w:szCs w:val="22"/>
        </w:rPr>
        <w:t>место нахождения:</w:t>
      </w:r>
      <w:r w:rsidR="002573AA" w:rsidRPr="002573AA">
        <w:rPr>
          <w:sz w:val="22"/>
          <w:szCs w:val="22"/>
        </w:rPr>
        <w:t xml:space="preserve"> 119313, город Москва, Ленинский </w:t>
      </w:r>
      <w:proofErr w:type="spellStart"/>
      <w:r w:rsidR="002573AA" w:rsidRPr="002573AA">
        <w:rPr>
          <w:sz w:val="22"/>
          <w:szCs w:val="22"/>
        </w:rPr>
        <w:t>пр-кт</w:t>
      </w:r>
      <w:proofErr w:type="spellEnd"/>
      <w:r w:rsidR="002573AA" w:rsidRPr="002573AA">
        <w:rPr>
          <w:sz w:val="22"/>
          <w:szCs w:val="22"/>
        </w:rPr>
        <w:t xml:space="preserve">, д. 95, </w:t>
      </w:r>
      <w:proofErr w:type="spellStart"/>
      <w:r w:rsidR="002573AA" w:rsidRPr="002573AA">
        <w:rPr>
          <w:sz w:val="22"/>
          <w:szCs w:val="22"/>
        </w:rPr>
        <w:t>эт</w:t>
      </w:r>
      <w:proofErr w:type="spellEnd"/>
      <w:r w:rsidR="002573AA" w:rsidRPr="002573AA">
        <w:rPr>
          <w:sz w:val="22"/>
          <w:szCs w:val="22"/>
        </w:rPr>
        <w:t xml:space="preserve"> цокольный </w:t>
      </w:r>
      <w:proofErr w:type="spellStart"/>
      <w:r w:rsidR="002573AA" w:rsidRPr="002573AA">
        <w:rPr>
          <w:sz w:val="22"/>
          <w:szCs w:val="22"/>
        </w:rPr>
        <w:t>пом</w:t>
      </w:r>
      <w:proofErr w:type="spellEnd"/>
      <w:r w:rsidR="002573AA" w:rsidRPr="002573AA">
        <w:rPr>
          <w:sz w:val="22"/>
          <w:szCs w:val="22"/>
        </w:rPr>
        <w:t xml:space="preserve"> X оф 90</w:t>
      </w:r>
      <w:r w:rsidRPr="007B258F">
        <w:rPr>
          <w:sz w:val="22"/>
          <w:szCs w:val="22"/>
        </w:rPr>
        <w:t>;</w:t>
      </w:r>
    </w:p>
    <w:p w:rsidR="002573AA" w:rsidRPr="00A7446A" w:rsidRDefault="002573AA" w:rsidP="00BE6A9D">
      <w:pPr>
        <w:contextualSpacing/>
        <w:rPr>
          <w:sz w:val="22"/>
          <w:szCs w:val="22"/>
        </w:rPr>
      </w:pPr>
      <w:r w:rsidRPr="00A7446A">
        <w:rPr>
          <w:sz w:val="22"/>
          <w:szCs w:val="22"/>
        </w:rPr>
        <w:t xml:space="preserve">ИНН: 7726310855, ОГРН: 1027739494210, </w:t>
      </w:r>
    </w:p>
    <w:p w:rsidR="00A7446A" w:rsidRPr="00A7446A" w:rsidRDefault="00A7446A" w:rsidP="00BE6A9D">
      <w:pPr>
        <w:contextualSpacing/>
        <w:rPr>
          <w:sz w:val="22"/>
          <w:szCs w:val="22"/>
        </w:rPr>
      </w:pPr>
      <w:r w:rsidRPr="00A7446A">
        <w:rPr>
          <w:sz w:val="22"/>
          <w:szCs w:val="22"/>
        </w:rPr>
        <w:t>р/</w:t>
      </w:r>
      <w:proofErr w:type="spellStart"/>
      <w:r w:rsidRPr="00A7446A">
        <w:rPr>
          <w:sz w:val="22"/>
          <w:szCs w:val="22"/>
        </w:rPr>
        <w:t>сч</w:t>
      </w:r>
      <w:proofErr w:type="spellEnd"/>
      <w:r w:rsidRPr="00A7446A">
        <w:rPr>
          <w:sz w:val="22"/>
          <w:szCs w:val="22"/>
        </w:rPr>
        <w:t xml:space="preserve"> № 40702810212020563413 в Филиал "Корпоративный" ПАО "Совкомбанк" (г. Москва) </w:t>
      </w:r>
    </w:p>
    <w:p w:rsidR="00A7446A" w:rsidRPr="00A7446A" w:rsidRDefault="00A7446A" w:rsidP="00BE6A9D">
      <w:pPr>
        <w:contextualSpacing/>
        <w:rPr>
          <w:sz w:val="22"/>
          <w:szCs w:val="22"/>
        </w:rPr>
      </w:pPr>
      <w:r w:rsidRPr="00A7446A">
        <w:rPr>
          <w:sz w:val="22"/>
          <w:szCs w:val="22"/>
        </w:rPr>
        <w:t>к/с 30101810445250000360, БИК 044525360</w:t>
      </w:r>
    </w:p>
    <w:p w:rsidR="00BE6A9D" w:rsidRDefault="00BE6A9D" w:rsidP="00BE6A9D">
      <w:pPr>
        <w:jc w:val="both"/>
        <w:rPr>
          <w:b/>
          <w:sz w:val="22"/>
          <w:szCs w:val="22"/>
        </w:rPr>
      </w:pPr>
    </w:p>
    <w:p w:rsidR="00BE6A9D" w:rsidRPr="00E64944" w:rsidRDefault="00BE6A9D" w:rsidP="00BE6A9D">
      <w:pPr>
        <w:jc w:val="both"/>
        <w:rPr>
          <w:b/>
          <w:sz w:val="22"/>
          <w:szCs w:val="22"/>
        </w:rPr>
      </w:pPr>
      <w:r w:rsidRPr="00E64944">
        <w:rPr>
          <w:b/>
          <w:sz w:val="22"/>
          <w:szCs w:val="22"/>
        </w:rPr>
        <w:t>Покупатель:</w:t>
      </w:r>
    </w:p>
    <w:p w:rsidR="00BE6A9D" w:rsidRPr="00E64944" w:rsidRDefault="00BE6A9D" w:rsidP="00BE6A9D">
      <w:pPr>
        <w:ind w:left="1418" w:hanging="1418"/>
        <w:jc w:val="both"/>
        <w:rPr>
          <w:sz w:val="22"/>
          <w:szCs w:val="22"/>
        </w:rPr>
      </w:pPr>
      <w:r w:rsidRPr="00E64944">
        <w:rPr>
          <w:sz w:val="22"/>
          <w:szCs w:val="22"/>
        </w:rPr>
        <w:t>__________________________________________________________</w:t>
      </w:r>
    </w:p>
    <w:p w:rsidR="00BE6A9D" w:rsidRPr="00E64944" w:rsidRDefault="00BE6A9D" w:rsidP="00BE6A9D">
      <w:pPr>
        <w:ind w:left="1418" w:hanging="1418"/>
        <w:jc w:val="both"/>
        <w:rPr>
          <w:sz w:val="22"/>
          <w:szCs w:val="22"/>
        </w:rPr>
      </w:pPr>
      <w:r w:rsidRPr="00E64944">
        <w:rPr>
          <w:sz w:val="22"/>
          <w:szCs w:val="22"/>
        </w:rPr>
        <w:t>__________________________________________________________</w:t>
      </w:r>
    </w:p>
    <w:p w:rsidR="00BE6A9D" w:rsidRPr="00E64944" w:rsidRDefault="00BE6A9D" w:rsidP="00BE6A9D">
      <w:pPr>
        <w:ind w:left="1418" w:hanging="1418"/>
        <w:jc w:val="both"/>
        <w:rPr>
          <w:sz w:val="22"/>
          <w:szCs w:val="22"/>
        </w:rPr>
      </w:pPr>
      <w:r w:rsidRPr="00E64944">
        <w:rPr>
          <w:sz w:val="22"/>
          <w:szCs w:val="22"/>
        </w:rPr>
        <w:t>__________________________________________________________</w:t>
      </w:r>
    </w:p>
    <w:p w:rsidR="00BE6A9D" w:rsidRPr="00E64944" w:rsidRDefault="00BE6A9D" w:rsidP="00BE6A9D">
      <w:pPr>
        <w:ind w:left="1418" w:hanging="1418"/>
        <w:jc w:val="both"/>
        <w:rPr>
          <w:sz w:val="22"/>
          <w:szCs w:val="22"/>
        </w:rPr>
      </w:pPr>
      <w:r w:rsidRPr="00E64944">
        <w:rPr>
          <w:sz w:val="22"/>
          <w:szCs w:val="22"/>
        </w:rPr>
        <w:t>__________________________________________________________</w:t>
      </w:r>
    </w:p>
    <w:p w:rsidR="00BE6A9D" w:rsidRDefault="00BE6A9D" w:rsidP="00BE6A9D">
      <w:pPr>
        <w:pStyle w:val="Nonformat"/>
        <w:jc w:val="center"/>
        <w:rPr>
          <w:rFonts w:ascii="Times New Roman" w:hAnsi="Times New Roman"/>
          <w:b/>
          <w:sz w:val="22"/>
          <w:szCs w:val="22"/>
        </w:rPr>
      </w:pPr>
    </w:p>
    <w:p w:rsidR="00BE6A9D" w:rsidRDefault="00BE6A9D" w:rsidP="00BE6A9D">
      <w:pPr>
        <w:pStyle w:val="Nonformat"/>
        <w:jc w:val="center"/>
        <w:rPr>
          <w:rFonts w:ascii="Times New Roman" w:hAnsi="Times New Roman"/>
          <w:b/>
          <w:sz w:val="22"/>
          <w:szCs w:val="22"/>
        </w:rPr>
      </w:pPr>
    </w:p>
    <w:p w:rsidR="00BE6A9D" w:rsidRPr="00827E75" w:rsidRDefault="00BE6A9D" w:rsidP="00BE6A9D">
      <w:pPr>
        <w:pStyle w:val="Nonformat"/>
        <w:jc w:val="center"/>
        <w:rPr>
          <w:rFonts w:ascii="Times New Roman" w:hAnsi="Times New Roman"/>
          <w:b/>
          <w:sz w:val="22"/>
          <w:szCs w:val="22"/>
        </w:rPr>
      </w:pPr>
      <w:r w:rsidRPr="00827E75">
        <w:rPr>
          <w:rFonts w:ascii="Times New Roman" w:hAnsi="Times New Roman"/>
          <w:b/>
          <w:sz w:val="22"/>
          <w:szCs w:val="22"/>
        </w:rPr>
        <w:t>Подписи сторон</w:t>
      </w:r>
    </w:p>
    <w:p w:rsidR="00BE6A9D" w:rsidRPr="00827E75" w:rsidRDefault="00BE6A9D" w:rsidP="00BE6A9D">
      <w:pPr>
        <w:pStyle w:val="Nonformat"/>
        <w:jc w:val="center"/>
        <w:rPr>
          <w:rFonts w:ascii="Times New Roman" w:hAnsi="Times New Roman"/>
          <w:b/>
          <w:sz w:val="22"/>
          <w:szCs w:val="22"/>
        </w:rPr>
      </w:pPr>
    </w:p>
    <w:tbl>
      <w:tblPr>
        <w:tblW w:w="0" w:type="auto"/>
        <w:tblLayout w:type="fixed"/>
        <w:tblLook w:val="0000" w:firstRow="0" w:lastRow="0" w:firstColumn="0" w:lastColumn="0" w:noHBand="0" w:noVBand="0"/>
      </w:tblPr>
      <w:tblGrid>
        <w:gridCol w:w="4785"/>
        <w:gridCol w:w="4785"/>
      </w:tblGrid>
      <w:tr w:rsidR="00BE6A9D" w:rsidRPr="00827E75" w:rsidTr="003E25E8">
        <w:tblPrEx>
          <w:tblCellMar>
            <w:top w:w="0" w:type="dxa"/>
            <w:bottom w:w="0" w:type="dxa"/>
          </w:tblCellMar>
        </w:tblPrEx>
        <w:tc>
          <w:tcPr>
            <w:tcW w:w="4785" w:type="dxa"/>
          </w:tcPr>
          <w:p w:rsidR="00BE6A9D" w:rsidRPr="00040DAE" w:rsidRDefault="00BE6A9D" w:rsidP="003E25E8">
            <w:pPr>
              <w:jc w:val="center"/>
              <w:rPr>
                <w:b/>
                <w:sz w:val="22"/>
                <w:szCs w:val="22"/>
              </w:rPr>
            </w:pPr>
            <w:r w:rsidRPr="00873F92">
              <w:rPr>
                <w:b/>
                <w:sz w:val="22"/>
                <w:szCs w:val="22"/>
              </w:rPr>
              <w:t xml:space="preserve">От </w:t>
            </w:r>
            <w:r>
              <w:rPr>
                <w:b/>
                <w:sz w:val="22"/>
                <w:szCs w:val="22"/>
              </w:rPr>
              <w:t>Продавца:</w:t>
            </w:r>
            <w:r w:rsidRPr="00040DAE">
              <w:rPr>
                <w:b/>
                <w:sz w:val="22"/>
                <w:szCs w:val="22"/>
              </w:rPr>
              <w:t xml:space="preserve"> </w:t>
            </w:r>
          </w:p>
        </w:tc>
        <w:tc>
          <w:tcPr>
            <w:tcW w:w="4785" w:type="dxa"/>
          </w:tcPr>
          <w:p w:rsidR="00BE6A9D" w:rsidRPr="00040DAE" w:rsidRDefault="00BE6A9D" w:rsidP="003E25E8">
            <w:pPr>
              <w:jc w:val="center"/>
              <w:rPr>
                <w:b/>
                <w:sz w:val="22"/>
                <w:szCs w:val="22"/>
              </w:rPr>
            </w:pPr>
            <w:r w:rsidRPr="00040DAE">
              <w:rPr>
                <w:b/>
                <w:sz w:val="22"/>
                <w:szCs w:val="22"/>
              </w:rPr>
              <w:t xml:space="preserve">От </w:t>
            </w:r>
            <w:r>
              <w:rPr>
                <w:b/>
                <w:sz w:val="22"/>
                <w:szCs w:val="22"/>
              </w:rPr>
              <w:t>Покупателя:</w:t>
            </w:r>
          </w:p>
        </w:tc>
      </w:tr>
      <w:tr w:rsidR="00BE6A9D" w:rsidRPr="00827E75" w:rsidTr="003E25E8">
        <w:tblPrEx>
          <w:tblCellMar>
            <w:top w:w="0" w:type="dxa"/>
            <w:bottom w:w="0" w:type="dxa"/>
          </w:tblCellMar>
        </w:tblPrEx>
        <w:tc>
          <w:tcPr>
            <w:tcW w:w="4785" w:type="dxa"/>
          </w:tcPr>
          <w:p w:rsidR="00BE6A9D" w:rsidRDefault="00BE6A9D" w:rsidP="003E25E8">
            <w:pPr>
              <w:pStyle w:val="Nonformat"/>
              <w:jc w:val="center"/>
              <w:rPr>
                <w:rFonts w:ascii="Times New Roman" w:hAnsi="Times New Roman"/>
                <w:sz w:val="22"/>
                <w:szCs w:val="22"/>
              </w:rPr>
            </w:pPr>
          </w:p>
          <w:p w:rsidR="00BE6A9D" w:rsidRPr="00040DAE" w:rsidRDefault="00BE6A9D" w:rsidP="003E25E8">
            <w:pPr>
              <w:pStyle w:val="Nonformat"/>
              <w:jc w:val="center"/>
              <w:rPr>
                <w:rFonts w:ascii="Times New Roman" w:hAnsi="Times New Roman"/>
                <w:sz w:val="22"/>
                <w:szCs w:val="22"/>
              </w:rPr>
            </w:pPr>
          </w:p>
          <w:p w:rsidR="00BE6A9D" w:rsidRPr="00040DAE" w:rsidRDefault="00BE6A9D" w:rsidP="003E25E8">
            <w:pPr>
              <w:pStyle w:val="Nonformat"/>
              <w:jc w:val="center"/>
              <w:rPr>
                <w:rFonts w:ascii="Times New Roman" w:hAnsi="Times New Roman"/>
                <w:sz w:val="22"/>
                <w:szCs w:val="22"/>
              </w:rPr>
            </w:pPr>
            <w:r w:rsidRPr="00040DAE">
              <w:rPr>
                <w:rFonts w:ascii="Times New Roman" w:hAnsi="Times New Roman"/>
                <w:sz w:val="22"/>
                <w:szCs w:val="22"/>
              </w:rPr>
              <w:t>_____________________________</w:t>
            </w:r>
          </w:p>
        </w:tc>
        <w:tc>
          <w:tcPr>
            <w:tcW w:w="4785" w:type="dxa"/>
          </w:tcPr>
          <w:p w:rsidR="00BE6A9D" w:rsidRDefault="00BE6A9D" w:rsidP="003E25E8">
            <w:pPr>
              <w:pStyle w:val="Nonformat"/>
              <w:jc w:val="center"/>
              <w:rPr>
                <w:rFonts w:ascii="Times New Roman" w:hAnsi="Times New Roman"/>
                <w:sz w:val="22"/>
                <w:szCs w:val="22"/>
              </w:rPr>
            </w:pPr>
          </w:p>
          <w:p w:rsidR="00BE6A9D" w:rsidRPr="00040DAE" w:rsidRDefault="00BE6A9D" w:rsidP="003E25E8">
            <w:pPr>
              <w:pStyle w:val="Nonformat"/>
              <w:jc w:val="center"/>
              <w:rPr>
                <w:rFonts w:ascii="Times New Roman" w:hAnsi="Times New Roman"/>
                <w:sz w:val="22"/>
                <w:szCs w:val="22"/>
              </w:rPr>
            </w:pPr>
          </w:p>
          <w:p w:rsidR="00BE6A9D" w:rsidRPr="00040DAE" w:rsidRDefault="00BE6A9D" w:rsidP="003E25E8">
            <w:pPr>
              <w:pStyle w:val="Nonformat"/>
              <w:jc w:val="center"/>
              <w:rPr>
                <w:rFonts w:ascii="Times New Roman" w:hAnsi="Times New Roman"/>
                <w:sz w:val="22"/>
                <w:szCs w:val="22"/>
              </w:rPr>
            </w:pPr>
            <w:r w:rsidRPr="00040DAE">
              <w:rPr>
                <w:rFonts w:ascii="Times New Roman" w:hAnsi="Times New Roman"/>
                <w:sz w:val="22"/>
                <w:szCs w:val="22"/>
              </w:rPr>
              <w:t>_____________________________</w:t>
            </w:r>
          </w:p>
        </w:tc>
      </w:tr>
      <w:tr w:rsidR="00BE6A9D" w:rsidRPr="00827E75" w:rsidTr="003E25E8">
        <w:tblPrEx>
          <w:tblCellMar>
            <w:top w:w="0" w:type="dxa"/>
            <w:bottom w:w="0" w:type="dxa"/>
          </w:tblCellMar>
        </w:tblPrEx>
        <w:tc>
          <w:tcPr>
            <w:tcW w:w="4785" w:type="dxa"/>
          </w:tcPr>
          <w:p w:rsidR="00BE6A9D" w:rsidRPr="008F0FFC" w:rsidRDefault="00BE6A9D" w:rsidP="003E25E8">
            <w:pPr>
              <w:pStyle w:val="Nonformat"/>
              <w:jc w:val="center"/>
              <w:rPr>
                <w:rFonts w:ascii="Times New Roman" w:hAnsi="Times New Roman"/>
                <w:sz w:val="22"/>
                <w:szCs w:val="22"/>
              </w:rPr>
            </w:pPr>
            <w:r w:rsidRPr="008F0FFC">
              <w:rPr>
                <w:rFonts w:ascii="Times New Roman" w:hAnsi="Times New Roman"/>
                <w:sz w:val="22"/>
                <w:szCs w:val="22"/>
              </w:rPr>
              <w:t>Конкурсный управляющий</w:t>
            </w:r>
          </w:p>
          <w:p w:rsidR="00BE6A9D" w:rsidRPr="008F0FFC" w:rsidRDefault="00BE6A9D" w:rsidP="003E25E8">
            <w:pPr>
              <w:pStyle w:val="Nonformat"/>
              <w:jc w:val="center"/>
              <w:rPr>
                <w:rFonts w:ascii="Times New Roman" w:hAnsi="Times New Roman"/>
                <w:sz w:val="22"/>
                <w:szCs w:val="22"/>
              </w:rPr>
            </w:pPr>
            <w:r w:rsidRPr="008F0FFC">
              <w:rPr>
                <w:rFonts w:ascii="Times New Roman" w:hAnsi="Times New Roman"/>
                <w:sz w:val="22"/>
                <w:szCs w:val="22"/>
              </w:rPr>
              <w:t>ООО «</w:t>
            </w:r>
            <w:r w:rsidR="002573AA" w:rsidRPr="008F0FFC">
              <w:rPr>
                <w:rFonts w:ascii="Times New Roman" w:hAnsi="Times New Roman"/>
                <w:sz w:val="22"/>
                <w:szCs w:val="22"/>
              </w:rPr>
              <w:t>Альтоника</w:t>
            </w:r>
            <w:r w:rsidRPr="008F0FFC">
              <w:rPr>
                <w:rFonts w:ascii="Times New Roman" w:hAnsi="Times New Roman"/>
                <w:sz w:val="22"/>
                <w:szCs w:val="22"/>
              </w:rPr>
              <w:t>»</w:t>
            </w:r>
          </w:p>
          <w:p w:rsidR="00BE6A9D" w:rsidRPr="00040DAE" w:rsidRDefault="00BE6A9D" w:rsidP="002573AA">
            <w:pPr>
              <w:pStyle w:val="Nonformat"/>
              <w:jc w:val="center"/>
              <w:rPr>
                <w:rFonts w:ascii="Times New Roman" w:hAnsi="Times New Roman"/>
                <w:sz w:val="22"/>
                <w:szCs w:val="22"/>
              </w:rPr>
            </w:pPr>
            <w:r w:rsidRPr="008F0FFC">
              <w:rPr>
                <w:rFonts w:ascii="Times New Roman" w:hAnsi="Times New Roman"/>
                <w:sz w:val="22"/>
                <w:szCs w:val="22"/>
              </w:rPr>
              <w:t xml:space="preserve"> </w:t>
            </w:r>
            <w:r w:rsidR="002573AA" w:rsidRPr="008F0FFC">
              <w:rPr>
                <w:rFonts w:ascii="Times New Roman" w:hAnsi="Times New Roman"/>
                <w:sz w:val="22"/>
                <w:szCs w:val="22"/>
              </w:rPr>
              <w:t>Ганушевич В.О.</w:t>
            </w:r>
            <w:r w:rsidR="00CD1068" w:rsidRPr="008F0FFC">
              <w:rPr>
                <w:rFonts w:ascii="Times New Roman" w:hAnsi="Times New Roman"/>
                <w:sz w:val="22"/>
                <w:szCs w:val="22"/>
              </w:rPr>
              <w:t>.</w:t>
            </w:r>
          </w:p>
        </w:tc>
        <w:tc>
          <w:tcPr>
            <w:tcW w:w="4785" w:type="dxa"/>
          </w:tcPr>
          <w:p w:rsidR="00BE6A9D" w:rsidRPr="00040DAE" w:rsidRDefault="00BE6A9D" w:rsidP="003E25E8">
            <w:pPr>
              <w:pStyle w:val="Nonformat"/>
              <w:jc w:val="center"/>
              <w:rPr>
                <w:rFonts w:ascii="Times New Roman" w:hAnsi="Times New Roman"/>
                <w:sz w:val="22"/>
                <w:szCs w:val="22"/>
              </w:rPr>
            </w:pPr>
          </w:p>
        </w:tc>
      </w:tr>
    </w:tbl>
    <w:p w:rsidR="00BE6A9D" w:rsidRDefault="00BE6A9D" w:rsidP="00BE6A9D">
      <w:pPr>
        <w:jc w:val="both"/>
        <w:rPr>
          <w:b/>
          <w:sz w:val="22"/>
          <w:szCs w:val="22"/>
        </w:rPr>
      </w:pPr>
    </w:p>
    <w:p w:rsidR="00385816" w:rsidRDefault="00385816" w:rsidP="00BE6A9D">
      <w:pPr>
        <w:jc w:val="both"/>
        <w:rPr>
          <w:b/>
          <w:sz w:val="22"/>
          <w:szCs w:val="22"/>
        </w:rPr>
      </w:pPr>
    </w:p>
    <w:p w:rsidR="00385816" w:rsidRDefault="00385816" w:rsidP="00BE6A9D">
      <w:pPr>
        <w:jc w:val="both"/>
        <w:rPr>
          <w:b/>
          <w:sz w:val="22"/>
          <w:szCs w:val="22"/>
        </w:rPr>
      </w:pPr>
    </w:p>
    <w:p w:rsidR="00385816" w:rsidRDefault="00385816" w:rsidP="00BE6A9D">
      <w:pPr>
        <w:jc w:val="both"/>
        <w:rPr>
          <w:b/>
          <w:sz w:val="22"/>
          <w:szCs w:val="22"/>
        </w:rPr>
      </w:pPr>
    </w:p>
    <w:p w:rsidR="00385816" w:rsidRDefault="00385816" w:rsidP="00BE6A9D">
      <w:pPr>
        <w:jc w:val="both"/>
        <w:rPr>
          <w:b/>
          <w:sz w:val="22"/>
          <w:szCs w:val="22"/>
        </w:rPr>
      </w:pPr>
    </w:p>
    <w:p w:rsidR="00385816" w:rsidRDefault="00385816" w:rsidP="00BE6A9D">
      <w:pPr>
        <w:jc w:val="both"/>
        <w:rPr>
          <w:b/>
          <w:sz w:val="22"/>
          <w:szCs w:val="22"/>
        </w:rPr>
      </w:pPr>
    </w:p>
    <w:p w:rsidR="00385816" w:rsidRDefault="00385816" w:rsidP="00BE6A9D">
      <w:pPr>
        <w:jc w:val="both"/>
        <w:rPr>
          <w:b/>
          <w:sz w:val="22"/>
          <w:szCs w:val="22"/>
        </w:rPr>
      </w:pPr>
    </w:p>
    <w:p w:rsidR="00385816" w:rsidRDefault="00385816" w:rsidP="00BE6A9D">
      <w:pPr>
        <w:jc w:val="both"/>
        <w:rPr>
          <w:b/>
          <w:sz w:val="22"/>
          <w:szCs w:val="22"/>
        </w:rPr>
      </w:pPr>
    </w:p>
    <w:p w:rsidR="00385816" w:rsidRDefault="00385816" w:rsidP="00BE6A9D">
      <w:pPr>
        <w:jc w:val="both"/>
        <w:rPr>
          <w:b/>
          <w:sz w:val="22"/>
          <w:szCs w:val="22"/>
        </w:rPr>
      </w:pPr>
    </w:p>
    <w:p w:rsidR="00385816" w:rsidRDefault="00385816" w:rsidP="00BE6A9D">
      <w:pPr>
        <w:jc w:val="both"/>
        <w:rPr>
          <w:b/>
          <w:sz w:val="22"/>
          <w:szCs w:val="22"/>
        </w:rPr>
      </w:pPr>
    </w:p>
    <w:p w:rsidR="00385816" w:rsidRDefault="00385816" w:rsidP="00385816">
      <w:pPr>
        <w:jc w:val="right"/>
        <w:rPr>
          <w:b/>
          <w:sz w:val="22"/>
          <w:szCs w:val="22"/>
        </w:rPr>
      </w:pPr>
      <w:r>
        <w:rPr>
          <w:b/>
          <w:sz w:val="22"/>
          <w:szCs w:val="22"/>
        </w:rPr>
        <w:lastRenderedPageBreak/>
        <w:t>Приложение №1 к Договору купли-продажи</w:t>
      </w:r>
    </w:p>
    <w:p w:rsidR="00385816" w:rsidRDefault="00385816" w:rsidP="00385816">
      <w:pPr>
        <w:jc w:val="right"/>
        <w:rPr>
          <w:b/>
          <w:sz w:val="22"/>
          <w:szCs w:val="22"/>
        </w:rPr>
      </w:pPr>
      <w:r>
        <w:rPr>
          <w:b/>
          <w:sz w:val="22"/>
          <w:szCs w:val="22"/>
        </w:rPr>
        <w:t>имущества ООО «</w:t>
      </w:r>
      <w:r w:rsidR="002573AA" w:rsidRPr="002573AA">
        <w:rPr>
          <w:b/>
          <w:sz w:val="22"/>
          <w:szCs w:val="22"/>
        </w:rPr>
        <w:t>Альтоника</w:t>
      </w:r>
      <w:r>
        <w:rPr>
          <w:b/>
          <w:sz w:val="22"/>
          <w:szCs w:val="22"/>
        </w:rPr>
        <w:t>»</w:t>
      </w:r>
    </w:p>
    <w:p w:rsidR="00385816" w:rsidRDefault="00385816" w:rsidP="00385816">
      <w:pPr>
        <w:jc w:val="right"/>
        <w:rPr>
          <w:b/>
          <w:sz w:val="22"/>
          <w:szCs w:val="22"/>
        </w:rPr>
      </w:pPr>
    </w:p>
    <w:p w:rsidR="00936D4C" w:rsidRDefault="00385816" w:rsidP="00936D4C">
      <w:pPr>
        <w:jc w:val="center"/>
        <w:rPr>
          <w:b/>
          <w:sz w:val="24"/>
          <w:szCs w:val="24"/>
        </w:rPr>
      </w:pPr>
      <w:r w:rsidRPr="008073E7">
        <w:rPr>
          <w:b/>
          <w:sz w:val="24"/>
          <w:szCs w:val="24"/>
        </w:rPr>
        <w:t xml:space="preserve">Перечень и характеристики имущества </w:t>
      </w:r>
    </w:p>
    <w:p w:rsidR="00E800CC" w:rsidRDefault="00385816" w:rsidP="00AC2FD2">
      <w:pPr>
        <w:jc w:val="center"/>
        <w:rPr>
          <w:b/>
          <w:sz w:val="22"/>
          <w:szCs w:val="22"/>
        </w:rPr>
      </w:pPr>
      <w:r w:rsidRPr="008073E7">
        <w:rPr>
          <w:b/>
          <w:sz w:val="24"/>
          <w:szCs w:val="24"/>
        </w:rPr>
        <w:t xml:space="preserve">из состава </w:t>
      </w:r>
      <w:r w:rsidR="00936D4C">
        <w:rPr>
          <w:b/>
          <w:sz w:val="24"/>
          <w:szCs w:val="24"/>
        </w:rPr>
        <w:t>о</w:t>
      </w:r>
      <w:r w:rsidR="00936D4C" w:rsidRPr="00936D4C">
        <w:rPr>
          <w:b/>
          <w:sz w:val="24"/>
          <w:szCs w:val="24"/>
        </w:rPr>
        <w:t>борудовани</w:t>
      </w:r>
      <w:r w:rsidR="00936D4C">
        <w:rPr>
          <w:b/>
          <w:sz w:val="24"/>
          <w:szCs w:val="24"/>
        </w:rPr>
        <w:t>я</w:t>
      </w:r>
      <w:r w:rsidR="00936D4C" w:rsidRPr="00936D4C">
        <w:rPr>
          <w:b/>
          <w:sz w:val="24"/>
          <w:szCs w:val="24"/>
        </w:rPr>
        <w:t xml:space="preserve"> для производства микросхем в количестве 15 позиций</w:t>
      </w:r>
    </w:p>
    <w:p w:rsidR="00E800CC" w:rsidRDefault="00E800CC" w:rsidP="00385816">
      <w:pPr>
        <w:jc w:val="right"/>
        <w:rPr>
          <w:b/>
          <w:sz w:val="22"/>
          <w:szCs w:val="22"/>
        </w:rPr>
      </w:pPr>
    </w:p>
    <w:p w:rsidR="00936D4C" w:rsidRDefault="00936D4C" w:rsidP="00936D4C">
      <w:pPr>
        <w:tabs>
          <w:tab w:val="left" w:pos="1134"/>
        </w:tabs>
        <w:ind w:right="-57"/>
        <w:jc w:val="both"/>
        <w:rPr>
          <w:sz w:val="22"/>
          <w:szCs w:val="22"/>
          <w:highlight w:val="yellow"/>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8089"/>
        <w:gridCol w:w="1524"/>
      </w:tblGrid>
      <w:tr w:rsidR="00936D4C" w:rsidRPr="00E57785" w:rsidTr="00E57785">
        <w:tc>
          <w:tcPr>
            <w:tcW w:w="534" w:type="dxa"/>
            <w:vAlign w:val="center"/>
          </w:tcPr>
          <w:p w:rsidR="00936D4C" w:rsidRPr="00E57785" w:rsidRDefault="000939B0" w:rsidP="00E57785">
            <w:pPr>
              <w:tabs>
                <w:tab w:val="left" w:pos="1134"/>
              </w:tabs>
              <w:ind w:right="-57"/>
              <w:jc w:val="center"/>
              <w:rPr>
                <w:b/>
                <w:sz w:val="24"/>
                <w:szCs w:val="24"/>
              </w:rPr>
            </w:pPr>
            <w:r w:rsidRPr="00E57785">
              <w:rPr>
                <w:b/>
                <w:sz w:val="24"/>
                <w:szCs w:val="24"/>
              </w:rPr>
              <w:t>№ п/п</w:t>
            </w:r>
          </w:p>
        </w:tc>
        <w:tc>
          <w:tcPr>
            <w:tcW w:w="8221" w:type="dxa"/>
            <w:vAlign w:val="center"/>
          </w:tcPr>
          <w:p w:rsidR="00936D4C" w:rsidRPr="00E57785" w:rsidRDefault="000939B0" w:rsidP="00E57785">
            <w:pPr>
              <w:tabs>
                <w:tab w:val="left" w:pos="1134"/>
              </w:tabs>
              <w:ind w:right="-57"/>
              <w:jc w:val="center"/>
              <w:rPr>
                <w:b/>
                <w:sz w:val="24"/>
                <w:szCs w:val="24"/>
              </w:rPr>
            </w:pPr>
            <w:r w:rsidRPr="00E57785">
              <w:rPr>
                <w:b/>
                <w:sz w:val="24"/>
                <w:szCs w:val="24"/>
              </w:rPr>
              <w:t>наименование оборудования</w:t>
            </w:r>
          </w:p>
        </w:tc>
        <w:tc>
          <w:tcPr>
            <w:tcW w:w="1418" w:type="dxa"/>
            <w:vAlign w:val="center"/>
          </w:tcPr>
          <w:p w:rsidR="00936D4C" w:rsidRPr="00E57785" w:rsidRDefault="000939B0" w:rsidP="00E57785">
            <w:pPr>
              <w:tabs>
                <w:tab w:val="left" w:pos="1134"/>
              </w:tabs>
              <w:ind w:right="-57"/>
              <w:jc w:val="center"/>
              <w:rPr>
                <w:b/>
                <w:sz w:val="24"/>
                <w:szCs w:val="24"/>
              </w:rPr>
            </w:pPr>
            <w:r w:rsidRPr="00E57785">
              <w:rPr>
                <w:b/>
                <w:sz w:val="24"/>
                <w:szCs w:val="24"/>
              </w:rPr>
              <w:t>количество, в шт.</w:t>
            </w:r>
          </w:p>
        </w:tc>
      </w:tr>
      <w:tr w:rsidR="00936D4C" w:rsidRPr="00E57785" w:rsidTr="00E57785">
        <w:tc>
          <w:tcPr>
            <w:tcW w:w="534" w:type="dxa"/>
          </w:tcPr>
          <w:p w:rsidR="00936D4C" w:rsidRPr="00E57785" w:rsidRDefault="000939B0" w:rsidP="00E57785">
            <w:pPr>
              <w:tabs>
                <w:tab w:val="left" w:pos="1134"/>
              </w:tabs>
              <w:ind w:right="-57"/>
              <w:jc w:val="both"/>
              <w:rPr>
                <w:b/>
                <w:sz w:val="24"/>
                <w:szCs w:val="24"/>
              </w:rPr>
            </w:pPr>
            <w:r w:rsidRPr="00E57785">
              <w:rPr>
                <w:b/>
                <w:sz w:val="24"/>
                <w:szCs w:val="24"/>
              </w:rPr>
              <w:t>1</w:t>
            </w:r>
          </w:p>
        </w:tc>
        <w:tc>
          <w:tcPr>
            <w:tcW w:w="8221" w:type="dxa"/>
          </w:tcPr>
          <w:p w:rsidR="00936D4C" w:rsidRPr="00E57785" w:rsidRDefault="00936D4C" w:rsidP="00E57785">
            <w:pPr>
              <w:tabs>
                <w:tab w:val="left" w:pos="1134"/>
              </w:tabs>
              <w:ind w:right="-57"/>
              <w:jc w:val="both"/>
              <w:rPr>
                <w:sz w:val="24"/>
                <w:szCs w:val="24"/>
              </w:rPr>
            </w:pPr>
            <w:r w:rsidRPr="00E57785">
              <w:rPr>
                <w:sz w:val="24"/>
                <w:szCs w:val="24"/>
              </w:rPr>
              <w:t>Система разделения групповых заготовок SAR-1300 B1</w:t>
            </w:r>
          </w:p>
        </w:tc>
        <w:tc>
          <w:tcPr>
            <w:tcW w:w="1418" w:type="dxa"/>
          </w:tcPr>
          <w:p w:rsidR="00936D4C" w:rsidRPr="00E57785" w:rsidRDefault="000939B0" w:rsidP="00E57785">
            <w:pPr>
              <w:tabs>
                <w:tab w:val="left" w:pos="1134"/>
              </w:tabs>
              <w:ind w:right="-57"/>
              <w:jc w:val="center"/>
              <w:rPr>
                <w:sz w:val="24"/>
                <w:szCs w:val="24"/>
              </w:rPr>
            </w:pPr>
            <w:r w:rsidRPr="00E57785">
              <w:rPr>
                <w:sz w:val="24"/>
                <w:szCs w:val="24"/>
              </w:rPr>
              <w:t>1</w:t>
            </w:r>
          </w:p>
        </w:tc>
      </w:tr>
      <w:tr w:rsidR="000939B0" w:rsidRPr="00E57785" w:rsidTr="00E57785">
        <w:tc>
          <w:tcPr>
            <w:tcW w:w="534" w:type="dxa"/>
          </w:tcPr>
          <w:p w:rsidR="000939B0" w:rsidRPr="00E57785" w:rsidRDefault="000939B0" w:rsidP="00E57785">
            <w:pPr>
              <w:tabs>
                <w:tab w:val="left" w:pos="1134"/>
              </w:tabs>
              <w:ind w:right="-57"/>
              <w:jc w:val="both"/>
              <w:rPr>
                <w:b/>
                <w:sz w:val="24"/>
                <w:szCs w:val="24"/>
              </w:rPr>
            </w:pPr>
            <w:r w:rsidRPr="00E57785">
              <w:rPr>
                <w:b/>
                <w:sz w:val="24"/>
                <w:szCs w:val="24"/>
              </w:rPr>
              <w:t>2</w:t>
            </w:r>
          </w:p>
        </w:tc>
        <w:tc>
          <w:tcPr>
            <w:tcW w:w="8221" w:type="dxa"/>
          </w:tcPr>
          <w:p w:rsidR="000939B0" w:rsidRPr="00E57785" w:rsidRDefault="000939B0" w:rsidP="00E57785">
            <w:pPr>
              <w:tabs>
                <w:tab w:val="left" w:pos="1134"/>
              </w:tabs>
              <w:ind w:right="-57"/>
              <w:jc w:val="both"/>
              <w:rPr>
                <w:sz w:val="24"/>
                <w:szCs w:val="24"/>
              </w:rPr>
            </w:pPr>
            <w:r w:rsidRPr="00E57785">
              <w:rPr>
                <w:sz w:val="24"/>
                <w:szCs w:val="24"/>
              </w:rPr>
              <w:t>Конвейер инспекционный 1000мм NTM 510ICL 1000</w:t>
            </w:r>
          </w:p>
        </w:tc>
        <w:tc>
          <w:tcPr>
            <w:tcW w:w="1418" w:type="dxa"/>
          </w:tcPr>
          <w:p w:rsidR="000939B0" w:rsidRPr="00E57785" w:rsidRDefault="000939B0" w:rsidP="00E57785">
            <w:pPr>
              <w:jc w:val="center"/>
              <w:rPr>
                <w:sz w:val="24"/>
                <w:szCs w:val="24"/>
              </w:rPr>
            </w:pPr>
            <w:r w:rsidRPr="00E57785">
              <w:rPr>
                <w:sz w:val="24"/>
                <w:szCs w:val="24"/>
              </w:rPr>
              <w:t>1</w:t>
            </w:r>
          </w:p>
        </w:tc>
      </w:tr>
      <w:tr w:rsidR="000939B0" w:rsidRPr="00E57785" w:rsidTr="00E57785">
        <w:tc>
          <w:tcPr>
            <w:tcW w:w="534" w:type="dxa"/>
          </w:tcPr>
          <w:p w:rsidR="000939B0" w:rsidRPr="00E57785" w:rsidRDefault="000939B0" w:rsidP="00E57785">
            <w:pPr>
              <w:tabs>
                <w:tab w:val="left" w:pos="1134"/>
              </w:tabs>
              <w:ind w:right="-57"/>
              <w:jc w:val="both"/>
              <w:rPr>
                <w:b/>
                <w:sz w:val="24"/>
                <w:szCs w:val="24"/>
              </w:rPr>
            </w:pPr>
            <w:r w:rsidRPr="00E57785">
              <w:rPr>
                <w:b/>
                <w:sz w:val="24"/>
                <w:szCs w:val="24"/>
              </w:rPr>
              <w:t>3</w:t>
            </w:r>
          </w:p>
        </w:tc>
        <w:tc>
          <w:tcPr>
            <w:tcW w:w="8221" w:type="dxa"/>
          </w:tcPr>
          <w:p w:rsidR="000939B0" w:rsidRPr="00E57785" w:rsidRDefault="000939B0" w:rsidP="00E57785">
            <w:pPr>
              <w:tabs>
                <w:tab w:val="left" w:pos="1134"/>
              </w:tabs>
              <w:ind w:right="-57"/>
              <w:jc w:val="both"/>
              <w:rPr>
                <w:sz w:val="24"/>
                <w:szCs w:val="24"/>
              </w:rPr>
            </w:pPr>
            <w:r w:rsidRPr="00E57785">
              <w:rPr>
                <w:sz w:val="24"/>
                <w:szCs w:val="24"/>
              </w:rPr>
              <w:t>Загрузчик ПП на линию из магазинов NTE 0710 LL</w:t>
            </w:r>
          </w:p>
        </w:tc>
        <w:tc>
          <w:tcPr>
            <w:tcW w:w="1418" w:type="dxa"/>
          </w:tcPr>
          <w:p w:rsidR="000939B0" w:rsidRPr="00E57785" w:rsidRDefault="000939B0" w:rsidP="00E57785">
            <w:pPr>
              <w:jc w:val="center"/>
              <w:rPr>
                <w:sz w:val="24"/>
                <w:szCs w:val="24"/>
              </w:rPr>
            </w:pPr>
            <w:r w:rsidRPr="00E57785">
              <w:rPr>
                <w:sz w:val="24"/>
                <w:szCs w:val="24"/>
              </w:rPr>
              <w:t>1</w:t>
            </w:r>
          </w:p>
        </w:tc>
      </w:tr>
      <w:tr w:rsidR="000939B0" w:rsidRPr="00E57785" w:rsidTr="00E57785">
        <w:tc>
          <w:tcPr>
            <w:tcW w:w="534" w:type="dxa"/>
          </w:tcPr>
          <w:p w:rsidR="000939B0" w:rsidRPr="00E57785" w:rsidRDefault="000939B0" w:rsidP="00E57785">
            <w:pPr>
              <w:tabs>
                <w:tab w:val="left" w:pos="1134"/>
              </w:tabs>
              <w:ind w:right="-57"/>
              <w:jc w:val="both"/>
              <w:rPr>
                <w:b/>
                <w:sz w:val="24"/>
                <w:szCs w:val="24"/>
              </w:rPr>
            </w:pPr>
            <w:r w:rsidRPr="00E57785">
              <w:rPr>
                <w:b/>
                <w:sz w:val="24"/>
                <w:szCs w:val="24"/>
              </w:rPr>
              <w:t>4</w:t>
            </w:r>
          </w:p>
        </w:tc>
        <w:tc>
          <w:tcPr>
            <w:tcW w:w="8221" w:type="dxa"/>
          </w:tcPr>
          <w:p w:rsidR="000939B0" w:rsidRPr="00E57785" w:rsidRDefault="000939B0" w:rsidP="00E57785">
            <w:pPr>
              <w:tabs>
                <w:tab w:val="left" w:pos="1134"/>
              </w:tabs>
              <w:ind w:right="-57"/>
              <w:jc w:val="both"/>
              <w:rPr>
                <w:sz w:val="24"/>
                <w:szCs w:val="24"/>
              </w:rPr>
            </w:pPr>
            <w:r w:rsidRPr="00E57785">
              <w:rPr>
                <w:sz w:val="24"/>
                <w:szCs w:val="24"/>
              </w:rPr>
              <w:t>Разгрузчик ПУ с линии в магазины NTE 0710 UL</w:t>
            </w:r>
          </w:p>
        </w:tc>
        <w:tc>
          <w:tcPr>
            <w:tcW w:w="1418" w:type="dxa"/>
          </w:tcPr>
          <w:p w:rsidR="000939B0" w:rsidRPr="00E57785" w:rsidRDefault="000939B0" w:rsidP="00E57785">
            <w:pPr>
              <w:jc w:val="center"/>
              <w:rPr>
                <w:sz w:val="24"/>
                <w:szCs w:val="24"/>
              </w:rPr>
            </w:pPr>
            <w:r w:rsidRPr="00E57785">
              <w:rPr>
                <w:sz w:val="24"/>
                <w:szCs w:val="24"/>
              </w:rPr>
              <w:t>1</w:t>
            </w:r>
          </w:p>
        </w:tc>
      </w:tr>
      <w:tr w:rsidR="000939B0" w:rsidRPr="00E57785" w:rsidTr="00E57785">
        <w:tc>
          <w:tcPr>
            <w:tcW w:w="534" w:type="dxa"/>
          </w:tcPr>
          <w:p w:rsidR="000939B0" w:rsidRPr="00E57785" w:rsidRDefault="000939B0" w:rsidP="00E57785">
            <w:pPr>
              <w:tabs>
                <w:tab w:val="left" w:pos="1134"/>
              </w:tabs>
              <w:ind w:right="-57"/>
              <w:jc w:val="both"/>
              <w:rPr>
                <w:b/>
                <w:sz w:val="24"/>
                <w:szCs w:val="24"/>
              </w:rPr>
            </w:pPr>
            <w:r w:rsidRPr="00E57785">
              <w:rPr>
                <w:b/>
                <w:sz w:val="24"/>
                <w:szCs w:val="24"/>
              </w:rPr>
              <w:t>5</w:t>
            </w:r>
          </w:p>
        </w:tc>
        <w:tc>
          <w:tcPr>
            <w:tcW w:w="8221" w:type="dxa"/>
          </w:tcPr>
          <w:p w:rsidR="000939B0" w:rsidRPr="00E57785" w:rsidRDefault="000939B0" w:rsidP="00E57785">
            <w:pPr>
              <w:tabs>
                <w:tab w:val="left" w:pos="1134"/>
              </w:tabs>
              <w:ind w:right="-57"/>
              <w:jc w:val="both"/>
              <w:rPr>
                <w:sz w:val="24"/>
                <w:szCs w:val="24"/>
              </w:rPr>
            </w:pPr>
            <w:r w:rsidRPr="00E57785">
              <w:rPr>
                <w:sz w:val="24"/>
                <w:szCs w:val="24"/>
              </w:rPr>
              <w:t>Конвейер закрытого типа 1000 мм NTM 410 CL 1000</w:t>
            </w:r>
          </w:p>
        </w:tc>
        <w:tc>
          <w:tcPr>
            <w:tcW w:w="1418" w:type="dxa"/>
          </w:tcPr>
          <w:p w:rsidR="000939B0" w:rsidRPr="00E57785" w:rsidRDefault="000939B0" w:rsidP="00E57785">
            <w:pPr>
              <w:jc w:val="center"/>
              <w:rPr>
                <w:sz w:val="24"/>
                <w:szCs w:val="24"/>
              </w:rPr>
            </w:pPr>
            <w:r w:rsidRPr="00E57785">
              <w:rPr>
                <w:sz w:val="24"/>
                <w:szCs w:val="24"/>
              </w:rPr>
              <w:t>1</w:t>
            </w:r>
          </w:p>
        </w:tc>
      </w:tr>
      <w:tr w:rsidR="000939B0" w:rsidRPr="00E57785" w:rsidTr="00E57785">
        <w:tc>
          <w:tcPr>
            <w:tcW w:w="534" w:type="dxa"/>
          </w:tcPr>
          <w:p w:rsidR="000939B0" w:rsidRPr="00E57785" w:rsidRDefault="000939B0" w:rsidP="00E57785">
            <w:pPr>
              <w:tabs>
                <w:tab w:val="left" w:pos="1134"/>
              </w:tabs>
              <w:ind w:right="-57"/>
              <w:jc w:val="both"/>
              <w:rPr>
                <w:b/>
                <w:sz w:val="24"/>
                <w:szCs w:val="24"/>
              </w:rPr>
            </w:pPr>
            <w:r w:rsidRPr="00E57785">
              <w:rPr>
                <w:b/>
                <w:sz w:val="24"/>
                <w:szCs w:val="24"/>
              </w:rPr>
              <w:t>6</w:t>
            </w:r>
          </w:p>
        </w:tc>
        <w:tc>
          <w:tcPr>
            <w:tcW w:w="8221" w:type="dxa"/>
          </w:tcPr>
          <w:p w:rsidR="000939B0" w:rsidRPr="00E57785" w:rsidRDefault="000939B0" w:rsidP="00E57785">
            <w:pPr>
              <w:tabs>
                <w:tab w:val="left" w:pos="1134"/>
              </w:tabs>
              <w:ind w:right="-57"/>
              <w:jc w:val="both"/>
              <w:rPr>
                <w:sz w:val="24"/>
                <w:szCs w:val="24"/>
              </w:rPr>
            </w:pPr>
            <w:r w:rsidRPr="00E57785">
              <w:rPr>
                <w:sz w:val="24"/>
                <w:szCs w:val="24"/>
              </w:rPr>
              <w:t>Модуль нанесения покрытия</w:t>
            </w:r>
          </w:p>
        </w:tc>
        <w:tc>
          <w:tcPr>
            <w:tcW w:w="1418" w:type="dxa"/>
          </w:tcPr>
          <w:p w:rsidR="000939B0" w:rsidRPr="00E57785" w:rsidRDefault="000939B0" w:rsidP="00E57785">
            <w:pPr>
              <w:jc w:val="center"/>
              <w:rPr>
                <w:sz w:val="24"/>
                <w:szCs w:val="24"/>
              </w:rPr>
            </w:pPr>
            <w:r w:rsidRPr="00E57785">
              <w:rPr>
                <w:sz w:val="24"/>
                <w:szCs w:val="24"/>
              </w:rPr>
              <w:t>1</w:t>
            </w:r>
          </w:p>
        </w:tc>
      </w:tr>
      <w:tr w:rsidR="000939B0" w:rsidRPr="00E57785" w:rsidTr="00E57785">
        <w:tc>
          <w:tcPr>
            <w:tcW w:w="534" w:type="dxa"/>
          </w:tcPr>
          <w:p w:rsidR="000939B0" w:rsidRPr="00E57785" w:rsidRDefault="000939B0" w:rsidP="00E57785">
            <w:pPr>
              <w:tabs>
                <w:tab w:val="left" w:pos="1134"/>
              </w:tabs>
              <w:ind w:right="-57"/>
              <w:jc w:val="both"/>
              <w:rPr>
                <w:b/>
                <w:sz w:val="24"/>
                <w:szCs w:val="24"/>
              </w:rPr>
            </w:pPr>
            <w:r w:rsidRPr="00E57785">
              <w:rPr>
                <w:b/>
                <w:sz w:val="24"/>
                <w:szCs w:val="24"/>
              </w:rPr>
              <w:t>7</w:t>
            </w:r>
          </w:p>
        </w:tc>
        <w:tc>
          <w:tcPr>
            <w:tcW w:w="8221" w:type="dxa"/>
          </w:tcPr>
          <w:p w:rsidR="000939B0" w:rsidRPr="00E57785" w:rsidRDefault="000939B0" w:rsidP="00E57785">
            <w:pPr>
              <w:tabs>
                <w:tab w:val="left" w:pos="1134"/>
              </w:tabs>
              <w:ind w:right="-57"/>
              <w:jc w:val="both"/>
              <w:rPr>
                <w:sz w:val="24"/>
                <w:szCs w:val="24"/>
              </w:rPr>
            </w:pPr>
            <w:r w:rsidRPr="00E57785">
              <w:rPr>
                <w:sz w:val="24"/>
                <w:szCs w:val="24"/>
              </w:rPr>
              <w:t>Магазин для ПП в количестве</w:t>
            </w:r>
          </w:p>
        </w:tc>
        <w:tc>
          <w:tcPr>
            <w:tcW w:w="1418" w:type="dxa"/>
          </w:tcPr>
          <w:p w:rsidR="000939B0" w:rsidRPr="00E57785" w:rsidRDefault="000939B0" w:rsidP="00E57785">
            <w:pPr>
              <w:jc w:val="center"/>
              <w:rPr>
                <w:sz w:val="24"/>
                <w:szCs w:val="24"/>
              </w:rPr>
            </w:pPr>
            <w:r w:rsidRPr="00E57785">
              <w:rPr>
                <w:sz w:val="24"/>
                <w:szCs w:val="24"/>
              </w:rPr>
              <w:t>1</w:t>
            </w:r>
          </w:p>
        </w:tc>
      </w:tr>
      <w:tr w:rsidR="000939B0" w:rsidRPr="00E57785" w:rsidTr="00E57785">
        <w:tc>
          <w:tcPr>
            <w:tcW w:w="534" w:type="dxa"/>
          </w:tcPr>
          <w:p w:rsidR="000939B0" w:rsidRPr="00E57785" w:rsidRDefault="000939B0" w:rsidP="00E57785">
            <w:pPr>
              <w:tabs>
                <w:tab w:val="left" w:pos="1134"/>
              </w:tabs>
              <w:ind w:right="-57"/>
              <w:jc w:val="both"/>
              <w:rPr>
                <w:b/>
                <w:sz w:val="24"/>
                <w:szCs w:val="24"/>
              </w:rPr>
            </w:pPr>
            <w:r w:rsidRPr="00E57785">
              <w:rPr>
                <w:b/>
                <w:sz w:val="24"/>
                <w:szCs w:val="24"/>
              </w:rPr>
              <w:t>8</w:t>
            </w:r>
          </w:p>
        </w:tc>
        <w:tc>
          <w:tcPr>
            <w:tcW w:w="8221" w:type="dxa"/>
          </w:tcPr>
          <w:p w:rsidR="000939B0" w:rsidRPr="00E57785" w:rsidRDefault="000939B0" w:rsidP="00E57785">
            <w:pPr>
              <w:tabs>
                <w:tab w:val="left" w:pos="1134"/>
              </w:tabs>
              <w:ind w:right="-57"/>
              <w:jc w:val="both"/>
              <w:rPr>
                <w:sz w:val="24"/>
                <w:szCs w:val="24"/>
              </w:rPr>
            </w:pPr>
            <w:r w:rsidRPr="00E57785">
              <w:rPr>
                <w:sz w:val="24"/>
                <w:szCs w:val="24"/>
              </w:rPr>
              <w:t>Магазин для ПП в количестве</w:t>
            </w:r>
          </w:p>
        </w:tc>
        <w:tc>
          <w:tcPr>
            <w:tcW w:w="1418" w:type="dxa"/>
          </w:tcPr>
          <w:p w:rsidR="000939B0" w:rsidRPr="00E57785" w:rsidRDefault="000939B0" w:rsidP="00E57785">
            <w:pPr>
              <w:jc w:val="center"/>
              <w:rPr>
                <w:sz w:val="24"/>
                <w:szCs w:val="24"/>
              </w:rPr>
            </w:pPr>
            <w:r w:rsidRPr="00E57785">
              <w:rPr>
                <w:sz w:val="24"/>
                <w:szCs w:val="24"/>
              </w:rPr>
              <w:t>1</w:t>
            </w:r>
          </w:p>
        </w:tc>
      </w:tr>
      <w:tr w:rsidR="000939B0" w:rsidRPr="00E57785" w:rsidTr="00E57785">
        <w:tc>
          <w:tcPr>
            <w:tcW w:w="534" w:type="dxa"/>
          </w:tcPr>
          <w:p w:rsidR="000939B0" w:rsidRPr="00E57785" w:rsidRDefault="000939B0" w:rsidP="00E57785">
            <w:pPr>
              <w:tabs>
                <w:tab w:val="left" w:pos="1134"/>
              </w:tabs>
              <w:ind w:right="-57"/>
              <w:jc w:val="both"/>
              <w:rPr>
                <w:b/>
                <w:sz w:val="24"/>
                <w:szCs w:val="24"/>
              </w:rPr>
            </w:pPr>
            <w:r w:rsidRPr="00E57785">
              <w:rPr>
                <w:b/>
                <w:sz w:val="24"/>
                <w:szCs w:val="24"/>
              </w:rPr>
              <w:t>9</w:t>
            </w:r>
          </w:p>
        </w:tc>
        <w:tc>
          <w:tcPr>
            <w:tcW w:w="8221" w:type="dxa"/>
          </w:tcPr>
          <w:p w:rsidR="000939B0" w:rsidRPr="00E57785" w:rsidRDefault="000939B0" w:rsidP="00E57785">
            <w:pPr>
              <w:tabs>
                <w:tab w:val="left" w:pos="1134"/>
              </w:tabs>
              <w:ind w:right="-57"/>
              <w:jc w:val="both"/>
              <w:rPr>
                <w:sz w:val="24"/>
                <w:szCs w:val="24"/>
              </w:rPr>
            </w:pPr>
            <w:r w:rsidRPr="00E57785">
              <w:rPr>
                <w:sz w:val="24"/>
                <w:szCs w:val="24"/>
              </w:rPr>
              <w:t>Магазин для ПП в количестве</w:t>
            </w:r>
          </w:p>
        </w:tc>
        <w:tc>
          <w:tcPr>
            <w:tcW w:w="1418" w:type="dxa"/>
          </w:tcPr>
          <w:p w:rsidR="000939B0" w:rsidRPr="00E57785" w:rsidRDefault="000939B0" w:rsidP="00E57785">
            <w:pPr>
              <w:jc w:val="center"/>
              <w:rPr>
                <w:sz w:val="24"/>
                <w:szCs w:val="24"/>
              </w:rPr>
            </w:pPr>
            <w:r w:rsidRPr="00E57785">
              <w:rPr>
                <w:sz w:val="24"/>
                <w:szCs w:val="24"/>
              </w:rPr>
              <w:t>1</w:t>
            </w:r>
          </w:p>
        </w:tc>
      </w:tr>
      <w:tr w:rsidR="000939B0" w:rsidRPr="00E57785" w:rsidTr="00E57785">
        <w:tc>
          <w:tcPr>
            <w:tcW w:w="534" w:type="dxa"/>
          </w:tcPr>
          <w:p w:rsidR="000939B0" w:rsidRPr="00E57785" w:rsidRDefault="000939B0" w:rsidP="00E57785">
            <w:pPr>
              <w:tabs>
                <w:tab w:val="left" w:pos="1134"/>
              </w:tabs>
              <w:ind w:right="-57"/>
              <w:jc w:val="both"/>
              <w:rPr>
                <w:b/>
                <w:sz w:val="24"/>
                <w:szCs w:val="24"/>
              </w:rPr>
            </w:pPr>
            <w:r w:rsidRPr="00E57785">
              <w:rPr>
                <w:b/>
                <w:sz w:val="24"/>
                <w:szCs w:val="24"/>
              </w:rPr>
              <w:t>10</w:t>
            </w:r>
          </w:p>
        </w:tc>
        <w:tc>
          <w:tcPr>
            <w:tcW w:w="8221" w:type="dxa"/>
          </w:tcPr>
          <w:p w:rsidR="000939B0" w:rsidRPr="00E57785" w:rsidRDefault="000939B0" w:rsidP="00E57785">
            <w:pPr>
              <w:tabs>
                <w:tab w:val="left" w:pos="1134"/>
              </w:tabs>
              <w:ind w:right="-57"/>
              <w:jc w:val="both"/>
              <w:rPr>
                <w:sz w:val="24"/>
                <w:szCs w:val="24"/>
              </w:rPr>
            </w:pPr>
            <w:r w:rsidRPr="00E57785">
              <w:rPr>
                <w:sz w:val="24"/>
                <w:szCs w:val="24"/>
              </w:rPr>
              <w:t>Магазин для ПП в количестве</w:t>
            </w:r>
          </w:p>
        </w:tc>
        <w:tc>
          <w:tcPr>
            <w:tcW w:w="1418" w:type="dxa"/>
          </w:tcPr>
          <w:p w:rsidR="000939B0" w:rsidRPr="00E57785" w:rsidRDefault="000939B0" w:rsidP="00E57785">
            <w:pPr>
              <w:jc w:val="center"/>
              <w:rPr>
                <w:sz w:val="24"/>
                <w:szCs w:val="24"/>
              </w:rPr>
            </w:pPr>
            <w:r w:rsidRPr="00E57785">
              <w:rPr>
                <w:sz w:val="24"/>
                <w:szCs w:val="24"/>
              </w:rPr>
              <w:t>1</w:t>
            </w:r>
          </w:p>
        </w:tc>
      </w:tr>
      <w:tr w:rsidR="000939B0" w:rsidRPr="00E57785" w:rsidTr="00E57785">
        <w:tc>
          <w:tcPr>
            <w:tcW w:w="534" w:type="dxa"/>
          </w:tcPr>
          <w:p w:rsidR="000939B0" w:rsidRPr="00E57785" w:rsidRDefault="000939B0" w:rsidP="00E57785">
            <w:pPr>
              <w:tabs>
                <w:tab w:val="left" w:pos="1134"/>
              </w:tabs>
              <w:ind w:right="-57"/>
              <w:jc w:val="both"/>
              <w:rPr>
                <w:b/>
                <w:sz w:val="24"/>
                <w:szCs w:val="24"/>
              </w:rPr>
            </w:pPr>
            <w:r w:rsidRPr="00E57785">
              <w:rPr>
                <w:b/>
                <w:sz w:val="24"/>
                <w:szCs w:val="24"/>
              </w:rPr>
              <w:t>11</w:t>
            </w:r>
          </w:p>
        </w:tc>
        <w:tc>
          <w:tcPr>
            <w:tcW w:w="8221" w:type="dxa"/>
          </w:tcPr>
          <w:p w:rsidR="000939B0" w:rsidRPr="00E57785" w:rsidRDefault="000939B0" w:rsidP="00E57785">
            <w:pPr>
              <w:tabs>
                <w:tab w:val="left" w:pos="1134"/>
              </w:tabs>
              <w:ind w:right="-57"/>
              <w:jc w:val="both"/>
              <w:rPr>
                <w:sz w:val="24"/>
                <w:szCs w:val="24"/>
              </w:rPr>
            </w:pPr>
            <w:r w:rsidRPr="00E57785">
              <w:rPr>
                <w:sz w:val="24"/>
                <w:szCs w:val="24"/>
              </w:rPr>
              <w:t>Магазин для ПП в количестве</w:t>
            </w:r>
          </w:p>
        </w:tc>
        <w:tc>
          <w:tcPr>
            <w:tcW w:w="1418" w:type="dxa"/>
          </w:tcPr>
          <w:p w:rsidR="000939B0" w:rsidRPr="00E57785" w:rsidRDefault="000939B0" w:rsidP="00E57785">
            <w:pPr>
              <w:jc w:val="center"/>
              <w:rPr>
                <w:sz w:val="24"/>
                <w:szCs w:val="24"/>
              </w:rPr>
            </w:pPr>
            <w:r w:rsidRPr="00E57785">
              <w:rPr>
                <w:sz w:val="24"/>
                <w:szCs w:val="24"/>
              </w:rPr>
              <w:t>1</w:t>
            </w:r>
          </w:p>
        </w:tc>
      </w:tr>
      <w:tr w:rsidR="000939B0" w:rsidRPr="00E57785" w:rsidTr="00E57785">
        <w:tc>
          <w:tcPr>
            <w:tcW w:w="534" w:type="dxa"/>
          </w:tcPr>
          <w:p w:rsidR="000939B0" w:rsidRPr="00E57785" w:rsidRDefault="000939B0" w:rsidP="00E57785">
            <w:pPr>
              <w:tabs>
                <w:tab w:val="left" w:pos="1134"/>
              </w:tabs>
              <w:ind w:right="-57"/>
              <w:jc w:val="both"/>
              <w:rPr>
                <w:b/>
                <w:sz w:val="24"/>
                <w:szCs w:val="24"/>
              </w:rPr>
            </w:pPr>
            <w:r w:rsidRPr="00E57785">
              <w:rPr>
                <w:b/>
                <w:sz w:val="24"/>
                <w:szCs w:val="24"/>
              </w:rPr>
              <w:t>12</w:t>
            </w:r>
          </w:p>
        </w:tc>
        <w:tc>
          <w:tcPr>
            <w:tcW w:w="8221" w:type="dxa"/>
          </w:tcPr>
          <w:p w:rsidR="000939B0" w:rsidRPr="00E57785" w:rsidRDefault="000939B0" w:rsidP="00E57785">
            <w:pPr>
              <w:tabs>
                <w:tab w:val="left" w:pos="1134"/>
              </w:tabs>
              <w:ind w:right="-57"/>
              <w:jc w:val="both"/>
              <w:rPr>
                <w:sz w:val="24"/>
                <w:szCs w:val="24"/>
              </w:rPr>
            </w:pPr>
            <w:r w:rsidRPr="00E57785">
              <w:rPr>
                <w:sz w:val="24"/>
                <w:szCs w:val="24"/>
              </w:rPr>
              <w:t>Магазин для ПП в количестве</w:t>
            </w:r>
          </w:p>
        </w:tc>
        <w:tc>
          <w:tcPr>
            <w:tcW w:w="1418" w:type="dxa"/>
          </w:tcPr>
          <w:p w:rsidR="000939B0" w:rsidRPr="00E57785" w:rsidRDefault="000939B0" w:rsidP="00E57785">
            <w:pPr>
              <w:jc w:val="center"/>
              <w:rPr>
                <w:sz w:val="24"/>
                <w:szCs w:val="24"/>
              </w:rPr>
            </w:pPr>
            <w:r w:rsidRPr="00E57785">
              <w:rPr>
                <w:sz w:val="24"/>
                <w:szCs w:val="24"/>
              </w:rPr>
              <w:t>1</w:t>
            </w:r>
          </w:p>
        </w:tc>
      </w:tr>
      <w:tr w:rsidR="000939B0" w:rsidRPr="00E57785" w:rsidTr="00E57785">
        <w:tc>
          <w:tcPr>
            <w:tcW w:w="534" w:type="dxa"/>
          </w:tcPr>
          <w:p w:rsidR="000939B0" w:rsidRPr="00E57785" w:rsidRDefault="000939B0" w:rsidP="00E57785">
            <w:pPr>
              <w:tabs>
                <w:tab w:val="left" w:pos="1134"/>
              </w:tabs>
              <w:ind w:right="-57"/>
              <w:jc w:val="both"/>
              <w:rPr>
                <w:b/>
                <w:sz w:val="24"/>
                <w:szCs w:val="24"/>
              </w:rPr>
            </w:pPr>
            <w:r w:rsidRPr="00E57785">
              <w:rPr>
                <w:b/>
                <w:sz w:val="24"/>
                <w:szCs w:val="24"/>
              </w:rPr>
              <w:t>13</w:t>
            </w:r>
          </w:p>
        </w:tc>
        <w:tc>
          <w:tcPr>
            <w:tcW w:w="8221" w:type="dxa"/>
          </w:tcPr>
          <w:p w:rsidR="000939B0" w:rsidRPr="00E57785" w:rsidRDefault="000939B0" w:rsidP="00E57785">
            <w:pPr>
              <w:tabs>
                <w:tab w:val="left" w:pos="1134"/>
              </w:tabs>
              <w:ind w:right="-57"/>
              <w:jc w:val="both"/>
              <w:rPr>
                <w:sz w:val="24"/>
                <w:szCs w:val="24"/>
              </w:rPr>
            </w:pPr>
            <w:r w:rsidRPr="00E57785">
              <w:rPr>
                <w:sz w:val="24"/>
                <w:szCs w:val="24"/>
              </w:rPr>
              <w:t>Линия влагозащиты</w:t>
            </w:r>
          </w:p>
        </w:tc>
        <w:tc>
          <w:tcPr>
            <w:tcW w:w="1418" w:type="dxa"/>
          </w:tcPr>
          <w:p w:rsidR="000939B0" w:rsidRPr="00E57785" w:rsidRDefault="000939B0" w:rsidP="00E57785">
            <w:pPr>
              <w:jc w:val="center"/>
              <w:rPr>
                <w:sz w:val="24"/>
                <w:szCs w:val="24"/>
              </w:rPr>
            </w:pPr>
            <w:r w:rsidRPr="00E57785">
              <w:rPr>
                <w:sz w:val="24"/>
                <w:szCs w:val="24"/>
              </w:rPr>
              <w:t>1</w:t>
            </w:r>
          </w:p>
        </w:tc>
      </w:tr>
      <w:tr w:rsidR="000939B0" w:rsidRPr="00E57785" w:rsidTr="00E57785">
        <w:tc>
          <w:tcPr>
            <w:tcW w:w="534" w:type="dxa"/>
          </w:tcPr>
          <w:p w:rsidR="000939B0" w:rsidRPr="00E57785" w:rsidRDefault="000939B0" w:rsidP="00E57785">
            <w:pPr>
              <w:tabs>
                <w:tab w:val="left" w:pos="1134"/>
              </w:tabs>
              <w:ind w:right="-57"/>
              <w:jc w:val="both"/>
              <w:rPr>
                <w:b/>
                <w:sz w:val="24"/>
                <w:szCs w:val="24"/>
              </w:rPr>
            </w:pPr>
            <w:r w:rsidRPr="00E57785">
              <w:rPr>
                <w:b/>
                <w:sz w:val="24"/>
                <w:szCs w:val="24"/>
              </w:rPr>
              <w:t>14</w:t>
            </w:r>
          </w:p>
        </w:tc>
        <w:tc>
          <w:tcPr>
            <w:tcW w:w="8221" w:type="dxa"/>
          </w:tcPr>
          <w:p w:rsidR="000939B0" w:rsidRPr="00E57785" w:rsidRDefault="000939B0" w:rsidP="00E57785">
            <w:pPr>
              <w:tabs>
                <w:tab w:val="left" w:pos="1134"/>
              </w:tabs>
              <w:ind w:right="-57"/>
              <w:jc w:val="both"/>
              <w:rPr>
                <w:sz w:val="24"/>
                <w:szCs w:val="24"/>
              </w:rPr>
            </w:pPr>
            <w:r w:rsidRPr="00E57785">
              <w:rPr>
                <w:sz w:val="24"/>
                <w:szCs w:val="24"/>
              </w:rPr>
              <w:t>Модуль нанесения покрытий</w:t>
            </w:r>
          </w:p>
        </w:tc>
        <w:tc>
          <w:tcPr>
            <w:tcW w:w="1418" w:type="dxa"/>
          </w:tcPr>
          <w:p w:rsidR="000939B0" w:rsidRPr="00E57785" w:rsidRDefault="000939B0" w:rsidP="00E57785">
            <w:pPr>
              <w:jc w:val="center"/>
              <w:rPr>
                <w:sz w:val="24"/>
                <w:szCs w:val="24"/>
              </w:rPr>
            </w:pPr>
            <w:r w:rsidRPr="00E57785">
              <w:rPr>
                <w:sz w:val="24"/>
                <w:szCs w:val="24"/>
              </w:rPr>
              <w:t>1</w:t>
            </w:r>
          </w:p>
        </w:tc>
      </w:tr>
      <w:tr w:rsidR="000939B0" w:rsidRPr="00E57785" w:rsidTr="00E57785">
        <w:tc>
          <w:tcPr>
            <w:tcW w:w="534" w:type="dxa"/>
          </w:tcPr>
          <w:p w:rsidR="000939B0" w:rsidRPr="00E57785" w:rsidRDefault="000939B0" w:rsidP="00E57785">
            <w:pPr>
              <w:tabs>
                <w:tab w:val="left" w:pos="1134"/>
              </w:tabs>
              <w:ind w:right="-57"/>
              <w:jc w:val="both"/>
              <w:rPr>
                <w:b/>
                <w:sz w:val="24"/>
                <w:szCs w:val="24"/>
              </w:rPr>
            </w:pPr>
            <w:r w:rsidRPr="00E57785">
              <w:rPr>
                <w:b/>
                <w:sz w:val="24"/>
                <w:szCs w:val="24"/>
              </w:rPr>
              <w:t>15</w:t>
            </w:r>
          </w:p>
        </w:tc>
        <w:tc>
          <w:tcPr>
            <w:tcW w:w="8221" w:type="dxa"/>
          </w:tcPr>
          <w:p w:rsidR="000939B0" w:rsidRPr="00E57785" w:rsidRDefault="000939B0" w:rsidP="00E57785">
            <w:pPr>
              <w:tabs>
                <w:tab w:val="left" w:pos="1134"/>
              </w:tabs>
              <w:ind w:right="-57"/>
              <w:jc w:val="both"/>
              <w:rPr>
                <w:sz w:val="24"/>
                <w:szCs w:val="24"/>
              </w:rPr>
            </w:pPr>
            <w:r w:rsidRPr="00E57785">
              <w:rPr>
                <w:sz w:val="24"/>
                <w:szCs w:val="24"/>
              </w:rPr>
              <w:t>Настольная система селективной пайки</w:t>
            </w:r>
          </w:p>
        </w:tc>
        <w:tc>
          <w:tcPr>
            <w:tcW w:w="1418" w:type="dxa"/>
          </w:tcPr>
          <w:p w:rsidR="000939B0" w:rsidRPr="00E57785" w:rsidRDefault="000939B0" w:rsidP="00E57785">
            <w:pPr>
              <w:jc w:val="center"/>
              <w:rPr>
                <w:sz w:val="24"/>
                <w:szCs w:val="24"/>
              </w:rPr>
            </w:pPr>
            <w:r w:rsidRPr="00E57785">
              <w:rPr>
                <w:sz w:val="24"/>
                <w:szCs w:val="24"/>
              </w:rPr>
              <w:t>1</w:t>
            </w:r>
          </w:p>
        </w:tc>
      </w:tr>
    </w:tbl>
    <w:p w:rsidR="00936D4C" w:rsidRPr="000939B0" w:rsidRDefault="00936D4C" w:rsidP="00936D4C">
      <w:pPr>
        <w:tabs>
          <w:tab w:val="left" w:pos="1134"/>
        </w:tabs>
        <w:ind w:right="-57"/>
        <w:jc w:val="both"/>
        <w:rPr>
          <w:sz w:val="22"/>
          <w:szCs w:val="22"/>
        </w:rPr>
      </w:pPr>
    </w:p>
    <w:p w:rsidR="00936D4C" w:rsidRDefault="00936D4C" w:rsidP="00936D4C">
      <w:pPr>
        <w:tabs>
          <w:tab w:val="left" w:pos="1134"/>
        </w:tabs>
        <w:ind w:right="-57"/>
        <w:jc w:val="both"/>
        <w:rPr>
          <w:sz w:val="22"/>
          <w:szCs w:val="22"/>
          <w:highlight w:val="yellow"/>
        </w:rPr>
      </w:pPr>
    </w:p>
    <w:bookmarkEnd w:id="0"/>
    <w:p w:rsidR="00385816" w:rsidRPr="0011506D" w:rsidRDefault="00385816" w:rsidP="00385816">
      <w:pPr>
        <w:jc w:val="right"/>
        <w:rPr>
          <w:b/>
          <w:sz w:val="22"/>
          <w:szCs w:val="22"/>
        </w:rPr>
      </w:pPr>
    </w:p>
    <w:sectPr w:rsidR="00385816" w:rsidRPr="0011506D" w:rsidSect="00272D43">
      <w:footerReference w:type="default" r:id="rId7"/>
      <w:pgSz w:w="11907" w:h="16840" w:code="9"/>
      <w:pgMar w:top="676" w:right="1134" w:bottom="567" w:left="1134" w:header="0" w:footer="2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5476" w:rsidRDefault="005F5476">
      <w:r>
        <w:separator/>
      </w:r>
    </w:p>
  </w:endnote>
  <w:endnote w:type="continuationSeparator" w:id="0">
    <w:p w:rsidR="005F5476" w:rsidRDefault="005F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135" w:rsidRDefault="005D6135">
    <w:pPr>
      <w:pStyle w:val="footer"/>
      <w:jc w:val="right"/>
      <w:rPr>
        <w:sz w:val="24"/>
      </w:rPr>
    </w:pPr>
    <w:r>
      <w:rPr>
        <w:rStyle w:val="a3"/>
        <w:sz w:val="24"/>
      </w:rPr>
      <w:fldChar w:fldCharType="begin"/>
    </w:r>
    <w:r>
      <w:rPr>
        <w:rStyle w:val="a3"/>
        <w:sz w:val="24"/>
      </w:rPr>
      <w:instrText xml:space="preserve"> PAGE </w:instrText>
    </w:r>
    <w:r>
      <w:rPr>
        <w:rStyle w:val="a3"/>
        <w:sz w:val="24"/>
      </w:rPr>
      <w:fldChar w:fldCharType="separate"/>
    </w:r>
    <w:r w:rsidR="00AC2FD2">
      <w:rPr>
        <w:rStyle w:val="a3"/>
        <w:noProof/>
        <w:sz w:val="24"/>
      </w:rPr>
      <w:t>2</w:t>
    </w:r>
    <w:r>
      <w:rPr>
        <w:rStyle w:val="a3"/>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5476" w:rsidRDefault="005F5476">
      <w:r>
        <w:separator/>
      </w:r>
    </w:p>
  </w:footnote>
  <w:footnote w:type="continuationSeparator" w:id="0">
    <w:p w:rsidR="005F5476" w:rsidRDefault="005F5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69BF"/>
    <w:multiLevelType w:val="hybridMultilevel"/>
    <w:tmpl w:val="43A0C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CB1C00"/>
    <w:multiLevelType w:val="multilevel"/>
    <w:tmpl w:val="D756BAFC"/>
    <w:lvl w:ilvl="0">
      <w:start w:val="2"/>
      <w:numFmt w:val="decimal"/>
      <w:lvlText w:val="%1"/>
      <w:lvlJc w:val="left"/>
      <w:pPr>
        <w:ind w:left="420" w:hanging="420"/>
      </w:pPr>
      <w:rPr>
        <w:rFonts w:hint="default"/>
      </w:rPr>
    </w:lvl>
    <w:lvl w:ilvl="1">
      <w:start w:val="9"/>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5C7456"/>
    <w:multiLevelType w:val="hybridMultilevel"/>
    <w:tmpl w:val="AA1694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89F6202"/>
    <w:multiLevelType w:val="hybridMultilevel"/>
    <w:tmpl w:val="DC0676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AA20875"/>
    <w:multiLevelType w:val="hybridMultilevel"/>
    <w:tmpl w:val="4566EB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B462FD8"/>
    <w:multiLevelType w:val="multilevel"/>
    <w:tmpl w:val="684E0C4C"/>
    <w:lvl w:ilvl="0">
      <w:start w:val="2"/>
      <w:numFmt w:val="decimal"/>
      <w:lvlText w:val="%1."/>
      <w:lvlJc w:val="left"/>
      <w:pPr>
        <w:ind w:left="480" w:hanging="480"/>
      </w:pPr>
      <w:rPr>
        <w:rFonts w:hint="default"/>
      </w:rPr>
    </w:lvl>
    <w:lvl w:ilvl="1">
      <w:start w:val="17"/>
      <w:numFmt w:val="decimal"/>
      <w:lvlText w:val="%1.%2."/>
      <w:lvlJc w:val="left"/>
      <w:pPr>
        <w:ind w:left="1430" w:hanging="7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D594EFB"/>
    <w:multiLevelType w:val="hybridMultilevel"/>
    <w:tmpl w:val="7F848D30"/>
    <w:lvl w:ilvl="0" w:tplc="F31E5ADC">
      <w:start w:val="1"/>
      <w:numFmt w:val="bullet"/>
      <w:lvlText w:val=""/>
      <w:lvlJc w:val="left"/>
      <w:pPr>
        <w:tabs>
          <w:tab w:val="num" w:pos="1068"/>
        </w:tabs>
        <w:ind w:left="1068" w:hanging="21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251836"/>
    <w:multiLevelType w:val="hybridMultilevel"/>
    <w:tmpl w:val="5F469E2E"/>
    <w:lvl w:ilvl="0" w:tplc="C5A253C0">
      <w:start w:val="1"/>
      <w:numFmt w:val="upperRoman"/>
      <w:lvlText w:val="%1."/>
      <w:lvlJc w:val="left"/>
      <w:pPr>
        <w:ind w:left="1080" w:hanging="720"/>
      </w:pPr>
      <w:rPr>
        <w:rFonts w:hint="default"/>
      </w:rPr>
    </w:lvl>
    <w:lvl w:ilvl="1" w:tplc="4934D910">
      <w:numFmt w:val="none"/>
      <w:lvlText w:val=""/>
      <w:lvlJc w:val="left"/>
      <w:pPr>
        <w:tabs>
          <w:tab w:val="num" w:pos="360"/>
        </w:tabs>
      </w:pPr>
    </w:lvl>
    <w:lvl w:ilvl="2" w:tplc="D72E7D16">
      <w:numFmt w:val="none"/>
      <w:lvlText w:val=""/>
      <w:lvlJc w:val="left"/>
      <w:pPr>
        <w:tabs>
          <w:tab w:val="num" w:pos="360"/>
        </w:tabs>
      </w:pPr>
    </w:lvl>
    <w:lvl w:ilvl="3" w:tplc="365CBD56">
      <w:numFmt w:val="none"/>
      <w:lvlText w:val=""/>
      <w:lvlJc w:val="left"/>
      <w:pPr>
        <w:tabs>
          <w:tab w:val="num" w:pos="360"/>
        </w:tabs>
      </w:pPr>
    </w:lvl>
    <w:lvl w:ilvl="4" w:tplc="0806377C">
      <w:numFmt w:val="none"/>
      <w:lvlText w:val=""/>
      <w:lvlJc w:val="left"/>
      <w:pPr>
        <w:tabs>
          <w:tab w:val="num" w:pos="360"/>
        </w:tabs>
      </w:pPr>
    </w:lvl>
    <w:lvl w:ilvl="5" w:tplc="DDD4B9A0">
      <w:numFmt w:val="none"/>
      <w:lvlText w:val=""/>
      <w:lvlJc w:val="left"/>
      <w:pPr>
        <w:tabs>
          <w:tab w:val="num" w:pos="360"/>
        </w:tabs>
      </w:pPr>
    </w:lvl>
    <w:lvl w:ilvl="6" w:tplc="C366B034">
      <w:numFmt w:val="none"/>
      <w:lvlText w:val=""/>
      <w:lvlJc w:val="left"/>
      <w:pPr>
        <w:tabs>
          <w:tab w:val="num" w:pos="360"/>
        </w:tabs>
      </w:pPr>
    </w:lvl>
    <w:lvl w:ilvl="7" w:tplc="391400F0">
      <w:numFmt w:val="none"/>
      <w:lvlText w:val=""/>
      <w:lvlJc w:val="left"/>
      <w:pPr>
        <w:tabs>
          <w:tab w:val="num" w:pos="360"/>
        </w:tabs>
      </w:pPr>
    </w:lvl>
    <w:lvl w:ilvl="8" w:tplc="5B08C932">
      <w:numFmt w:val="none"/>
      <w:lvlText w:val=""/>
      <w:lvlJc w:val="left"/>
      <w:pPr>
        <w:tabs>
          <w:tab w:val="num" w:pos="360"/>
        </w:tabs>
      </w:pPr>
    </w:lvl>
  </w:abstractNum>
  <w:abstractNum w:abstractNumId="8" w15:restartNumberingAfterBreak="0">
    <w:nsid w:val="17221EB2"/>
    <w:multiLevelType w:val="multilevel"/>
    <w:tmpl w:val="B82AC638"/>
    <w:lvl w:ilvl="0">
      <w:start w:val="1"/>
      <w:numFmt w:val="decimal"/>
      <w:lvlText w:val="%1."/>
      <w:lvlJc w:val="left"/>
      <w:pPr>
        <w:tabs>
          <w:tab w:val="num" w:pos="360"/>
        </w:tabs>
        <w:ind w:left="360" w:hanging="360"/>
      </w:pPr>
      <w:rPr>
        <w:rFonts w:cs="Times New Roman" w:hint="default"/>
        <w:sz w:val="22"/>
        <w:szCs w:val="22"/>
      </w:rPr>
    </w:lvl>
    <w:lvl w:ilvl="1">
      <w:start w:val="1"/>
      <w:numFmt w:val="decimal"/>
      <w:lvlText w:val="%1.%2."/>
      <w:lvlJc w:val="left"/>
      <w:pPr>
        <w:tabs>
          <w:tab w:val="num" w:pos="1512"/>
        </w:tabs>
        <w:ind w:left="1512" w:hanging="432"/>
      </w:pPr>
      <w:rPr>
        <w:rFonts w:cs="Times New Roman" w:hint="default"/>
        <w:color w:val="auto"/>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BE14FBD"/>
    <w:multiLevelType w:val="hybridMultilevel"/>
    <w:tmpl w:val="84785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51709C"/>
    <w:multiLevelType w:val="hybridMultilevel"/>
    <w:tmpl w:val="B094C9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278A19C3"/>
    <w:multiLevelType w:val="multilevel"/>
    <w:tmpl w:val="F8DA6EF8"/>
    <w:lvl w:ilvl="0">
      <w:start w:val="2"/>
      <w:numFmt w:val="decimal"/>
      <w:lvlText w:val="%1."/>
      <w:lvlJc w:val="left"/>
      <w:pPr>
        <w:ind w:left="480" w:hanging="480"/>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20299D"/>
    <w:multiLevelType w:val="hybridMultilevel"/>
    <w:tmpl w:val="0C6AB744"/>
    <w:lvl w:ilvl="0" w:tplc="4DCE5064">
      <w:start w:val="1"/>
      <w:numFmt w:val="decimal"/>
      <w:lvlText w:val="%1."/>
      <w:lvlJc w:val="left"/>
      <w:pPr>
        <w:ind w:left="720" w:hanging="360"/>
      </w:pPr>
      <w:rPr>
        <w:rFonts w:eastAsia="Calibri" w:hint="default"/>
      </w:rPr>
    </w:lvl>
    <w:lvl w:ilvl="1" w:tplc="8BF8406C">
      <w:numFmt w:val="none"/>
      <w:lvlText w:val=""/>
      <w:lvlJc w:val="left"/>
      <w:pPr>
        <w:tabs>
          <w:tab w:val="num" w:pos="360"/>
        </w:tabs>
      </w:pPr>
    </w:lvl>
    <w:lvl w:ilvl="2" w:tplc="C29EC290">
      <w:numFmt w:val="none"/>
      <w:lvlText w:val=""/>
      <w:lvlJc w:val="left"/>
      <w:pPr>
        <w:tabs>
          <w:tab w:val="num" w:pos="360"/>
        </w:tabs>
      </w:pPr>
    </w:lvl>
    <w:lvl w:ilvl="3" w:tplc="8278AE2A">
      <w:numFmt w:val="none"/>
      <w:lvlText w:val=""/>
      <w:lvlJc w:val="left"/>
      <w:pPr>
        <w:tabs>
          <w:tab w:val="num" w:pos="360"/>
        </w:tabs>
      </w:pPr>
    </w:lvl>
    <w:lvl w:ilvl="4" w:tplc="F3B62BB4">
      <w:numFmt w:val="none"/>
      <w:lvlText w:val=""/>
      <w:lvlJc w:val="left"/>
      <w:pPr>
        <w:tabs>
          <w:tab w:val="num" w:pos="360"/>
        </w:tabs>
      </w:pPr>
    </w:lvl>
    <w:lvl w:ilvl="5" w:tplc="1744CC8A">
      <w:numFmt w:val="none"/>
      <w:lvlText w:val=""/>
      <w:lvlJc w:val="left"/>
      <w:pPr>
        <w:tabs>
          <w:tab w:val="num" w:pos="360"/>
        </w:tabs>
      </w:pPr>
    </w:lvl>
    <w:lvl w:ilvl="6" w:tplc="5E347BDE">
      <w:numFmt w:val="none"/>
      <w:lvlText w:val=""/>
      <w:lvlJc w:val="left"/>
      <w:pPr>
        <w:tabs>
          <w:tab w:val="num" w:pos="360"/>
        </w:tabs>
      </w:pPr>
    </w:lvl>
    <w:lvl w:ilvl="7" w:tplc="5E0EC96C">
      <w:numFmt w:val="none"/>
      <w:lvlText w:val=""/>
      <w:lvlJc w:val="left"/>
      <w:pPr>
        <w:tabs>
          <w:tab w:val="num" w:pos="360"/>
        </w:tabs>
      </w:pPr>
    </w:lvl>
    <w:lvl w:ilvl="8" w:tplc="C4CC70EA">
      <w:numFmt w:val="none"/>
      <w:lvlText w:val=""/>
      <w:lvlJc w:val="left"/>
      <w:pPr>
        <w:tabs>
          <w:tab w:val="num" w:pos="360"/>
        </w:tabs>
      </w:pPr>
    </w:lvl>
  </w:abstractNum>
  <w:abstractNum w:abstractNumId="13" w15:restartNumberingAfterBreak="0">
    <w:nsid w:val="2DDC0278"/>
    <w:multiLevelType w:val="hybridMultilevel"/>
    <w:tmpl w:val="B7E69000"/>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4" w15:restartNumberingAfterBreak="0">
    <w:nsid w:val="2ED01B8B"/>
    <w:multiLevelType w:val="multilevel"/>
    <w:tmpl w:val="EB2ED35C"/>
    <w:lvl w:ilvl="0">
      <w:start w:val="2"/>
      <w:numFmt w:val="decimal"/>
      <w:lvlText w:val="%1."/>
      <w:lvlJc w:val="left"/>
      <w:pPr>
        <w:ind w:left="360" w:hanging="360"/>
      </w:pPr>
      <w:rPr>
        <w:rFonts w:hint="default"/>
      </w:rPr>
    </w:lvl>
    <w:lvl w:ilvl="1">
      <w:start w:val="7"/>
      <w:numFmt w:val="decimal"/>
      <w:lvlText w:val="%1.%2."/>
      <w:lvlJc w:val="left"/>
      <w:pPr>
        <w:ind w:left="1430" w:hanging="7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35A81D50"/>
    <w:multiLevelType w:val="multilevel"/>
    <w:tmpl w:val="5A26CB60"/>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6" w15:restartNumberingAfterBreak="0">
    <w:nsid w:val="3CE6088C"/>
    <w:multiLevelType w:val="hybridMultilevel"/>
    <w:tmpl w:val="0BC872FA"/>
    <w:lvl w:ilvl="0" w:tplc="A328BB1E">
      <w:start w:val="1"/>
      <w:numFmt w:val="decimal"/>
      <w:lvlText w:val="%1."/>
      <w:lvlJc w:val="left"/>
      <w:pPr>
        <w:ind w:left="284" w:hanging="360"/>
      </w:pPr>
      <w:rPr>
        <w:rFonts w:hint="default"/>
      </w:rPr>
    </w:lvl>
    <w:lvl w:ilvl="1" w:tplc="04190019" w:tentative="1">
      <w:start w:val="1"/>
      <w:numFmt w:val="lowerLetter"/>
      <w:lvlText w:val="%2."/>
      <w:lvlJc w:val="left"/>
      <w:pPr>
        <w:ind w:left="1004" w:hanging="360"/>
      </w:pPr>
    </w:lvl>
    <w:lvl w:ilvl="2" w:tplc="0419001B" w:tentative="1">
      <w:start w:val="1"/>
      <w:numFmt w:val="lowerRoman"/>
      <w:lvlText w:val="%3."/>
      <w:lvlJc w:val="right"/>
      <w:pPr>
        <w:ind w:left="1724" w:hanging="180"/>
      </w:pPr>
    </w:lvl>
    <w:lvl w:ilvl="3" w:tplc="0419000F" w:tentative="1">
      <w:start w:val="1"/>
      <w:numFmt w:val="decimal"/>
      <w:lvlText w:val="%4."/>
      <w:lvlJc w:val="left"/>
      <w:pPr>
        <w:ind w:left="2444" w:hanging="360"/>
      </w:pPr>
    </w:lvl>
    <w:lvl w:ilvl="4" w:tplc="04190019" w:tentative="1">
      <w:start w:val="1"/>
      <w:numFmt w:val="lowerLetter"/>
      <w:lvlText w:val="%5."/>
      <w:lvlJc w:val="left"/>
      <w:pPr>
        <w:ind w:left="3164" w:hanging="360"/>
      </w:pPr>
    </w:lvl>
    <w:lvl w:ilvl="5" w:tplc="0419001B" w:tentative="1">
      <w:start w:val="1"/>
      <w:numFmt w:val="lowerRoman"/>
      <w:lvlText w:val="%6."/>
      <w:lvlJc w:val="right"/>
      <w:pPr>
        <w:ind w:left="3884" w:hanging="180"/>
      </w:pPr>
    </w:lvl>
    <w:lvl w:ilvl="6" w:tplc="0419000F" w:tentative="1">
      <w:start w:val="1"/>
      <w:numFmt w:val="decimal"/>
      <w:lvlText w:val="%7."/>
      <w:lvlJc w:val="left"/>
      <w:pPr>
        <w:ind w:left="4604" w:hanging="360"/>
      </w:pPr>
    </w:lvl>
    <w:lvl w:ilvl="7" w:tplc="04190019" w:tentative="1">
      <w:start w:val="1"/>
      <w:numFmt w:val="lowerLetter"/>
      <w:lvlText w:val="%8."/>
      <w:lvlJc w:val="left"/>
      <w:pPr>
        <w:ind w:left="5324" w:hanging="360"/>
      </w:pPr>
    </w:lvl>
    <w:lvl w:ilvl="8" w:tplc="0419001B" w:tentative="1">
      <w:start w:val="1"/>
      <w:numFmt w:val="lowerRoman"/>
      <w:lvlText w:val="%9."/>
      <w:lvlJc w:val="right"/>
      <w:pPr>
        <w:ind w:left="6044" w:hanging="180"/>
      </w:pPr>
    </w:lvl>
  </w:abstractNum>
  <w:abstractNum w:abstractNumId="17" w15:restartNumberingAfterBreak="0">
    <w:nsid w:val="403749F8"/>
    <w:multiLevelType w:val="hybridMultilevel"/>
    <w:tmpl w:val="6FE41E74"/>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40FF2896"/>
    <w:multiLevelType w:val="hybridMultilevel"/>
    <w:tmpl w:val="B0D455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39C7207"/>
    <w:multiLevelType w:val="hybridMultilevel"/>
    <w:tmpl w:val="7E7E0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C075C7E"/>
    <w:multiLevelType w:val="hybridMultilevel"/>
    <w:tmpl w:val="4A702F8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CDE2415"/>
    <w:multiLevelType w:val="multilevel"/>
    <w:tmpl w:val="D36665A4"/>
    <w:lvl w:ilvl="0">
      <w:start w:val="2"/>
      <w:numFmt w:val="decimal"/>
      <w:lvlText w:val="%1."/>
      <w:lvlJc w:val="left"/>
      <w:pPr>
        <w:ind w:left="480" w:hanging="48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D45F59"/>
    <w:multiLevelType w:val="hybridMultilevel"/>
    <w:tmpl w:val="5F7EE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5D761B"/>
    <w:multiLevelType w:val="hybridMultilevel"/>
    <w:tmpl w:val="709467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F733F78"/>
    <w:multiLevelType w:val="hybridMultilevel"/>
    <w:tmpl w:val="4B16DF66"/>
    <w:lvl w:ilvl="0" w:tplc="FFFFFFFF">
      <w:start w:val="1"/>
      <w:numFmt w:val="bullet"/>
      <w:lvlText w:val=""/>
      <w:lvlJc w:val="left"/>
      <w:pPr>
        <w:tabs>
          <w:tab w:val="num" w:pos="1068"/>
        </w:tabs>
        <w:ind w:left="1068" w:hanging="360"/>
      </w:pPr>
      <w:rPr>
        <w:rFonts w:ascii="Symbol" w:hAnsi="Symbol" w:hint="default"/>
      </w:rPr>
    </w:lvl>
    <w:lvl w:ilvl="1" w:tplc="FFFFFFFF">
      <w:start w:val="1"/>
      <w:numFmt w:val="bullet"/>
      <w:lvlText w:val="o"/>
      <w:lvlJc w:val="left"/>
      <w:pPr>
        <w:tabs>
          <w:tab w:val="num" w:pos="1788"/>
        </w:tabs>
        <w:ind w:left="1788" w:hanging="360"/>
      </w:pPr>
      <w:rPr>
        <w:rFonts w:ascii="Courier New" w:hAnsi="Courier New" w:cs="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0D369F6"/>
    <w:multiLevelType w:val="hybridMultilevel"/>
    <w:tmpl w:val="99F857D6"/>
    <w:lvl w:ilvl="0" w:tplc="8C6E013C">
      <w:start w:val="1"/>
      <w:numFmt w:val="decimal"/>
      <w:lvlText w:val="%1."/>
      <w:lvlJc w:val="left"/>
      <w:pPr>
        <w:ind w:left="284" w:hanging="360"/>
      </w:pPr>
      <w:rPr>
        <w:rFonts w:hint="default"/>
      </w:rPr>
    </w:lvl>
    <w:lvl w:ilvl="1" w:tplc="04190019" w:tentative="1">
      <w:start w:val="1"/>
      <w:numFmt w:val="lowerLetter"/>
      <w:lvlText w:val="%2."/>
      <w:lvlJc w:val="left"/>
      <w:pPr>
        <w:ind w:left="1004" w:hanging="360"/>
      </w:pPr>
    </w:lvl>
    <w:lvl w:ilvl="2" w:tplc="0419001B" w:tentative="1">
      <w:start w:val="1"/>
      <w:numFmt w:val="lowerRoman"/>
      <w:lvlText w:val="%3."/>
      <w:lvlJc w:val="right"/>
      <w:pPr>
        <w:ind w:left="1724" w:hanging="180"/>
      </w:pPr>
    </w:lvl>
    <w:lvl w:ilvl="3" w:tplc="0419000F" w:tentative="1">
      <w:start w:val="1"/>
      <w:numFmt w:val="decimal"/>
      <w:lvlText w:val="%4."/>
      <w:lvlJc w:val="left"/>
      <w:pPr>
        <w:ind w:left="2444" w:hanging="360"/>
      </w:pPr>
    </w:lvl>
    <w:lvl w:ilvl="4" w:tplc="04190019" w:tentative="1">
      <w:start w:val="1"/>
      <w:numFmt w:val="lowerLetter"/>
      <w:lvlText w:val="%5."/>
      <w:lvlJc w:val="left"/>
      <w:pPr>
        <w:ind w:left="3164" w:hanging="360"/>
      </w:pPr>
    </w:lvl>
    <w:lvl w:ilvl="5" w:tplc="0419001B" w:tentative="1">
      <w:start w:val="1"/>
      <w:numFmt w:val="lowerRoman"/>
      <w:lvlText w:val="%6."/>
      <w:lvlJc w:val="right"/>
      <w:pPr>
        <w:ind w:left="3884" w:hanging="180"/>
      </w:pPr>
    </w:lvl>
    <w:lvl w:ilvl="6" w:tplc="0419000F" w:tentative="1">
      <w:start w:val="1"/>
      <w:numFmt w:val="decimal"/>
      <w:lvlText w:val="%7."/>
      <w:lvlJc w:val="left"/>
      <w:pPr>
        <w:ind w:left="4604" w:hanging="360"/>
      </w:pPr>
    </w:lvl>
    <w:lvl w:ilvl="7" w:tplc="04190019" w:tentative="1">
      <w:start w:val="1"/>
      <w:numFmt w:val="lowerLetter"/>
      <w:lvlText w:val="%8."/>
      <w:lvlJc w:val="left"/>
      <w:pPr>
        <w:ind w:left="5324" w:hanging="360"/>
      </w:pPr>
    </w:lvl>
    <w:lvl w:ilvl="8" w:tplc="0419001B" w:tentative="1">
      <w:start w:val="1"/>
      <w:numFmt w:val="lowerRoman"/>
      <w:lvlText w:val="%9."/>
      <w:lvlJc w:val="right"/>
      <w:pPr>
        <w:ind w:left="6044" w:hanging="180"/>
      </w:pPr>
    </w:lvl>
  </w:abstractNum>
  <w:abstractNum w:abstractNumId="26" w15:restartNumberingAfterBreak="0">
    <w:nsid w:val="5C5C02EE"/>
    <w:multiLevelType w:val="hybridMultilevel"/>
    <w:tmpl w:val="A5460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732231"/>
    <w:multiLevelType w:val="hybridMultilevel"/>
    <w:tmpl w:val="BA549FE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64817FA5"/>
    <w:multiLevelType w:val="hybridMultilevel"/>
    <w:tmpl w:val="5D285110"/>
    <w:lvl w:ilvl="0" w:tplc="D08E8A3E">
      <w:start w:val="1"/>
      <w:numFmt w:val="bullet"/>
      <w:lvlText w:val=""/>
      <w:lvlJc w:val="left"/>
      <w:pPr>
        <w:tabs>
          <w:tab w:val="num" w:pos="1211"/>
        </w:tabs>
        <w:ind w:left="1211"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576162"/>
    <w:multiLevelType w:val="hybridMultilevel"/>
    <w:tmpl w:val="8C700648"/>
    <w:lvl w:ilvl="0" w:tplc="1894390C">
      <w:start w:val="1"/>
      <w:numFmt w:val="decimal"/>
      <w:lvlText w:val="2.%1."/>
      <w:lvlJc w:val="left"/>
      <w:pPr>
        <w:tabs>
          <w:tab w:val="num" w:pos="1211"/>
        </w:tabs>
        <w:ind w:left="1211" w:hanging="36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 w15:restartNumberingAfterBreak="0">
    <w:nsid w:val="68EC042A"/>
    <w:multiLevelType w:val="hybridMultilevel"/>
    <w:tmpl w:val="E88262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527245A"/>
    <w:multiLevelType w:val="hybridMultilevel"/>
    <w:tmpl w:val="63B802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54E0EDB"/>
    <w:multiLevelType w:val="hybridMultilevel"/>
    <w:tmpl w:val="B09E2392"/>
    <w:lvl w:ilvl="0" w:tplc="1AFECB9C">
      <w:start w:val="1"/>
      <w:numFmt w:val="decimal"/>
      <w:lvlText w:val="%1."/>
      <w:lvlJc w:val="left"/>
      <w:pPr>
        <w:ind w:left="284" w:hanging="360"/>
      </w:pPr>
      <w:rPr>
        <w:rFonts w:hint="default"/>
      </w:rPr>
    </w:lvl>
    <w:lvl w:ilvl="1" w:tplc="04190019" w:tentative="1">
      <w:start w:val="1"/>
      <w:numFmt w:val="lowerLetter"/>
      <w:lvlText w:val="%2."/>
      <w:lvlJc w:val="left"/>
      <w:pPr>
        <w:ind w:left="1004" w:hanging="360"/>
      </w:pPr>
    </w:lvl>
    <w:lvl w:ilvl="2" w:tplc="0419001B" w:tentative="1">
      <w:start w:val="1"/>
      <w:numFmt w:val="lowerRoman"/>
      <w:lvlText w:val="%3."/>
      <w:lvlJc w:val="right"/>
      <w:pPr>
        <w:ind w:left="1724" w:hanging="180"/>
      </w:pPr>
    </w:lvl>
    <w:lvl w:ilvl="3" w:tplc="0419000F" w:tentative="1">
      <w:start w:val="1"/>
      <w:numFmt w:val="decimal"/>
      <w:lvlText w:val="%4."/>
      <w:lvlJc w:val="left"/>
      <w:pPr>
        <w:ind w:left="2444" w:hanging="360"/>
      </w:pPr>
    </w:lvl>
    <w:lvl w:ilvl="4" w:tplc="04190019" w:tentative="1">
      <w:start w:val="1"/>
      <w:numFmt w:val="lowerLetter"/>
      <w:lvlText w:val="%5."/>
      <w:lvlJc w:val="left"/>
      <w:pPr>
        <w:ind w:left="3164" w:hanging="360"/>
      </w:pPr>
    </w:lvl>
    <w:lvl w:ilvl="5" w:tplc="0419001B" w:tentative="1">
      <w:start w:val="1"/>
      <w:numFmt w:val="lowerRoman"/>
      <w:lvlText w:val="%6."/>
      <w:lvlJc w:val="right"/>
      <w:pPr>
        <w:ind w:left="3884" w:hanging="180"/>
      </w:pPr>
    </w:lvl>
    <w:lvl w:ilvl="6" w:tplc="0419000F" w:tentative="1">
      <w:start w:val="1"/>
      <w:numFmt w:val="decimal"/>
      <w:lvlText w:val="%7."/>
      <w:lvlJc w:val="left"/>
      <w:pPr>
        <w:ind w:left="4604" w:hanging="360"/>
      </w:pPr>
    </w:lvl>
    <w:lvl w:ilvl="7" w:tplc="04190019" w:tentative="1">
      <w:start w:val="1"/>
      <w:numFmt w:val="lowerLetter"/>
      <w:lvlText w:val="%8."/>
      <w:lvlJc w:val="left"/>
      <w:pPr>
        <w:ind w:left="5324" w:hanging="360"/>
      </w:pPr>
    </w:lvl>
    <w:lvl w:ilvl="8" w:tplc="0419001B" w:tentative="1">
      <w:start w:val="1"/>
      <w:numFmt w:val="lowerRoman"/>
      <w:lvlText w:val="%9."/>
      <w:lvlJc w:val="right"/>
      <w:pPr>
        <w:ind w:left="6044" w:hanging="180"/>
      </w:pPr>
    </w:lvl>
  </w:abstractNum>
  <w:abstractNum w:abstractNumId="33" w15:restartNumberingAfterBreak="0">
    <w:nsid w:val="759F1867"/>
    <w:multiLevelType w:val="hybridMultilevel"/>
    <w:tmpl w:val="C9F8D7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78D3C17"/>
    <w:multiLevelType w:val="hybridMultilevel"/>
    <w:tmpl w:val="F1F6F3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F8006C"/>
    <w:multiLevelType w:val="hybridMultilevel"/>
    <w:tmpl w:val="09E61BFE"/>
    <w:lvl w:ilvl="0" w:tplc="60F61E7C">
      <w:start w:val="1"/>
      <w:numFmt w:val="decimal"/>
      <w:lvlText w:val="%1."/>
      <w:lvlJc w:val="left"/>
      <w:pPr>
        <w:tabs>
          <w:tab w:val="num" w:pos="360"/>
        </w:tabs>
        <w:ind w:left="360" w:hanging="360"/>
      </w:pPr>
      <w:rPr>
        <w:rFonts w:cs="Times New Roman" w:hint="default"/>
      </w:rPr>
    </w:lvl>
    <w:lvl w:ilvl="1" w:tplc="671E5C0C">
      <w:start w:val="1"/>
      <w:numFmt w:val="decimal"/>
      <w:lvlText w:val="2.%2."/>
      <w:lvlJc w:val="left"/>
      <w:pPr>
        <w:tabs>
          <w:tab w:val="num" w:pos="362"/>
        </w:tabs>
        <w:ind w:left="362" w:hanging="360"/>
      </w:pPr>
      <w:rPr>
        <w:rFonts w:hint="default"/>
        <w:b w:val="0"/>
      </w:rPr>
    </w:lvl>
    <w:lvl w:ilvl="2" w:tplc="133ADC0A">
      <w:numFmt w:val="none"/>
      <w:lvlText w:val=""/>
      <w:lvlJc w:val="left"/>
      <w:pPr>
        <w:tabs>
          <w:tab w:val="num" w:pos="-348"/>
        </w:tabs>
      </w:pPr>
      <w:rPr>
        <w:rFonts w:cs="Times New Roman"/>
      </w:rPr>
    </w:lvl>
    <w:lvl w:ilvl="3" w:tplc="1F3818C4">
      <w:numFmt w:val="none"/>
      <w:lvlText w:val=""/>
      <w:lvlJc w:val="left"/>
      <w:pPr>
        <w:tabs>
          <w:tab w:val="num" w:pos="-348"/>
        </w:tabs>
      </w:pPr>
      <w:rPr>
        <w:rFonts w:cs="Times New Roman"/>
      </w:rPr>
    </w:lvl>
    <w:lvl w:ilvl="4" w:tplc="A1108BB0">
      <w:numFmt w:val="none"/>
      <w:lvlText w:val=""/>
      <w:lvlJc w:val="left"/>
      <w:pPr>
        <w:tabs>
          <w:tab w:val="num" w:pos="-348"/>
        </w:tabs>
      </w:pPr>
      <w:rPr>
        <w:rFonts w:cs="Times New Roman"/>
      </w:rPr>
    </w:lvl>
    <w:lvl w:ilvl="5" w:tplc="88E2E856">
      <w:numFmt w:val="none"/>
      <w:lvlText w:val=""/>
      <w:lvlJc w:val="left"/>
      <w:pPr>
        <w:tabs>
          <w:tab w:val="num" w:pos="-348"/>
        </w:tabs>
      </w:pPr>
      <w:rPr>
        <w:rFonts w:cs="Times New Roman"/>
      </w:rPr>
    </w:lvl>
    <w:lvl w:ilvl="6" w:tplc="E7569210">
      <w:numFmt w:val="none"/>
      <w:lvlText w:val=""/>
      <w:lvlJc w:val="left"/>
      <w:pPr>
        <w:tabs>
          <w:tab w:val="num" w:pos="-348"/>
        </w:tabs>
      </w:pPr>
      <w:rPr>
        <w:rFonts w:cs="Times New Roman"/>
      </w:rPr>
    </w:lvl>
    <w:lvl w:ilvl="7" w:tplc="06204DEE">
      <w:numFmt w:val="none"/>
      <w:lvlText w:val=""/>
      <w:lvlJc w:val="left"/>
      <w:pPr>
        <w:tabs>
          <w:tab w:val="num" w:pos="-348"/>
        </w:tabs>
      </w:pPr>
      <w:rPr>
        <w:rFonts w:cs="Times New Roman"/>
      </w:rPr>
    </w:lvl>
    <w:lvl w:ilvl="8" w:tplc="3D60D892">
      <w:numFmt w:val="none"/>
      <w:lvlText w:val=""/>
      <w:lvlJc w:val="left"/>
      <w:pPr>
        <w:tabs>
          <w:tab w:val="num" w:pos="-348"/>
        </w:tabs>
      </w:pPr>
      <w:rPr>
        <w:rFonts w:cs="Times New Roman"/>
      </w:rPr>
    </w:lvl>
  </w:abstractNum>
  <w:num w:numId="1" w16cid:durableId="1532768548">
    <w:abstractNumId w:val="4"/>
  </w:num>
  <w:num w:numId="2" w16cid:durableId="1852455333">
    <w:abstractNumId w:val="2"/>
  </w:num>
  <w:num w:numId="3" w16cid:durableId="732971481">
    <w:abstractNumId w:val="23"/>
  </w:num>
  <w:num w:numId="4" w16cid:durableId="1429351815">
    <w:abstractNumId w:val="33"/>
  </w:num>
  <w:num w:numId="5" w16cid:durableId="1246575205">
    <w:abstractNumId w:val="3"/>
  </w:num>
  <w:num w:numId="6" w16cid:durableId="1655840246">
    <w:abstractNumId w:val="17"/>
  </w:num>
  <w:num w:numId="7" w16cid:durableId="585580854">
    <w:abstractNumId w:val="7"/>
  </w:num>
  <w:num w:numId="8" w16cid:durableId="1690834417">
    <w:abstractNumId w:val="24"/>
  </w:num>
  <w:num w:numId="9" w16cid:durableId="1843009208">
    <w:abstractNumId w:val="34"/>
  </w:num>
  <w:num w:numId="10" w16cid:durableId="934241935">
    <w:abstractNumId w:val="6"/>
  </w:num>
  <w:num w:numId="11" w16cid:durableId="1046872810">
    <w:abstractNumId w:val="28"/>
  </w:num>
  <w:num w:numId="12" w16cid:durableId="1942563396">
    <w:abstractNumId w:val="31"/>
  </w:num>
  <w:num w:numId="13" w16cid:durableId="624507458">
    <w:abstractNumId w:val="18"/>
  </w:num>
  <w:num w:numId="14" w16cid:durableId="598295625">
    <w:abstractNumId w:val="8"/>
  </w:num>
  <w:num w:numId="15" w16cid:durableId="1856533313">
    <w:abstractNumId w:val="12"/>
  </w:num>
  <w:num w:numId="16" w16cid:durableId="1704330157">
    <w:abstractNumId w:val="15"/>
  </w:num>
  <w:num w:numId="17" w16cid:durableId="548343731">
    <w:abstractNumId w:val="9"/>
  </w:num>
  <w:num w:numId="18" w16cid:durableId="1783065111">
    <w:abstractNumId w:val="27"/>
  </w:num>
  <w:num w:numId="19" w16cid:durableId="1167863512">
    <w:abstractNumId w:val="13"/>
  </w:num>
  <w:num w:numId="20" w16cid:durableId="1628464820">
    <w:abstractNumId w:val="22"/>
  </w:num>
  <w:num w:numId="21" w16cid:durableId="1126001572">
    <w:abstractNumId w:val="10"/>
  </w:num>
  <w:num w:numId="22" w16cid:durableId="1210535753">
    <w:abstractNumId w:val="20"/>
  </w:num>
  <w:num w:numId="23" w16cid:durableId="1553956860">
    <w:abstractNumId w:val="35"/>
  </w:num>
  <w:num w:numId="24" w16cid:durableId="1303192119">
    <w:abstractNumId w:val="29"/>
  </w:num>
  <w:num w:numId="25" w16cid:durableId="1180580647">
    <w:abstractNumId w:val="14"/>
  </w:num>
  <w:num w:numId="26" w16cid:durableId="339089625">
    <w:abstractNumId w:val="1"/>
  </w:num>
  <w:num w:numId="27" w16cid:durableId="74713617">
    <w:abstractNumId w:val="0"/>
  </w:num>
  <w:num w:numId="28" w16cid:durableId="1879850221">
    <w:abstractNumId w:val="11"/>
  </w:num>
  <w:num w:numId="29" w16cid:durableId="202641437">
    <w:abstractNumId w:val="21"/>
  </w:num>
  <w:num w:numId="30" w16cid:durableId="1656252681">
    <w:abstractNumId w:val="16"/>
  </w:num>
  <w:num w:numId="31" w16cid:durableId="1190026593">
    <w:abstractNumId w:val="25"/>
  </w:num>
  <w:num w:numId="32" w16cid:durableId="334722839">
    <w:abstractNumId w:val="32"/>
  </w:num>
  <w:num w:numId="33" w16cid:durableId="163210077">
    <w:abstractNumId w:val="5"/>
  </w:num>
  <w:num w:numId="34" w16cid:durableId="939029192">
    <w:abstractNumId w:val="26"/>
  </w:num>
  <w:num w:numId="35" w16cid:durableId="680081556">
    <w:abstractNumId w:val="30"/>
  </w:num>
  <w:num w:numId="36" w16cid:durableId="9084663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A5"/>
    <w:rsid w:val="00002045"/>
    <w:rsid w:val="00007938"/>
    <w:rsid w:val="0001262E"/>
    <w:rsid w:val="00020EEE"/>
    <w:rsid w:val="000243E3"/>
    <w:rsid w:val="00025AE7"/>
    <w:rsid w:val="00031267"/>
    <w:rsid w:val="00037861"/>
    <w:rsid w:val="000406D9"/>
    <w:rsid w:val="00043F33"/>
    <w:rsid w:val="00043F92"/>
    <w:rsid w:val="000520C5"/>
    <w:rsid w:val="000529E2"/>
    <w:rsid w:val="000753B1"/>
    <w:rsid w:val="0009038F"/>
    <w:rsid w:val="000939B0"/>
    <w:rsid w:val="000A337C"/>
    <w:rsid w:val="000B4036"/>
    <w:rsid w:val="000E78FE"/>
    <w:rsid w:val="000F2AF6"/>
    <w:rsid w:val="00105AFD"/>
    <w:rsid w:val="00106B7D"/>
    <w:rsid w:val="00111BAE"/>
    <w:rsid w:val="0011506D"/>
    <w:rsid w:val="00121D4C"/>
    <w:rsid w:val="001236D8"/>
    <w:rsid w:val="00126D7F"/>
    <w:rsid w:val="00142D98"/>
    <w:rsid w:val="00145407"/>
    <w:rsid w:val="00145D03"/>
    <w:rsid w:val="00153822"/>
    <w:rsid w:val="001572D5"/>
    <w:rsid w:val="001639BD"/>
    <w:rsid w:val="001678C8"/>
    <w:rsid w:val="0017768A"/>
    <w:rsid w:val="00181A5F"/>
    <w:rsid w:val="00186241"/>
    <w:rsid w:val="00187282"/>
    <w:rsid w:val="00191EB4"/>
    <w:rsid w:val="00194F7C"/>
    <w:rsid w:val="001961C0"/>
    <w:rsid w:val="0019702C"/>
    <w:rsid w:val="001A7371"/>
    <w:rsid w:val="001B0597"/>
    <w:rsid w:val="001B4A61"/>
    <w:rsid w:val="001B7A77"/>
    <w:rsid w:val="001C6BA3"/>
    <w:rsid w:val="001C72AC"/>
    <w:rsid w:val="001C7995"/>
    <w:rsid w:val="001E3182"/>
    <w:rsid w:val="001E6BE7"/>
    <w:rsid w:val="001E71ED"/>
    <w:rsid w:val="001F0E8C"/>
    <w:rsid w:val="00201B44"/>
    <w:rsid w:val="002037EC"/>
    <w:rsid w:val="00210626"/>
    <w:rsid w:val="0021484B"/>
    <w:rsid w:val="00217D45"/>
    <w:rsid w:val="0022794D"/>
    <w:rsid w:val="00233B27"/>
    <w:rsid w:val="00235BE1"/>
    <w:rsid w:val="00236ECB"/>
    <w:rsid w:val="00244738"/>
    <w:rsid w:val="002460E5"/>
    <w:rsid w:val="00254C15"/>
    <w:rsid w:val="00255642"/>
    <w:rsid w:val="002573AA"/>
    <w:rsid w:val="00257F4E"/>
    <w:rsid w:val="00261D00"/>
    <w:rsid w:val="0026340D"/>
    <w:rsid w:val="00272D43"/>
    <w:rsid w:val="00273C61"/>
    <w:rsid w:val="0028464A"/>
    <w:rsid w:val="00287FB8"/>
    <w:rsid w:val="002B447B"/>
    <w:rsid w:val="002C3940"/>
    <w:rsid w:val="002C474C"/>
    <w:rsid w:val="002E5431"/>
    <w:rsid w:val="002E74A8"/>
    <w:rsid w:val="002F05D7"/>
    <w:rsid w:val="002F1BD0"/>
    <w:rsid w:val="002F79AB"/>
    <w:rsid w:val="00304D3B"/>
    <w:rsid w:val="0030506A"/>
    <w:rsid w:val="003103DE"/>
    <w:rsid w:val="00313040"/>
    <w:rsid w:val="003200D5"/>
    <w:rsid w:val="00320840"/>
    <w:rsid w:val="00323710"/>
    <w:rsid w:val="00330C7B"/>
    <w:rsid w:val="00332B09"/>
    <w:rsid w:val="0033739F"/>
    <w:rsid w:val="00352453"/>
    <w:rsid w:val="00357E71"/>
    <w:rsid w:val="003660D9"/>
    <w:rsid w:val="00381FF1"/>
    <w:rsid w:val="00384636"/>
    <w:rsid w:val="0038517D"/>
    <w:rsid w:val="00385816"/>
    <w:rsid w:val="00390244"/>
    <w:rsid w:val="00395025"/>
    <w:rsid w:val="00395B12"/>
    <w:rsid w:val="003A23DB"/>
    <w:rsid w:val="003D108D"/>
    <w:rsid w:val="003E25E8"/>
    <w:rsid w:val="003E2EA5"/>
    <w:rsid w:val="003F37D1"/>
    <w:rsid w:val="003F4B2F"/>
    <w:rsid w:val="00401979"/>
    <w:rsid w:val="00405EBC"/>
    <w:rsid w:val="00410FC6"/>
    <w:rsid w:val="004113A1"/>
    <w:rsid w:val="0042170E"/>
    <w:rsid w:val="00422CC0"/>
    <w:rsid w:val="00431B2A"/>
    <w:rsid w:val="00454747"/>
    <w:rsid w:val="00455979"/>
    <w:rsid w:val="00455AF6"/>
    <w:rsid w:val="00462E48"/>
    <w:rsid w:val="004657C7"/>
    <w:rsid w:val="00470D5C"/>
    <w:rsid w:val="0047131F"/>
    <w:rsid w:val="00477603"/>
    <w:rsid w:val="00483CC1"/>
    <w:rsid w:val="00491659"/>
    <w:rsid w:val="004B7DFD"/>
    <w:rsid w:val="004C1D34"/>
    <w:rsid w:val="004C314C"/>
    <w:rsid w:val="004C33E7"/>
    <w:rsid w:val="004C51BE"/>
    <w:rsid w:val="004D78EC"/>
    <w:rsid w:val="004E3019"/>
    <w:rsid w:val="004E5DD0"/>
    <w:rsid w:val="004F027A"/>
    <w:rsid w:val="004F5B3A"/>
    <w:rsid w:val="004F7256"/>
    <w:rsid w:val="00502DB6"/>
    <w:rsid w:val="005105C7"/>
    <w:rsid w:val="00530AA2"/>
    <w:rsid w:val="00532A31"/>
    <w:rsid w:val="005330F3"/>
    <w:rsid w:val="00534FEF"/>
    <w:rsid w:val="0055199C"/>
    <w:rsid w:val="00554730"/>
    <w:rsid w:val="00562E44"/>
    <w:rsid w:val="00567CD3"/>
    <w:rsid w:val="00571430"/>
    <w:rsid w:val="005714DD"/>
    <w:rsid w:val="005735BA"/>
    <w:rsid w:val="00574FCF"/>
    <w:rsid w:val="00575D41"/>
    <w:rsid w:val="005876A4"/>
    <w:rsid w:val="005979DE"/>
    <w:rsid w:val="005A0809"/>
    <w:rsid w:val="005A42A9"/>
    <w:rsid w:val="005A7461"/>
    <w:rsid w:val="005C59A6"/>
    <w:rsid w:val="005D1DEC"/>
    <w:rsid w:val="005D48DF"/>
    <w:rsid w:val="005D6135"/>
    <w:rsid w:val="005E5514"/>
    <w:rsid w:val="005F17F6"/>
    <w:rsid w:val="005F2B86"/>
    <w:rsid w:val="005F5476"/>
    <w:rsid w:val="005F5DF3"/>
    <w:rsid w:val="00605FFB"/>
    <w:rsid w:val="00610043"/>
    <w:rsid w:val="006213AE"/>
    <w:rsid w:val="00625EC6"/>
    <w:rsid w:val="006307CC"/>
    <w:rsid w:val="0063330C"/>
    <w:rsid w:val="00655FC6"/>
    <w:rsid w:val="0066175F"/>
    <w:rsid w:val="0066210A"/>
    <w:rsid w:val="0066387C"/>
    <w:rsid w:val="00690B5C"/>
    <w:rsid w:val="006939EB"/>
    <w:rsid w:val="006A7B46"/>
    <w:rsid w:val="006B6785"/>
    <w:rsid w:val="006D10B5"/>
    <w:rsid w:val="006D1882"/>
    <w:rsid w:val="006D1A4A"/>
    <w:rsid w:val="006D20CF"/>
    <w:rsid w:val="006D5BAD"/>
    <w:rsid w:val="006D706A"/>
    <w:rsid w:val="006E0E74"/>
    <w:rsid w:val="006E5277"/>
    <w:rsid w:val="006E645F"/>
    <w:rsid w:val="006E7358"/>
    <w:rsid w:val="006F20E3"/>
    <w:rsid w:val="006F5087"/>
    <w:rsid w:val="00721211"/>
    <w:rsid w:val="00726167"/>
    <w:rsid w:val="0073474C"/>
    <w:rsid w:val="00735952"/>
    <w:rsid w:val="007414D3"/>
    <w:rsid w:val="00750765"/>
    <w:rsid w:val="00751C25"/>
    <w:rsid w:val="0075340D"/>
    <w:rsid w:val="00754BCE"/>
    <w:rsid w:val="00767F38"/>
    <w:rsid w:val="00790EEE"/>
    <w:rsid w:val="007944B9"/>
    <w:rsid w:val="007A348E"/>
    <w:rsid w:val="007A6436"/>
    <w:rsid w:val="007B4BD9"/>
    <w:rsid w:val="007B5A6B"/>
    <w:rsid w:val="007B723A"/>
    <w:rsid w:val="007C1CAE"/>
    <w:rsid w:val="007C4576"/>
    <w:rsid w:val="007C71B5"/>
    <w:rsid w:val="007D00E0"/>
    <w:rsid w:val="007D569A"/>
    <w:rsid w:val="007D6B10"/>
    <w:rsid w:val="007E0977"/>
    <w:rsid w:val="007E11BA"/>
    <w:rsid w:val="007F0929"/>
    <w:rsid w:val="007F12E6"/>
    <w:rsid w:val="007F3679"/>
    <w:rsid w:val="00806688"/>
    <w:rsid w:val="00811788"/>
    <w:rsid w:val="0081616B"/>
    <w:rsid w:val="008171FA"/>
    <w:rsid w:val="0082211E"/>
    <w:rsid w:val="00824E2E"/>
    <w:rsid w:val="00827E75"/>
    <w:rsid w:val="00840AC8"/>
    <w:rsid w:val="0084148E"/>
    <w:rsid w:val="0084679E"/>
    <w:rsid w:val="008545A5"/>
    <w:rsid w:val="00873067"/>
    <w:rsid w:val="008747C5"/>
    <w:rsid w:val="0088226E"/>
    <w:rsid w:val="00893552"/>
    <w:rsid w:val="0089557A"/>
    <w:rsid w:val="00895CCA"/>
    <w:rsid w:val="008A1A81"/>
    <w:rsid w:val="008A76A3"/>
    <w:rsid w:val="008B3960"/>
    <w:rsid w:val="008B3A2E"/>
    <w:rsid w:val="008B51EF"/>
    <w:rsid w:val="008C2E3C"/>
    <w:rsid w:val="008D1928"/>
    <w:rsid w:val="008D3696"/>
    <w:rsid w:val="008E3E5F"/>
    <w:rsid w:val="008F0FFC"/>
    <w:rsid w:val="00903119"/>
    <w:rsid w:val="009117F0"/>
    <w:rsid w:val="009140CE"/>
    <w:rsid w:val="00922CC1"/>
    <w:rsid w:val="0092303E"/>
    <w:rsid w:val="00936D4C"/>
    <w:rsid w:val="00940CF5"/>
    <w:rsid w:val="00943BDA"/>
    <w:rsid w:val="00944879"/>
    <w:rsid w:val="00957A31"/>
    <w:rsid w:val="0096364C"/>
    <w:rsid w:val="0096670B"/>
    <w:rsid w:val="00967CD2"/>
    <w:rsid w:val="0097783B"/>
    <w:rsid w:val="00987F6C"/>
    <w:rsid w:val="009A540A"/>
    <w:rsid w:val="009B049D"/>
    <w:rsid w:val="009B09F7"/>
    <w:rsid w:val="009B0DA5"/>
    <w:rsid w:val="009D3A32"/>
    <w:rsid w:val="009D4C40"/>
    <w:rsid w:val="009D4CBA"/>
    <w:rsid w:val="009F32E8"/>
    <w:rsid w:val="00A05327"/>
    <w:rsid w:val="00A15B9A"/>
    <w:rsid w:val="00A1715C"/>
    <w:rsid w:val="00A2274A"/>
    <w:rsid w:val="00A25FE9"/>
    <w:rsid w:val="00A27E24"/>
    <w:rsid w:val="00A304EE"/>
    <w:rsid w:val="00A32242"/>
    <w:rsid w:val="00A33FA4"/>
    <w:rsid w:val="00A34EF5"/>
    <w:rsid w:val="00A457B3"/>
    <w:rsid w:val="00A511C8"/>
    <w:rsid w:val="00A57AA1"/>
    <w:rsid w:val="00A639C1"/>
    <w:rsid w:val="00A73612"/>
    <w:rsid w:val="00A7446A"/>
    <w:rsid w:val="00A74939"/>
    <w:rsid w:val="00A80D3B"/>
    <w:rsid w:val="00A82D71"/>
    <w:rsid w:val="00A84BC1"/>
    <w:rsid w:val="00A85308"/>
    <w:rsid w:val="00A90976"/>
    <w:rsid w:val="00A97524"/>
    <w:rsid w:val="00AA681A"/>
    <w:rsid w:val="00AB5092"/>
    <w:rsid w:val="00AB6244"/>
    <w:rsid w:val="00AB7847"/>
    <w:rsid w:val="00AC0719"/>
    <w:rsid w:val="00AC2FD2"/>
    <w:rsid w:val="00AC43D5"/>
    <w:rsid w:val="00AC528D"/>
    <w:rsid w:val="00AE05A1"/>
    <w:rsid w:val="00AE22D1"/>
    <w:rsid w:val="00AF1652"/>
    <w:rsid w:val="00AF180E"/>
    <w:rsid w:val="00AF42A3"/>
    <w:rsid w:val="00B010F2"/>
    <w:rsid w:val="00B07583"/>
    <w:rsid w:val="00B22AB3"/>
    <w:rsid w:val="00B34B8E"/>
    <w:rsid w:val="00B353E8"/>
    <w:rsid w:val="00B40ED1"/>
    <w:rsid w:val="00B65709"/>
    <w:rsid w:val="00B66652"/>
    <w:rsid w:val="00B80797"/>
    <w:rsid w:val="00B82A82"/>
    <w:rsid w:val="00B973DF"/>
    <w:rsid w:val="00BA0578"/>
    <w:rsid w:val="00BA733A"/>
    <w:rsid w:val="00BB4933"/>
    <w:rsid w:val="00BB76E2"/>
    <w:rsid w:val="00BE2498"/>
    <w:rsid w:val="00BE3A21"/>
    <w:rsid w:val="00BE41E8"/>
    <w:rsid w:val="00BE478E"/>
    <w:rsid w:val="00BE6A9D"/>
    <w:rsid w:val="00BE74C4"/>
    <w:rsid w:val="00BF5705"/>
    <w:rsid w:val="00C01AC6"/>
    <w:rsid w:val="00C1580B"/>
    <w:rsid w:val="00C31749"/>
    <w:rsid w:val="00C32396"/>
    <w:rsid w:val="00C3255F"/>
    <w:rsid w:val="00C33EB1"/>
    <w:rsid w:val="00C35939"/>
    <w:rsid w:val="00C40716"/>
    <w:rsid w:val="00C416DB"/>
    <w:rsid w:val="00C46D67"/>
    <w:rsid w:val="00C510D4"/>
    <w:rsid w:val="00C51B64"/>
    <w:rsid w:val="00C55142"/>
    <w:rsid w:val="00C6247D"/>
    <w:rsid w:val="00C62514"/>
    <w:rsid w:val="00C66170"/>
    <w:rsid w:val="00C706E5"/>
    <w:rsid w:val="00C82FBC"/>
    <w:rsid w:val="00C879BF"/>
    <w:rsid w:val="00C90FB3"/>
    <w:rsid w:val="00C91FF3"/>
    <w:rsid w:val="00C97619"/>
    <w:rsid w:val="00CA282E"/>
    <w:rsid w:val="00CA5841"/>
    <w:rsid w:val="00CA6DF5"/>
    <w:rsid w:val="00CC1B1A"/>
    <w:rsid w:val="00CD1068"/>
    <w:rsid w:val="00CD6DF6"/>
    <w:rsid w:val="00CE516F"/>
    <w:rsid w:val="00CF0CA5"/>
    <w:rsid w:val="00D07CE4"/>
    <w:rsid w:val="00D20825"/>
    <w:rsid w:val="00D27309"/>
    <w:rsid w:val="00D353CC"/>
    <w:rsid w:val="00D3544B"/>
    <w:rsid w:val="00D401CC"/>
    <w:rsid w:val="00D40B48"/>
    <w:rsid w:val="00D40EA7"/>
    <w:rsid w:val="00D413A9"/>
    <w:rsid w:val="00D43562"/>
    <w:rsid w:val="00D46FB9"/>
    <w:rsid w:val="00D6062A"/>
    <w:rsid w:val="00D70337"/>
    <w:rsid w:val="00D922EB"/>
    <w:rsid w:val="00D9463C"/>
    <w:rsid w:val="00D94F9C"/>
    <w:rsid w:val="00DA1825"/>
    <w:rsid w:val="00DA23F4"/>
    <w:rsid w:val="00DB5D99"/>
    <w:rsid w:val="00DB682B"/>
    <w:rsid w:val="00DC34F0"/>
    <w:rsid w:val="00DD5DE4"/>
    <w:rsid w:val="00DD75AD"/>
    <w:rsid w:val="00DF6FF5"/>
    <w:rsid w:val="00E00596"/>
    <w:rsid w:val="00E0270A"/>
    <w:rsid w:val="00E06C41"/>
    <w:rsid w:val="00E10FF9"/>
    <w:rsid w:val="00E13F2A"/>
    <w:rsid w:val="00E42885"/>
    <w:rsid w:val="00E47B09"/>
    <w:rsid w:val="00E5396B"/>
    <w:rsid w:val="00E555D2"/>
    <w:rsid w:val="00E55B67"/>
    <w:rsid w:val="00E56BD8"/>
    <w:rsid w:val="00E57785"/>
    <w:rsid w:val="00E646A7"/>
    <w:rsid w:val="00E64944"/>
    <w:rsid w:val="00E6556D"/>
    <w:rsid w:val="00E66398"/>
    <w:rsid w:val="00E670F1"/>
    <w:rsid w:val="00E765A5"/>
    <w:rsid w:val="00E800CC"/>
    <w:rsid w:val="00E9112F"/>
    <w:rsid w:val="00E943FA"/>
    <w:rsid w:val="00E9690B"/>
    <w:rsid w:val="00E97BFE"/>
    <w:rsid w:val="00EB25F7"/>
    <w:rsid w:val="00EB2F0A"/>
    <w:rsid w:val="00ED4F0E"/>
    <w:rsid w:val="00EF12B6"/>
    <w:rsid w:val="00EF4D71"/>
    <w:rsid w:val="00F048FB"/>
    <w:rsid w:val="00F07419"/>
    <w:rsid w:val="00F07ECC"/>
    <w:rsid w:val="00F115AD"/>
    <w:rsid w:val="00F12E09"/>
    <w:rsid w:val="00F15084"/>
    <w:rsid w:val="00F163EE"/>
    <w:rsid w:val="00F22522"/>
    <w:rsid w:val="00F231E5"/>
    <w:rsid w:val="00F23280"/>
    <w:rsid w:val="00F232CF"/>
    <w:rsid w:val="00F244ED"/>
    <w:rsid w:val="00F24691"/>
    <w:rsid w:val="00F520A1"/>
    <w:rsid w:val="00F6278D"/>
    <w:rsid w:val="00F64D92"/>
    <w:rsid w:val="00F82FE8"/>
    <w:rsid w:val="00F95FC6"/>
    <w:rsid w:val="00FA03A0"/>
    <w:rsid w:val="00FA5D64"/>
    <w:rsid w:val="00FB6132"/>
    <w:rsid w:val="00FC34F9"/>
    <w:rsid w:val="00FC3660"/>
    <w:rsid w:val="00FC72DA"/>
    <w:rsid w:val="00FD4BB1"/>
    <w:rsid w:val="00FE30CB"/>
    <w:rsid w:val="00FE7095"/>
    <w:rsid w:val="00FF6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9AC9012-0BFD-4DF2-82CF-16990761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aliases w:val="Head 1,????????? 1"/>
    <w:basedOn w:val="Normal"/>
    <w:next w:val="Normal"/>
    <w:link w:val="10"/>
    <w:qFormat/>
    <w:pPr>
      <w:keepNext/>
      <w:widowControl/>
      <w:ind w:firstLine="0"/>
      <w:jc w:val="center"/>
      <w:outlineLvl w:val="0"/>
    </w:pPr>
    <w:rPr>
      <w:b/>
      <w:sz w:val="24"/>
    </w:rPr>
  </w:style>
  <w:style w:type="paragraph" w:styleId="2">
    <w:name w:val="heading 2"/>
    <w:basedOn w:val="a"/>
    <w:next w:val="a"/>
    <w:qFormat/>
    <w:pPr>
      <w:keepNext/>
      <w:ind w:left="1418" w:hanging="1418"/>
      <w:jc w:val="both"/>
      <w:outlineLvl w:val="1"/>
    </w:pPr>
    <w:rPr>
      <w:sz w:val="24"/>
      <w:szCs w:val="24"/>
    </w:rPr>
  </w:style>
  <w:style w:type="paragraph" w:styleId="4">
    <w:name w:val="heading 4"/>
    <w:basedOn w:val="a"/>
    <w:next w:val="a"/>
    <w:link w:val="40"/>
    <w:qFormat/>
    <w:rsid w:val="00D07CE4"/>
    <w:pPr>
      <w:keepNext/>
      <w:spacing w:before="240" w:after="60"/>
      <w:outlineLvl w:val="3"/>
    </w:pPr>
    <w:rPr>
      <w:b/>
      <w:bCs/>
      <w:sz w:val="28"/>
      <w:szCs w:val="28"/>
    </w:rPr>
  </w:style>
  <w:style w:type="paragraph" w:styleId="5">
    <w:name w:val="heading 5"/>
    <w:basedOn w:val="a"/>
    <w:next w:val="a"/>
    <w:link w:val="50"/>
    <w:qFormat/>
    <w:rsid w:val="00385816"/>
    <w:pPr>
      <w:keepNext/>
      <w:ind w:firstLine="720"/>
      <w:jc w:val="center"/>
      <w:outlineLvl w:val="4"/>
    </w:pPr>
    <w:rPr>
      <w:b/>
      <w:sz w:val="28"/>
      <w:szCs w:val="24"/>
      <w:lang w:val="x-none"/>
    </w:rPr>
  </w:style>
  <w:style w:type="paragraph" w:styleId="7">
    <w:name w:val="heading 7"/>
    <w:basedOn w:val="a"/>
    <w:next w:val="a"/>
    <w:qFormat/>
    <w:pPr>
      <w:keepNext/>
      <w:outlineLvl w:val="6"/>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Normal">
    <w:name w:val="Normal"/>
    <w:pPr>
      <w:widowControl w:val="0"/>
      <w:ind w:firstLine="720"/>
    </w:pPr>
  </w:style>
  <w:style w:type="character" w:customStyle="1" w:styleId="10">
    <w:name w:val="Заголовок 1 Знак"/>
    <w:aliases w:val="Head 1 Знак,????????? 1 Знак"/>
    <w:link w:val="1"/>
    <w:rsid w:val="00385816"/>
    <w:rPr>
      <w:b/>
      <w:sz w:val="24"/>
    </w:rPr>
  </w:style>
  <w:style w:type="character" w:customStyle="1" w:styleId="40">
    <w:name w:val="Заголовок 4 Знак"/>
    <w:link w:val="4"/>
    <w:rsid w:val="00385816"/>
    <w:rPr>
      <w:b/>
      <w:bCs/>
      <w:sz w:val="28"/>
      <w:szCs w:val="28"/>
    </w:rPr>
  </w:style>
  <w:style w:type="character" w:customStyle="1" w:styleId="50">
    <w:name w:val="Заголовок 5 Знак"/>
    <w:link w:val="5"/>
    <w:rsid w:val="00385816"/>
    <w:rPr>
      <w:b/>
      <w:sz w:val="28"/>
      <w:szCs w:val="24"/>
      <w:lang w:val="x-none"/>
    </w:rPr>
  </w:style>
  <w:style w:type="character" w:customStyle="1" w:styleId="DefaultParagraphFont">
    <w:name w:val="Default Paragraph Font"/>
  </w:style>
  <w:style w:type="paragraph" w:customStyle="1" w:styleId="Nonformat">
    <w:name w:val="Nonformat"/>
    <w:basedOn w:val="Normal"/>
    <w:pPr>
      <w:ind w:firstLine="0"/>
    </w:pPr>
    <w:rPr>
      <w:rFonts w:ascii="Consultant" w:hAnsi="Consultant"/>
    </w:rPr>
  </w:style>
  <w:style w:type="paragraph" w:customStyle="1" w:styleId="Cell">
    <w:name w:val="Cell"/>
    <w:basedOn w:val="Normal"/>
    <w:pPr>
      <w:ind w:firstLine="0"/>
    </w:pPr>
  </w:style>
  <w:style w:type="paragraph" w:customStyle="1" w:styleId="header">
    <w:name w:val="header"/>
    <w:basedOn w:val="Normal"/>
    <w:pPr>
      <w:widowControl/>
      <w:tabs>
        <w:tab w:val="center" w:pos="4153"/>
        <w:tab w:val="right" w:pos="8306"/>
      </w:tabs>
      <w:ind w:firstLine="0"/>
    </w:pPr>
  </w:style>
  <w:style w:type="paragraph" w:customStyle="1" w:styleId="footer">
    <w:name w:val="footer"/>
    <w:basedOn w:val="Normal"/>
    <w:pPr>
      <w:widowControl/>
      <w:tabs>
        <w:tab w:val="center" w:pos="4153"/>
        <w:tab w:val="right" w:pos="8306"/>
      </w:tabs>
      <w:ind w:firstLine="0"/>
    </w:pPr>
  </w:style>
  <w:style w:type="character" w:styleId="a3">
    <w:name w:val="page number"/>
    <w:basedOn w:val="a0"/>
  </w:style>
  <w:style w:type="paragraph" w:customStyle="1" w:styleId="BodyText2">
    <w:name w:val="Body Text 2"/>
    <w:basedOn w:val="Normal"/>
    <w:pPr>
      <w:widowControl/>
      <w:jc w:val="both"/>
    </w:pPr>
    <w:rPr>
      <w:sz w:val="22"/>
    </w:rPr>
  </w:style>
  <w:style w:type="paragraph" w:customStyle="1" w:styleId="11">
    <w:name w:val="Стиль1"/>
    <w:basedOn w:val="Normal"/>
    <w:autoRedefine/>
    <w:pPr>
      <w:widowControl/>
      <w:jc w:val="both"/>
    </w:pPr>
    <w:rPr>
      <w:sz w:val="24"/>
    </w:rPr>
  </w:style>
  <w:style w:type="paragraph" w:styleId="a4">
    <w:name w:val="Body Text Indent"/>
    <w:aliases w:val="Основной текст 1,Нумерованный список !!,Надин стиль"/>
    <w:basedOn w:val="a"/>
    <w:link w:val="a5"/>
    <w:pPr>
      <w:ind w:firstLine="720"/>
      <w:jc w:val="both"/>
    </w:pPr>
    <w:rPr>
      <w:sz w:val="24"/>
    </w:rPr>
  </w:style>
  <w:style w:type="character" w:customStyle="1" w:styleId="a5">
    <w:name w:val="Основной текст с отступом Знак"/>
    <w:aliases w:val="Основной текст 1 Знак,Нумерованный список !! Знак,Надин стиль Знак"/>
    <w:link w:val="a4"/>
    <w:rsid w:val="00385816"/>
    <w:rPr>
      <w:sz w:val="24"/>
    </w:rPr>
  </w:style>
  <w:style w:type="paragraph" w:styleId="a6">
    <w:name w:val="Body Text"/>
    <w:basedOn w:val="a"/>
    <w:link w:val="a7"/>
    <w:pPr>
      <w:jc w:val="both"/>
    </w:pPr>
    <w:rPr>
      <w:sz w:val="24"/>
    </w:rPr>
  </w:style>
  <w:style w:type="character" w:customStyle="1" w:styleId="a7">
    <w:name w:val="Основной текст Знак"/>
    <w:link w:val="a6"/>
    <w:rsid w:val="00385816"/>
    <w:rPr>
      <w:sz w:val="24"/>
    </w:rPr>
  </w:style>
  <w:style w:type="paragraph" w:styleId="20">
    <w:name w:val="Body Text Indent 2"/>
    <w:basedOn w:val="a"/>
    <w:pPr>
      <w:ind w:left="360"/>
      <w:jc w:val="both"/>
    </w:pPr>
    <w:rPr>
      <w:b/>
      <w:bCs/>
      <w:sz w:val="24"/>
    </w:rPr>
  </w:style>
  <w:style w:type="paragraph" w:styleId="3">
    <w:name w:val="Body Text Indent 3"/>
    <w:basedOn w:val="a"/>
    <w:pPr>
      <w:ind w:firstLine="360"/>
      <w:jc w:val="both"/>
    </w:pPr>
    <w:rPr>
      <w:sz w:val="24"/>
    </w:rPr>
  </w:style>
  <w:style w:type="paragraph" w:customStyle="1" w:styleId="Normal1">
    <w:name w:val="Normal1"/>
  </w:style>
  <w:style w:type="paragraph" w:customStyle="1" w:styleId="heading1">
    <w:name w:val="heading 1"/>
    <w:basedOn w:val="a"/>
    <w:next w:val="a"/>
    <w:pPr>
      <w:keepNext/>
      <w:jc w:val="both"/>
      <w:outlineLvl w:val="0"/>
    </w:pPr>
    <w:rPr>
      <w:sz w:val="24"/>
    </w:rPr>
  </w:style>
  <w:style w:type="paragraph" w:customStyle="1" w:styleId="Iauiue">
    <w:name w:val="Iau?iue"/>
    <w:rsid w:val="00530AA2"/>
  </w:style>
  <w:style w:type="paragraph" w:customStyle="1" w:styleId="CharChar">
    <w:name w:val="Char Знак Знак Char Знак Знак Знак Знак Знак Знак Знак Знак Знак Знак Знак Знак Знак Знак Знак Знак"/>
    <w:basedOn w:val="a"/>
    <w:rsid w:val="00C55142"/>
    <w:rPr>
      <w:rFonts w:ascii="Verdana" w:hAnsi="Verdana" w:cs="Verdana"/>
      <w:lang w:val="en-US" w:eastAsia="en-US"/>
    </w:rPr>
  </w:style>
  <w:style w:type="table" w:styleId="a8">
    <w:name w:val="Table Grid"/>
    <w:basedOn w:val="a1"/>
    <w:uiPriority w:val="39"/>
    <w:rsid w:val="00381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8A1A81"/>
    <w:rPr>
      <w:rFonts w:ascii="Tahoma" w:hAnsi="Tahoma" w:cs="Tahoma"/>
      <w:sz w:val="16"/>
      <w:szCs w:val="16"/>
    </w:rPr>
  </w:style>
  <w:style w:type="character" w:customStyle="1" w:styleId="aa">
    <w:name w:val="Текст выноски Знак"/>
    <w:link w:val="a9"/>
    <w:uiPriority w:val="99"/>
    <w:semiHidden/>
    <w:rsid w:val="00385816"/>
    <w:rPr>
      <w:rFonts w:ascii="Tahoma" w:hAnsi="Tahoma" w:cs="Tahoma"/>
      <w:sz w:val="16"/>
      <w:szCs w:val="16"/>
    </w:rPr>
  </w:style>
  <w:style w:type="paragraph" w:customStyle="1" w:styleId="CharCharCharChar">
    <w:name w:val="Char Char Знак Знак Char Char"/>
    <w:basedOn w:val="a"/>
    <w:rsid w:val="005876A4"/>
    <w:rPr>
      <w:rFonts w:ascii="Verdana" w:hAnsi="Verdana" w:cs="Verdana"/>
      <w:lang w:val="en-US" w:eastAsia="en-US"/>
    </w:rPr>
  </w:style>
  <w:style w:type="paragraph" w:customStyle="1" w:styleId="BodyTextIndent2">
    <w:name w:val="Body Text Indent 2"/>
    <w:basedOn w:val="Normal"/>
    <w:rsid w:val="0088226E"/>
    <w:pPr>
      <w:widowControl/>
      <w:jc w:val="both"/>
    </w:pPr>
    <w:rPr>
      <w:sz w:val="24"/>
    </w:rPr>
  </w:style>
  <w:style w:type="paragraph" w:styleId="ab">
    <w:name w:val="Обычный (веб)"/>
    <w:basedOn w:val="a"/>
    <w:uiPriority w:val="99"/>
    <w:rsid w:val="00E0270A"/>
    <w:pPr>
      <w:spacing w:before="100" w:beforeAutospacing="1" w:after="100" w:afterAutospacing="1"/>
    </w:pPr>
    <w:rPr>
      <w:sz w:val="24"/>
      <w:szCs w:val="24"/>
    </w:rPr>
  </w:style>
  <w:style w:type="paragraph" w:styleId="ac">
    <w:name w:val="header"/>
    <w:basedOn w:val="a"/>
    <w:link w:val="ad"/>
    <w:uiPriority w:val="99"/>
    <w:rsid w:val="008B3A2E"/>
    <w:pPr>
      <w:tabs>
        <w:tab w:val="center" w:pos="4677"/>
        <w:tab w:val="right" w:pos="9355"/>
      </w:tabs>
    </w:pPr>
  </w:style>
  <w:style w:type="character" w:customStyle="1" w:styleId="ad">
    <w:name w:val="Верхний колонтитул Знак"/>
    <w:link w:val="ac"/>
    <w:uiPriority w:val="99"/>
    <w:rsid w:val="00385816"/>
  </w:style>
  <w:style w:type="paragraph" w:styleId="ae">
    <w:name w:val="footer"/>
    <w:basedOn w:val="a"/>
    <w:link w:val="af"/>
    <w:uiPriority w:val="99"/>
    <w:rsid w:val="008B3A2E"/>
    <w:pPr>
      <w:tabs>
        <w:tab w:val="center" w:pos="4677"/>
        <w:tab w:val="right" w:pos="9355"/>
      </w:tabs>
    </w:pPr>
  </w:style>
  <w:style w:type="character" w:customStyle="1" w:styleId="af">
    <w:name w:val="Нижний колонтитул Знак"/>
    <w:link w:val="ae"/>
    <w:uiPriority w:val="99"/>
    <w:rsid w:val="00385816"/>
  </w:style>
  <w:style w:type="paragraph" w:styleId="21">
    <w:name w:val="Body Text 2"/>
    <w:basedOn w:val="a"/>
    <w:link w:val="22"/>
    <w:rsid w:val="00D20825"/>
    <w:pPr>
      <w:spacing w:after="120" w:line="480" w:lineRule="auto"/>
    </w:pPr>
  </w:style>
  <w:style w:type="character" w:customStyle="1" w:styleId="22">
    <w:name w:val="Основной текст 2 Знак"/>
    <w:basedOn w:val="a0"/>
    <w:link w:val="21"/>
    <w:rsid w:val="00D20825"/>
  </w:style>
  <w:style w:type="paragraph" w:customStyle="1" w:styleId="12">
    <w:name w:val="Обычный1"/>
    <w:rsid w:val="00385816"/>
  </w:style>
  <w:style w:type="paragraph" w:customStyle="1" w:styleId="zagolovoktab">
    <w:name w:val="zagolovok tab"/>
    <w:rsid w:val="00385816"/>
    <w:pPr>
      <w:tabs>
        <w:tab w:val="left" w:pos="576"/>
        <w:tab w:val="left" w:pos="720"/>
      </w:tabs>
      <w:spacing w:after="120"/>
      <w:jc w:val="center"/>
    </w:pPr>
    <w:rPr>
      <w:b/>
      <w:noProof/>
      <w:sz w:val="22"/>
    </w:rPr>
  </w:style>
  <w:style w:type="paragraph" w:customStyle="1" w:styleId="13">
    <w:name w:val="Обычный 1"/>
    <w:basedOn w:val="a"/>
    <w:link w:val="110"/>
    <w:rsid w:val="00385816"/>
    <w:pPr>
      <w:spacing w:before="60" w:after="60" w:line="360" w:lineRule="auto"/>
      <w:ind w:firstLine="709"/>
      <w:jc w:val="both"/>
    </w:pPr>
    <w:rPr>
      <w:sz w:val="24"/>
      <w:szCs w:val="24"/>
      <w:lang w:val="x-none" w:eastAsia="x-none"/>
    </w:rPr>
  </w:style>
  <w:style w:type="character" w:customStyle="1" w:styleId="110">
    <w:name w:val="Обычный 1 Знак1"/>
    <w:link w:val="13"/>
    <w:rsid w:val="00385816"/>
    <w:rPr>
      <w:sz w:val="24"/>
      <w:szCs w:val="24"/>
      <w:lang w:val="x-none" w:eastAsia="x-none"/>
    </w:rPr>
  </w:style>
  <w:style w:type="paragraph" w:styleId="af0">
    <w:name w:val="caption"/>
    <w:aliases w:val="Caption Char,Caption Char1 Char,Caption Char Char Char,Caption Char1,Caption Char Char,Caption Char2 Char,Caption Char Char1 Char,Caption Char1 Char Char Char,Caption Char Char Char Char Char,Caption Char1 Char1 Char,Capti...,Capti.."/>
    <w:basedOn w:val="a"/>
    <w:next w:val="a"/>
    <w:link w:val="af1"/>
    <w:qFormat/>
    <w:rsid w:val="00385816"/>
    <w:pPr>
      <w:widowControl w:val="0"/>
      <w:spacing w:line="360" w:lineRule="auto"/>
      <w:ind w:firstLine="720"/>
    </w:pPr>
    <w:rPr>
      <w:rFonts w:ascii="Calibri" w:eastAsia="Calibri" w:hAnsi="Calibri"/>
      <w:b/>
      <w:sz w:val="24"/>
    </w:rPr>
  </w:style>
  <w:style w:type="character" w:customStyle="1" w:styleId="af1">
    <w:name w:val="Название объекта Знак"/>
    <w:aliases w:val="Caption Char Знак,Caption Char1 Char Знак,Caption Char Char Char Знак,Caption Char1 Знак,Caption Char Char Знак,Caption Char2 Char Знак,Caption Char Char1 Char Знак,Caption Char1 Char Char Char Знак,Caption Char1 Char1 Char Знак"/>
    <w:link w:val="af0"/>
    <w:qFormat/>
    <w:rsid w:val="00385816"/>
    <w:rPr>
      <w:rFonts w:ascii="Calibri" w:eastAsia="Calibri" w:hAnsi="Calibri"/>
      <w:b/>
      <w:sz w:val="24"/>
    </w:rPr>
  </w:style>
  <w:style w:type="paragraph" w:styleId="af2">
    <w:name w:val="No Spacing"/>
    <w:link w:val="af3"/>
    <w:uiPriority w:val="1"/>
    <w:qFormat/>
    <w:rsid w:val="00385816"/>
    <w:rPr>
      <w:rFonts w:ascii="Calibri" w:hAnsi="Calibri"/>
      <w:sz w:val="22"/>
      <w:szCs w:val="22"/>
      <w:lang w:eastAsia="en-US"/>
    </w:rPr>
  </w:style>
  <w:style w:type="character" w:customStyle="1" w:styleId="af3">
    <w:name w:val="Без интервала Знак"/>
    <w:link w:val="af2"/>
    <w:rsid w:val="00385816"/>
    <w:rPr>
      <w:rFonts w:ascii="Calibri" w:hAnsi="Calibri"/>
      <w:sz w:val="22"/>
      <w:szCs w:val="22"/>
      <w:lang w:eastAsia="en-US"/>
    </w:rPr>
  </w:style>
  <w:style w:type="paragraph" w:styleId="23">
    <w:name w:val="List 2"/>
    <w:basedOn w:val="a"/>
    <w:rsid w:val="00385816"/>
    <w:pPr>
      <w:ind w:left="566" w:hanging="283"/>
    </w:pPr>
    <w:rPr>
      <w:sz w:val="24"/>
      <w:szCs w:val="24"/>
    </w:rPr>
  </w:style>
  <w:style w:type="paragraph" w:styleId="af4">
    <w:name w:val="List Paragraph"/>
    <w:basedOn w:val="a"/>
    <w:uiPriority w:val="34"/>
    <w:qFormat/>
    <w:rsid w:val="00385816"/>
    <w:pPr>
      <w:ind w:left="708" w:firstLine="720"/>
      <w:jc w:val="both"/>
    </w:pPr>
    <w:rPr>
      <w:rFonts w:ascii="Calibri" w:eastAsia="Calibri" w:hAnsi="Calibri" w:cs="Tahoma"/>
      <w:bCs/>
      <w:sz w:val="22"/>
      <w:szCs w:val="22"/>
      <w:lang w:eastAsia="en-US"/>
    </w:rPr>
  </w:style>
  <w:style w:type="character" w:customStyle="1" w:styleId="apple-style-span">
    <w:name w:val="apple-style-span"/>
    <w:rsid w:val="00385816"/>
  </w:style>
  <w:style w:type="character" w:customStyle="1" w:styleId="apple-converted-space">
    <w:name w:val="apple-converted-space"/>
    <w:rsid w:val="00385816"/>
  </w:style>
  <w:style w:type="paragraph" w:customStyle="1" w:styleId="ConsPlusNormal">
    <w:name w:val="ConsPlusNormal"/>
    <w:rsid w:val="00385816"/>
    <w:pPr>
      <w:autoSpaceDE w:val="0"/>
      <w:autoSpaceDN w:val="0"/>
      <w:adjustRightInd w:val="0"/>
    </w:pPr>
    <w:rPr>
      <w:rFonts w:eastAsia="Calibri"/>
      <w:sz w:val="24"/>
      <w:szCs w:val="24"/>
    </w:rPr>
  </w:style>
  <w:style w:type="character" w:styleId="af5">
    <w:name w:val="Hyperlink"/>
    <w:uiPriority w:val="99"/>
    <w:unhideWhenUsed/>
    <w:rsid w:val="00385816"/>
    <w:rPr>
      <w:color w:val="0000FF"/>
      <w:u w:val="single"/>
    </w:rPr>
  </w:style>
  <w:style w:type="paragraph" w:styleId="af6">
    <w:name w:val="Plain Text"/>
    <w:basedOn w:val="a"/>
    <w:link w:val="af7"/>
    <w:rsid w:val="00385816"/>
    <w:rPr>
      <w:rFonts w:ascii="Courier New" w:hAnsi="Courier New" w:cs="Courier New"/>
    </w:rPr>
  </w:style>
  <w:style w:type="character" w:customStyle="1" w:styleId="af7">
    <w:name w:val="Текст Знак"/>
    <w:link w:val="af6"/>
    <w:rsid w:val="00385816"/>
    <w:rPr>
      <w:rFonts w:ascii="Courier New" w:hAnsi="Courier New" w:cs="Courier New"/>
    </w:rPr>
  </w:style>
  <w:style w:type="character" w:styleId="af8">
    <w:name w:val="FollowedHyperlink"/>
    <w:uiPriority w:val="99"/>
    <w:unhideWhenUsed/>
    <w:rsid w:val="00385816"/>
    <w:rPr>
      <w:color w:val="800080"/>
      <w:u w:val="single"/>
    </w:rPr>
  </w:style>
  <w:style w:type="paragraph" w:customStyle="1" w:styleId="xl63">
    <w:name w:val="xl63"/>
    <w:basedOn w:val="a"/>
    <w:rsid w:val="003858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4">
    <w:name w:val="xl64"/>
    <w:basedOn w:val="a"/>
    <w:rsid w:val="00385816"/>
    <w:pPr>
      <w:spacing w:before="100" w:beforeAutospacing="1" w:after="100" w:afterAutospacing="1"/>
      <w:jc w:val="center"/>
    </w:pPr>
    <w:rPr>
      <w:rFonts w:ascii="Arial" w:hAnsi="Arial" w:cs="Arial"/>
      <w:sz w:val="16"/>
      <w:szCs w:val="16"/>
    </w:rPr>
  </w:style>
  <w:style w:type="paragraph" w:customStyle="1" w:styleId="xl65">
    <w:name w:val="xl65"/>
    <w:basedOn w:val="a"/>
    <w:rsid w:val="00385816"/>
    <w:pPr>
      <w:spacing w:before="100" w:beforeAutospacing="1" w:after="100" w:afterAutospacing="1"/>
    </w:pPr>
    <w:rPr>
      <w:rFonts w:ascii="Arial" w:hAnsi="Arial" w:cs="Arial"/>
      <w:sz w:val="16"/>
      <w:szCs w:val="16"/>
    </w:rPr>
  </w:style>
  <w:style w:type="paragraph" w:customStyle="1" w:styleId="xl66">
    <w:name w:val="xl66"/>
    <w:basedOn w:val="a"/>
    <w:rsid w:val="003858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7">
    <w:name w:val="xl67"/>
    <w:basedOn w:val="a"/>
    <w:rsid w:val="00385816"/>
    <w:pPr>
      <w:spacing w:before="100" w:beforeAutospacing="1" w:after="100" w:afterAutospacing="1"/>
      <w:jc w:val="center"/>
    </w:pPr>
    <w:rPr>
      <w:rFonts w:ascii="Arial" w:hAnsi="Arial" w:cs="Arial"/>
      <w:sz w:val="16"/>
      <w:szCs w:val="16"/>
    </w:rPr>
  </w:style>
  <w:style w:type="paragraph" w:customStyle="1" w:styleId="xl68">
    <w:name w:val="xl68"/>
    <w:basedOn w:val="a"/>
    <w:rsid w:val="00385816"/>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9">
    <w:name w:val="xl69"/>
    <w:basedOn w:val="a"/>
    <w:rsid w:val="0038581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0">
    <w:name w:val="xl70"/>
    <w:basedOn w:val="a"/>
    <w:rsid w:val="0038581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a"/>
    <w:rsid w:val="00385816"/>
    <w:pPr>
      <w:pBdr>
        <w:top w:val="single" w:sz="8" w:space="0" w:color="auto"/>
        <w:left w:val="single" w:sz="4"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72">
    <w:name w:val="xl72"/>
    <w:basedOn w:val="a"/>
    <w:rsid w:val="00385816"/>
    <w:pPr>
      <w:pBdr>
        <w:top w:val="single" w:sz="8"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73">
    <w:name w:val="xl73"/>
    <w:basedOn w:val="a"/>
    <w:rsid w:val="00385816"/>
    <w:pPr>
      <w:pBdr>
        <w:top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a"/>
    <w:rsid w:val="00385816"/>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75">
    <w:name w:val="xl75"/>
    <w:basedOn w:val="a"/>
    <w:rsid w:val="00385816"/>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a"/>
    <w:rsid w:val="0038581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7">
    <w:name w:val="xl77"/>
    <w:basedOn w:val="a"/>
    <w:rsid w:val="00385816"/>
    <w:pPr>
      <w:shd w:val="clear" w:color="000000" w:fill="FF0000"/>
      <w:spacing w:before="100" w:beforeAutospacing="1" w:after="100" w:afterAutospacing="1"/>
    </w:pPr>
    <w:rPr>
      <w:rFonts w:ascii="Arial" w:hAnsi="Arial" w:cs="Arial"/>
      <w:sz w:val="16"/>
      <w:szCs w:val="16"/>
    </w:rPr>
  </w:style>
  <w:style w:type="paragraph" w:customStyle="1" w:styleId="xl78">
    <w:name w:val="xl78"/>
    <w:basedOn w:val="a"/>
    <w:rsid w:val="00385816"/>
    <w:pPr>
      <w:pBdr>
        <w:top w:val="single" w:sz="4" w:space="0" w:color="auto"/>
        <w:bottom w:val="single" w:sz="4"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79">
    <w:name w:val="xl79"/>
    <w:basedOn w:val="a"/>
    <w:rsid w:val="003858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0">
    <w:name w:val="xl80"/>
    <w:basedOn w:val="a"/>
    <w:rsid w:val="003858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1">
    <w:name w:val="xl81"/>
    <w:basedOn w:val="a"/>
    <w:rsid w:val="00385816"/>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82">
    <w:name w:val="xl82"/>
    <w:basedOn w:val="a"/>
    <w:rsid w:val="00385816"/>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3">
    <w:name w:val="xl83"/>
    <w:basedOn w:val="a"/>
    <w:rsid w:val="0038581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4">
    <w:name w:val="xl84"/>
    <w:basedOn w:val="a"/>
    <w:rsid w:val="00385816"/>
    <w:pPr>
      <w:pBdr>
        <w:top w:val="single" w:sz="4" w:space="0" w:color="auto"/>
        <w:left w:val="single" w:sz="4" w:space="0" w:color="auto"/>
      </w:pBdr>
      <w:spacing w:before="100" w:beforeAutospacing="1" w:after="100" w:afterAutospacing="1"/>
      <w:jc w:val="center"/>
    </w:pPr>
    <w:rPr>
      <w:rFonts w:ascii="Arial" w:hAnsi="Arial" w:cs="Arial"/>
      <w:sz w:val="16"/>
      <w:szCs w:val="16"/>
    </w:rPr>
  </w:style>
  <w:style w:type="paragraph" w:customStyle="1" w:styleId="xl85">
    <w:name w:val="xl85"/>
    <w:basedOn w:val="a"/>
    <w:rsid w:val="00385816"/>
    <w:pPr>
      <w:pBdr>
        <w:top w:val="single" w:sz="4" w:space="0" w:color="auto"/>
      </w:pBdr>
      <w:spacing w:before="100" w:beforeAutospacing="1" w:after="100" w:afterAutospacing="1"/>
      <w:jc w:val="center"/>
    </w:pPr>
    <w:rPr>
      <w:rFonts w:ascii="Arial" w:hAnsi="Arial" w:cs="Arial"/>
      <w:sz w:val="16"/>
      <w:szCs w:val="16"/>
    </w:rPr>
  </w:style>
  <w:style w:type="paragraph" w:customStyle="1" w:styleId="xl86">
    <w:name w:val="xl86"/>
    <w:basedOn w:val="a"/>
    <w:rsid w:val="00385816"/>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7">
    <w:name w:val="xl87"/>
    <w:basedOn w:val="a"/>
    <w:rsid w:val="00385816"/>
    <w:pPr>
      <w:pBdr>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88">
    <w:name w:val="xl88"/>
    <w:basedOn w:val="a"/>
    <w:rsid w:val="00385816"/>
    <w:pPr>
      <w:pBdr>
        <w:bottom w:val="single" w:sz="4" w:space="0" w:color="auto"/>
      </w:pBdr>
      <w:spacing w:before="100" w:beforeAutospacing="1" w:after="100" w:afterAutospacing="1"/>
      <w:jc w:val="center"/>
    </w:pPr>
    <w:rPr>
      <w:rFonts w:ascii="Arial" w:hAnsi="Arial" w:cs="Arial"/>
      <w:sz w:val="16"/>
      <w:szCs w:val="16"/>
    </w:rPr>
  </w:style>
  <w:style w:type="paragraph" w:customStyle="1" w:styleId="xl89">
    <w:name w:val="xl89"/>
    <w:basedOn w:val="a"/>
    <w:rsid w:val="00385816"/>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0">
    <w:name w:val="xl90"/>
    <w:basedOn w:val="a"/>
    <w:rsid w:val="00385816"/>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91">
    <w:name w:val="xl91"/>
    <w:basedOn w:val="a"/>
    <w:rsid w:val="00385816"/>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92">
    <w:name w:val="xl92"/>
    <w:basedOn w:val="a"/>
    <w:rsid w:val="0038581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166072">
      <w:bodyDiv w:val="1"/>
      <w:marLeft w:val="0"/>
      <w:marRight w:val="0"/>
      <w:marTop w:val="0"/>
      <w:marBottom w:val="0"/>
      <w:divBdr>
        <w:top w:val="none" w:sz="0" w:space="0" w:color="auto"/>
        <w:left w:val="none" w:sz="0" w:space="0" w:color="auto"/>
        <w:bottom w:val="none" w:sz="0" w:space="0" w:color="auto"/>
        <w:right w:val="none" w:sz="0" w:space="0" w:color="auto"/>
      </w:divBdr>
    </w:div>
    <w:div w:id="969213416">
      <w:bodyDiv w:val="1"/>
      <w:marLeft w:val="0"/>
      <w:marRight w:val="0"/>
      <w:marTop w:val="0"/>
      <w:marBottom w:val="0"/>
      <w:divBdr>
        <w:top w:val="none" w:sz="0" w:space="0" w:color="auto"/>
        <w:left w:val="none" w:sz="0" w:space="0" w:color="auto"/>
        <w:bottom w:val="none" w:sz="0" w:space="0" w:color="auto"/>
        <w:right w:val="none" w:sz="0" w:space="0" w:color="auto"/>
      </w:divBdr>
    </w:div>
    <w:div w:id="1303539362">
      <w:bodyDiv w:val="1"/>
      <w:marLeft w:val="0"/>
      <w:marRight w:val="0"/>
      <w:marTop w:val="0"/>
      <w:marBottom w:val="0"/>
      <w:divBdr>
        <w:top w:val="none" w:sz="0" w:space="0" w:color="auto"/>
        <w:left w:val="none" w:sz="0" w:space="0" w:color="auto"/>
        <w:bottom w:val="none" w:sz="0" w:space="0" w:color="auto"/>
        <w:right w:val="none" w:sz="0" w:space="0" w:color="auto"/>
      </w:divBdr>
    </w:div>
    <w:div w:id="1570651484">
      <w:bodyDiv w:val="1"/>
      <w:marLeft w:val="0"/>
      <w:marRight w:val="0"/>
      <w:marTop w:val="0"/>
      <w:marBottom w:val="0"/>
      <w:divBdr>
        <w:top w:val="none" w:sz="0" w:space="0" w:color="auto"/>
        <w:left w:val="none" w:sz="0" w:space="0" w:color="auto"/>
        <w:bottom w:val="none" w:sz="0" w:space="0" w:color="auto"/>
        <w:right w:val="none" w:sz="0" w:space="0" w:color="auto"/>
      </w:divBdr>
    </w:div>
    <w:div w:id="208525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1014</Words>
  <Characters>5783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ДОГОВОР Nо</vt:lpstr>
    </vt:vector>
  </TitlesOfParts>
  <Company>АУКЦИОНТОРГ</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Nо</dc:title>
  <dc:subject/>
  <dc:creator>ConsultantPlus</dc:creator>
  <cp:keywords/>
  <cp:lastModifiedBy>Вега Анна Владимировна</cp:lastModifiedBy>
  <cp:revision>2</cp:revision>
  <cp:lastPrinted>2019-03-18T14:37:00Z</cp:lastPrinted>
  <dcterms:created xsi:type="dcterms:W3CDTF">2026-05-21T08:59:00Z</dcterms:created>
  <dcterms:modified xsi:type="dcterms:W3CDTF">2026-05-21T08:59:00Z</dcterms:modified>
</cp:coreProperties>
</file>