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DDFC" w14:textId="77777777" w:rsidR="00095F94" w:rsidRDefault="00095F94" w:rsidP="00E64AEC">
      <w:pPr>
        <w:ind w:left="7080"/>
        <w:jc w:val="right"/>
        <w:rPr>
          <w:b/>
          <w:spacing w:val="20"/>
        </w:rPr>
      </w:pPr>
    </w:p>
    <w:p w14:paraId="4FA5E67D" w14:textId="0D8CAA4A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580AEDB9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4E873049" w:rsidR="00FA77F1" w:rsidRDefault="00C2242A" w:rsidP="00095F94">
      <w:pPr>
        <w:spacing w:before="100"/>
        <w:ind w:left="142"/>
        <w:jc w:val="right"/>
      </w:pPr>
      <w:r w:rsidRPr="00C2242A">
        <w:t>Акционерное общество "Российский аукционный дом"</w:t>
      </w:r>
    </w:p>
    <w:p w14:paraId="3C28AD87" w14:textId="38E9A5F0" w:rsidR="00DB7F34" w:rsidRPr="002C3DAD" w:rsidRDefault="00DB7F34" w:rsidP="00095F94">
      <w:pPr>
        <w:jc w:val="right"/>
        <w:rPr>
          <w:b/>
        </w:rPr>
      </w:pPr>
      <w:r>
        <w:t>____________________________</w:t>
      </w: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4131A0FD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71B64AB4" w:rsidR="005572EC" w:rsidRPr="00095F94" w:rsidRDefault="00095F94" w:rsidP="00AD761D">
      <w:pPr>
        <w:widowControl w:val="0"/>
        <w:suppressAutoHyphens/>
        <w:spacing w:before="100"/>
        <w:jc w:val="right"/>
        <w:rPr>
          <w:b/>
          <w:sz w:val="22"/>
          <w:szCs w:val="22"/>
        </w:rPr>
      </w:pPr>
      <w:r w:rsidRPr="00095F94">
        <w:rPr>
          <w:b/>
          <w:sz w:val="22"/>
          <w:szCs w:val="22"/>
        </w:rPr>
        <w:t>08 июля</w:t>
      </w:r>
      <w:r w:rsidR="00732D7B" w:rsidRPr="00095F94">
        <w:rPr>
          <w:b/>
          <w:sz w:val="22"/>
          <w:szCs w:val="22"/>
        </w:rPr>
        <w:t xml:space="preserve"> </w:t>
      </w:r>
      <w:r w:rsidR="005572EC" w:rsidRPr="00095F94">
        <w:rPr>
          <w:b/>
          <w:sz w:val="22"/>
          <w:szCs w:val="22"/>
        </w:rPr>
        <w:t>202</w:t>
      </w:r>
      <w:r w:rsidRPr="00095F94">
        <w:rPr>
          <w:b/>
          <w:sz w:val="22"/>
          <w:szCs w:val="22"/>
        </w:rPr>
        <w:t>6</w:t>
      </w:r>
      <w:r w:rsidR="005572EC" w:rsidRPr="00095F94">
        <w:rPr>
          <w:b/>
          <w:sz w:val="22"/>
          <w:szCs w:val="22"/>
        </w:rPr>
        <w:t xml:space="preserve"> г.</w:t>
      </w:r>
    </w:p>
    <w:p w14:paraId="4FEC8B9A" w14:textId="6DC665AD" w:rsidR="00237B62" w:rsidRPr="00095F94" w:rsidRDefault="00784F64" w:rsidP="00AD761D">
      <w:pPr>
        <w:widowControl w:val="0"/>
        <w:suppressAutoHyphens/>
        <w:jc w:val="both"/>
        <w:rPr>
          <w:i/>
          <w:sz w:val="22"/>
          <w:szCs w:val="22"/>
        </w:rPr>
      </w:pPr>
      <w:r w:rsidRPr="00095F94">
        <w:rPr>
          <w:rFonts w:eastAsia="SimSun" w:cs="Mangal"/>
          <w:b/>
          <w:kern w:val="1"/>
          <w:sz w:val="22"/>
          <w:szCs w:val="22"/>
          <w:lang w:eastAsia="hi-IN" w:bidi="hi-IN"/>
        </w:rPr>
        <w:t>Заявка на проведение торгов</w:t>
      </w:r>
      <w:r w:rsidR="00190CBD" w:rsidRPr="00095F94">
        <w:rPr>
          <w:rFonts w:eastAsia="SimSun" w:cs="Mangal"/>
          <w:b/>
          <w:kern w:val="1"/>
          <w:sz w:val="22"/>
          <w:szCs w:val="22"/>
          <w:lang w:eastAsia="hi-IN" w:bidi="hi-IN"/>
        </w:rPr>
        <w:t>:</w:t>
      </w:r>
      <w:r w:rsidRPr="00095F94">
        <w:rPr>
          <w:rFonts w:eastAsia="SimSun" w:cs="Mangal"/>
          <w:b/>
          <w:kern w:val="1"/>
          <w:sz w:val="22"/>
          <w:szCs w:val="22"/>
          <w:lang w:eastAsia="hi-IN" w:bidi="hi-IN"/>
        </w:rPr>
        <w:t xml:space="preserve"> № </w:t>
      </w:r>
      <w:r w:rsidR="00095F94" w:rsidRPr="00095F94">
        <w:rPr>
          <w:sz w:val="22"/>
          <w:szCs w:val="22"/>
        </w:rPr>
        <w:t>274360</w:t>
      </w:r>
    </w:p>
    <w:p w14:paraId="6884013C" w14:textId="77777777" w:rsidR="006A5064" w:rsidRPr="00095F94" w:rsidRDefault="006A5064" w:rsidP="006A5064">
      <w:pPr>
        <w:outlineLvl w:val="0"/>
        <w:rPr>
          <w:sz w:val="22"/>
          <w:szCs w:val="22"/>
        </w:rPr>
      </w:pPr>
      <w:r w:rsidRPr="00095F94">
        <w:rPr>
          <w:b/>
          <w:sz w:val="22"/>
          <w:szCs w:val="22"/>
        </w:rPr>
        <w:t xml:space="preserve">Организатор </w:t>
      </w:r>
      <w:r w:rsidR="00D3574A" w:rsidRPr="00095F94">
        <w:rPr>
          <w:b/>
          <w:sz w:val="22"/>
          <w:szCs w:val="22"/>
        </w:rPr>
        <w:t>торгов</w:t>
      </w:r>
      <w:r w:rsidR="00D70CF3" w:rsidRPr="00095F94">
        <w:rPr>
          <w:b/>
          <w:sz w:val="22"/>
          <w:szCs w:val="22"/>
        </w:rPr>
        <w:t>:</w:t>
      </w:r>
      <w:r w:rsidR="002E0D3B" w:rsidRPr="00095F94">
        <w:rPr>
          <w:sz w:val="22"/>
          <w:szCs w:val="22"/>
        </w:rPr>
        <w:t xml:space="preserve"> </w:t>
      </w:r>
      <w:r w:rsidR="00C2242A" w:rsidRPr="00095F94">
        <w:rPr>
          <w:sz w:val="22"/>
          <w:szCs w:val="22"/>
        </w:rPr>
        <w:t>Акционерное общество "Российский аукционный дом"</w:t>
      </w:r>
      <w:r w:rsidR="00E60830" w:rsidRPr="00095F94">
        <w:rPr>
          <w:sz w:val="22"/>
          <w:szCs w:val="22"/>
        </w:rPr>
        <w:t>.</w:t>
      </w:r>
    </w:p>
    <w:p w14:paraId="2B3056F4" w14:textId="77777777" w:rsidR="006A5064" w:rsidRPr="00095F94" w:rsidRDefault="006A5064" w:rsidP="008F75B8">
      <w:pPr>
        <w:jc w:val="center"/>
        <w:rPr>
          <w:i/>
          <w:sz w:val="22"/>
          <w:szCs w:val="22"/>
        </w:rPr>
      </w:pPr>
      <w:r w:rsidRPr="00095F94">
        <w:rPr>
          <w:i/>
          <w:sz w:val="22"/>
          <w:szCs w:val="22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Pr="00095F94" w:rsidRDefault="006A5064" w:rsidP="00224062">
      <w:pPr>
        <w:spacing w:before="100"/>
        <w:jc w:val="both"/>
        <w:rPr>
          <w:sz w:val="22"/>
          <w:szCs w:val="22"/>
        </w:rPr>
      </w:pPr>
      <w:r w:rsidRPr="00095F94">
        <w:rPr>
          <w:b/>
          <w:sz w:val="22"/>
          <w:szCs w:val="22"/>
        </w:rPr>
        <w:t>Оператор электронной торговой площадки:</w:t>
      </w:r>
      <w:r w:rsidRPr="00095F94">
        <w:rPr>
          <w:sz w:val="22"/>
          <w:szCs w:val="22"/>
        </w:rPr>
        <w:t xml:space="preserve"> АО «Российский аукционный дом».</w:t>
      </w:r>
    </w:p>
    <w:p w14:paraId="1420A9C8" w14:textId="77777777" w:rsidR="001C6C5D" w:rsidRPr="00095F94" w:rsidRDefault="001C6C5D" w:rsidP="006A5064">
      <w:pPr>
        <w:outlineLvl w:val="0"/>
        <w:rPr>
          <w:b/>
          <w:sz w:val="22"/>
          <w:szCs w:val="22"/>
        </w:rPr>
      </w:pPr>
    </w:p>
    <w:p w14:paraId="441E17BA" w14:textId="77777777" w:rsidR="006A5064" w:rsidRPr="00095F94" w:rsidRDefault="006A5064" w:rsidP="006A5064">
      <w:pPr>
        <w:outlineLvl w:val="0"/>
        <w:rPr>
          <w:i/>
          <w:color w:val="0000FF"/>
          <w:sz w:val="22"/>
          <w:szCs w:val="22"/>
        </w:rPr>
      </w:pPr>
      <w:r w:rsidRPr="00095F94">
        <w:rPr>
          <w:b/>
          <w:sz w:val="22"/>
          <w:szCs w:val="22"/>
        </w:rPr>
        <w:t>Адрес электронной торговой площадки:</w:t>
      </w:r>
      <w:r w:rsidR="00C53601" w:rsidRPr="00095F94">
        <w:rPr>
          <w:b/>
          <w:sz w:val="22"/>
          <w:szCs w:val="22"/>
        </w:rPr>
        <w:t xml:space="preserve"> </w:t>
      </w:r>
      <w:hyperlink r:id="rId8" w:history="1">
        <w:r w:rsidRPr="00095F94">
          <w:rPr>
            <w:rStyle w:val="a3"/>
            <w:i/>
            <w:sz w:val="22"/>
            <w:szCs w:val="22"/>
            <w:lang w:val="en-US"/>
          </w:rPr>
          <w:t>www</w:t>
        </w:r>
        <w:r w:rsidRPr="00095F94">
          <w:rPr>
            <w:rStyle w:val="a3"/>
            <w:i/>
            <w:sz w:val="22"/>
            <w:szCs w:val="22"/>
          </w:rPr>
          <w:t>.</w:t>
        </w:r>
        <w:r w:rsidRPr="00095F94">
          <w:rPr>
            <w:rStyle w:val="a3"/>
            <w:i/>
            <w:sz w:val="22"/>
            <w:szCs w:val="22"/>
            <w:lang w:val="en-US"/>
          </w:rPr>
          <w:t>lot</w:t>
        </w:r>
        <w:r w:rsidRPr="00095F94">
          <w:rPr>
            <w:rStyle w:val="a3"/>
            <w:i/>
            <w:sz w:val="22"/>
            <w:szCs w:val="22"/>
          </w:rPr>
          <w:t>-</w:t>
        </w:r>
        <w:r w:rsidRPr="00095F94">
          <w:rPr>
            <w:rStyle w:val="a3"/>
            <w:i/>
            <w:sz w:val="22"/>
            <w:szCs w:val="22"/>
            <w:lang w:val="en-US"/>
          </w:rPr>
          <w:t>online</w:t>
        </w:r>
        <w:r w:rsidRPr="00095F94">
          <w:rPr>
            <w:rStyle w:val="a3"/>
            <w:i/>
            <w:sz w:val="22"/>
            <w:szCs w:val="22"/>
          </w:rPr>
          <w:t>.</w:t>
        </w:r>
        <w:r w:rsidRPr="00095F94">
          <w:rPr>
            <w:rStyle w:val="a3"/>
            <w:i/>
            <w:sz w:val="22"/>
            <w:szCs w:val="22"/>
            <w:lang w:val="en-US"/>
          </w:rPr>
          <w:t>ru</w:t>
        </w:r>
      </w:hyperlink>
    </w:p>
    <w:p w14:paraId="51810BA4" w14:textId="77777777" w:rsidR="006A5064" w:rsidRPr="00095F94" w:rsidRDefault="006A5064" w:rsidP="006A5064">
      <w:pPr>
        <w:outlineLvl w:val="0"/>
        <w:rPr>
          <w:sz w:val="22"/>
          <w:szCs w:val="22"/>
        </w:rPr>
      </w:pPr>
    </w:p>
    <w:p w14:paraId="5EA880F2" w14:textId="6DCED0B2" w:rsidR="006A5064" w:rsidRPr="00095F94" w:rsidRDefault="006A5064" w:rsidP="000E0D26">
      <w:pPr>
        <w:ind w:firstLine="567"/>
        <w:jc w:val="both"/>
        <w:rPr>
          <w:sz w:val="22"/>
          <w:szCs w:val="22"/>
        </w:rPr>
      </w:pPr>
      <w:r w:rsidRPr="00095F94">
        <w:rPr>
          <w:sz w:val="22"/>
          <w:szCs w:val="22"/>
        </w:rPr>
        <w:t>Организатор</w:t>
      </w:r>
      <w:r w:rsidR="00C53601" w:rsidRPr="00095F94">
        <w:rPr>
          <w:sz w:val="22"/>
          <w:szCs w:val="22"/>
        </w:rPr>
        <w:t xml:space="preserve"> </w:t>
      </w:r>
      <w:r w:rsidRPr="00095F94">
        <w:rPr>
          <w:sz w:val="22"/>
          <w:szCs w:val="22"/>
        </w:rPr>
        <w:t>торгов</w:t>
      </w:r>
      <w:r w:rsidR="00C53601" w:rsidRPr="00095F94">
        <w:rPr>
          <w:sz w:val="22"/>
          <w:szCs w:val="22"/>
        </w:rPr>
        <w:t xml:space="preserve"> </w:t>
      </w:r>
      <w:r w:rsidR="00757D98" w:rsidRPr="00095F94">
        <w:rPr>
          <w:sz w:val="22"/>
          <w:szCs w:val="22"/>
        </w:rPr>
        <w:t>сообщает об отмене торгов</w:t>
      </w:r>
      <w:r w:rsidRPr="00095F94">
        <w:rPr>
          <w:sz w:val="22"/>
          <w:szCs w:val="22"/>
        </w:rPr>
        <w:t xml:space="preserve"> по</w:t>
      </w:r>
      <w:r w:rsidR="00C53601" w:rsidRPr="00095F94">
        <w:rPr>
          <w:sz w:val="22"/>
          <w:szCs w:val="22"/>
        </w:rPr>
        <w:t xml:space="preserve"> </w:t>
      </w:r>
      <w:r w:rsidRPr="00095F94">
        <w:rPr>
          <w:sz w:val="22"/>
          <w:szCs w:val="22"/>
        </w:rPr>
        <w:t>продаже</w:t>
      </w:r>
      <w:r w:rsidR="00C53601" w:rsidRPr="00095F94">
        <w:rPr>
          <w:sz w:val="22"/>
          <w:szCs w:val="22"/>
        </w:rPr>
        <w:t xml:space="preserve"> </w:t>
      </w:r>
      <w:r w:rsidRPr="00095F94">
        <w:rPr>
          <w:sz w:val="22"/>
          <w:szCs w:val="22"/>
        </w:rPr>
        <w:t>следующего</w:t>
      </w:r>
      <w:r w:rsidR="00C53601" w:rsidRPr="00095F94">
        <w:rPr>
          <w:sz w:val="22"/>
          <w:szCs w:val="22"/>
        </w:rPr>
        <w:t xml:space="preserve"> </w:t>
      </w:r>
      <w:r w:rsidRPr="00095F94">
        <w:rPr>
          <w:sz w:val="22"/>
          <w:szCs w:val="22"/>
        </w:rPr>
        <w:t>имущества</w:t>
      </w:r>
      <w:r w:rsidR="00AE39FE" w:rsidRPr="00095F94">
        <w:rPr>
          <w:sz w:val="22"/>
          <w:szCs w:val="22"/>
        </w:rPr>
        <w:t>:</w:t>
      </w:r>
    </w:p>
    <w:p w14:paraId="0167B31D" w14:textId="77777777" w:rsidR="009E4052" w:rsidRPr="00095F94" w:rsidRDefault="009E4052" w:rsidP="008F75B8">
      <w:pPr>
        <w:jc w:val="both"/>
        <w:rPr>
          <w:sz w:val="22"/>
          <w:szCs w:val="22"/>
          <w:highlight w:val="yellow"/>
        </w:rPr>
      </w:pPr>
    </w:p>
    <w:tbl>
      <w:tblPr>
        <w:tblStyle w:val="a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121"/>
        <w:gridCol w:w="1652"/>
        <w:gridCol w:w="7422"/>
      </w:tblGrid>
      <w:tr w:rsidR="00FB017F" w:rsidRPr="00095F94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095F94" w:rsidRDefault="00C943C0" w:rsidP="00723223">
            <w:pPr>
              <w:jc w:val="center"/>
              <w:rPr>
                <w:b/>
                <w:sz w:val="22"/>
                <w:szCs w:val="22"/>
              </w:rPr>
            </w:pPr>
            <w:r w:rsidRPr="00095F94">
              <w:rPr>
                <w:b/>
                <w:sz w:val="22"/>
                <w:szCs w:val="22"/>
              </w:rPr>
              <w:t xml:space="preserve">№ </w:t>
            </w:r>
            <w:r w:rsidR="00AE39FE" w:rsidRPr="00095F94">
              <w:rPr>
                <w:b/>
                <w:sz w:val="22"/>
                <w:szCs w:val="22"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095F94" w:rsidRDefault="00C943C0" w:rsidP="008F75B8">
            <w:pPr>
              <w:jc w:val="center"/>
              <w:rPr>
                <w:b/>
                <w:sz w:val="22"/>
                <w:szCs w:val="22"/>
              </w:rPr>
            </w:pPr>
            <w:r w:rsidRPr="00095F94">
              <w:rPr>
                <w:b/>
                <w:sz w:val="22"/>
                <w:szCs w:val="22"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095F94" w:rsidRDefault="00C943C0" w:rsidP="008F75B8">
            <w:pPr>
              <w:jc w:val="center"/>
              <w:rPr>
                <w:b/>
                <w:sz w:val="22"/>
                <w:szCs w:val="22"/>
              </w:rPr>
            </w:pPr>
            <w:r w:rsidRPr="00095F94">
              <w:rPr>
                <w:b/>
                <w:sz w:val="22"/>
                <w:szCs w:val="22"/>
              </w:rPr>
              <w:t>Предмет  торгов</w:t>
            </w:r>
          </w:p>
        </w:tc>
      </w:tr>
      <w:tr w:rsidR="00FB017F" w:rsidRPr="00095F94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17A04497" w:rsidR="00C943C0" w:rsidRPr="00095F94" w:rsidRDefault="00095F94" w:rsidP="00F6474C">
            <w:pPr>
              <w:jc w:val="center"/>
              <w:rPr>
                <w:sz w:val="22"/>
                <w:szCs w:val="22"/>
              </w:rPr>
            </w:pPr>
            <w:r w:rsidRPr="00095F94">
              <w:rPr>
                <w:sz w:val="22"/>
                <w:szCs w:val="22"/>
              </w:rPr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424E46CE" w14:textId="060C8154" w:rsidR="00C943C0" w:rsidRPr="00095F94" w:rsidRDefault="00095F94" w:rsidP="00F6474C">
            <w:pPr>
              <w:jc w:val="center"/>
              <w:rPr>
                <w:sz w:val="22"/>
                <w:szCs w:val="22"/>
              </w:rPr>
            </w:pPr>
            <w:r w:rsidRPr="00095F94">
              <w:rPr>
                <w:sz w:val="22"/>
                <w:szCs w:val="22"/>
              </w:rPr>
              <w:t>РАД-452988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1BE291FC" w14:textId="77777777" w:rsidR="00095F94" w:rsidRPr="00095F94" w:rsidRDefault="00095F94" w:rsidP="00095F94">
            <w:pPr>
              <w:tabs>
                <w:tab w:val="left" w:pos="540"/>
                <w:tab w:val="left" w:pos="720"/>
              </w:tabs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95F94">
              <w:rPr>
                <w:b/>
                <w:sz w:val="22"/>
                <w:szCs w:val="22"/>
              </w:rPr>
              <w:t xml:space="preserve">Адрес имущества: </w:t>
            </w:r>
            <w:r w:rsidRPr="00095F94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Свердловская область, г. Верхняя Пышма, проспект Успенский, д. 125. </w:t>
            </w:r>
          </w:p>
          <w:p w14:paraId="3A621229" w14:textId="3533B63A" w:rsidR="00095F94" w:rsidRPr="00095F94" w:rsidRDefault="00095F94" w:rsidP="00095F94">
            <w:pPr>
              <w:tabs>
                <w:tab w:val="left" w:pos="540"/>
                <w:tab w:val="left" w:pos="720"/>
              </w:tabs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95F94">
              <w:rPr>
                <w:b/>
                <w:sz w:val="22"/>
                <w:szCs w:val="22"/>
              </w:rPr>
              <w:t xml:space="preserve">Объект: </w:t>
            </w:r>
            <w:r w:rsidRPr="00095F94">
              <w:rPr>
                <w:bCs/>
                <w:sz w:val="22"/>
                <w:szCs w:val="22"/>
              </w:rPr>
              <w:t xml:space="preserve">право заключения договора аренды части </w:t>
            </w:r>
            <w:r w:rsidRPr="00095F94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нежилого помещения на 1 этаже в нежилом помещении с кадастровым номером 66:36:0103003:1574, </w:t>
            </w:r>
            <w:r w:rsidRPr="00095F94">
              <w:rPr>
                <w:bCs/>
                <w:color w:val="000000"/>
                <w:sz w:val="22"/>
                <w:szCs w:val="22"/>
              </w:rPr>
              <w:t>расположенном в многоквартирном доме.</w:t>
            </w:r>
          </w:p>
          <w:p w14:paraId="5F5F8F8D" w14:textId="77777777" w:rsidR="00095F94" w:rsidRPr="00095F94" w:rsidRDefault="00095F94" w:rsidP="00095F94">
            <w:pPr>
              <w:tabs>
                <w:tab w:val="left" w:pos="540"/>
                <w:tab w:val="left" w:pos="720"/>
              </w:tabs>
              <w:jc w:val="both"/>
              <w:rPr>
                <w:sz w:val="22"/>
                <w:szCs w:val="22"/>
              </w:rPr>
            </w:pPr>
            <w:r w:rsidRPr="00095F94">
              <w:rPr>
                <w:b/>
                <w:sz w:val="22"/>
                <w:szCs w:val="22"/>
              </w:rPr>
              <w:t xml:space="preserve">Площадь помещений, передаваемых в аренду: </w:t>
            </w:r>
            <w:r w:rsidRPr="00095F94">
              <w:rPr>
                <w:color w:val="000000"/>
                <w:sz w:val="22"/>
                <w:szCs w:val="22"/>
              </w:rPr>
              <w:t>364,8 кв.м. (с допустимым отклонением в площади +/-10%) в соответствии с приложением 1 к настоящему информационному сообщению.</w:t>
            </w:r>
          </w:p>
          <w:p w14:paraId="7012FA33" w14:textId="77777777" w:rsidR="00095F94" w:rsidRPr="00095F94" w:rsidRDefault="00095F94" w:rsidP="00095F94">
            <w:pPr>
              <w:tabs>
                <w:tab w:val="left" w:pos="540"/>
                <w:tab w:val="left" w:pos="720"/>
              </w:tabs>
              <w:jc w:val="both"/>
              <w:rPr>
                <w:bCs/>
                <w:sz w:val="22"/>
                <w:szCs w:val="22"/>
              </w:rPr>
            </w:pPr>
            <w:r w:rsidRPr="00095F94">
              <w:rPr>
                <w:b/>
                <w:sz w:val="22"/>
                <w:szCs w:val="22"/>
              </w:rPr>
              <w:t xml:space="preserve">Срок договора аренды: </w:t>
            </w:r>
            <w:r w:rsidRPr="00095F94">
              <w:rPr>
                <w:bCs/>
                <w:sz w:val="22"/>
                <w:szCs w:val="22"/>
              </w:rPr>
              <w:t>5 (Пять) лет с даты подписания акта приема-передачи.</w:t>
            </w:r>
          </w:p>
          <w:p w14:paraId="23155889" w14:textId="77777777" w:rsidR="00095F94" w:rsidRPr="00095F94" w:rsidRDefault="00095F94" w:rsidP="00095F94">
            <w:pPr>
              <w:pStyle w:val="a5"/>
              <w:ind w:left="0"/>
              <w:jc w:val="both"/>
              <w:rPr>
                <w:b/>
                <w:bCs/>
                <w:sz w:val="22"/>
                <w:szCs w:val="22"/>
              </w:rPr>
            </w:pPr>
            <w:bookmarkStart w:id="0" w:name="_Hlk146807908"/>
            <w:r w:rsidRPr="00095F94">
              <w:rPr>
                <w:b/>
                <w:bCs/>
                <w:sz w:val="22"/>
                <w:szCs w:val="22"/>
              </w:rPr>
              <w:t xml:space="preserve">Особые условия: </w:t>
            </w:r>
          </w:p>
          <w:p w14:paraId="04F249BA" w14:textId="77777777" w:rsidR="00095F94" w:rsidRPr="00095F94" w:rsidRDefault="00095F94" w:rsidP="00095F94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095F94">
              <w:rPr>
                <w:b/>
                <w:bCs/>
                <w:sz w:val="22"/>
                <w:szCs w:val="22"/>
              </w:rPr>
              <w:t xml:space="preserve">- </w:t>
            </w:r>
            <w:r w:rsidRPr="00095F94">
              <w:rPr>
                <w:sz w:val="22"/>
                <w:szCs w:val="22"/>
              </w:rPr>
              <w:t>Банк в течение 9 (Девяти) месяцев с даты подписания договора аренды проводит все необходимые работы по обособлению Объекта</w:t>
            </w:r>
            <w:r w:rsidRPr="00095F94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5E0322C2" w14:textId="77777777" w:rsidR="00095F94" w:rsidRPr="00095F94" w:rsidRDefault="00095F94" w:rsidP="00095F94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095F94">
              <w:rPr>
                <w:b/>
                <w:bCs/>
                <w:sz w:val="22"/>
                <w:szCs w:val="22"/>
              </w:rPr>
              <w:t xml:space="preserve">- </w:t>
            </w:r>
            <w:r w:rsidRPr="00095F94">
              <w:rPr>
                <w:rStyle w:val="af7"/>
                <w:b w:val="0"/>
                <w:bCs w:val="0"/>
                <w:sz w:val="22"/>
                <w:szCs w:val="22"/>
              </w:rPr>
              <w:t xml:space="preserve">Подписание акта приема-передачи Объекта </w:t>
            </w:r>
            <w:r w:rsidRPr="00095F94">
              <w:rPr>
                <w:sz w:val="22"/>
                <w:szCs w:val="22"/>
              </w:rPr>
              <w:t>осуществляется не позднее 10 (десяти) рабочих дней со дня получения от Банка уведомления о готовности передать Объект по договору аренды.</w:t>
            </w:r>
          </w:p>
          <w:p w14:paraId="3959638A" w14:textId="77777777" w:rsidR="00095F94" w:rsidRPr="00095F94" w:rsidRDefault="00095F94" w:rsidP="00095F94">
            <w:pPr>
              <w:tabs>
                <w:tab w:val="left" w:pos="540"/>
                <w:tab w:val="left" w:pos="720"/>
              </w:tabs>
              <w:jc w:val="both"/>
              <w:rPr>
                <w:sz w:val="22"/>
                <w:szCs w:val="22"/>
              </w:rPr>
            </w:pPr>
            <w:r w:rsidRPr="00095F94">
              <w:rPr>
                <w:sz w:val="22"/>
                <w:szCs w:val="22"/>
              </w:rPr>
              <w:t>- На Объекте планируется выделить следующие мощности: потребление электроэнергии не более – 30 кВт.</w:t>
            </w:r>
          </w:p>
          <w:p w14:paraId="354C70A9" w14:textId="77777777" w:rsidR="00095F94" w:rsidRPr="00095F94" w:rsidRDefault="00095F94" w:rsidP="00095F94">
            <w:pPr>
              <w:tabs>
                <w:tab w:val="left" w:pos="540"/>
                <w:tab w:val="left" w:pos="720"/>
              </w:tabs>
              <w:jc w:val="both"/>
              <w:rPr>
                <w:sz w:val="22"/>
                <w:szCs w:val="22"/>
              </w:rPr>
            </w:pPr>
            <w:r w:rsidRPr="00095F94">
              <w:rPr>
                <w:b/>
                <w:sz w:val="22"/>
                <w:szCs w:val="22"/>
              </w:rPr>
              <w:t>Наличие обременений:</w:t>
            </w:r>
            <w:r w:rsidRPr="00095F94">
              <w:rPr>
                <w:sz w:val="22"/>
                <w:szCs w:val="22"/>
              </w:rPr>
              <w:t xml:space="preserve"> не зарегистрировано. </w:t>
            </w:r>
          </w:p>
          <w:bookmarkEnd w:id="0"/>
          <w:p w14:paraId="508AE0D4" w14:textId="77777777" w:rsidR="00095F94" w:rsidRPr="00095F94" w:rsidRDefault="00095F94" w:rsidP="00095F94">
            <w:pPr>
              <w:tabs>
                <w:tab w:val="left" w:pos="567"/>
              </w:tabs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5F94">
              <w:rPr>
                <w:b/>
                <w:sz w:val="22"/>
                <w:szCs w:val="22"/>
              </w:rPr>
              <w:t>Начальная цена продажи имущества:</w:t>
            </w:r>
            <w:r w:rsidRPr="00095F94">
              <w:rPr>
                <w:sz w:val="22"/>
                <w:szCs w:val="22"/>
              </w:rPr>
              <w:t xml:space="preserve"> 291 956,74 (Двести девяносто одна тысяча девятьсот пятьдесят шесть) рублей 74 копейки, с учетом НДС 22%. </w:t>
            </w:r>
          </w:p>
          <w:p w14:paraId="7AE01242" w14:textId="77777777" w:rsidR="00095F94" w:rsidRPr="00095F94" w:rsidRDefault="00095F94" w:rsidP="00095F94">
            <w:pPr>
              <w:tabs>
                <w:tab w:val="left" w:pos="567"/>
              </w:tabs>
              <w:suppressAutoHyphens/>
              <w:jc w:val="both"/>
              <w:rPr>
                <w:sz w:val="22"/>
                <w:szCs w:val="22"/>
              </w:rPr>
            </w:pPr>
            <w:r w:rsidRPr="00095F94">
              <w:rPr>
                <w:b/>
                <w:sz w:val="22"/>
                <w:szCs w:val="22"/>
              </w:rPr>
              <w:t>Сумма задатка:</w:t>
            </w:r>
            <w:r w:rsidRPr="00095F94">
              <w:rPr>
                <w:sz w:val="22"/>
                <w:szCs w:val="22"/>
              </w:rPr>
              <w:t xml:space="preserve"> 291 956,74 (Двести девяносто одна тысяча девятьсот пятьдесят шесть) рублей 74 копейки.</w:t>
            </w:r>
          </w:p>
          <w:p w14:paraId="012967BD" w14:textId="77777777" w:rsidR="00095F94" w:rsidRPr="00095F94" w:rsidRDefault="00095F94" w:rsidP="00095F94">
            <w:pPr>
              <w:tabs>
                <w:tab w:val="left" w:pos="567"/>
              </w:tabs>
              <w:suppressAutoHyphens/>
              <w:jc w:val="both"/>
              <w:rPr>
                <w:sz w:val="22"/>
                <w:szCs w:val="22"/>
              </w:rPr>
            </w:pPr>
            <w:r w:rsidRPr="00095F94">
              <w:rPr>
                <w:b/>
                <w:sz w:val="22"/>
                <w:szCs w:val="22"/>
              </w:rPr>
              <w:t>Шаг аукциона на повышение:</w:t>
            </w:r>
            <w:r w:rsidRPr="00095F94">
              <w:rPr>
                <w:sz w:val="22"/>
                <w:szCs w:val="22"/>
              </w:rPr>
              <w:t xml:space="preserve"> 14 597,84 (Четырнадцать тысяч пятьсот девяносто семь рублей 84 копейки.</w:t>
            </w:r>
          </w:p>
          <w:p w14:paraId="4FFF2537" w14:textId="2A36FA73" w:rsidR="00C943C0" w:rsidRPr="00095F94" w:rsidRDefault="00C943C0" w:rsidP="005972D0">
            <w:pPr>
              <w:rPr>
                <w:sz w:val="22"/>
                <w:szCs w:val="22"/>
              </w:rPr>
            </w:pPr>
          </w:p>
        </w:tc>
      </w:tr>
    </w:tbl>
    <w:p w14:paraId="5A6C22E7" w14:textId="77777777" w:rsidR="00C943C0" w:rsidRPr="00095F94" w:rsidRDefault="00C943C0" w:rsidP="008F75B8">
      <w:pPr>
        <w:jc w:val="both"/>
        <w:rPr>
          <w:sz w:val="22"/>
          <w:szCs w:val="22"/>
        </w:rPr>
      </w:pPr>
    </w:p>
    <w:p w14:paraId="396BED24" w14:textId="36AF4777" w:rsidR="00CB1E71" w:rsidRPr="00095F94" w:rsidRDefault="00494594" w:rsidP="000E0D26">
      <w:pPr>
        <w:ind w:firstLine="567"/>
        <w:jc w:val="both"/>
        <w:rPr>
          <w:sz w:val="22"/>
          <w:szCs w:val="22"/>
        </w:rPr>
      </w:pPr>
      <w:r w:rsidRPr="00095F94">
        <w:rPr>
          <w:sz w:val="22"/>
          <w:szCs w:val="22"/>
        </w:rPr>
        <w:t>Основание отмены торгов</w:t>
      </w:r>
      <w:r w:rsidR="0085416D" w:rsidRPr="00095F94">
        <w:rPr>
          <w:sz w:val="22"/>
          <w:szCs w:val="22"/>
        </w:rPr>
        <w:t>:</w:t>
      </w:r>
      <w:r w:rsidR="00757D98" w:rsidRPr="00095F94">
        <w:rPr>
          <w:sz w:val="22"/>
          <w:szCs w:val="22"/>
        </w:rPr>
        <w:t xml:space="preserve"> </w:t>
      </w:r>
      <w:r w:rsidR="00855E03" w:rsidRPr="00095F94">
        <w:rPr>
          <w:sz w:val="22"/>
          <w:szCs w:val="22"/>
        </w:rPr>
        <w:t>Решение собственника.</w:t>
      </w:r>
    </w:p>
    <w:sectPr w:rsidR="00CB1E71" w:rsidRPr="00095F94" w:rsidSect="00095F94">
      <w:footerReference w:type="default" r:id="rId9"/>
      <w:pgSz w:w="11906" w:h="16838"/>
      <w:pgMar w:top="1134" w:right="850" w:bottom="1134" w:left="85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06DC72DA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095F94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095F94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095F94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095F94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095F94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 w:rsidR="00095F94">
      <w:fldChar w:fldCharType="separate"/>
    </w:r>
    <w:r w:rsidR="00095F94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95F94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91B04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  <w:style w:type="character" w:styleId="af7">
    <w:name w:val="Strong"/>
    <w:basedOn w:val="a0"/>
    <w:uiPriority w:val="22"/>
    <w:qFormat/>
    <w:rsid w:val="00095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2063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8</cp:revision>
  <cp:lastPrinted>2026-07-08T10:23:00Z</cp:lastPrinted>
  <dcterms:created xsi:type="dcterms:W3CDTF">2022-10-20T07:46:00Z</dcterms:created>
  <dcterms:modified xsi:type="dcterms:W3CDTF">2026-07-08T10:24:00Z</dcterms:modified>
</cp:coreProperties>
</file>