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CA6B0" w14:textId="77777777" w:rsidR="003D2A45" w:rsidRDefault="003D2A45" w:rsidP="003D2A45">
      <w:pPr>
        <w:widowControl w:val="0"/>
        <w:rPr>
          <w:rFonts w:ascii="Times New Roman" w:hAnsi="Times New Roman"/>
          <w:b/>
          <w:bCs/>
          <w:lang w:val="ru-RU"/>
        </w:rPr>
      </w:pPr>
    </w:p>
    <w:p w14:paraId="4CD966E1" w14:textId="4A2C191F" w:rsidR="002C2177" w:rsidRPr="00C40E84" w:rsidRDefault="002C2177" w:rsidP="003D2A45">
      <w:pPr>
        <w:widowControl w:val="0"/>
        <w:jc w:val="center"/>
        <w:rPr>
          <w:rFonts w:ascii="Times New Roman" w:hAnsi="Times New Roman"/>
          <w:b/>
          <w:bCs/>
          <w:szCs w:val="24"/>
          <w:lang w:val="ru-RU"/>
        </w:rPr>
      </w:pPr>
      <w:r w:rsidRPr="00C40E84">
        <w:rPr>
          <w:rFonts w:ascii="Times New Roman" w:hAnsi="Times New Roman"/>
          <w:b/>
          <w:bCs/>
          <w:szCs w:val="24"/>
          <w:lang w:val="ru-RU"/>
        </w:rPr>
        <w:t xml:space="preserve">Электронный аукцион </w:t>
      </w:r>
    </w:p>
    <w:p w14:paraId="26DB112D" w14:textId="68A78C6E" w:rsidR="004F7203" w:rsidRPr="00C40E84" w:rsidRDefault="002C2177" w:rsidP="004F7203">
      <w:pPr>
        <w:spacing w:before="60" w:after="60"/>
        <w:jc w:val="center"/>
        <w:rPr>
          <w:rFonts w:ascii="Times New Roman" w:eastAsia="Calibri" w:hAnsi="Times New Roman"/>
          <w:bCs/>
          <w:color w:val="000000"/>
          <w:szCs w:val="24"/>
          <w:lang w:val="ru-RU" w:eastAsia="en-US"/>
        </w:rPr>
      </w:pPr>
      <w:r w:rsidRPr="00C40E84">
        <w:rPr>
          <w:rFonts w:ascii="Times New Roman" w:hAnsi="Times New Roman"/>
          <w:b/>
          <w:bCs/>
          <w:szCs w:val="24"/>
          <w:lang w:val="ru-RU"/>
        </w:rPr>
        <w:t xml:space="preserve">по продаже </w:t>
      </w:r>
      <w:r w:rsidR="00266545" w:rsidRPr="00C40E84">
        <w:rPr>
          <w:rFonts w:ascii="Times New Roman" w:hAnsi="Times New Roman"/>
          <w:b/>
          <w:bCs/>
          <w:szCs w:val="24"/>
          <w:lang w:val="ru-RU"/>
        </w:rPr>
        <w:t>доли в размере 90 (девяносто) % уставного капитала ООО «РЕГИОНСК» (ИНН 7706421719, ОГРН 1157746480847) номинальной стоимостью 22 500 (двадцать две тысячи пятьсот) рублей</w:t>
      </w:r>
    </w:p>
    <w:p w14:paraId="58C31DB5" w14:textId="77777777" w:rsidR="002C2177" w:rsidRPr="00C40E84" w:rsidRDefault="002C2177" w:rsidP="002C2177">
      <w:pPr>
        <w:widowControl w:val="0"/>
        <w:rPr>
          <w:rFonts w:ascii="Times New Roman" w:hAnsi="Times New Roman"/>
          <w:b/>
          <w:bCs/>
          <w:szCs w:val="24"/>
          <w:lang w:val="ru-RU"/>
        </w:rPr>
      </w:pPr>
    </w:p>
    <w:p w14:paraId="50579506" w14:textId="60603D15" w:rsidR="002C2177" w:rsidRPr="00C40E84" w:rsidRDefault="002C2177" w:rsidP="002C2177">
      <w:pPr>
        <w:widowControl w:val="0"/>
        <w:jc w:val="center"/>
        <w:rPr>
          <w:rFonts w:ascii="Times New Roman" w:hAnsi="Times New Roman"/>
          <w:b/>
          <w:bCs/>
          <w:szCs w:val="24"/>
          <w:lang w:val="ru-RU"/>
        </w:rPr>
      </w:pPr>
      <w:r w:rsidRPr="00C40E84">
        <w:rPr>
          <w:rFonts w:ascii="Times New Roman" w:hAnsi="Times New Roman"/>
          <w:b/>
          <w:bCs/>
          <w:szCs w:val="24"/>
          <w:lang w:val="ru-RU"/>
        </w:rPr>
        <w:t>Электронный аукцион будет проводиться «</w:t>
      </w:r>
      <w:r w:rsidR="00912A5F" w:rsidRPr="00C40E84">
        <w:rPr>
          <w:rFonts w:ascii="Times New Roman" w:hAnsi="Times New Roman"/>
          <w:b/>
          <w:bCs/>
          <w:szCs w:val="24"/>
          <w:lang w:val="ru-RU"/>
        </w:rPr>
        <w:t>14</w:t>
      </w:r>
      <w:r w:rsidRPr="00C40E84">
        <w:rPr>
          <w:rFonts w:ascii="Times New Roman" w:hAnsi="Times New Roman"/>
          <w:b/>
          <w:bCs/>
          <w:szCs w:val="24"/>
          <w:lang w:val="ru-RU"/>
        </w:rPr>
        <w:t>»</w:t>
      </w:r>
      <w:r w:rsidR="00912A5F" w:rsidRPr="00C40E84">
        <w:rPr>
          <w:rFonts w:ascii="Times New Roman" w:hAnsi="Times New Roman"/>
          <w:b/>
          <w:bCs/>
          <w:szCs w:val="24"/>
          <w:lang w:val="ru-RU"/>
        </w:rPr>
        <w:t xml:space="preserve"> августа </w:t>
      </w:r>
      <w:r w:rsidRPr="00C40E84">
        <w:rPr>
          <w:rFonts w:ascii="Times New Roman" w:hAnsi="Times New Roman"/>
          <w:b/>
          <w:bCs/>
          <w:szCs w:val="24"/>
          <w:lang w:val="ru-RU"/>
        </w:rPr>
        <w:t>202</w:t>
      </w:r>
      <w:r w:rsidR="00B07663" w:rsidRPr="00C40E84">
        <w:rPr>
          <w:rFonts w:ascii="Times New Roman" w:hAnsi="Times New Roman"/>
          <w:b/>
          <w:bCs/>
          <w:szCs w:val="24"/>
          <w:lang w:val="ru-RU"/>
        </w:rPr>
        <w:t>6</w:t>
      </w:r>
      <w:r w:rsidRPr="00C40E84">
        <w:rPr>
          <w:rFonts w:ascii="Times New Roman" w:hAnsi="Times New Roman"/>
          <w:b/>
          <w:bCs/>
          <w:szCs w:val="24"/>
          <w:lang w:val="ru-RU"/>
        </w:rPr>
        <w:t xml:space="preserve"> г. с 10:00</w:t>
      </w:r>
    </w:p>
    <w:p w14:paraId="4AFCF313" w14:textId="16E0F99C" w:rsidR="002C2177" w:rsidRPr="00C40E84" w:rsidRDefault="002C2177" w:rsidP="002C2177">
      <w:pPr>
        <w:widowControl w:val="0"/>
        <w:jc w:val="center"/>
        <w:rPr>
          <w:rFonts w:ascii="Times New Roman" w:hAnsi="Times New Roman"/>
          <w:b/>
          <w:bCs/>
          <w:szCs w:val="24"/>
          <w:lang w:val="ru-RU"/>
        </w:rPr>
      </w:pPr>
      <w:r w:rsidRPr="00C40E84">
        <w:rPr>
          <w:rFonts w:ascii="Times New Roman" w:hAnsi="Times New Roman"/>
          <w:b/>
          <w:bCs/>
          <w:szCs w:val="24"/>
          <w:lang w:val="ru-RU"/>
        </w:rPr>
        <w:t>на электронной торговой площадке АО «Российский аукционный дом»</w:t>
      </w:r>
    </w:p>
    <w:p w14:paraId="65060F52" w14:textId="34319AFB" w:rsidR="002C2177" w:rsidRPr="00C40E84" w:rsidRDefault="002C2177" w:rsidP="002C2177">
      <w:pPr>
        <w:widowControl w:val="0"/>
        <w:jc w:val="center"/>
        <w:rPr>
          <w:rFonts w:ascii="Times New Roman" w:hAnsi="Times New Roman"/>
          <w:b/>
          <w:bCs/>
          <w:szCs w:val="24"/>
          <w:lang w:val="ru-RU"/>
        </w:rPr>
      </w:pPr>
      <w:r w:rsidRPr="00C40E84">
        <w:rPr>
          <w:rFonts w:ascii="Times New Roman" w:hAnsi="Times New Roman"/>
          <w:b/>
          <w:bCs/>
          <w:szCs w:val="24"/>
          <w:lang w:val="ru-RU"/>
        </w:rPr>
        <w:t xml:space="preserve">по адресу </w:t>
      </w:r>
      <w:hyperlink r:id="rId8" w:history="1">
        <w:r w:rsidR="00742559" w:rsidRPr="00C40E84">
          <w:rPr>
            <w:rStyle w:val="afd"/>
            <w:rFonts w:ascii="Times New Roman" w:hAnsi="Times New Roman"/>
            <w:b/>
            <w:bCs/>
            <w:szCs w:val="24"/>
          </w:rPr>
          <w:t>www</w:t>
        </w:r>
        <w:r w:rsidR="00742559" w:rsidRPr="00C40E84">
          <w:rPr>
            <w:rStyle w:val="afd"/>
            <w:rFonts w:ascii="Times New Roman" w:hAnsi="Times New Roman"/>
            <w:b/>
            <w:bCs/>
            <w:szCs w:val="24"/>
            <w:lang w:val="ru-RU"/>
          </w:rPr>
          <w:t>.</w:t>
        </w:r>
        <w:r w:rsidR="00742559" w:rsidRPr="00C40E84">
          <w:rPr>
            <w:rStyle w:val="afd"/>
            <w:rFonts w:ascii="Times New Roman" w:hAnsi="Times New Roman"/>
            <w:b/>
            <w:bCs/>
            <w:szCs w:val="24"/>
          </w:rPr>
          <w:t>lot</w:t>
        </w:r>
        <w:r w:rsidR="00742559" w:rsidRPr="00C40E84">
          <w:rPr>
            <w:rStyle w:val="afd"/>
            <w:rFonts w:ascii="Times New Roman" w:hAnsi="Times New Roman"/>
            <w:b/>
            <w:bCs/>
            <w:szCs w:val="24"/>
            <w:lang w:val="ru-RU"/>
          </w:rPr>
          <w:t>-</w:t>
        </w:r>
        <w:r w:rsidR="00742559" w:rsidRPr="00C40E84">
          <w:rPr>
            <w:rStyle w:val="afd"/>
            <w:rFonts w:ascii="Times New Roman" w:hAnsi="Times New Roman"/>
            <w:b/>
            <w:bCs/>
            <w:szCs w:val="24"/>
          </w:rPr>
          <w:t>online</w:t>
        </w:r>
        <w:r w:rsidR="00742559" w:rsidRPr="00C40E84">
          <w:rPr>
            <w:rStyle w:val="afd"/>
            <w:rFonts w:ascii="Times New Roman" w:hAnsi="Times New Roman"/>
            <w:b/>
            <w:bCs/>
            <w:szCs w:val="24"/>
            <w:lang w:val="ru-RU"/>
          </w:rPr>
          <w:t>.</w:t>
        </w:r>
        <w:proofErr w:type="spellStart"/>
        <w:r w:rsidR="00742559" w:rsidRPr="00C40E84">
          <w:rPr>
            <w:rStyle w:val="afd"/>
            <w:rFonts w:ascii="Times New Roman" w:hAnsi="Times New Roman"/>
            <w:b/>
            <w:bCs/>
            <w:szCs w:val="24"/>
          </w:rPr>
          <w:t>ru</w:t>
        </w:r>
        <w:proofErr w:type="spellEnd"/>
      </w:hyperlink>
      <w:r w:rsidRPr="00C40E84">
        <w:rPr>
          <w:rFonts w:ascii="Times New Roman" w:hAnsi="Times New Roman"/>
          <w:b/>
          <w:bCs/>
          <w:szCs w:val="24"/>
          <w:lang w:val="ru-RU"/>
        </w:rPr>
        <w:t>.</w:t>
      </w:r>
      <w:r w:rsidR="00742559" w:rsidRPr="00C40E84">
        <w:rPr>
          <w:rFonts w:ascii="Times New Roman" w:hAnsi="Times New Roman"/>
          <w:b/>
          <w:bCs/>
          <w:szCs w:val="24"/>
          <w:lang w:val="ru-RU"/>
        </w:rPr>
        <w:t xml:space="preserve"> </w:t>
      </w:r>
      <w:r w:rsidRPr="00C40E84">
        <w:rPr>
          <w:rFonts w:ascii="Times New Roman" w:hAnsi="Times New Roman"/>
          <w:b/>
          <w:bCs/>
          <w:szCs w:val="24"/>
          <w:lang w:val="ru-RU"/>
        </w:rPr>
        <w:t xml:space="preserve"> </w:t>
      </w:r>
    </w:p>
    <w:p w14:paraId="34869A73" w14:textId="2C379225" w:rsidR="002C2177" w:rsidRPr="00C40E84" w:rsidRDefault="002C2177" w:rsidP="002C2177">
      <w:pPr>
        <w:widowControl w:val="0"/>
        <w:jc w:val="center"/>
        <w:rPr>
          <w:rFonts w:ascii="Times New Roman" w:hAnsi="Times New Roman"/>
          <w:b/>
          <w:bCs/>
          <w:szCs w:val="24"/>
          <w:lang w:val="ru-RU"/>
        </w:rPr>
      </w:pPr>
      <w:r w:rsidRPr="00C40E84">
        <w:rPr>
          <w:rFonts w:ascii="Times New Roman" w:hAnsi="Times New Roman"/>
          <w:b/>
          <w:bCs/>
          <w:szCs w:val="24"/>
          <w:lang w:val="ru-RU"/>
        </w:rPr>
        <w:t>Организатор торгов – АО «Российский аукционный дом»</w:t>
      </w:r>
      <w:r w:rsidR="00FB795F" w:rsidRPr="00C40E84">
        <w:rPr>
          <w:rFonts w:ascii="Times New Roman" w:hAnsi="Times New Roman"/>
          <w:b/>
          <w:bCs/>
          <w:szCs w:val="24"/>
          <w:lang w:val="ru-RU"/>
        </w:rPr>
        <w:t xml:space="preserve"> (АО «РАД»)</w:t>
      </w:r>
      <w:r w:rsidRPr="00C40E84">
        <w:rPr>
          <w:rFonts w:ascii="Times New Roman" w:hAnsi="Times New Roman"/>
          <w:b/>
          <w:bCs/>
          <w:szCs w:val="24"/>
          <w:lang w:val="ru-RU"/>
        </w:rPr>
        <w:t>.</w:t>
      </w:r>
    </w:p>
    <w:p w14:paraId="2AE00991" w14:textId="512347EA" w:rsidR="002C2177" w:rsidRPr="00C40E84" w:rsidRDefault="002C2177" w:rsidP="002C2177">
      <w:pPr>
        <w:widowControl w:val="0"/>
        <w:jc w:val="center"/>
        <w:rPr>
          <w:rFonts w:ascii="Times New Roman" w:hAnsi="Times New Roman"/>
          <w:b/>
          <w:bCs/>
          <w:szCs w:val="24"/>
          <w:lang w:val="ru-RU"/>
        </w:rPr>
      </w:pPr>
      <w:r w:rsidRPr="00C40E84">
        <w:rPr>
          <w:rFonts w:ascii="Times New Roman" w:hAnsi="Times New Roman"/>
          <w:b/>
          <w:bCs/>
          <w:szCs w:val="24"/>
          <w:lang w:val="ru-RU"/>
        </w:rPr>
        <w:t xml:space="preserve">Прием заявок с </w:t>
      </w:r>
      <w:r w:rsidR="00912A5F" w:rsidRPr="00C40E84">
        <w:rPr>
          <w:rFonts w:ascii="Times New Roman" w:hAnsi="Times New Roman"/>
          <w:b/>
          <w:bCs/>
          <w:szCs w:val="24"/>
          <w:lang w:val="ru-RU"/>
        </w:rPr>
        <w:t xml:space="preserve">13.07.2026 </w:t>
      </w:r>
      <w:r w:rsidRPr="00C40E84">
        <w:rPr>
          <w:rFonts w:ascii="Times New Roman" w:hAnsi="Times New Roman"/>
          <w:b/>
          <w:bCs/>
          <w:szCs w:val="24"/>
          <w:lang w:val="ru-RU"/>
        </w:rPr>
        <w:t xml:space="preserve">по </w:t>
      </w:r>
      <w:r w:rsidR="00912A5F" w:rsidRPr="00C40E84">
        <w:rPr>
          <w:rFonts w:ascii="Times New Roman" w:hAnsi="Times New Roman"/>
          <w:b/>
          <w:bCs/>
          <w:szCs w:val="24"/>
          <w:lang w:val="ru-RU"/>
        </w:rPr>
        <w:t xml:space="preserve">12.08.2026 </w:t>
      </w:r>
      <w:r w:rsidRPr="00C40E84">
        <w:rPr>
          <w:rFonts w:ascii="Times New Roman" w:hAnsi="Times New Roman"/>
          <w:b/>
          <w:bCs/>
          <w:szCs w:val="24"/>
          <w:lang w:val="ru-RU"/>
        </w:rPr>
        <w:t>до 23:</w:t>
      </w:r>
      <w:r w:rsidR="004F7203" w:rsidRPr="00C40E84">
        <w:rPr>
          <w:rFonts w:ascii="Times New Roman" w:hAnsi="Times New Roman"/>
          <w:b/>
          <w:bCs/>
          <w:szCs w:val="24"/>
          <w:lang w:val="ru-RU"/>
        </w:rPr>
        <w:t>59</w:t>
      </w:r>
      <w:r w:rsidRPr="00C40E84">
        <w:rPr>
          <w:rFonts w:ascii="Times New Roman" w:hAnsi="Times New Roman"/>
          <w:b/>
          <w:bCs/>
          <w:szCs w:val="24"/>
          <w:lang w:val="ru-RU"/>
        </w:rPr>
        <w:t>.</w:t>
      </w:r>
    </w:p>
    <w:p w14:paraId="6FDBC6B5" w14:textId="4C20C399" w:rsidR="002C2177" w:rsidRPr="00C40E84" w:rsidRDefault="002C2177" w:rsidP="002C2177">
      <w:pPr>
        <w:widowControl w:val="0"/>
        <w:jc w:val="center"/>
        <w:rPr>
          <w:rFonts w:ascii="Times New Roman" w:hAnsi="Times New Roman"/>
          <w:b/>
          <w:bCs/>
          <w:szCs w:val="24"/>
          <w:lang w:val="ru-RU"/>
        </w:rPr>
      </w:pPr>
      <w:r w:rsidRPr="00C40E84">
        <w:rPr>
          <w:rFonts w:ascii="Times New Roman" w:hAnsi="Times New Roman"/>
          <w:b/>
          <w:bCs/>
          <w:szCs w:val="24"/>
          <w:lang w:val="ru-RU"/>
        </w:rPr>
        <w:t>Задаток должен быть заблокирован на лицевом счете Претендента до 23:</w:t>
      </w:r>
      <w:r w:rsidR="004F7203" w:rsidRPr="00C40E84">
        <w:rPr>
          <w:rFonts w:ascii="Times New Roman" w:hAnsi="Times New Roman"/>
          <w:b/>
          <w:bCs/>
          <w:szCs w:val="24"/>
          <w:lang w:val="ru-RU"/>
        </w:rPr>
        <w:t>59</w:t>
      </w:r>
      <w:r w:rsidR="00912A5F" w:rsidRPr="00C40E84">
        <w:rPr>
          <w:rFonts w:ascii="Times New Roman" w:hAnsi="Times New Roman"/>
          <w:b/>
          <w:bCs/>
          <w:szCs w:val="24"/>
          <w:lang w:val="ru-RU"/>
        </w:rPr>
        <w:t xml:space="preserve"> 12.08.2026</w:t>
      </w:r>
      <w:r w:rsidRPr="00C40E84">
        <w:rPr>
          <w:rFonts w:ascii="Times New Roman" w:hAnsi="Times New Roman"/>
          <w:b/>
          <w:bCs/>
          <w:szCs w:val="24"/>
          <w:lang w:val="ru-RU"/>
        </w:rPr>
        <w:t>.</w:t>
      </w:r>
    </w:p>
    <w:p w14:paraId="5D62EF16" w14:textId="39116A03" w:rsidR="002C2177" w:rsidRPr="00C40E84" w:rsidRDefault="002C2177" w:rsidP="002C2177">
      <w:pPr>
        <w:widowControl w:val="0"/>
        <w:jc w:val="center"/>
        <w:rPr>
          <w:rFonts w:ascii="Times New Roman" w:hAnsi="Times New Roman"/>
          <w:b/>
          <w:bCs/>
          <w:szCs w:val="24"/>
          <w:lang w:val="ru-RU"/>
        </w:rPr>
      </w:pPr>
      <w:r w:rsidRPr="00C40E84">
        <w:rPr>
          <w:rFonts w:ascii="Times New Roman" w:hAnsi="Times New Roman"/>
          <w:b/>
          <w:bCs/>
          <w:szCs w:val="24"/>
          <w:lang w:val="ru-RU"/>
        </w:rPr>
        <w:t>Допуск Претендентов к электронному аукциону осуществляется</w:t>
      </w:r>
      <w:r w:rsidR="00912A5F" w:rsidRPr="00C40E84">
        <w:rPr>
          <w:rFonts w:ascii="Times New Roman" w:hAnsi="Times New Roman"/>
          <w:b/>
          <w:bCs/>
          <w:szCs w:val="24"/>
          <w:lang w:val="ru-RU"/>
        </w:rPr>
        <w:t xml:space="preserve"> 13.08.2026</w:t>
      </w:r>
      <w:r w:rsidRPr="00C40E84">
        <w:rPr>
          <w:rFonts w:ascii="Times New Roman" w:hAnsi="Times New Roman"/>
          <w:b/>
          <w:bCs/>
          <w:szCs w:val="24"/>
          <w:lang w:val="ru-RU"/>
        </w:rPr>
        <w:t>.</w:t>
      </w:r>
    </w:p>
    <w:p w14:paraId="377AF709" w14:textId="77777777" w:rsidR="002C2177" w:rsidRPr="00D35EA4" w:rsidRDefault="002C2177" w:rsidP="002C2177">
      <w:pPr>
        <w:widowControl w:val="0"/>
        <w:jc w:val="center"/>
        <w:rPr>
          <w:rFonts w:ascii="Times New Roman" w:hAnsi="Times New Roman"/>
          <w:bCs/>
          <w:lang w:val="ru-RU"/>
        </w:rPr>
      </w:pPr>
    </w:p>
    <w:p w14:paraId="0363D829" w14:textId="77777777" w:rsidR="002C2177" w:rsidRPr="00D35EA4" w:rsidRDefault="002C2177" w:rsidP="002C2177">
      <w:pPr>
        <w:widowControl w:val="0"/>
        <w:jc w:val="center"/>
        <w:rPr>
          <w:rFonts w:ascii="Times New Roman" w:hAnsi="Times New Roman"/>
          <w:bCs/>
          <w:sz w:val="20"/>
          <w:lang w:val="ru-RU"/>
        </w:rPr>
      </w:pPr>
      <w:r w:rsidRPr="00D35EA4">
        <w:rPr>
          <w:rFonts w:ascii="Times New Roman" w:hAnsi="Times New Roman"/>
          <w:bCs/>
          <w:lang w:val="ru-RU"/>
        </w:rPr>
        <w:t xml:space="preserve"> (</w:t>
      </w:r>
      <w:r w:rsidRPr="00D35EA4">
        <w:rPr>
          <w:rFonts w:ascii="Times New Roman" w:hAnsi="Times New Roman" w:hint="eastAsia"/>
          <w:bCs/>
          <w:sz w:val="20"/>
          <w:lang w:val="ru-RU"/>
        </w:rPr>
        <w:t>Указанное</w:t>
      </w:r>
      <w:r w:rsidRPr="00D35EA4">
        <w:rPr>
          <w:rFonts w:ascii="Times New Roman" w:hAnsi="Times New Roman"/>
          <w:bCs/>
          <w:sz w:val="20"/>
          <w:lang w:val="ru-RU"/>
        </w:rPr>
        <w:t xml:space="preserve"> </w:t>
      </w:r>
      <w:r w:rsidRPr="00D35EA4">
        <w:rPr>
          <w:rFonts w:ascii="Times New Roman" w:hAnsi="Times New Roman" w:hint="eastAsia"/>
          <w:bCs/>
          <w:sz w:val="20"/>
          <w:lang w:val="ru-RU"/>
        </w:rPr>
        <w:t>в</w:t>
      </w:r>
      <w:r w:rsidRPr="00D35EA4">
        <w:rPr>
          <w:rFonts w:ascii="Times New Roman" w:hAnsi="Times New Roman"/>
          <w:bCs/>
          <w:sz w:val="20"/>
          <w:lang w:val="ru-RU"/>
        </w:rPr>
        <w:t xml:space="preserve"> </w:t>
      </w:r>
      <w:r w:rsidRPr="00D35EA4">
        <w:rPr>
          <w:rFonts w:ascii="Times New Roman" w:hAnsi="Times New Roman" w:hint="eastAsia"/>
          <w:bCs/>
          <w:sz w:val="20"/>
          <w:lang w:val="ru-RU"/>
        </w:rPr>
        <w:t>настоящем</w:t>
      </w:r>
      <w:r w:rsidRPr="00D35EA4">
        <w:rPr>
          <w:rFonts w:ascii="Times New Roman" w:hAnsi="Times New Roman"/>
          <w:bCs/>
          <w:sz w:val="20"/>
          <w:lang w:val="ru-RU"/>
        </w:rPr>
        <w:t xml:space="preserve"> </w:t>
      </w:r>
      <w:r w:rsidRPr="00D35EA4">
        <w:rPr>
          <w:rFonts w:ascii="Times New Roman" w:hAnsi="Times New Roman" w:hint="eastAsia"/>
          <w:bCs/>
          <w:sz w:val="20"/>
          <w:lang w:val="ru-RU"/>
        </w:rPr>
        <w:t>информационном</w:t>
      </w:r>
      <w:r w:rsidRPr="00D35EA4">
        <w:rPr>
          <w:rFonts w:ascii="Times New Roman" w:hAnsi="Times New Roman"/>
          <w:bCs/>
          <w:sz w:val="20"/>
          <w:lang w:val="ru-RU"/>
        </w:rPr>
        <w:t xml:space="preserve"> </w:t>
      </w:r>
      <w:r w:rsidRPr="00D35EA4">
        <w:rPr>
          <w:rFonts w:ascii="Times New Roman" w:hAnsi="Times New Roman" w:hint="eastAsia"/>
          <w:bCs/>
          <w:sz w:val="20"/>
          <w:lang w:val="ru-RU"/>
        </w:rPr>
        <w:t>сообщении</w:t>
      </w:r>
      <w:r w:rsidRPr="00D35EA4">
        <w:rPr>
          <w:rFonts w:ascii="Times New Roman" w:hAnsi="Times New Roman"/>
          <w:bCs/>
          <w:sz w:val="20"/>
          <w:lang w:val="ru-RU"/>
        </w:rPr>
        <w:t xml:space="preserve"> </w:t>
      </w:r>
      <w:r w:rsidRPr="00D35EA4">
        <w:rPr>
          <w:rFonts w:ascii="Times New Roman" w:hAnsi="Times New Roman" w:hint="eastAsia"/>
          <w:bCs/>
          <w:sz w:val="20"/>
          <w:lang w:val="ru-RU"/>
        </w:rPr>
        <w:t>время</w:t>
      </w:r>
      <w:r w:rsidRPr="00D35EA4">
        <w:rPr>
          <w:rFonts w:ascii="Times New Roman" w:hAnsi="Times New Roman"/>
          <w:bCs/>
          <w:sz w:val="20"/>
          <w:lang w:val="ru-RU"/>
        </w:rPr>
        <w:t xml:space="preserve"> – </w:t>
      </w:r>
      <w:r w:rsidRPr="00D35EA4">
        <w:rPr>
          <w:rFonts w:ascii="Times New Roman" w:hAnsi="Times New Roman" w:hint="eastAsia"/>
          <w:bCs/>
          <w:sz w:val="20"/>
          <w:lang w:val="ru-RU"/>
        </w:rPr>
        <w:t>Московское</w:t>
      </w:r>
      <w:r w:rsidRPr="00D35EA4">
        <w:rPr>
          <w:rFonts w:ascii="Times New Roman" w:hAnsi="Times New Roman"/>
          <w:bCs/>
          <w:sz w:val="20"/>
          <w:lang w:val="ru-RU"/>
        </w:rPr>
        <w:t>)</w:t>
      </w:r>
    </w:p>
    <w:p w14:paraId="28683FBD" w14:textId="77777777" w:rsidR="002C2177" w:rsidRPr="00D35EA4" w:rsidRDefault="002C2177" w:rsidP="002C2177">
      <w:pPr>
        <w:widowControl w:val="0"/>
        <w:jc w:val="center"/>
        <w:rPr>
          <w:rFonts w:ascii="Times New Roman" w:hAnsi="Times New Roman"/>
          <w:bCs/>
          <w:sz w:val="20"/>
          <w:lang w:val="ru-RU"/>
        </w:rPr>
      </w:pPr>
      <w:r w:rsidRPr="00D35EA4">
        <w:rPr>
          <w:rFonts w:ascii="Times New Roman" w:hAnsi="Times New Roman"/>
          <w:bCs/>
          <w:sz w:val="20"/>
          <w:lang w:val="ru-RU"/>
        </w:rPr>
        <w:t>(</w:t>
      </w:r>
      <w:r w:rsidRPr="00D35EA4">
        <w:rPr>
          <w:rFonts w:ascii="Times New Roman" w:hAnsi="Times New Roman" w:hint="eastAsia"/>
          <w:bCs/>
          <w:sz w:val="20"/>
          <w:lang w:val="ru-RU"/>
        </w:rPr>
        <w:t>При</w:t>
      </w:r>
      <w:r w:rsidRPr="00D35EA4">
        <w:rPr>
          <w:rFonts w:ascii="Times New Roman" w:hAnsi="Times New Roman"/>
          <w:bCs/>
          <w:sz w:val="20"/>
          <w:lang w:val="ru-RU"/>
        </w:rPr>
        <w:t xml:space="preserve"> </w:t>
      </w:r>
      <w:r w:rsidRPr="00D35EA4">
        <w:rPr>
          <w:rFonts w:ascii="Times New Roman" w:hAnsi="Times New Roman" w:hint="eastAsia"/>
          <w:bCs/>
          <w:sz w:val="20"/>
          <w:lang w:val="ru-RU"/>
        </w:rPr>
        <w:t>исчислении</w:t>
      </w:r>
      <w:r w:rsidRPr="00D35EA4">
        <w:rPr>
          <w:rFonts w:ascii="Times New Roman" w:hAnsi="Times New Roman"/>
          <w:bCs/>
          <w:sz w:val="20"/>
          <w:lang w:val="ru-RU"/>
        </w:rPr>
        <w:t xml:space="preserve"> </w:t>
      </w:r>
      <w:r w:rsidRPr="00D35EA4">
        <w:rPr>
          <w:rFonts w:ascii="Times New Roman" w:hAnsi="Times New Roman" w:hint="eastAsia"/>
          <w:bCs/>
          <w:sz w:val="20"/>
          <w:lang w:val="ru-RU"/>
        </w:rPr>
        <w:t>сроков</w:t>
      </w:r>
      <w:r w:rsidRPr="00D35EA4">
        <w:rPr>
          <w:rFonts w:ascii="Times New Roman" w:hAnsi="Times New Roman"/>
          <w:bCs/>
          <w:sz w:val="20"/>
          <w:lang w:val="ru-RU"/>
        </w:rPr>
        <w:t xml:space="preserve">, </w:t>
      </w:r>
      <w:r w:rsidRPr="00D35EA4">
        <w:rPr>
          <w:rFonts w:ascii="Times New Roman" w:hAnsi="Times New Roman" w:hint="eastAsia"/>
          <w:bCs/>
          <w:sz w:val="20"/>
          <w:lang w:val="ru-RU"/>
        </w:rPr>
        <w:t>указанных</w:t>
      </w:r>
      <w:r w:rsidRPr="00D35EA4">
        <w:rPr>
          <w:rFonts w:ascii="Times New Roman" w:hAnsi="Times New Roman"/>
          <w:bCs/>
          <w:sz w:val="20"/>
          <w:lang w:val="ru-RU"/>
        </w:rPr>
        <w:t xml:space="preserve"> </w:t>
      </w:r>
      <w:r w:rsidRPr="00D35EA4">
        <w:rPr>
          <w:rFonts w:ascii="Times New Roman" w:hAnsi="Times New Roman" w:hint="eastAsia"/>
          <w:bCs/>
          <w:sz w:val="20"/>
          <w:lang w:val="ru-RU"/>
        </w:rPr>
        <w:t>в</w:t>
      </w:r>
      <w:r w:rsidRPr="00D35EA4">
        <w:rPr>
          <w:rFonts w:ascii="Times New Roman" w:hAnsi="Times New Roman"/>
          <w:bCs/>
          <w:sz w:val="20"/>
          <w:lang w:val="ru-RU"/>
        </w:rPr>
        <w:t xml:space="preserve"> </w:t>
      </w:r>
      <w:r w:rsidRPr="00D35EA4">
        <w:rPr>
          <w:rFonts w:ascii="Times New Roman" w:hAnsi="Times New Roman" w:hint="eastAsia"/>
          <w:bCs/>
          <w:sz w:val="20"/>
          <w:lang w:val="ru-RU"/>
        </w:rPr>
        <w:t>настоящем</w:t>
      </w:r>
      <w:r w:rsidRPr="00D35EA4">
        <w:rPr>
          <w:rFonts w:ascii="Times New Roman" w:hAnsi="Times New Roman"/>
          <w:bCs/>
          <w:sz w:val="20"/>
          <w:lang w:val="ru-RU"/>
        </w:rPr>
        <w:t xml:space="preserve"> </w:t>
      </w:r>
      <w:r w:rsidRPr="00D35EA4">
        <w:rPr>
          <w:rFonts w:ascii="Times New Roman" w:hAnsi="Times New Roman" w:hint="eastAsia"/>
          <w:bCs/>
          <w:sz w:val="20"/>
          <w:lang w:val="ru-RU"/>
        </w:rPr>
        <w:t>информационном</w:t>
      </w:r>
      <w:r w:rsidRPr="00D35EA4">
        <w:rPr>
          <w:rFonts w:ascii="Times New Roman" w:hAnsi="Times New Roman"/>
          <w:bCs/>
          <w:sz w:val="20"/>
          <w:lang w:val="ru-RU"/>
        </w:rPr>
        <w:t xml:space="preserve"> </w:t>
      </w:r>
      <w:r w:rsidRPr="00D35EA4">
        <w:rPr>
          <w:rFonts w:ascii="Times New Roman" w:hAnsi="Times New Roman" w:hint="eastAsia"/>
          <w:bCs/>
          <w:sz w:val="20"/>
          <w:lang w:val="ru-RU"/>
        </w:rPr>
        <w:t>сообщении</w:t>
      </w:r>
      <w:r w:rsidRPr="00D35EA4">
        <w:rPr>
          <w:rFonts w:ascii="Times New Roman" w:hAnsi="Times New Roman"/>
          <w:bCs/>
          <w:sz w:val="20"/>
          <w:lang w:val="ru-RU"/>
        </w:rPr>
        <w:t xml:space="preserve">, </w:t>
      </w:r>
      <w:r w:rsidRPr="00D35EA4">
        <w:rPr>
          <w:rFonts w:ascii="Times New Roman" w:hAnsi="Times New Roman" w:hint="eastAsia"/>
          <w:bCs/>
          <w:sz w:val="20"/>
          <w:lang w:val="ru-RU"/>
        </w:rPr>
        <w:t>принимается</w:t>
      </w:r>
      <w:r w:rsidRPr="00D35EA4">
        <w:rPr>
          <w:rFonts w:ascii="Times New Roman" w:hAnsi="Times New Roman"/>
          <w:bCs/>
          <w:sz w:val="20"/>
          <w:lang w:val="ru-RU"/>
        </w:rPr>
        <w:t xml:space="preserve"> </w:t>
      </w:r>
      <w:r w:rsidRPr="00D35EA4">
        <w:rPr>
          <w:rFonts w:ascii="Times New Roman" w:hAnsi="Times New Roman" w:hint="eastAsia"/>
          <w:bCs/>
          <w:sz w:val="20"/>
          <w:lang w:val="ru-RU"/>
        </w:rPr>
        <w:t>время</w:t>
      </w:r>
      <w:r w:rsidRPr="00D35EA4">
        <w:rPr>
          <w:rFonts w:ascii="Times New Roman" w:hAnsi="Times New Roman"/>
          <w:bCs/>
          <w:sz w:val="20"/>
          <w:lang w:val="ru-RU"/>
        </w:rPr>
        <w:t xml:space="preserve"> </w:t>
      </w:r>
      <w:r w:rsidRPr="00D35EA4">
        <w:rPr>
          <w:rFonts w:ascii="Times New Roman" w:hAnsi="Times New Roman" w:hint="eastAsia"/>
          <w:bCs/>
          <w:sz w:val="20"/>
          <w:lang w:val="ru-RU"/>
        </w:rPr>
        <w:t>сервера</w:t>
      </w:r>
      <w:r w:rsidRPr="00D35EA4">
        <w:rPr>
          <w:rFonts w:ascii="Times New Roman" w:hAnsi="Times New Roman"/>
          <w:bCs/>
          <w:sz w:val="20"/>
          <w:lang w:val="ru-RU"/>
        </w:rPr>
        <w:t xml:space="preserve"> </w:t>
      </w:r>
      <w:r w:rsidRPr="00D35EA4">
        <w:rPr>
          <w:rFonts w:ascii="Times New Roman" w:hAnsi="Times New Roman" w:hint="eastAsia"/>
          <w:bCs/>
          <w:sz w:val="20"/>
          <w:lang w:val="ru-RU"/>
        </w:rPr>
        <w:t>электронной</w:t>
      </w:r>
      <w:r w:rsidRPr="00D35EA4">
        <w:rPr>
          <w:rFonts w:ascii="Times New Roman" w:hAnsi="Times New Roman"/>
          <w:bCs/>
          <w:sz w:val="20"/>
          <w:lang w:val="ru-RU"/>
        </w:rPr>
        <w:t xml:space="preserve"> </w:t>
      </w:r>
      <w:r w:rsidRPr="00D35EA4">
        <w:rPr>
          <w:rFonts w:ascii="Times New Roman" w:hAnsi="Times New Roman" w:hint="eastAsia"/>
          <w:bCs/>
          <w:sz w:val="20"/>
          <w:lang w:val="ru-RU"/>
        </w:rPr>
        <w:t>торговой</w:t>
      </w:r>
      <w:r w:rsidRPr="00D35EA4">
        <w:rPr>
          <w:rFonts w:ascii="Times New Roman" w:hAnsi="Times New Roman"/>
          <w:bCs/>
          <w:sz w:val="20"/>
          <w:lang w:val="ru-RU"/>
        </w:rPr>
        <w:t xml:space="preserve"> </w:t>
      </w:r>
      <w:r w:rsidRPr="00D35EA4">
        <w:rPr>
          <w:rFonts w:ascii="Times New Roman" w:hAnsi="Times New Roman" w:hint="eastAsia"/>
          <w:bCs/>
          <w:sz w:val="20"/>
          <w:lang w:val="ru-RU"/>
        </w:rPr>
        <w:t>площадки</w:t>
      </w:r>
      <w:r w:rsidRPr="00D35EA4">
        <w:rPr>
          <w:rFonts w:ascii="Times New Roman" w:hAnsi="Times New Roman"/>
          <w:bCs/>
          <w:sz w:val="20"/>
          <w:lang w:val="ru-RU"/>
        </w:rPr>
        <w:t>).</w:t>
      </w:r>
    </w:p>
    <w:p w14:paraId="4261FAE5" w14:textId="77777777" w:rsidR="002C2177" w:rsidRPr="00D35EA4" w:rsidRDefault="002C2177" w:rsidP="002C2177">
      <w:pPr>
        <w:widowControl w:val="0"/>
        <w:jc w:val="center"/>
        <w:rPr>
          <w:rFonts w:ascii="Times New Roman" w:hAnsi="Times New Roman"/>
          <w:bCs/>
          <w:sz w:val="20"/>
          <w:lang w:val="ru-RU"/>
        </w:rPr>
      </w:pPr>
    </w:p>
    <w:p w14:paraId="0453B412" w14:textId="7E619B2F" w:rsidR="002A588B" w:rsidRPr="00D35EA4" w:rsidRDefault="002C2177" w:rsidP="002A588B">
      <w:pPr>
        <w:widowControl w:val="0"/>
        <w:tabs>
          <w:tab w:val="right" w:leader="dot" w:pos="4762"/>
        </w:tabs>
        <w:autoSpaceDE w:val="0"/>
        <w:autoSpaceDN w:val="0"/>
        <w:adjustRightInd w:val="0"/>
        <w:spacing w:line="210" w:lineRule="atLeast"/>
        <w:ind w:firstLine="42"/>
        <w:jc w:val="center"/>
        <w:rPr>
          <w:rFonts w:ascii="Times New Roman" w:hAnsi="Times New Roman"/>
          <w:bCs/>
          <w:sz w:val="20"/>
          <w:lang w:val="ru-RU"/>
        </w:rPr>
      </w:pPr>
      <w:r w:rsidRPr="00D35EA4">
        <w:rPr>
          <w:rFonts w:ascii="Times New Roman" w:hAnsi="Times New Roman" w:hint="eastAsia"/>
          <w:bCs/>
          <w:sz w:val="20"/>
          <w:lang w:val="ru-RU"/>
        </w:rPr>
        <w:t>Электронный</w:t>
      </w:r>
      <w:r w:rsidRPr="00D35EA4">
        <w:rPr>
          <w:rFonts w:ascii="Times New Roman" w:hAnsi="Times New Roman"/>
          <w:bCs/>
          <w:sz w:val="20"/>
          <w:lang w:val="ru-RU"/>
        </w:rPr>
        <w:t xml:space="preserve"> </w:t>
      </w:r>
      <w:r w:rsidRPr="00D35EA4">
        <w:rPr>
          <w:rFonts w:ascii="Times New Roman" w:hAnsi="Times New Roman" w:hint="eastAsia"/>
          <w:bCs/>
          <w:sz w:val="20"/>
          <w:lang w:val="ru-RU"/>
        </w:rPr>
        <w:t>аукцион</w:t>
      </w:r>
      <w:r w:rsidRPr="00D35EA4">
        <w:rPr>
          <w:rFonts w:ascii="Times New Roman" w:hAnsi="Times New Roman"/>
          <w:bCs/>
          <w:sz w:val="20"/>
          <w:lang w:val="ru-RU"/>
        </w:rPr>
        <w:t xml:space="preserve">, </w:t>
      </w:r>
      <w:r w:rsidRPr="00D35EA4">
        <w:rPr>
          <w:rFonts w:ascii="Times New Roman" w:hAnsi="Times New Roman" w:hint="eastAsia"/>
          <w:bCs/>
          <w:sz w:val="20"/>
          <w:lang w:val="ru-RU"/>
        </w:rPr>
        <w:t>открытый</w:t>
      </w:r>
      <w:r w:rsidRPr="00D35EA4">
        <w:rPr>
          <w:rFonts w:ascii="Times New Roman" w:hAnsi="Times New Roman"/>
          <w:bCs/>
          <w:sz w:val="20"/>
          <w:lang w:val="ru-RU"/>
        </w:rPr>
        <w:t xml:space="preserve"> </w:t>
      </w:r>
      <w:r w:rsidRPr="00D35EA4">
        <w:rPr>
          <w:rFonts w:ascii="Times New Roman" w:hAnsi="Times New Roman" w:hint="eastAsia"/>
          <w:bCs/>
          <w:sz w:val="20"/>
          <w:lang w:val="ru-RU"/>
        </w:rPr>
        <w:t>по</w:t>
      </w:r>
      <w:r w:rsidRPr="00D35EA4">
        <w:rPr>
          <w:rFonts w:ascii="Times New Roman" w:hAnsi="Times New Roman"/>
          <w:bCs/>
          <w:sz w:val="20"/>
          <w:lang w:val="ru-RU"/>
        </w:rPr>
        <w:t xml:space="preserve"> </w:t>
      </w:r>
      <w:r w:rsidRPr="00D35EA4">
        <w:rPr>
          <w:rFonts w:ascii="Times New Roman" w:hAnsi="Times New Roman" w:hint="eastAsia"/>
          <w:bCs/>
          <w:sz w:val="20"/>
          <w:lang w:val="ru-RU"/>
        </w:rPr>
        <w:t>составу</w:t>
      </w:r>
      <w:r w:rsidRPr="00D35EA4">
        <w:rPr>
          <w:rFonts w:ascii="Times New Roman" w:hAnsi="Times New Roman"/>
          <w:bCs/>
          <w:sz w:val="20"/>
          <w:lang w:val="ru-RU"/>
        </w:rPr>
        <w:t xml:space="preserve"> </w:t>
      </w:r>
      <w:r w:rsidRPr="00D35EA4">
        <w:rPr>
          <w:rFonts w:ascii="Times New Roman" w:hAnsi="Times New Roman" w:hint="eastAsia"/>
          <w:bCs/>
          <w:sz w:val="20"/>
          <w:lang w:val="ru-RU"/>
        </w:rPr>
        <w:t>участников</w:t>
      </w:r>
      <w:r w:rsidRPr="00D35EA4">
        <w:rPr>
          <w:rFonts w:ascii="Times New Roman" w:hAnsi="Times New Roman"/>
          <w:bCs/>
          <w:sz w:val="20"/>
          <w:lang w:val="ru-RU"/>
        </w:rPr>
        <w:t xml:space="preserve"> </w:t>
      </w:r>
      <w:r w:rsidRPr="00D35EA4">
        <w:rPr>
          <w:rFonts w:ascii="Times New Roman" w:hAnsi="Times New Roman" w:hint="eastAsia"/>
          <w:bCs/>
          <w:sz w:val="20"/>
          <w:lang w:val="ru-RU"/>
        </w:rPr>
        <w:t>и</w:t>
      </w:r>
      <w:r w:rsidRPr="00D35EA4">
        <w:rPr>
          <w:rFonts w:ascii="Times New Roman" w:hAnsi="Times New Roman"/>
          <w:bCs/>
          <w:sz w:val="20"/>
          <w:lang w:val="ru-RU"/>
        </w:rPr>
        <w:t xml:space="preserve"> </w:t>
      </w:r>
      <w:r w:rsidRPr="00D35EA4">
        <w:rPr>
          <w:rFonts w:ascii="Times New Roman" w:hAnsi="Times New Roman" w:hint="eastAsia"/>
          <w:bCs/>
          <w:sz w:val="20"/>
          <w:lang w:val="ru-RU"/>
        </w:rPr>
        <w:t>по</w:t>
      </w:r>
      <w:r w:rsidRPr="00D35EA4">
        <w:rPr>
          <w:rFonts w:ascii="Times New Roman" w:hAnsi="Times New Roman"/>
          <w:bCs/>
          <w:sz w:val="20"/>
          <w:lang w:val="ru-RU"/>
        </w:rPr>
        <w:t xml:space="preserve"> </w:t>
      </w:r>
      <w:r w:rsidRPr="00D35EA4">
        <w:rPr>
          <w:rFonts w:ascii="Times New Roman" w:hAnsi="Times New Roman" w:hint="eastAsia"/>
          <w:bCs/>
          <w:sz w:val="20"/>
          <w:lang w:val="ru-RU"/>
        </w:rPr>
        <w:t>форме</w:t>
      </w:r>
      <w:r w:rsidRPr="00D35EA4">
        <w:rPr>
          <w:rFonts w:ascii="Times New Roman" w:hAnsi="Times New Roman"/>
          <w:bCs/>
          <w:sz w:val="20"/>
          <w:lang w:val="ru-RU"/>
        </w:rPr>
        <w:t xml:space="preserve"> </w:t>
      </w:r>
      <w:r w:rsidRPr="00D35EA4">
        <w:rPr>
          <w:rFonts w:ascii="Times New Roman" w:hAnsi="Times New Roman" w:hint="eastAsia"/>
          <w:bCs/>
          <w:sz w:val="20"/>
          <w:lang w:val="ru-RU"/>
        </w:rPr>
        <w:t>подачи</w:t>
      </w:r>
      <w:r w:rsidRPr="00D35EA4">
        <w:rPr>
          <w:rFonts w:ascii="Times New Roman" w:hAnsi="Times New Roman"/>
          <w:bCs/>
          <w:sz w:val="20"/>
          <w:lang w:val="ru-RU"/>
        </w:rPr>
        <w:t xml:space="preserve"> </w:t>
      </w:r>
      <w:r w:rsidRPr="00D35EA4">
        <w:rPr>
          <w:rFonts w:ascii="Times New Roman" w:hAnsi="Times New Roman" w:hint="eastAsia"/>
          <w:bCs/>
          <w:sz w:val="20"/>
          <w:lang w:val="ru-RU"/>
        </w:rPr>
        <w:t>предложений</w:t>
      </w:r>
      <w:r w:rsidRPr="00D35EA4">
        <w:rPr>
          <w:rFonts w:ascii="Times New Roman" w:hAnsi="Times New Roman"/>
          <w:bCs/>
          <w:sz w:val="20"/>
          <w:lang w:val="ru-RU"/>
        </w:rPr>
        <w:t xml:space="preserve"> </w:t>
      </w:r>
      <w:r w:rsidRPr="00D35EA4">
        <w:rPr>
          <w:rFonts w:ascii="Times New Roman" w:hAnsi="Times New Roman" w:hint="eastAsia"/>
          <w:bCs/>
          <w:sz w:val="20"/>
          <w:lang w:val="ru-RU"/>
        </w:rPr>
        <w:t>по</w:t>
      </w:r>
      <w:r w:rsidRPr="00D35EA4">
        <w:rPr>
          <w:rFonts w:ascii="Times New Roman" w:hAnsi="Times New Roman"/>
          <w:bCs/>
          <w:sz w:val="20"/>
          <w:lang w:val="ru-RU"/>
        </w:rPr>
        <w:t xml:space="preserve"> </w:t>
      </w:r>
      <w:r w:rsidRPr="00D35EA4">
        <w:rPr>
          <w:rFonts w:ascii="Times New Roman" w:hAnsi="Times New Roman" w:hint="eastAsia"/>
          <w:bCs/>
          <w:sz w:val="20"/>
          <w:lang w:val="ru-RU"/>
        </w:rPr>
        <w:t>цене</w:t>
      </w:r>
      <w:r w:rsidRPr="00D35EA4">
        <w:rPr>
          <w:rFonts w:ascii="Times New Roman" w:hAnsi="Times New Roman"/>
          <w:bCs/>
          <w:sz w:val="20"/>
          <w:lang w:val="ru-RU"/>
        </w:rPr>
        <w:t xml:space="preserve"> </w:t>
      </w:r>
      <w:r w:rsidRPr="00D35EA4">
        <w:rPr>
          <w:rFonts w:ascii="Times New Roman" w:hAnsi="Times New Roman" w:hint="eastAsia"/>
          <w:bCs/>
          <w:sz w:val="20"/>
          <w:lang w:val="ru-RU"/>
        </w:rPr>
        <w:t>с</w:t>
      </w:r>
      <w:r w:rsidRPr="00D35EA4">
        <w:rPr>
          <w:rFonts w:ascii="Times New Roman" w:hAnsi="Times New Roman"/>
          <w:bCs/>
          <w:sz w:val="20"/>
          <w:lang w:val="ru-RU"/>
        </w:rPr>
        <w:t xml:space="preserve"> </w:t>
      </w:r>
      <w:r w:rsidRPr="00D35EA4">
        <w:rPr>
          <w:rFonts w:ascii="Times New Roman" w:hAnsi="Times New Roman" w:hint="eastAsia"/>
          <w:bCs/>
          <w:sz w:val="20"/>
          <w:lang w:val="ru-RU"/>
        </w:rPr>
        <w:t>применением</w:t>
      </w:r>
      <w:r w:rsidRPr="00D35EA4">
        <w:rPr>
          <w:rFonts w:ascii="Times New Roman" w:hAnsi="Times New Roman"/>
          <w:bCs/>
          <w:sz w:val="20"/>
          <w:lang w:val="ru-RU"/>
        </w:rPr>
        <w:t xml:space="preserve"> </w:t>
      </w:r>
      <w:r w:rsidRPr="00D35EA4">
        <w:rPr>
          <w:rFonts w:ascii="Times New Roman" w:hAnsi="Times New Roman" w:hint="eastAsia"/>
          <w:bCs/>
          <w:sz w:val="20"/>
          <w:lang w:val="ru-RU"/>
        </w:rPr>
        <w:t>метода</w:t>
      </w:r>
      <w:r w:rsidRPr="00D35EA4">
        <w:rPr>
          <w:rFonts w:ascii="Times New Roman" w:hAnsi="Times New Roman"/>
          <w:bCs/>
          <w:sz w:val="20"/>
          <w:lang w:val="ru-RU"/>
        </w:rPr>
        <w:t xml:space="preserve"> </w:t>
      </w:r>
      <w:r w:rsidR="005B1CB3" w:rsidRPr="00D35EA4">
        <w:rPr>
          <w:rFonts w:ascii="Times New Roman" w:hAnsi="Times New Roman" w:hint="eastAsia"/>
          <w:bCs/>
          <w:sz w:val="20"/>
          <w:lang w:val="ru-RU"/>
        </w:rPr>
        <w:t>понижения</w:t>
      </w:r>
      <w:r w:rsidRPr="00D35EA4">
        <w:rPr>
          <w:rFonts w:ascii="Times New Roman" w:hAnsi="Times New Roman"/>
          <w:bCs/>
          <w:sz w:val="20"/>
          <w:lang w:val="ru-RU"/>
        </w:rPr>
        <w:t xml:space="preserve"> </w:t>
      </w:r>
      <w:r w:rsidRPr="00D35EA4">
        <w:rPr>
          <w:rFonts w:ascii="Times New Roman" w:hAnsi="Times New Roman" w:hint="eastAsia"/>
          <w:bCs/>
          <w:sz w:val="20"/>
          <w:lang w:val="ru-RU"/>
        </w:rPr>
        <w:t>начальной</w:t>
      </w:r>
      <w:r w:rsidRPr="00D35EA4">
        <w:rPr>
          <w:rFonts w:ascii="Times New Roman" w:hAnsi="Times New Roman"/>
          <w:bCs/>
          <w:sz w:val="20"/>
          <w:lang w:val="ru-RU"/>
        </w:rPr>
        <w:t xml:space="preserve"> </w:t>
      </w:r>
      <w:r w:rsidRPr="00D35EA4">
        <w:rPr>
          <w:rFonts w:ascii="Times New Roman" w:hAnsi="Times New Roman" w:hint="eastAsia"/>
          <w:bCs/>
          <w:sz w:val="20"/>
          <w:lang w:val="ru-RU"/>
        </w:rPr>
        <w:t>цены</w:t>
      </w:r>
      <w:r w:rsidRPr="00D35EA4">
        <w:rPr>
          <w:rFonts w:ascii="Times New Roman" w:hAnsi="Times New Roman"/>
          <w:bCs/>
          <w:sz w:val="20"/>
          <w:lang w:val="ru-RU"/>
        </w:rPr>
        <w:t xml:space="preserve"> («</w:t>
      </w:r>
      <w:r w:rsidR="005B1CB3" w:rsidRPr="00D35EA4">
        <w:rPr>
          <w:rFonts w:ascii="Times New Roman" w:hAnsi="Times New Roman" w:hint="eastAsia"/>
          <w:bCs/>
          <w:sz w:val="20"/>
          <w:lang w:val="ru-RU"/>
        </w:rPr>
        <w:t>голландский</w:t>
      </w:r>
      <w:r w:rsidRPr="00D35EA4">
        <w:rPr>
          <w:rFonts w:ascii="Times New Roman" w:hAnsi="Times New Roman"/>
          <w:bCs/>
          <w:sz w:val="20"/>
          <w:lang w:val="ru-RU"/>
        </w:rPr>
        <w:t xml:space="preserve"> </w:t>
      </w:r>
      <w:r w:rsidRPr="00D35EA4">
        <w:rPr>
          <w:rFonts w:ascii="Times New Roman" w:hAnsi="Times New Roman" w:hint="eastAsia"/>
          <w:bCs/>
          <w:sz w:val="20"/>
          <w:lang w:val="ru-RU"/>
        </w:rPr>
        <w:t>аукцион»</w:t>
      </w:r>
      <w:r w:rsidRPr="00D35EA4">
        <w:rPr>
          <w:rFonts w:ascii="Times New Roman" w:hAnsi="Times New Roman"/>
          <w:bCs/>
          <w:sz w:val="20"/>
          <w:lang w:val="ru-RU"/>
        </w:rPr>
        <w:t xml:space="preserve">). </w:t>
      </w:r>
    </w:p>
    <w:p w14:paraId="0086CC66" w14:textId="77777777" w:rsidR="00E83DE4" w:rsidRPr="00D35EA4" w:rsidRDefault="00E83DE4" w:rsidP="00E83DE4">
      <w:pPr>
        <w:widowControl w:val="0"/>
        <w:tabs>
          <w:tab w:val="right" w:leader="dot" w:pos="4762"/>
        </w:tabs>
        <w:autoSpaceDE w:val="0"/>
        <w:autoSpaceDN w:val="0"/>
        <w:adjustRightInd w:val="0"/>
        <w:spacing w:line="210" w:lineRule="atLeast"/>
        <w:jc w:val="both"/>
        <w:rPr>
          <w:rFonts w:ascii="Times New Roman" w:hAnsi="Times New Roman"/>
          <w:bCs/>
          <w:lang w:val="ru-RU"/>
        </w:rPr>
      </w:pPr>
    </w:p>
    <w:p w14:paraId="524657E7" w14:textId="7E4309FE" w:rsidR="00315D32" w:rsidRPr="00C40E84" w:rsidRDefault="002C2177" w:rsidP="008D13FF">
      <w:pPr>
        <w:widowControl w:val="0"/>
        <w:tabs>
          <w:tab w:val="right" w:leader="dot" w:pos="4762"/>
        </w:tabs>
        <w:autoSpaceDE w:val="0"/>
        <w:autoSpaceDN w:val="0"/>
        <w:adjustRightInd w:val="0"/>
        <w:spacing w:line="210" w:lineRule="atLeast"/>
        <w:ind w:firstLine="567"/>
        <w:jc w:val="both"/>
        <w:rPr>
          <w:rFonts w:ascii="Times New Roman" w:hAnsi="Times New Roman"/>
          <w:bCs/>
          <w:szCs w:val="24"/>
          <w:lang w:val="ru-RU"/>
        </w:rPr>
      </w:pPr>
      <w:r w:rsidRPr="00C40E84">
        <w:rPr>
          <w:rFonts w:ascii="Times New Roman" w:hAnsi="Times New Roman"/>
          <w:b/>
          <w:szCs w:val="24"/>
          <w:lang w:val="ru-RU"/>
        </w:rPr>
        <w:t>Предметом аукциона</w:t>
      </w:r>
      <w:r w:rsidR="008D13FF" w:rsidRPr="008D13FF">
        <w:rPr>
          <w:rFonts w:ascii="Times New Roman" w:hAnsi="Times New Roman"/>
          <w:b/>
          <w:szCs w:val="24"/>
          <w:lang w:val="ru-RU"/>
        </w:rPr>
        <w:t xml:space="preserve"> </w:t>
      </w:r>
      <w:r w:rsidR="008D13FF">
        <w:rPr>
          <w:rFonts w:ascii="Times New Roman" w:hAnsi="Times New Roman"/>
          <w:b/>
          <w:szCs w:val="24"/>
          <w:lang w:val="ru-RU"/>
        </w:rPr>
        <w:t xml:space="preserve">является </w:t>
      </w:r>
      <w:r w:rsidR="008D13FF" w:rsidRPr="008D13FF">
        <w:rPr>
          <w:rFonts w:ascii="Times New Roman" w:hAnsi="Times New Roman" w:hint="eastAsia"/>
          <w:b/>
          <w:szCs w:val="24"/>
          <w:lang w:val="ru-RU"/>
        </w:rPr>
        <w:t>следующее</w:t>
      </w:r>
      <w:r w:rsidR="008D13FF" w:rsidRPr="008D13FF">
        <w:rPr>
          <w:rFonts w:ascii="Times New Roman" w:hAnsi="Times New Roman"/>
          <w:b/>
          <w:szCs w:val="24"/>
          <w:lang w:val="ru-RU"/>
        </w:rPr>
        <w:t xml:space="preserve"> </w:t>
      </w:r>
      <w:r w:rsidR="008D13FF" w:rsidRPr="008D13FF">
        <w:rPr>
          <w:rFonts w:ascii="Times New Roman" w:hAnsi="Times New Roman" w:hint="eastAsia"/>
          <w:b/>
          <w:szCs w:val="24"/>
          <w:lang w:val="ru-RU"/>
        </w:rPr>
        <w:t>имущество</w:t>
      </w:r>
      <w:r w:rsidR="008D13FF" w:rsidRPr="008D13FF">
        <w:rPr>
          <w:rFonts w:ascii="Times New Roman" w:hAnsi="Times New Roman"/>
          <w:b/>
          <w:szCs w:val="24"/>
          <w:lang w:val="ru-RU"/>
        </w:rPr>
        <w:t xml:space="preserve">, </w:t>
      </w:r>
      <w:r w:rsidR="008D13FF" w:rsidRPr="008D13FF">
        <w:rPr>
          <w:rFonts w:ascii="Times New Roman" w:hAnsi="Times New Roman" w:hint="eastAsia"/>
          <w:b/>
          <w:szCs w:val="24"/>
          <w:lang w:val="ru-RU"/>
        </w:rPr>
        <w:t>реализуемое</w:t>
      </w:r>
      <w:r w:rsidR="008D13FF" w:rsidRPr="008D13FF">
        <w:rPr>
          <w:rFonts w:ascii="Times New Roman" w:hAnsi="Times New Roman"/>
          <w:b/>
          <w:szCs w:val="24"/>
          <w:lang w:val="ru-RU"/>
        </w:rPr>
        <w:t xml:space="preserve"> </w:t>
      </w:r>
      <w:r w:rsidR="008D13FF" w:rsidRPr="008D13FF">
        <w:rPr>
          <w:rFonts w:ascii="Times New Roman" w:hAnsi="Times New Roman" w:hint="eastAsia"/>
          <w:b/>
          <w:szCs w:val="24"/>
          <w:lang w:val="ru-RU"/>
        </w:rPr>
        <w:t>единым</w:t>
      </w:r>
      <w:r w:rsidR="008D13FF" w:rsidRPr="008D13FF">
        <w:rPr>
          <w:rFonts w:ascii="Times New Roman" w:hAnsi="Times New Roman"/>
          <w:b/>
          <w:szCs w:val="24"/>
          <w:lang w:val="ru-RU"/>
        </w:rPr>
        <w:t xml:space="preserve"> </w:t>
      </w:r>
      <w:r w:rsidR="008D13FF" w:rsidRPr="008D13FF">
        <w:rPr>
          <w:rFonts w:ascii="Times New Roman" w:hAnsi="Times New Roman" w:hint="eastAsia"/>
          <w:b/>
          <w:szCs w:val="24"/>
          <w:lang w:val="ru-RU"/>
        </w:rPr>
        <w:t>лотом</w:t>
      </w:r>
      <w:r w:rsidR="008D13FF" w:rsidRPr="008D13FF">
        <w:rPr>
          <w:rFonts w:ascii="Times New Roman" w:hAnsi="Times New Roman"/>
          <w:b/>
          <w:szCs w:val="24"/>
          <w:lang w:val="ru-RU"/>
        </w:rPr>
        <w:t xml:space="preserve"> (</w:t>
      </w:r>
      <w:r w:rsidR="008D13FF" w:rsidRPr="008D13FF">
        <w:rPr>
          <w:rFonts w:ascii="Times New Roman" w:hAnsi="Times New Roman" w:hint="eastAsia"/>
          <w:b/>
          <w:szCs w:val="24"/>
          <w:lang w:val="ru-RU"/>
        </w:rPr>
        <w:t>далее</w:t>
      </w:r>
      <w:r w:rsidR="008D13FF" w:rsidRPr="008D13FF">
        <w:rPr>
          <w:rFonts w:ascii="Times New Roman" w:hAnsi="Times New Roman"/>
          <w:b/>
          <w:szCs w:val="24"/>
          <w:lang w:val="ru-RU"/>
        </w:rPr>
        <w:t xml:space="preserve"> </w:t>
      </w:r>
      <w:r w:rsidR="008D13FF" w:rsidRPr="008D13FF">
        <w:rPr>
          <w:rFonts w:ascii="Times New Roman" w:hAnsi="Times New Roman" w:hint="eastAsia"/>
          <w:b/>
          <w:szCs w:val="24"/>
          <w:lang w:val="ru-RU"/>
        </w:rPr>
        <w:t>–</w:t>
      </w:r>
      <w:r w:rsidR="008D13FF" w:rsidRPr="008D13FF">
        <w:rPr>
          <w:rFonts w:ascii="Times New Roman" w:hAnsi="Times New Roman"/>
          <w:b/>
          <w:szCs w:val="24"/>
          <w:lang w:val="ru-RU"/>
        </w:rPr>
        <w:t xml:space="preserve"> </w:t>
      </w:r>
      <w:r w:rsidR="008D13FF" w:rsidRPr="008D13FF">
        <w:rPr>
          <w:rFonts w:ascii="Times New Roman" w:hAnsi="Times New Roman" w:hint="eastAsia"/>
          <w:b/>
          <w:szCs w:val="24"/>
          <w:lang w:val="ru-RU"/>
        </w:rPr>
        <w:t>Лот</w:t>
      </w:r>
      <w:r w:rsidR="008D13FF">
        <w:rPr>
          <w:rFonts w:ascii="Times New Roman" w:hAnsi="Times New Roman"/>
          <w:b/>
          <w:szCs w:val="24"/>
          <w:lang w:val="ru-RU"/>
        </w:rPr>
        <w:t>)</w:t>
      </w:r>
      <w:r w:rsidR="008055FF" w:rsidRPr="00C40E84">
        <w:rPr>
          <w:rFonts w:ascii="Times New Roman" w:hAnsi="Times New Roman"/>
          <w:b/>
          <w:szCs w:val="24"/>
          <w:lang w:val="ru-RU"/>
        </w:rPr>
        <w:t>:</w:t>
      </w:r>
    </w:p>
    <w:p w14:paraId="0556BA60" w14:textId="3E336283" w:rsidR="00315D32" w:rsidRPr="00C40E84" w:rsidRDefault="002B5530" w:rsidP="00315D32">
      <w:pPr>
        <w:spacing w:line="264" w:lineRule="auto"/>
        <w:ind w:firstLine="567"/>
        <w:jc w:val="both"/>
        <w:rPr>
          <w:rFonts w:ascii="Times New Roman" w:hAnsi="Times New Roman"/>
          <w:b/>
          <w:szCs w:val="24"/>
          <w:lang w:val="ru-RU"/>
        </w:rPr>
      </w:pPr>
      <w:r w:rsidRPr="00C40E84">
        <w:rPr>
          <w:rFonts w:ascii="Times New Roman" w:hAnsi="Times New Roman"/>
          <w:b/>
          <w:szCs w:val="24"/>
          <w:lang w:val="ru-RU"/>
        </w:rPr>
        <w:t xml:space="preserve">Лот 1: </w:t>
      </w:r>
      <w:r w:rsidR="00315D32" w:rsidRPr="00C40E84">
        <w:rPr>
          <w:rFonts w:ascii="Times New Roman" w:hAnsi="Times New Roman"/>
          <w:bCs/>
          <w:szCs w:val="24"/>
          <w:lang w:val="ru-RU"/>
        </w:rPr>
        <w:t xml:space="preserve">доля в размере 90 (девяносто) % уставного капитала ООО «РЕГИОНСК» (ИНН 7706421719, ОГРН 1157746480847, КПП 262801001, далее также «Общество»), номинальной стоимостью 22 500 (двадцать две тысячи пятьсот) рублей, </w:t>
      </w:r>
      <w:r w:rsidR="00331855" w:rsidRPr="00C40E84">
        <w:rPr>
          <w:rFonts w:ascii="Times New Roman" w:hAnsi="Times New Roman"/>
          <w:bCs/>
          <w:szCs w:val="24"/>
          <w:lang w:val="ru-RU"/>
        </w:rPr>
        <w:t>состоящая из</w:t>
      </w:r>
      <w:r w:rsidR="00315D32" w:rsidRPr="00C40E84">
        <w:rPr>
          <w:rFonts w:ascii="Times New Roman" w:hAnsi="Times New Roman"/>
          <w:bCs/>
          <w:szCs w:val="24"/>
          <w:lang w:val="ru-RU"/>
        </w:rPr>
        <w:t>:</w:t>
      </w:r>
    </w:p>
    <w:p w14:paraId="6B389D09" w14:textId="372BD3CE" w:rsidR="00315D32" w:rsidRPr="00C40E84" w:rsidRDefault="00315D32" w:rsidP="00315D32">
      <w:pPr>
        <w:spacing w:line="264" w:lineRule="auto"/>
        <w:ind w:firstLine="567"/>
        <w:jc w:val="both"/>
        <w:rPr>
          <w:rFonts w:ascii="Times New Roman" w:hAnsi="Times New Roman"/>
          <w:bCs/>
          <w:szCs w:val="24"/>
          <w:lang w:val="ru-RU"/>
        </w:rPr>
      </w:pPr>
      <w:r w:rsidRPr="00C40E84">
        <w:rPr>
          <w:rFonts w:ascii="Times New Roman" w:hAnsi="Times New Roman"/>
          <w:bCs/>
          <w:szCs w:val="24"/>
          <w:lang w:val="ru-RU"/>
        </w:rPr>
        <w:tab/>
      </w:r>
      <w:r w:rsidR="00331855" w:rsidRPr="00C40E84">
        <w:rPr>
          <w:rFonts w:ascii="Times New Roman" w:hAnsi="Times New Roman"/>
          <w:bCs/>
          <w:szCs w:val="24"/>
          <w:lang w:val="ru-RU"/>
        </w:rPr>
        <w:t xml:space="preserve">доли </w:t>
      </w:r>
      <w:r w:rsidRPr="00C40E84">
        <w:rPr>
          <w:rFonts w:ascii="Times New Roman" w:hAnsi="Times New Roman"/>
          <w:bCs/>
          <w:szCs w:val="24"/>
          <w:lang w:val="ru-RU"/>
        </w:rPr>
        <w:t>в размере 45%</w:t>
      </w:r>
      <w:bookmarkStart w:id="0" w:name="_GoBack"/>
      <w:bookmarkEnd w:id="0"/>
      <w:r w:rsidRPr="00C40E84">
        <w:rPr>
          <w:rFonts w:ascii="Times New Roman" w:hAnsi="Times New Roman"/>
          <w:bCs/>
          <w:szCs w:val="24"/>
          <w:lang w:val="ru-RU"/>
        </w:rPr>
        <w:t xml:space="preserve"> (далее – «Доля 1»), </w:t>
      </w:r>
      <w:r w:rsidR="00D62133" w:rsidRPr="00C40E84">
        <w:rPr>
          <w:rFonts w:ascii="Times New Roman" w:hAnsi="Times New Roman"/>
          <w:bCs/>
          <w:szCs w:val="24"/>
          <w:lang w:val="ru-RU"/>
        </w:rPr>
        <w:t>принадлежащей</w:t>
      </w:r>
      <w:r w:rsidRPr="00C40E84">
        <w:rPr>
          <w:rFonts w:ascii="Times New Roman" w:hAnsi="Times New Roman"/>
          <w:bCs/>
          <w:szCs w:val="24"/>
          <w:lang w:val="ru-RU"/>
        </w:rPr>
        <w:t xml:space="preserve"> гражданину Клешня Ю.В. (далее – «Продавец 1»);</w:t>
      </w:r>
    </w:p>
    <w:p w14:paraId="75ED49E4" w14:textId="0E325C6C" w:rsidR="00315D32" w:rsidRPr="00C40E84" w:rsidRDefault="00315D32" w:rsidP="00315D32">
      <w:pPr>
        <w:spacing w:line="264" w:lineRule="auto"/>
        <w:ind w:firstLine="567"/>
        <w:jc w:val="both"/>
        <w:rPr>
          <w:rFonts w:ascii="Times New Roman" w:hAnsi="Times New Roman"/>
          <w:bCs/>
          <w:szCs w:val="24"/>
          <w:lang w:val="ru-RU"/>
        </w:rPr>
      </w:pPr>
      <w:r w:rsidRPr="00C40E84">
        <w:rPr>
          <w:rFonts w:ascii="Times New Roman" w:hAnsi="Times New Roman"/>
          <w:bCs/>
          <w:szCs w:val="24"/>
          <w:lang w:val="ru-RU"/>
        </w:rPr>
        <w:t xml:space="preserve">  </w:t>
      </w:r>
      <w:r w:rsidR="00331855" w:rsidRPr="00C40E84">
        <w:rPr>
          <w:rFonts w:ascii="Times New Roman" w:hAnsi="Times New Roman"/>
          <w:bCs/>
          <w:szCs w:val="24"/>
          <w:lang w:val="ru-RU"/>
        </w:rPr>
        <w:t xml:space="preserve">доли </w:t>
      </w:r>
      <w:r w:rsidRPr="00C40E84">
        <w:rPr>
          <w:rFonts w:ascii="Times New Roman" w:hAnsi="Times New Roman"/>
          <w:bCs/>
          <w:szCs w:val="24"/>
          <w:lang w:val="ru-RU"/>
        </w:rPr>
        <w:t xml:space="preserve">в размере 45% (далее – «Доля 2»), </w:t>
      </w:r>
      <w:r w:rsidR="00D62133" w:rsidRPr="00C40E84">
        <w:rPr>
          <w:rFonts w:ascii="Times New Roman" w:hAnsi="Times New Roman"/>
          <w:bCs/>
          <w:szCs w:val="24"/>
          <w:lang w:val="ru-RU"/>
        </w:rPr>
        <w:t>принадлежащей</w:t>
      </w:r>
      <w:r w:rsidRPr="00C40E84">
        <w:rPr>
          <w:rFonts w:ascii="Times New Roman" w:hAnsi="Times New Roman"/>
          <w:bCs/>
          <w:szCs w:val="24"/>
          <w:lang w:val="ru-RU"/>
        </w:rPr>
        <w:t xml:space="preserve"> гражданину </w:t>
      </w:r>
      <w:proofErr w:type="spellStart"/>
      <w:r w:rsidRPr="00C40E84">
        <w:rPr>
          <w:rFonts w:ascii="Times New Roman" w:hAnsi="Times New Roman"/>
          <w:bCs/>
          <w:szCs w:val="24"/>
          <w:lang w:val="ru-RU"/>
        </w:rPr>
        <w:t>Бековицкому</w:t>
      </w:r>
      <w:proofErr w:type="spellEnd"/>
      <w:r w:rsidRPr="00C40E84">
        <w:rPr>
          <w:rFonts w:ascii="Times New Roman" w:hAnsi="Times New Roman"/>
          <w:bCs/>
          <w:szCs w:val="24"/>
          <w:lang w:val="ru-RU"/>
        </w:rPr>
        <w:t xml:space="preserve"> М.И. (далее – «Продавец 2»), совместно именуемые «Продавцы».</w:t>
      </w:r>
    </w:p>
    <w:p w14:paraId="2B38B820" w14:textId="77777777" w:rsidR="00315D32" w:rsidRPr="00C40E84" w:rsidRDefault="00315D32" w:rsidP="00315D32">
      <w:pPr>
        <w:spacing w:line="264" w:lineRule="auto"/>
        <w:ind w:firstLine="567"/>
        <w:jc w:val="both"/>
        <w:rPr>
          <w:rFonts w:ascii="Times New Roman" w:hAnsi="Times New Roman"/>
          <w:bCs/>
          <w:szCs w:val="24"/>
          <w:lang w:val="ru-RU"/>
        </w:rPr>
      </w:pPr>
      <w:r w:rsidRPr="00C40E84">
        <w:rPr>
          <w:rFonts w:ascii="Times New Roman" w:hAnsi="Times New Roman"/>
          <w:bCs/>
          <w:szCs w:val="24"/>
          <w:lang w:val="ru-RU"/>
        </w:rPr>
        <w:t>Сведения об Обществе:</w:t>
      </w:r>
    </w:p>
    <w:p w14:paraId="39FC66B0" w14:textId="77777777" w:rsidR="00315D32" w:rsidRPr="00C40E84" w:rsidRDefault="00315D32" w:rsidP="00315D32">
      <w:pPr>
        <w:spacing w:line="264" w:lineRule="auto"/>
        <w:ind w:firstLine="567"/>
        <w:jc w:val="both"/>
        <w:rPr>
          <w:rFonts w:ascii="Times New Roman" w:hAnsi="Times New Roman"/>
          <w:bCs/>
          <w:szCs w:val="24"/>
          <w:lang w:val="ru-RU"/>
        </w:rPr>
      </w:pPr>
      <w:r w:rsidRPr="00C40E84">
        <w:rPr>
          <w:rFonts w:ascii="Times New Roman" w:hAnsi="Times New Roman"/>
          <w:bCs/>
          <w:szCs w:val="24"/>
          <w:lang w:val="ru-RU"/>
        </w:rPr>
        <w:t>Полное наименование: Общество с ограниченной ответственностью «РЕГИОНСК»</w:t>
      </w:r>
    </w:p>
    <w:p w14:paraId="22FC3738" w14:textId="77777777" w:rsidR="00315D32" w:rsidRPr="00C40E84" w:rsidRDefault="00315D32" w:rsidP="00315D32">
      <w:pPr>
        <w:spacing w:line="264" w:lineRule="auto"/>
        <w:ind w:firstLine="567"/>
        <w:jc w:val="both"/>
        <w:rPr>
          <w:rFonts w:ascii="Times New Roman" w:hAnsi="Times New Roman"/>
          <w:bCs/>
          <w:szCs w:val="24"/>
          <w:lang w:val="ru-RU"/>
        </w:rPr>
      </w:pPr>
      <w:r w:rsidRPr="00C40E84">
        <w:rPr>
          <w:rFonts w:ascii="Times New Roman" w:hAnsi="Times New Roman"/>
          <w:bCs/>
          <w:szCs w:val="24"/>
          <w:lang w:val="ru-RU"/>
        </w:rPr>
        <w:t xml:space="preserve">Сокращенное наименование: ООО «РЕГИОНСК» </w:t>
      </w:r>
    </w:p>
    <w:p w14:paraId="40DF2B8C" w14:textId="77777777" w:rsidR="00315D32" w:rsidRPr="00C40E84" w:rsidRDefault="00315D32" w:rsidP="00315D32">
      <w:pPr>
        <w:spacing w:line="264" w:lineRule="auto"/>
        <w:ind w:firstLine="567"/>
        <w:jc w:val="both"/>
        <w:rPr>
          <w:rFonts w:ascii="Times New Roman" w:hAnsi="Times New Roman"/>
          <w:bCs/>
          <w:szCs w:val="24"/>
          <w:lang w:val="ru-RU"/>
        </w:rPr>
      </w:pPr>
      <w:r w:rsidRPr="00C40E84">
        <w:rPr>
          <w:rFonts w:ascii="Times New Roman" w:hAnsi="Times New Roman"/>
          <w:bCs/>
          <w:szCs w:val="24"/>
          <w:lang w:val="ru-RU"/>
        </w:rPr>
        <w:t xml:space="preserve">Адрес юридического лица: 357700, Ставропольский край, г. Кисловодск, </w:t>
      </w:r>
      <w:proofErr w:type="spellStart"/>
      <w:r w:rsidRPr="00C40E84">
        <w:rPr>
          <w:rFonts w:ascii="Times New Roman" w:hAnsi="Times New Roman"/>
          <w:bCs/>
          <w:szCs w:val="24"/>
          <w:lang w:val="ru-RU"/>
        </w:rPr>
        <w:t>пр-кт</w:t>
      </w:r>
      <w:proofErr w:type="spellEnd"/>
      <w:r w:rsidRPr="00C40E84">
        <w:rPr>
          <w:rFonts w:ascii="Times New Roman" w:hAnsi="Times New Roman"/>
          <w:bCs/>
          <w:szCs w:val="24"/>
          <w:lang w:val="ru-RU"/>
        </w:rPr>
        <w:t xml:space="preserve"> Ленина, д. 18.</w:t>
      </w:r>
    </w:p>
    <w:p w14:paraId="4C966948" w14:textId="46C8A093" w:rsidR="00315D32" w:rsidRPr="00C40E84" w:rsidRDefault="00315D32" w:rsidP="00315D32">
      <w:pPr>
        <w:spacing w:line="264" w:lineRule="auto"/>
        <w:ind w:firstLine="567"/>
        <w:jc w:val="both"/>
        <w:rPr>
          <w:rFonts w:ascii="Times New Roman" w:hAnsi="Times New Roman"/>
          <w:bCs/>
          <w:szCs w:val="24"/>
          <w:lang w:val="ru-RU"/>
        </w:rPr>
      </w:pPr>
      <w:r w:rsidRPr="00C40E84">
        <w:rPr>
          <w:rFonts w:ascii="Times New Roman" w:hAnsi="Times New Roman"/>
          <w:bCs/>
          <w:szCs w:val="24"/>
          <w:lang w:val="ru-RU"/>
        </w:rPr>
        <w:t>Сведения о регистрации: Межрайонная инспекция Федер</w:t>
      </w:r>
      <w:r w:rsidR="002E5318">
        <w:rPr>
          <w:rFonts w:ascii="Times New Roman" w:hAnsi="Times New Roman"/>
          <w:bCs/>
          <w:szCs w:val="24"/>
          <w:lang w:val="ru-RU"/>
        </w:rPr>
        <w:t>альной налоговой службы № 1</w:t>
      </w:r>
      <w:r w:rsidR="002E5318" w:rsidRPr="002E5318">
        <w:rPr>
          <w:rFonts w:ascii="Times New Roman" w:hAnsi="Times New Roman"/>
          <w:bCs/>
          <w:szCs w:val="24"/>
          <w:lang w:val="ru-RU"/>
        </w:rPr>
        <w:t>1</w:t>
      </w:r>
      <w:r w:rsidRPr="00C40E84">
        <w:rPr>
          <w:rFonts w:ascii="Times New Roman" w:hAnsi="Times New Roman"/>
          <w:bCs/>
          <w:szCs w:val="24"/>
          <w:lang w:val="ru-RU"/>
        </w:rPr>
        <w:t xml:space="preserve"> по Ставропольскому краю.</w:t>
      </w:r>
    </w:p>
    <w:p w14:paraId="4151DDAD" w14:textId="77777777" w:rsidR="00315D32" w:rsidRPr="00C40E84" w:rsidRDefault="00315D32" w:rsidP="00315D32">
      <w:pPr>
        <w:spacing w:line="264" w:lineRule="auto"/>
        <w:ind w:firstLine="567"/>
        <w:jc w:val="both"/>
        <w:rPr>
          <w:rFonts w:ascii="Times New Roman" w:hAnsi="Times New Roman"/>
          <w:bCs/>
          <w:szCs w:val="24"/>
          <w:lang w:val="ru-RU"/>
        </w:rPr>
      </w:pPr>
      <w:r w:rsidRPr="00C40E84">
        <w:rPr>
          <w:rFonts w:ascii="Times New Roman" w:hAnsi="Times New Roman"/>
          <w:bCs/>
          <w:szCs w:val="24"/>
          <w:lang w:val="ru-RU"/>
        </w:rPr>
        <w:t>Сведения об основном виде деятельности по ОКВЭД: 86.90.4 Деятельность санаторно-курортных организаций.</w:t>
      </w:r>
    </w:p>
    <w:p w14:paraId="63A79B7C" w14:textId="77777777" w:rsidR="00E8093D" w:rsidRPr="00C40E84" w:rsidRDefault="00E8093D" w:rsidP="00315D32">
      <w:pPr>
        <w:spacing w:line="264" w:lineRule="auto"/>
        <w:ind w:firstLine="567"/>
        <w:jc w:val="both"/>
        <w:rPr>
          <w:rFonts w:ascii="Times New Roman" w:hAnsi="Times New Roman"/>
          <w:bCs/>
          <w:szCs w:val="24"/>
          <w:lang w:val="ru-RU"/>
        </w:rPr>
      </w:pPr>
    </w:p>
    <w:p w14:paraId="6252E077" w14:textId="523C2F8F" w:rsidR="00E8093D" w:rsidRPr="00C40E84" w:rsidRDefault="00E8093D" w:rsidP="00E8093D">
      <w:pPr>
        <w:spacing w:line="264" w:lineRule="auto"/>
        <w:ind w:firstLine="567"/>
        <w:jc w:val="both"/>
        <w:rPr>
          <w:rFonts w:ascii="Times New Roman" w:hAnsi="Times New Roman"/>
          <w:bCs/>
          <w:szCs w:val="24"/>
          <w:lang w:val="ru-RU"/>
        </w:rPr>
      </w:pPr>
      <w:r w:rsidRPr="00C40E84">
        <w:rPr>
          <w:rFonts w:ascii="Times New Roman" w:hAnsi="Times New Roman"/>
          <w:b/>
          <w:bCs/>
          <w:szCs w:val="24"/>
          <w:lang w:val="ru-RU"/>
        </w:rPr>
        <w:t>Для сведения:</w:t>
      </w:r>
      <w:r w:rsidRPr="00C40E84">
        <w:rPr>
          <w:rFonts w:ascii="Times New Roman" w:hAnsi="Times New Roman"/>
          <w:bCs/>
          <w:szCs w:val="24"/>
          <w:lang w:val="ru-RU"/>
        </w:rPr>
        <w:t xml:space="preserve"> Лот </w:t>
      </w:r>
      <w:r w:rsidR="0099454A" w:rsidRPr="00C40E84">
        <w:rPr>
          <w:rFonts w:ascii="Times New Roman" w:hAnsi="Times New Roman"/>
          <w:bCs/>
          <w:szCs w:val="24"/>
          <w:lang w:val="ru-RU"/>
        </w:rPr>
        <w:t xml:space="preserve">никому </w:t>
      </w:r>
      <w:r w:rsidRPr="00C40E84">
        <w:rPr>
          <w:rFonts w:ascii="Times New Roman" w:hAnsi="Times New Roman"/>
          <w:bCs/>
          <w:szCs w:val="24"/>
          <w:lang w:val="ru-RU"/>
        </w:rPr>
        <w:t xml:space="preserve">не продан, не находится под арестом, не обременен правами третьих лиц, за исключением: </w:t>
      </w:r>
    </w:p>
    <w:p w14:paraId="207A14B1" w14:textId="7AB9C9BE" w:rsidR="00E8093D" w:rsidRPr="00C40E84" w:rsidRDefault="00E8093D" w:rsidP="00E8093D">
      <w:pPr>
        <w:spacing w:line="264" w:lineRule="auto"/>
        <w:ind w:firstLine="567"/>
        <w:jc w:val="both"/>
        <w:rPr>
          <w:rFonts w:ascii="Times New Roman" w:hAnsi="Times New Roman"/>
          <w:bCs/>
          <w:szCs w:val="24"/>
          <w:lang w:val="ru-RU"/>
        </w:rPr>
      </w:pPr>
      <w:r w:rsidRPr="00C40E84">
        <w:rPr>
          <w:rFonts w:ascii="Times New Roman" w:hAnsi="Times New Roman"/>
          <w:bCs/>
          <w:szCs w:val="24"/>
          <w:lang w:val="ru-RU"/>
        </w:rPr>
        <w:t xml:space="preserve"> - залог Доли 1, принадлежащей Продавцу 1, в пользу ПАО «СБЕРБАНК РОССИИ» (номер договора залога: 2-8866, дата договора залога: 01.12.2016, удостоверен нотариусом г. Пятигорска </w:t>
      </w:r>
      <w:proofErr w:type="spellStart"/>
      <w:r w:rsidRPr="00C40E84">
        <w:rPr>
          <w:rFonts w:ascii="Times New Roman" w:hAnsi="Times New Roman"/>
          <w:bCs/>
          <w:szCs w:val="24"/>
          <w:lang w:val="ru-RU"/>
        </w:rPr>
        <w:t>Бакушкиной</w:t>
      </w:r>
      <w:proofErr w:type="spellEnd"/>
      <w:r w:rsidRPr="00C40E84">
        <w:rPr>
          <w:rFonts w:ascii="Times New Roman" w:hAnsi="Times New Roman"/>
          <w:bCs/>
          <w:szCs w:val="24"/>
          <w:lang w:val="ru-RU"/>
        </w:rPr>
        <w:t xml:space="preserve"> Т.А.); </w:t>
      </w:r>
    </w:p>
    <w:p w14:paraId="06788D84" w14:textId="12F7CECE" w:rsidR="00E8093D" w:rsidRPr="00C40E84" w:rsidRDefault="00E8093D" w:rsidP="00E8093D">
      <w:pPr>
        <w:spacing w:line="264" w:lineRule="auto"/>
        <w:ind w:firstLine="567"/>
        <w:jc w:val="both"/>
        <w:rPr>
          <w:rFonts w:ascii="Times New Roman" w:hAnsi="Times New Roman"/>
          <w:bCs/>
          <w:szCs w:val="24"/>
          <w:lang w:val="ru-RU"/>
        </w:rPr>
      </w:pPr>
      <w:r w:rsidRPr="00C40E84">
        <w:rPr>
          <w:rFonts w:ascii="Times New Roman" w:hAnsi="Times New Roman"/>
          <w:bCs/>
          <w:szCs w:val="24"/>
          <w:lang w:val="ru-RU"/>
        </w:rPr>
        <w:t xml:space="preserve">- последующий залог 11 % Доли 1, принадлежащей Продавцу 1, в пользу гражданина </w:t>
      </w:r>
      <w:proofErr w:type="spellStart"/>
      <w:r w:rsidRPr="00C40E84">
        <w:rPr>
          <w:rFonts w:ascii="Times New Roman" w:hAnsi="Times New Roman"/>
          <w:bCs/>
          <w:szCs w:val="24"/>
          <w:lang w:val="ru-RU"/>
        </w:rPr>
        <w:t>Сорокко</w:t>
      </w:r>
      <w:proofErr w:type="spellEnd"/>
      <w:r w:rsidRPr="00C40E84">
        <w:rPr>
          <w:rFonts w:ascii="Times New Roman" w:hAnsi="Times New Roman"/>
          <w:bCs/>
          <w:szCs w:val="24"/>
          <w:lang w:val="ru-RU"/>
        </w:rPr>
        <w:t xml:space="preserve"> Леонида Михайловича (Договор залога части доли в уставном капитале от 13.02.2019</w:t>
      </w:r>
      <w:r w:rsidR="002A3813" w:rsidRPr="00C40E84">
        <w:rPr>
          <w:rFonts w:ascii="Times New Roman" w:hAnsi="Times New Roman"/>
          <w:bCs/>
          <w:szCs w:val="24"/>
          <w:lang w:val="ru-RU"/>
        </w:rPr>
        <w:t>,</w:t>
      </w:r>
      <w:r w:rsidRPr="00C40E84">
        <w:rPr>
          <w:rFonts w:ascii="Times New Roman" w:hAnsi="Times New Roman"/>
          <w:bCs/>
          <w:szCs w:val="24"/>
          <w:lang w:val="ru-RU"/>
        </w:rPr>
        <w:t xml:space="preserve"> удостоверен нотариусом г. Москвы Макаровой Н.Б);</w:t>
      </w:r>
    </w:p>
    <w:p w14:paraId="59D9B1CE" w14:textId="3B9FD3E4" w:rsidR="00E8093D" w:rsidRPr="00C40E84" w:rsidRDefault="00E8093D" w:rsidP="00E8093D">
      <w:pPr>
        <w:spacing w:line="264" w:lineRule="auto"/>
        <w:ind w:firstLine="567"/>
        <w:jc w:val="both"/>
        <w:rPr>
          <w:rFonts w:ascii="Times New Roman" w:hAnsi="Times New Roman"/>
          <w:bCs/>
          <w:szCs w:val="24"/>
          <w:lang w:val="ru-RU"/>
        </w:rPr>
      </w:pPr>
      <w:r w:rsidRPr="00C40E84">
        <w:rPr>
          <w:rFonts w:ascii="Times New Roman" w:hAnsi="Times New Roman"/>
          <w:bCs/>
          <w:szCs w:val="24"/>
          <w:lang w:val="ru-RU"/>
        </w:rPr>
        <w:t xml:space="preserve">- залог Доли 2, принадлежащей Продавцу 2, в пользу ПАО «СБЕРБАНК РОССИИ» (номер договора залога: 2-8867, дата договора залога: 01.12.2016, удостоверен нотариусом г. Пятигорска </w:t>
      </w:r>
      <w:proofErr w:type="spellStart"/>
      <w:r w:rsidRPr="00C40E84">
        <w:rPr>
          <w:rFonts w:ascii="Times New Roman" w:hAnsi="Times New Roman"/>
          <w:bCs/>
          <w:szCs w:val="24"/>
          <w:lang w:val="ru-RU"/>
        </w:rPr>
        <w:t>Бакушкиной</w:t>
      </w:r>
      <w:proofErr w:type="spellEnd"/>
      <w:r w:rsidRPr="00C40E84">
        <w:rPr>
          <w:rFonts w:ascii="Times New Roman" w:hAnsi="Times New Roman"/>
          <w:bCs/>
          <w:szCs w:val="24"/>
          <w:lang w:val="ru-RU"/>
        </w:rPr>
        <w:t xml:space="preserve"> Т.А.); </w:t>
      </w:r>
    </w:p>
    <w:p w14:paraId="3004D065" w14:textId="1CBE7932" w:rsidR="00E8093D" w:rsidRPr="00C40E84" w:rsidRDefault="00E8093D" w:rsidP="00E8093D">
      <w:pPr>
        <w:spacing w:line="264" w:lineRule="auto"/>
        <w:ind w:firstLine="567"/>
        <w:jc w:val="both"/>
        <w:rPr>
          <w:rFonts w:ascii="Times New Roman" w:hAnsi="Times New Roman"/>
          <w:bCs/>
          <w:szCs w:val="24"/>
          <w:lang w:val="ru-RU"/>
        </w:rPr>
      </w:pPr>
      <w:r w:rsidRPr="00C40E84">
        <w:rPr>
          <w:rFonts w:ascii="Times New Roman" w:hAnsi="Times New Roman"/>
          <w:bCs/>
          <w:szCs w:val="24"/>
          <w:lang w:val="ru-RU"/>
        </w:rPr>
        <w:t xml:space="preserve">- последующий залог 11 % Доли 2, принадлежащей </w:t>
      </w:r>
      <w:r w:rsidR="0099454A" w:rsidRPr="00C40E84">
        <w:rPr>
          <w:rFonts w:ascii="Times New Roman" w:hAnsi="Times New Roman"/>
          <w:bCs/>
          <w:szCs w:val="24"/>
          <w:lang w:val="ru-RU"/>
        </w:rPr>
        <w:t>Продавцу</w:t>
      </w:r>
      <w:r w:rsidRPr="00C40E84">
        <w:rPr>
          <w:rFonts w:ascii="Times New Roman" w:hAnsi="Times New Roman"/>
          <w:bCs/>
          <w:szCs w:val="24"/>
          <w:lang w:val="ru-RU"/>
        </w:rPr>
        <w:t xml:space="preserve"> 2, в пользу гражданина </w:t>
      </w:r>
      <w:proofErr w:type="spellStart"/>
      <w:r w:rsidRPr="00C40E84">
        <w:rPr>
          <w:rFonts w:ascii="Times New Roman" w:hAnsi="Times New Roman"/>
          <w:bCs/>
          <w:szCs w:val="24"/>
          <w:lang w:val="ru-RU"/>
        </w:rPr>
        <w:t>Сорокко</w:t>
      </w:r>
      <w:proofErr w:type="spellEnd"/>
      <w:r w:rsidRPr="00C40E84">
        <w:rPr>
          <w:rFonts w:ascii="Times New Roman" w:hAnsi="Times New Roman"/>
          <w:bCs/>
          <w:szCs w:val="24"/>
          <w:lang w:val="ru-RU"/>
        </w:rPr>
        <w:t xml:space="preserve"> Леонида Михайловича (Договор залога части доли в уставном капитале от 13.02.2019, удостоверен нотариусом г. Москвы Макаровой Н.Б).</w:t>
      </w:r>
    </w:p>
    <w:p w14:paraId="7CB20C9C" w14:textId="6FBAEEDB" w:rsidR="00315D32" w:rsidRPr="00C40E84" w:rsidRDefault="00557F13" w:rsidP="00315D32">
      <w:pPr>
        <w:spacing w:line="264" w:lineRule="auto"/>
        <w:ind w:firstLine="567"/>
        <w:jc w:val="both"/>
        <w:rPr>
          <w:rFonts w:ascii="Times New Roman" w:hAnsi="Times New Roman"/>
          <w:bCs/>
          <w:szCs w:val="24"/>
          <w:lang w:val="ru-RU"/>
        </w:rPr>
      </w:pPr>
      <w:r w:rsidRPr="00C40E84">
        <w:rPr>
          <w:rFonts w:ascii="Times New Roman" w:hAnsi="Times New Roman"/>
          <w:bCs/>
          <w:szCs w:val="24"/>
          <w:lang w:val="ru-RU"/>
        </w:rPr>
        <w:lastRenderedPageBreak/>
        <w:t>В течение 5 (пяти) рабочих дней после оплаты по договору купли-продажи Долей</w:t>
      </w:r>
      <w:r w:rsidR="00F671E0" w:rsidRPr="00C40E84">
        <w:rPr>
          <w:rFonts w:ascii="Times New Roman" w:hAnsi="Times New Roman"/>
          <w:bCs/>
          <w:szCs w:val="24"/>
          <w:lang w:val="ru-RU"/>
        </w:rPr>
        <w:t xml:space="preserve"> (далее – ДКП)</w:t>
      </w:r>
      <w:r w:rsidRPr="00C40E84">
        <w:rPr>
          <w:rFonts w:ascii="Times New Roman" w:hAnsi="Times New Roman"/>
          <w:bCs/>
          <w:szCs w:val="24"/>
          <w:lang w:val="ru-RU"/>
        </w:rPr>
        <w:t xml:space="preserve"> Продавцами совместно с залогодержателями будет подано заявление на погашение регистрационных записей о залоге в регистрирующий орган.</w:t>
      </w:r>
    </w:p>
    <w:p w14:paraId="0F2B5D59" w14:textId="77777777" w:rsidR="00905CEF" w:rsidRPr="00C40E84" w:rsidRDefault="00905CEF" w:rsidP="00315D32">
      <w:pPr>
        <w:spacing w:line="264" w:lineRule="auto"/>
        <w:ind w:firstLine="567"/>
        <w:jc w:val="both"/>
        <w:rPr>
          <w:rFonts w:ascii="Times New Roman" w:hAnsi="Times New Roman"/>
          <w:bCs/>
          <w:szCs w:val="24"/>
          <w:lang w:val="ru-RU"/>
        </w:rPr>
      </w:pPr>
    </w:p>
    <w:p w14:paraId="2E40D89F" w14:textId="0DA8E518" w:rsidR="00315D32" w:rsidRPr="00C40E84" w:rsidRDefault="00315D32" w:rsidP="00905CEF">
      <w:pPr>
        <w:spacing w:line="264" w:lineRule="auto"/>
        <w:ind w:firstLine="567"/>
        <w:jc w:val="both"/>
        <w:rPr>
          <w:rFonts w:ascii="Times New Roman" w:hAnsi="Times New Roman"/>
          <w:bCs/>
          <w:szCs w:val="24"/>
          <w:lang w:val="ru-RU"/>
        </w:rPr>
      </w:pPr>
      <w:r w:rsidRPr="00C40E84">
        <w:rPr>
          <w:rFonts w:ascii="Times New Roman" w:hAnsi="Times New Roman"/>
          <w:bCs/>
          <w:szCs w:val="24"/>
          <w:lang w:val="ru-RU"/>
        </w:rPr>
        <w:t>Обществу на праве собственности принадлежат объекты недвижимого имущества, расположенные по адресу: Ставропольский край, город Кисловодск, проспект Ленина, 18:</w:t>
      </w:r>
    </w:p>
    <w:p w14:paraId="08C31199" w14:textId="77777777" w:rsidR="00315D32" w:rsidRPr="00C40E84" w:rsidRDefault="00315D32" w:rsidP="00315D32">
      <w:pPr>
        <w:spacing w:line="264" w:lineRule="auto"/>
        <w:ind w:firstLine="567"/>
        <w:jc w:val="both"/>
        <w:rPr>
          <w:rFonts w:ascii="Times New Roman" w:hAnsi="Times New Roman"/>
          <w:bCs/>
          <w:szCs w:val="24"/>
          <w:lang w:val="ru-RU"/>
        </w:rPr>
      </w:pPr>
      <w:r w:rsidRPr="00C40E84">
        <w:rPr>
          <w:rFonts w:ascii="Times New Roman" w:hAnsi="Times New Roman"/>
          <w:bCs/>
          <w:szCs w:val="24"/>
          <w:lang w:val="ru-RU"/>
        </w:rPr>
        <w:t xml:space="preserve">- Нежилое здание с кадастровым № 26:34:020213:108, наименование: пансионат, пл. 7880,3 кв. м., количество этажей, в </w:t>
      </w:r>
      <w:proofErr w:type="spellStart"/>
      <w:r w:rsidRPr="00C40E84">
        <w:rPr>
          <w:rFonts w:ascii="Times New Roman" w:hAnsi="Times New Roman"/>
          <w:bCs/>
          <w:szCs w:val="24"/>
          <w:lang w:val="ru-RU"/>
        </w:rPr>
        <w:t>т.ч</w:t>
      </w:r>
      <w:proofErr w:type="spellEnd"/>
      <w:r w:rsidRPr="00C40E84">
        <w:rPr>
          <w:rFonts w:ascii="Times New Roman" w:hAnsi="Times New Roman"/>
          <w:bCs/>
          <w:szCs w:val="24"/>
          <w:lang w:val="ru-RU"/>
        </w:rPr>
        <w:t xml:space="preserve">. подземных: 1 - 9, в </w:t>
      </w:r>
      <w:proofErr w:type="spellStart"/>
      <w:r w:rsidRPr="00C40E84">
        <w:rPr>
          <w:rFonts w:ascii="Times New Roman" w:hAnsi="Times New Roman"/>
          <w:bCs/>
          <w:szCs w:val="24"/>
          <w:lang w:val="ru-RU"/>
        </w:rPr>
        <w:t>т.ч</w:t>
      </w:r>
      <w:proofErr w:type="spellEnd"/>
      <w:r w:rsidRPr="00C40E84">
        <w:rPr>
          <w:rFonts w:ascii="Times New Roman" w:hAnsi="Times New Roman"/>
          <w:bCs/>
          <w:szCs w:val="24"/>
          <w:lang w:val="ru-RU"/>
        </w:rPr>
        <w:t>. подземных 0 – 1. Сведения о зарегистрированных ограничениях /обременениях: ипотека в пользу ПАО «Сбербанк России», дата государственной регистрации: 02.04.2018;</w:t>
      </w:r>
    </w:p>
    <w:p w14:paraId="3E86D926" w14:textId="77777777" w:rsidR="00315D32" w:rsidRPr="00C40E84" w:rsidRDefault="00315D32" w:rsidP="00315D32">
      <w:pPr>
        <w:spacing w:line="264" w:lineRule="auto"/>
        <w:ind w:firstLine="567"/>
        <w:jc w:val="both"/>
        <w:rPr>
          <w:rFonts w:ascii="Times New Roman" w:hAnsi="Times New Roman"/>
          <w:bCs/>
          <w:szCs w:val="24"/>
          <w:lang w:val="ru-RU"/>
        </w:rPr>
      </w:pPr>
      <w:r w:rsidRPr="00C40E84">
        <w:rPr>
          <w:rFonts w:ascii="Times New Roman" w:hAnsi="Times New Roman"/>
          <w:bCs/>
          <w:szCs w:val="24"/>
          <w:lang w:val="ru-RU"/>
        </w:rPr>
        <w:t xml:space="preserve">- Земельный участок пл. 1360 +/- 13 </w:t>
      </w:r>
      <w:proofErr w:type="spellStart"/>
      <w:r w:rsidRPr="00C40E84">
        <w:rPr>
          <w:rFonts w:ascii="Times New Roman" w:hAnsi="Times New Roman"/>
          <w:bCs/>
          <w:szCs w:val="24"/>
          <w:lang w:val="ru-RU"/>
        </w:rPr>
        <w:t>кв.м</w:t>
      </w:r>
      <w:proofErr w:type="spellEnd"/>
      <w:r w:rsidRPr="00C40E84">
        <w:rPr>
          <w:rFonts w:ascii="Times New Roman" w:hAnsi="Times New Roman"/>
          <w:bCs/>
          <w:szCs w:val="24"/>
          <w:lang w:val="ru-RU"/>
        </w:rPr>
        <w:t>. с кадастровым № 26:34:020213:16, категория земель: земли населенных пунктов, виды разрешенного использования: под строительство пансионата. Сведения о зарегистрированных ограничениях /обременениях: ипотека в пользу ПАО «Сбербанк России», дата государственной регистрации: 05.12.2016.</w:t>
      </w:r>
    </w:p>
    <w:p w14:paraId="7EC35311" w14:textId="77777777" w:rsidR="00266545" w:rsidRPr="00C40E84" w:rsidRDefault="00266545" w:rsidP="00315D32">
      <w:pPr>
        <w:spacing w:line="264" w:lineRule="auto"/>
        <w:ind w:firstLine="567"/>
        <w:jc w:val="both"/>
        <w:rPr>
          <w:rFonts w:ascii="Times New Roman" w:hAnsi="Times New Roman"/>
          <w:bCs/>
          <w:szCs w:val="24"/>
          <w:lang w:val="ru-RU"/>
        </w:rPr>
      </w:pPr>
    </w:p>
    <w:p w14:paraId="379ED2F4" w14:textId="564553FB" w:rsidR="00315D32" w:rsidRPr="00C40E84" w:rsidRDefault="00315D32" w:rsidP="00315D32">
      <w:pPr>
        <w:spacing w:line="264" w:lineRule="auto"/>
        <w:ind w:firstLine="567"/>
        <w:jc w:val="both"/>
        <w:rPr>
          <w:rFonts w:ascii="Times New Roman" w:hAnsi="Times New Roman"/>
          <w:b/>
          <w:bCs/>
          <w:szCs w:val="24"/>
          <w:lang w:val="ru-RU"/>
        </w:rPr>
      </w:pPr>
      <w:r w:rsidRPr="00C40E84">
        <w:rPr>
          <w:rFonts w:ascii="Times New Roman" w:hAnsi="Times New Roman"/>
          <w:b/>
          <w:bCs/>
          <w:szCs w:val="24"/>
          <w:lang w:val="ru-RU"/>
        </w:rPr>
        <w:t>Лот реализуется с соблюдением требований Федерального закона от 08.02.1998 N 14-ФЗ «Об обществах с ограниченной ответственностью» и положениями Устава Общества о преимущественном праве приобретения долей в уставном капитале Общества.</w:t>
      </w:r>
    </w:p>
    <w:p w14:paraId="64377C2D" w14:textId="77777777" w:rsidR="00315D32" w:rsidRPr="00C40E84" w:rsidRDefault="00315D32" w:rsidP="00B2251E">
      <w:pPr>
        <w:widowControl w:val="0"/>
        <w:ind w:right="-57" w:firstLine="567"/>
        <w:jc w:val="center"/>
        <w:rPr>
          <w:rFonts w:ascii="Times New Roman" w:hAnsi="Times New Roman"/>
          <w:b/>
          <w:bCs/>
          <w:szCs w:val="24"/>
          <w:lang w:val="ru-RU"/>
        </w:rPr>
      </w:pPr>
    </w:p>
    <w:p w14:paraId="3FA3BDF6" w14:textId="77777777" w:rsidR="00315D32" w:rsidRPr="00C40E84" w:rsidRDefault="00315D32" w:rsidP="00B2251E">
      <w:pPr>
        <w:widowControl w:val="0"/>
        <w:ind w:right="-57" w:firstLine="567"/>
        <w:jc w:val="center"/>
        <w:rPr>
          <w:rFonts w:ascii="Times New Roman" w:hAnsi="Times New Roman"/>
          <w:b/>
          <w:bCs/>
          <w:szCs w:val="24"/>
          <w:lang w:val="ru-RU"/>
        </w:rPr>
      </w:pPr>
    </w:p>
    <w:p w14:paraId="7BA15B54" w14:textId="128F7631" w:rsidR="00B2251E" w:rsidRPr="00C40E84" w:rsidRDefault="00B2251E" w:rsidP="00B2251E">
      <w:pPr>
        <w:widowControl w:val="0"/>
        <w:ind w:right="-57" w:firstLine="567"/>
        <w:jc w:val="center"/>
        <w:rPr>
          <w:rFonts w:ascii="Times New Roman" w:hAnsi="Times New Roman"/>
          <w:b/>
          <w:bCs/>
          <w:szCs w:val="24"/>
          <w:lang w:val="ru-RU"/>
        </w:rPr>
      </w:pPr>
      <w:r w:rsidRPr="00C40E84">
        <w:rPr>
          <w:rFonts w:ascii="Times New Roman" w:hAnsi="Times New Roman"/>
          <w:b/>
          <w:bCs/>
          <w:szCs w:val="24"/>
          <w:lang w:val="ru-RU"/>
        </w:rPr>
        <w:t>Начальная цена продажи Лота 1 –</w:t>
      </w:r>
      <w:r w:rsidR="00514FE5" w:rsidRPr="00C40E84">
        <w:rPr>
          <w:rFonts w:ascii="Times New Roman" w:hAnsi="Times New Roman"/>
          <w:b/>
          <w:bCs/>
          <w:szCs w:val="24"/>
          <w:lang w:val="ru-RU"/>
        </w:rPr>
        <w:t xml:space="preserve"> </w:t>
      </w:r>
      <w:r w:rsidR="0099454A" w:rsidRPr="00C40E84">
        <w:rPr>
          <w:rFonts w:ascii="Times New Roman" w:hAnsi="Times New Roman"/>
          <w:b/>
          <w:bCs/>
          <w:szCs w:val="24"/>
          <w:lang w:val="ru-RU"/>
        </w:rPr>
        <w:t>1 700 000 000 (один миллиард семьсот миллионов) рублей 00 копеек (НДС не облагается)</w:t>
      </w:r>
    </w:p>
    <w:p w14:paraId="29CD9A47" w14:textId="492ADAB4" w:rsidR="00C924A4" w:rsidRPr="00C40E84" w:rsidRDefault="00C924A4" w:rsidP="00B2251E">
      <w:pPr>
        <w:widowControl w:val="0"/>
        <w:ind w:right="-57" w:firstLine="567"/>
        <w:jc w:val="center"/>
        <w:rPr>
          <w:rFonts w:ascii="Times New Roman" w:hAnsi="Times New Roman"/>
          <w:b/>
          <w:bCs/>
          <w:szCs w:val="24"/>
          <w:lang w:val="ru-RU"/>
        </w:rPr>
      </w:pPr>
      <w:r w:rsidRPr="00C40E84">
        <w:rPr>
          <w:rFonts w:ascii="Times New Roman" w:hAnsi="Times New Roman"/>
          <w:b/>
          <w:bCs/>
          <w:szCs w:val="24"/>
          <w:lang w:val="ru-RU"/>
        </w:rPr>
        <w:t>Минимальная</w:t>
      </w:r>
      <w:r w:rsidR="00C47ADE" w:rsidRPr="00C40E84">
        <w:rPr>
          <w:rFonts w:ascii="Times New Roman" w:hAnsi="Times New Roman"/>
          <w:b/>
          <w:bCs/>
          <w:szCs w:val="24"/>
          <w:lang w:val="ru-RU"/>
        </w:rPr>
        <w:t xml:space="preserve"> цена продажи Лота 1 – </w:t>
      </w:r>
      <w:r w:rsidR="0099454A" w:rsidRPr="00C40E84">
        <w:rPr>
          <w:rFonts w:ascii="Times New Roman" w:hAnsi="Times New Roman"/>
          <w:b/>
          <w:bCs/>
          <w:szCs w:val="24"/>
          <w:lang w:val="ru-RU"/>
        </w:rPr>
        <w:t>1 400 000 000 (один миллиард четыреста миллионов) рублей 00 копеек (НДС не облагается)</w:t>
      </w:r>
    </w:p>
    <w:p w14:paraId="5E2E90A8" w14:textId="77777777" w:rsidR="00B2251E" w:rsidRPr="00C40E84" w:rsidRDefault="00B2251E" w:rsidP="00B2251E">
      <w:pPr>
        <w:widowControl w:val="0"/>
        <w:ind w:right="-57" w:firstLine="567"/>
        <w:jc w:val="center"/>
        <w:rPr>
          <w:rFonts w:ascii="Times New Roman" w:hAnsi="Times New Roman"/>
          <w:b/>
          <w:bCs/>
          <w:szCs w:val="24"/>
          <w:lang w:val="ru-RU"/>
        </w:rPr>
      </w:pPr>
    </w:p>
    <w:p w14:paraId="78399262" w14:textId="61DD9190" w:rsidR="00B2251E" w:rsidRPr="00C40E84" w:rsidRDefault="00B2251E" w:rsidP="00B2251E">
      <w:pPr>
        <w:widowControl w:val="0"/>
        <w:ind w:right="-57" w:firstLine="567"/>
        <w:jc w:val="center"/>
        <w:rPr>
          <w:rFonts w:ascii="Times New Roman" w:hAnsi="Times New Roman"/>
          <w:b/>
          <w:bCs/>
          <w:szCs w:val="24"/>
          <w:lang w:val="ru-RU"/>
        </w:rPr>
      </w:pPr>
      <w:r w:rsidRPr="00C40E84">
        <w:rPr>
          <w:rFonts w:ascii="Times New Roman" w:hAnsi="Times New Roman"/>
          <w:b/>
          <w:bCs/>
          <w:szCs w:val="24"/>
          <w:lang w:val="ru-RU"/>
        </w:rPr>
        <w:t>Сумма задатка –</w:t>
      </w:r>
      <w:bookmarkStart w:id="1" w:name="_Hlk77693527"/>
      <w:r w:rsidR="00D94217" w:rsidRPr="00C40E84">
        <w:rPr>
          <w:rFonts w:ascii="Times New Roman" w:hAnsi="Times New Roman"/>
          <w:b/>
          <w:bCs/>
          <w:szCs w:val="24"/>
          <w:lang w:val="ru-RU"/>
        </w:rPr>
        <w:t xml:space="preserve"> </w:t>
      </w:r>
      <w:r w:rsidR="0099454A" w:rsidRPr="00C40E84">
        <w:rPr>
          <w:rFonts w:ascii="Times New Roman" w:hAnsi="Times New Roman"/>
          <w:b/>
          <w:bCs/>
          <w:szCs w:val="24"/>
          <w:lang w:val="ru-RU"/>
        </w:rPr>
        <w:t>10 000 000 (десять миллионов) рублей 00 копеек</w:t>
      </w:r>
    </w:p>
    <w:bookmarkEnd w:id="1"/>
    <w:p w14:paraId="776E5137" w14:textId="77777777" w:rsidR="00B2251E" w:rsidRPr="00C40E84" w:rsidRDefault="00B2251E" w:rsidP="00B2251E">
      <w:pPr>
        <w:widowControl w:val="0"/>
        <w:ind w:right="-57" w:firstLine="567"/>
        <w:jc w:val="center"/>
        <w:rPr>
          <w:rFonts w:ascii="Times New Roman" w:hAnsi="Times New Roman"/>
          <w:b/>
          <w:szCs w:val="24"/>
          <w:lang w:val="ru-RU"/>
        </w:rPr>
      </w:pPr>
    </w:p>
    <w:p w14:paraId="53B1B6F5" w14:textId="58A24E6E" w:rsidR="00B2251E" w:rsidRPr="00C40E84" w:rsidRDefault="00B2251E" w:rsidP="00B2251E">
      <w:pPr>
        <w:widowControl w:val="0"/>
        <w:ind w:right="-57" w:firstLine="567"/>
        <w:jc w:val="center"/>
        <w:rPr>
          <w:rFonts w:ascii="Times New Roman" w:hAnsi="Times New Roman"/>
          <w:b/>
          <w:szCs w:val="24"/>
          <w:lang w:val="ru-RU"/>
        </w:rPr>
      </w:pPr>
      <w:r w:rsidRPr="00C40E84">
        <w:rPr>
          <w:rFonts w:ascii="Times New Roman" w:hAnsi="Times New Roman"/>
          <w:b/>
          <w:szCs w:val="24"/>
          <w:lang w:val="ru-RU"/>
        </w:rPr>
        <w:t xml:space="preserve">Шаг аукциона на повышение – </w:t>
      </w:r>
      <w:r w:rsidR="0099454A" w:rsidRPr="00C40E84">
        <w:rPr>
          <w:rFonts w:ascii="Times New Roman" w:hAnsi="Times New Roman"/>
          <w:b/>
          <w:szCs w:val="24"/>
          <w:lang w:val="ru-RU"/>
        </w:rPr>
        <w:t>5 000 000 (пять миллионов) рублей 00 копеек</w:t>
      </w:r>
    </w:p>
    <w:p w14:paraId="19842ED2" w14:textId="22BB8DD9" w:rsidR="00C924A4" w:rsidRPr="00C40E84" w:rsidRDefault="00C924A4" w:rsidP="00B2251E">
      <w:pPr>
        <w:widowControl w:val="0"/>
        <w:ind w:right="-57" w:firstLine="567"/>
        <w:jc w:val="center"/>
        <w:rPr>
          <w:rFonts w:ascii="Times New Roman" w:hAnsi="Times New Roman"/>
          <w:b/>
          <w:szCs w:val="24"/>
          <w:lang w:val="ru-RU"/>
        </w:rPr>
      </w:pPr>
      <w:r w:rsidRPr="00C40E84">
        <w:rPr>
          <w:rFonts w:ascii="Times New Roman" w:hAnsi="Times New Roman"/>
          <w:b/>
          <w:szCs w:val="24"/>
          <w:lang w:val="ru-RU"/>
        </w:rPr>
        <w:t xml:space="preserve">Шаг аукциона на понижение – </w:t>
      </w:r>
      <w:r w:rsidR="0099454A" w:rsidRPr="00C40E84">
        <w:rPr>
          <w:rFonts w:ascii="Times New Roman" w:hAnsi="Times New Roman"/>
          <w:b/>
          <w:szCs w:val="24"/>
          <w:lang w:val="ru-RU"/>
        </w:rPr>
        <w:t>25 000 000 (двадцать пять миллионов) рублей 00 копеек</w:t>
      </w:r>
    </w:p>
    <w:p w14:paraId="4D7E13B5" w14:textId="77777777" w:rsidR="002C2177" w:rsidRPr="00C40E84" w:rsidRDefault="002C2177" w:rsidP="002C2177">
      <w:pPr>
        <w:widowControl w:val="0"/>
        <w:jc w:val="both"/>
        <w:rPr>
          <w:rFonts w:ascii="Times New Roman" w:hAnsi="Times New Roman"/>
          <w:bCs/>
          <w:szCs w:val="24"/>
          <w:lang w:val="ru-RU"/>
        </w:rPr>
      </w:pPr>
    </w:p>
    <w:p w14:paraId="78C6E443" w14:textId="0BC37B6C" w:rsidR="002C2177" w:rsidRPr="00C40E84" w:rsidRDefault="002C2177" w:rsidP="002C2177">
      <w:pPr>
        <w:widowControl w:val="0"/>
        <w:ind w:firstLine="709"/>
        <w:jc w:val="both"/>
        <w:rPr>
          <w:rFonts w:ascii="Times New Roman" w:hAnsi="Times New Roman"/>
          <w:b/>
          <w:szCs w:val="24"/>
          <w:lang w:val="ru-RU"/>
        </w:rPr>
      </w:pPr>
      <w:r w:rsidRPr="00C40E84">
        <w:rPr>
          <w:rFonts w:ascii="Times New Roman" w:hAnsi="Times New Roman"/>
          <w:b/>
          <w:szCs w:val="24"/>
          <w:lang w:val="ru-RU"/>
        </w:rPr>
        <w:t xml:space="preserve">Порядок ознакомления с документами </w:t>
      </w:r>
      <w:r w:rsidR="00E53E31" w:rsidRPr="00C40E84">
        <w:rPr>
          <w:rFonts w:ascii="Times New Roman" w:hAnsi="Times New Roman"/>
          <w:b/>
          <w:szCs w:val="24"/>
          <w:lang w:val="ru-RU"/>
        </w:rPr>
        <w:t>в отношении</w:t>
      </w:r>
      <w:r w:rsidR="003D2AF3" w:rsidRPr="00C40E84">
        <w:rPr>
          <w:rFonts w:ascii="Times New Roman" w:hAnsi="Times New Roman"/>
          <w:b/>
          <w:szCs w:val="24"/>
          <w:lang w:val="ru-RU"/>
        </w:rPr>
        <w:t xml:space="preserve"> Лота</w:t>
      </w:r>
      <w:r w:rsidRPr="00C40E84">
        <w:rPr>
          <w:rFonts w:ascii="Times New Roman" w:hAnsi="Times New Roman"/>
          <w:b/>
          <w:szCs w:val="24"/>
          <w:lang w:val="ru-RU"/>
        </w:rPr>
        <w:t>:</w:t>
      </w:r>
    </w:p>
    <w:p w14:paraId="482285A5" w14:textId="622F87D5" w:rsidR="003D7ACB" w:rsidRPr="00C40E84" w:rsidRDefault="003D7ACB" w:rsidP="002C2177">
      <w:pPr>
        <w:widowControl w:val="0"/>
        <w:ind w:firstLine="709"/>
        <w:jc w:val="both"/>
        <w:rPr>
          <w:rFonts w:ascii="Times New Roman" w:hAnsi="Times New Roman"/>
          <w:szCs w:val="24"/>
          <w:lang w:val="ru-RU"/>
        </w:rPr>
      </w:pPr>
      <w:r w:rsidRPr="00C40E84">
        <w:rPr>
          <w:rFonts w:ascii="Times New Roman" w:hAnsi="Times New Roman"/>
          <w:szCs w:val="24"/>
          <w:lang w:val="ru-RU"/>
        </w:rPr>
        <w:t>Документы предоставляются по письменному запросу Претендента, направленного на адрес электронной почты Организатора торгов, указанный в настоящем информационном сообщении.</w:t>
      </w:r>
    </w:p>
    <w:p w14:paraId="1188E40D" w14:textId="63514ECB" w:rsidR="002C2177" w:rsidRPr="00C40E84" w:rsidRDefault="002C2177" w:rsidP="003C67EB">
      <w:pPr>
        <w:widowControl w:val="0"/>
        <w:ind w:firstLine="709"/>
        <w:jc w:val="both"/>
        <w:rPr>
          <w:rFonts w:ascii="Times New Roman" w:hAnsi="Times New Roman"/>
          <w:bCs/>
          <w:szCs w:val="24"/>
          <w:lang w:val="ru-RU"/>
        </w:rPr>
      </w:pPr>
      <w:r w:rsidRPr="00C40E84">
        <w:rPr>
          <w:rFonts w:ascii="Times New Roman" w:hAnsi="Times New Roman"/>
          <w:b/>
          <w:szCs w:val="24"/>
          <w:lang w:val="ru-RU"/>
        </w:rPr>
        <w:t>Телефон и адрес электронной почты Организатора торгов для справок:</w:t>
      </w:r>
      <w:r w:rsidR="008B56AB" w:rsidRPr="00C40E84">
        <w:rPr>
          <w:rFonts w:ascii="Times New Roman" w:hAnsi="Times New Roman"/>
          <w:bCs/>
          <w:szCs w:val="24"/>
          <w:lang w:val="ru-RU"/>
        </w:rPr>
        <w:t xml:space="preserve"> </w:t>
      </w:r>
      <w:r w:rsidR="00C924A4" w:rsidRPr="00C40E84">
        <w:rPr>
          <w:rFonts w:ascii="Times New Roman" w:hAnsi="Times New Roman"/>
          <w:bCs/>
          <w:szCs w:val="24"/>
          <w:lang w:val="ru-RU"/>
        </w:rPr>
        <w:t>Золотько Зоя</w:t>
      </w:r>
      <w:r w:rsidR="00071EF4" w:rsidRPr="00C40E84">
        <w:rPr>
          <w:rFonts w:ascii="Times New Roman" w:hAnsi="Times New Roman"/>
          <w:bCs/>
          <w:szCs w:val="24"/>
          <w:lang w:val="ru-RU"/>
        </w:rPr>
        <w:t xml:space="preserve">, тел. </w:t>
      </w:r>
      <w:r w:rsidR="008B56AB" w:rsidRPr="00C40E84">
        <w:rPr>
          <w:rFonts w:ascii="Times New Roman" w:hAnsi="Times New Roman"/>
          <w:bCs/>
          <w:szCs w:val="24"/>
          <w:lang w:val="ru-RU"/>
        </w:rPr>
        <w:t>+</w:t>
      </w:r>
      <w:r w:rsidR="00E56B03" w:rsidRPr="00C40E84">
        <w:rPr>
          <w:rFonts w:ascii="Times New Roman" w:hAnsi="Times New Roman"/>
          <w:bCs/>
          <w:szCs w:val="24"/>
          <w:lang w:val="ru-RU"/>
        </w:rPr>
        <w:t xml:space="preserve"> </w:t>
      </w:r>
      <w:r w:rsidR="00C924A4" w:rsidRPr="00C40E84">
        <w:rPr>
          <w:rFonts w:ascii="Times New Roman" w:hAnsi="Times New Roman"/>
          <w:bCs/>
          <w:szCs w:val="24"/>
          <w:lang w:val="ru-RU"/>
        </w:rPr>
        <w:t xml:space="preserve">7 (967)246-44-36, эл. почта: </w:t>
      </w:r>
      <w:hyperlink r:id="rId9" w:history="1">
        <w:r w:rsidR="00C924A4" w:rsidRPr="00C40E84">
          <w:rPr>
            <w:rStyle w:val="afd"/>
            <w:rFonts w:ascii="Times New Roman" w:hAnsi="Times New Roman"/>
            <w:bCs/>
            <w:szCs w:val="24"/>
            <w:lang w:val="ru-RU"/>
          </w:rPr>
          <w:t>krasnodar@auction-house.ru</w:t>
        </w:r>
      </w:hyperlink>
      <w:r w:rsidR="00C924A4" w:rsidRPr="00C40E84">
        <w:rPr>
          <w:rFonts w:ascii="Times New Roman" w:hAnsi="Times New Roman"/>
          <w:bCs/>
          <w:szCs w:val="24"/>
          <w:lang w:val="ru-RU"/>
        </w:rPr>
        <w:t xml:space="preserve"> </w:t>
      </w:r>
    </w:p>
    <w:p w14:paraId="645DE8D4" w14:textId="77777777" w:rsidR="00071EF4" w:rsidRPr="00C40E84" w:rsidRDefault="00071EF4" w:rsidP="002C2177">
      <w:pPr>
        <w:widowControl w:val="0"/>
        <w:ind w:right="-57" w:firstLine="567"/>
        <w:jc w:val="center"/>
        <w:rPr>
          <w:rFonts w:ascii="Times New Roman" w:hAnsi="Times New Roman"/>
          <w:b/>
          <w:bCs/>
          <w:szCs w:val="24"/>
          <w:lang w:val="ru-RU"/>
        </w:rPr>
      </w:pPr>
    </w:p>
    <w:p w14:paraId="4BA193F9" w14:textId="4C7CA1F4" w:rsidR="002C2177" w:rsidRPr="00C40E84" w:rsidRDefault="002C2177" w:rsidP="002C2177">
      <w:pPr>
        <w:widowControl w:val="0"/>
        <w:ind w:right="-57" w:firstLine="567"/>
        <w:jc w:val="center"/>
        <w:rPr>
          <w:rFonts w:ascii="Times New Roman" w:hAnsi="Times New Roman"/>
          <w:b/>
          <w:bCs/>
          <w:szCs w:val="24"/>
          <w:lang w:val="ru-RU"/>
        </w:rPr>
      </w:pPr>
      <w:r w:rsidRPr="00C40E84">
        <w:rPr>
          <w:rFonts w:ascii="Times New Roman" w:hAnsi="Times New Roman"/>
          <w:b/>
          <w:bCs/>
          <w:szCs w:val="24"/>
          <w:lang w:val="ru-RU"/>
        </w:rPr>
        <w:t>ОБЩИЕ ПОЛОЖЕНИЯ:</w:t>
      </w:r>
    </w:p>
    <w:p w14:paraId="10B69BB7" w14:textId="77777777" w:rsidR="002C2177" w:rsidRPr="00C40E84" w:rsidRDefault="002C2177" w:rsidP="002C2177">
      <w:pPr>
        <w:widowControl w:val="0"/>
        <w:ind w:firstLine="720"/>
        <w:jc w:val="both"/>
        <w:rPr>
          <w:rFonts w:ascii="Times New Roman" w:hAnsi="Times New Roman"/>
          <w:bCs/>
          <w:szCs w:val="24"/>
          <w:lang w:val="ru-RU"/>
        </w:rPr>
      </w:pPr>
    </w:p>
    <w:p w14:paraId="4880704E" w14:textId="475E3D1E" w:rsidR="002C2177" w:rsidRPr="00C40E84" w:rsidRDefault="002C2177" w:rsidP="002C2177">
      <w:pPr>
        <w:widowControl w:val="0"/>
        <w:ind w:firstLine="720"/>
        <w:jc w:val="both"/>
        <w:rPr>
          <w:rFonts w:ascii="Times New Roman" w:hAnsi="Times New Roman"/>
          <w:b/>
          <w:bCs/>
          <w:szCs w:val="24"/>
          <w:lang w:val="ru-RU"/>
        </w:rPr>
      </w:pPr>
      <w:r w:rsidRPr="00C40E84">
        <w:rPr>
          <w:rFonts w:ascii="Times New Roman" w:hAnsi="Times New Roman"/>
          <w:szCs w:val="24"/>
          <w:lang w:val="ru-RU"/>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w:t>
      </w:r>
      <w:r w:rsidRPr="00C40E84">
        <w:rPr>
          <w:rFonts w:ascii="Times New Roman" w:hAnsi="Times New Roman"/>
          <w:szCs w:val="24"/>
        </w:rPr>
        <w:t>c</w:t>
      </w:r>
      <w:proofErr w:type="spellStart"/>
      <w:r w:rsidRPr="00C40E84">
        <w:rPr>
          <w:rFonts w:ascii="Times New Roman" w:hAnsi="Times New Roman"/>
          <w:szCs w:val="24"/>
          <w:lang w:val="ru-RU"/>
        </w:rPr>
        <w:t>истемы</w:t>
      </w:r>
      <w:proofErr w:type="spellEnd"/>
      <w:r w:rsidRPr="00C40E84">
        <w:rPr>
          <w:rFonts w:ascii="Times New Roman" w:hAnsi="Times New Roman"/>
          <w:szCs w:val="24"/>
          <w:lang w:val="ru-RU"/>
        </w:rPr>
        <w:t xml:space="preserve">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740250" w:rsidRPr="00C40E84">
        <w:rPr>
          <w:rFonts w:ascii="Times New Roman" w:hAnsi="Times New Roman"/>
          <w:szCs w:val="24"/>
          <w:lang w:val="ru-RU"/>
        </w:rPr>
        <w:t>продажи государственного или муниципального имущества</w:t>
      </w:r>
      <w:r w:rsidRPr="00C40E84">
        <w:rPr>
          <w:rFonts w:ascii="Times New Roman" w:hAnsi="Times New Roman"/>
          <w:szCs w:val="24"/>
          <w:lang w:val="ru-RU"/>
        </w:rPr>
        <w:t xml:space="preserve">, </w:t>
      </w:r>
      <w:r w:rsidRPr="00C40E84">
        <w:rPr>
          <w:rFonts w:ascii="Times New Roman" w:hAnsi="Times New Roman"/>
          <w:bCs/>
          <w:szCs w:val="24"/>
          <w:lang w:val="ru-RU"/>
        </w:rPr>
        <w:t>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r w:rsidRPr="00C40E84">
        <w:rPr>
          <w:rFonts w:ascii="Times New Roman" w:hAnsi="Times New Roman"/>
          <w:szCs w:val="24"/>
          <w:lang w:val="ru-RU"/>
        </w:rPr>
        <w:t xml:space="preserve"> </w:t>
      </w:r>
      <w:r w:rsidRPr="00C40E84">
        <w:rPr>
          <w:rFonts w:ascii="Times New Roman" w:hAnsi="Times New Roman"/>
          <w:bCs/>
          <w:szCs w:val="24"/>
          <w:lang w:val="ru-RU"/>
        </w:rPr>
        <w:t xml:space="preserve">размещенными на сайте </w:t>
      </w:r>
      <w:hyperlink r:id="rId10" w:history="1">
        <w:r w:rsidR="00AA6F80" w:rsidRPr="00C40E84">
          <w:rPr>
            <w:rStyle w:val="afd"/>
            <w:rFonts w:ascii="Times New Roman" w:hAnsi="Times New Roman"/>
            <w:bCs/>
            <w:szCs w:val="24"/>
          </w:rPr>
          <w:t>www</w:t>
        </w:r>
        <w:r w:rsidR="00AA6F80" w:rsidRPr="00C40E84">
          <w:rPr>
            <w:rStyle w:val="afd"/>
            <w:rFonts w:ascii="Times New Roman" w:hAnsi="Times New Roman"/>
            <w:bCs/>
            <w:szCs w:val="24"/>
            <w:lang w:val="ru-RU"/>
          </w:rPr>
          <w:t>.</w:t>
        </w:r>
        <w:r w:rsidR="00AA6F80" w:rsidRPr="00C40E84">
          <w:rPr>
            <w:rStyle w:val="afd"/>
            <w:rFonts w:ascii="Times New Roman" w:hAnsi="Times New Roman"/>
            <w:bCs/>
            <w:szCs w:val="24"/>
          </w:rPr>
          <w:t>lot</w:t>
        </w:r>
        <w:r w:rsidR="00AA6F80" w:rsidRPr="00C40E84">
          <w:rPr>
            <w:rStyle w:val="afd"/>
            <w:rFonts w:ascii="Times New Roman" w:hAnsi="Times New Roman"/>
            <w:bCs/>
            <w:szCs w:val="24"/>
            <w:lang w:val="ru-RU"/>
          </w:rPr>
          <w:t>-</w:t>
        </w:r>
        <w:r w:rsidR="00AA6F80" w:rsidRPr="00C40E84">
          <w:rPr>
            <w:rStyle w:val="afd"/>
            <w:rFonts w:ascii="Times New Roman" w:hAnsi="Times New Roman"/>
            <w:bCs/>
            <w:szCs w:val="24"/>
          </w:rPr>
          <w:t>online</w:t>
        </w:r>
        <w:r w:rsidR="00AA6F80" w:rsidRPr="00C40E84">
          <w:rPr>
            <w:rStyle w:val="afd"/>
            <w:rFonts w:ascii="Times New Roman" w:hAnsi="Times New Roman"/>
            <w:bCs/>
            <w:szCs w:val="24"/>
            <w:lang w:val="ru-RU"/>
          </w:rPr>
          <w:t>.</w:t>
        </w:r>
        <w:proofErr w:type="spellStart"/>
        <w:r w:rsidR="00AA6F80" w:rsidRPr="00C40E84">
          <w:rPr>
            <w:rStyle w:val="afd"/>
            <w:rFonts w:ascii="Times New Roman" w:hAnsi="Times New Roman"/>
            <w:bCs/>
            <w:szCs w:val="24"/>
          </w:rPr>
          <w:t>ru</w:t>
        </w:r>
        <w:proofErr w:type="spellEnd"/>
      </w:hyperlink>
      <w:r w:rsidRPr="00C40E84">
        <w:rPr>
          <w:rFonts w:ascii="Times New Roman" w:hAnsi="Times New Roman"/>
          <w:bCs/>
          <w:szCs w:val="24"/>
          <w:lang w:val="ru-RU"/>
        </w:rPr>
        <w:t>.</w:t>
      </w:r>
      <w:r w:rsidR="00AA6F80" w:rsidRPr="00C40E84">
        <w:rPr>
          <w:rFonts w:ascii="Times New Roman" w:hAnsi="Times New Roman"/>
          <w:bCs/>
          <w:szCs w:val="24"/>
          <w:lang w:val="ru-RU"/>
        </w:rPr>
        <w:t xml:space="preserve"> </w:t>
      </w:r>
    </w:p>
    <w:p w14:paraId="02613C5A" w14:textId="77777777" w:rsidR="002C2177" w:rsidRPr="00C40E84" w:rsidRDefault="002C2177" w:rsidP="002C2177">
      <w:pPr>
        <w:widowControl w:val="0"/>
        <w:ind w:firstLine="720"/>
        <w:jc w:val="both"/>
        <w:rPr>
          <w:rFonts w:ascii="Times New Roman" w:hAnsi="Times New Roman"/>
          <w:szCs w:val="24"/>
          <w:lang w:val="ru-RU"/>
        </w:rPr>
      </w:pPr>
    </w:p>
    <w:p w14:paraId="6754FE44" w14:textId="77777777" w:rsidR="002C2177" w:rsidRPr="00C40E84" w:rsidRDefault="002C2177" w:rsidP="002C2177">
      <w:pPr>
        <w:widowControl w:val="0"/>
        <w:ind w:firstLine="720"/>
        <w:jc w:val="center"/>
        <w:rPr>
          <w:rFonts w:ascii="Times New Roman" w:hAnsi="Times New Roman"/>
          <w:b/>
          <w:bCs/>
          <w:szCs w:val="24"/>
          <w:lang w:val="ru-RU"/>
        </w:rPr>
      </w:pPr>
      <w:r w:rsidRPr="00C40E84">
        <w:rPr>
          <w:rFonts w:ascii="Times New Roman" w:hAnsi="Times New Roman"/>
          <w:b/>
          <w:bCs/>
          <w:szCs w:val="24"/>
          <w:lang w:val="ru-RU"/>
        </w:rPr>
        <w:t>УСЛОВИЯ ПРОВЕДЕНИЯ АУКЦИОНА:</w:t>
      </w:r>
    </w:p>
    <w:p w14:paraId="42AB720A" w14:textId="77777777" w:rsidR="002C2177" w:rsidRPr="00C40E84" w:rsidRDefault="002C2177" w:rsidP="002C2177">
      <w:pPr>
        <w:widowControl w:val="0"/>
        <w:ind w:firstLine="720"/>
        <w:jc w:val="both"/>
        <w:rPr>
          <w:rFonts w:ascii="Times New Roman" w:hAnsi="Times New Roman"/>
          <w:bCs/>
          <w:color w:val="0070C0"/>
          <w:szCs w:val="24"/>
          <w:lang w:val="ru-RU"/>
        </w:rPr>
      </w:pPr>
    </w:p>
    <w:p w14:paraId="394FA73F" w14:textId="49E1D114" w:rsidR="00836E6C" w:rsidRPr="00C40E84" w:rsidRDefault="00A83093" w:rsidP="00836E6C">
      <w:pPr>
        <w:autoSpaceDE w:val="0"/>
        <w:autoSpaceDN w:val="0"/>
        <w:adjustRightInd w:val="0"/>
        <w:ind w:firstLine="709"/>
        <w:jc w:val="both"/>
        <w:rPr>
          <w:rFonts w:ascii="Times New Roman" w:hAnsi="Times New Roman"/>
          <w:szCs w:val="24"/>
          <w:lang w:val="ru-RU"/>
        </w:rPr>
      </w:pPr>
      <w:r w:rsidRPr="00C40E84">
        <w:rPr>
          <w:rFonts w:ascii="Times New Roman" w:hAnsi="Times New Roman"/>
          <w:szCs w:val="24"/>
          <w:lang w:val="ru-RU"/>
        </w:rPr>
        <w:t>К участию в аукционе, проводимом</w:t>
      </w:r>
      <w:r w:rsidR="00836E6C" w:rsidRPr="00C40E84">
        <w:rPr>
          <w:rFonts w:ascii="Times New Roman" w:hAnsi="Times New Roman"/>
          <w:szCs w:val="24"/>
          <w:lang w:val="ru-RU"/>
        </w:rPr>
        <w:t xml:space="preserve"> в электронной форме, допускаются физические и юридические лица, своевременно под</w:t>
      </w:r>
      <w:r w:rsidR="005C761F" w:rsidRPr="00C40E84">
        <w:rPr>
          <w:rFonts w:ascii="Times New Roman" w:hAnsi="Times New Roman"/>
          <w:szCs w:val="24"/>
          <w:lang w:val="ru-RU"/>
        </w:rPr>
        <w:t>авшие заявку на участие в аукционе</w:t>
      </w:r>
      <w:r w:rsidR="00836E6C" w:rsidRPr="00C40E84">
        <w:rPr>
          <w:rFonts w:ascii="Times New Roman" w:hAnsi="Times New Roman"/>
          <w:szCs w:val="24"/>
          <w:lang w:val="ru-RU"/>
        </w:rPr>
        <w:t xml:space="preserve"> и представившие документы в соответствии с перечнем, объявленным Организатором торгов, </w:t>
      </w:r>
      <w:r w:rsidR="00492BD3" w:rsidRPr="00C40E84">
        <w:rPr>
          <w:rFonts w:ascii="Times New Roman" w:hAnsi="Times New Roman"/>
          <w:szCs w:val="24"/>
          <w:lang w:val="ru-RU"/>
        </w:rPr>
        <w:t>при условии блокировки на лицевом счете Претендента в установленный срок суммы задатка</w:t>
      </w:r>
    </w:p>
    <w:p w14:paraId="3FCFEAA3" w14:textId="7831B818" w:rsidR="00836E6C" w:rsidRPr="00C40E84" w:rsidRDefault="00836E6C" w:rsidP="00836E6C">
      <w:pPr>
        <w:ind w:firstLine="709"/>
        <w:jc w:val="both"/>
        <w:rPr>
          <w:rFonts w:ascii="Times New Roman" w:hAnsi="Times New Roman"/>
          <w:szCs w:val="24"/>
          <w:lang w:val="ru-RU"/>
        </w:rPr>
      </w:pPr>
      <w:r w:rsidRPr="00C40E84">
        <w:rPr>
          <w:rFonts w:ascii="Times New Roman" w:hAnsi="Times New Roman"/>
          <w:szCs w:val="24"/>
          <w:lang w:val="ru-RU"/>
        </w:rPr>
        <w:lastRenderedPageBreak/>
        <w:t>Иностранные юридические и физические лиц</w:t>
      </w:r>
      <w:r w:rsidR="005C761F" w:rsidRPr="00C40E84">
        <w:rPr>
          <w:rFonts w:ascii="Times New Roman" w:hAnsi="Times New Roman"/>
          <w:szCs w:val="24"/>
          <w:lang w:val="ru-RU"/>
        </w:rPr>
        <w:t>а допускаются к участию в аукционе</w:t>
      </w:r>
      <w:r w:rsidRPr="00C40E84">
        <w:rPr>
          <w:rFonts w:ascii="Times New Roman" w:hAnsi="Times New Roman"/>
          <w:szCs w:val="24"/>
          <w:lang w:val="ru-RU"/>
        </w:rPr>
        <w:t xml:space="preserve"> с соблюдением требований, установленных законодательством Российской Федерации.</w:t>
      </w:r>
    </w:p>
    <w:p w14:paraId="647D907C" w14:textId="77777777" w:rsidR="003D2F43" w:rsidRPr="00C40E84" w:rsidRDefault="003D2F43" w:rsidP="00A758DB">
      <w:pPr>
        <w:ind w:firstLine="709"/>
        <w:jc w:val="both"/>
        <w:rPr>
          <w:rFonts w:ascii="Times New Roman" w:eastAsia="Calibri" w:hAnsi="Times New Roman"/>
          <w:szCs w:val="24"/>
          <w:lang w:val="ru-RU" w:eastAsia="en-US"/>
        </w:rPr>
      </w:pPr>
      <w:r w:rsidRPr="00C40E84">
        <w:rPr>
          <w:rFonts w:ascii="Times New Roman" w:eastAsia="Calibri" w:hAnsi="Times New Roman"/>
          <w:szCs w:val="24"/>
          <w:lang w:val="ru-RU" w:eastAsia="en-US"/>
        </w:rPr>
        <w:t>Сделки по итогам торгов подлежат заключению с учетом положений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Российской Федерации от 05.03.2022 № 95 «О временном порядке исполнения обязательств перед некоторыми иностранными кредиторами», Указа Президента РФ от 04.05.2022 года № 254 «О временном порядке исполнения финансовых обязательств в сфере корпоративных отношений перед некоторыми иностранными кредиторами», Указа Президента РФ от 08.09.2022 № 618 «Об особом порядке осуществления (исполнения) отдельных видов сделок (операций) между некоторыми лицами».</w:t>
      </w:r>
    </w:p>
    <w:p w14:paraId="6F41657A" w14:textId="7AFF3A26" w:rsidR="008F66A8" w:rsidRPr="00C40E84" w:rsidRDefault="003D2F43" w:rsidP="00A758DB">
      <w:pPr>
        <w:ind w:firstLine="709"/>
        <w:jc w:val="both"/>
        <w:rPr>
          <w:rFonts w:ascii="Times New Roman" w:eastAsia="Calibri" w:hAnsi="Times New Roman"/>
          <w:szCs w:val="24"/>
          <w:lang w:val="ru-RU" w:eastAsia="en-US"/>
        </w:rPr>
      </w:pPr>
      <w:r w:rsidRPr="00C40E84">
        <w:rPr>
          <w:rFonts w:ascii="Times New Roman" w:eastAsia="Calibri" w:hAnsi="Times New Roman"/>
          <w:szCs w:val="24"/>
          <w:lang w:val="ru-RU" w:eastAsia="en-US"/>
        </w:rPr>
        <w:t>Риски, связанные с отказом в заключении сделки по итогам торгов с учетом положений Указа Президента РФ от 01.03.2022 № 81, Указа Президента Российской Федерации от 05.03.2022 № 95 несёт покупатель.</w:t>
      </w:r>
    </w:p>
    <w:p w14:paraId="0E5C81DE" w14:textId="3183F505" w:rsidR="00A758DB" w:rsidRPr="00C40E84" w:rsidRDefault="00F86928" w:rsidP="00A758DB">
      <w:pPr>
        <w:ind w:firstLine="709"/>
        <w:jc w:val="both"/>
        <w:rPr>
          <w:rFonts w:ascii="Times New Roman" w:eastAsia="Calibri" w:hAnsi="Times New Roman"/>
          <w:szCs w:val="24"/>
          <w:lang w:val="ru-RU" w:eastAsia="en-US"/>
        </w:rPr>
      </w:pPr>
      <w:r w:rsidRPr="00C40E84">
        <w:rPr>
          <w:rFonts w:ascii="Times New Roman" w:eastAsia="Calibri" w:hAnsi="Times New Roman"/>
          <w:szCs w:val="24"/>
          <w:lang w:val="ru-RU" w:eastAsia="en-US"/>
        </w:rPr>
        <w:t>Продавцами</w:t>
      </w:r>
      <w:r w:rsidR="008F66A8" w:rsidRPr="00C40E84">
        <w:rPr>
          <w:rFonts w:ascii="Times New Roman" w:eastAsia="Calibri" w:hAnsi="Times New Roman"/>
          <w:szCs w:val="24"/>
          <w:lang w:val="ru-RU" w:eastAsia="en-US"/>
        </w:rPr>
        <w:t xml:space="preserve"> может быть отказано в заключении договора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1901CCFE" w14:textId="77777777" w:rsidR="002C2177" w:rsidRPr="00C40E84" w:rsidRDefault="002C2177" w:rsidP="002C2177">
      <w:pPr>
        <w:widowControl w:val="0"/>
        <w:autoSpaceDE w:val="0"/>
        <w:autoSpaceDN w:val="0"/>
        <w:adjustRightInd w:val="0"/>
        <w:ind w:firstLine="709"/>
        <w:jc w:val="both"/>
        <w:rPr>
          <w:rFonts w:ascii="Times New Roman" w:hAnsi="Times New Roman"/>
          <w:szCs w:val="24"/>
          <w:lang w:val="ru-RU"/>
        </w:rPr>
      </w:pPr>
      <w:r w:rsidRPr="00C40E84">
        <w:rPr>
          <w:rFonts w:ascii="Times New Roman" w:hAnsi="Times New Roman"/>
          <w:szCs w:val="24"/>
          <w:lang w:val="ru-RU"/>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и соответствующее предъявляемым к нему требованиям, установленным настоящим информационным сообщением. </w:t>
      </w:r>
    </w:p>
    <w:p w14:paraId="73299A6B" w14:textId="0E14686C" w:rsidR="003D73AD" w:rsidRPr="00C40E84" w:rsidRDefault="003D73AD" w:rsidP="00024D5F">
      <w:pPr>
        <w:widowControl w:val="0"/>
        <w:autoSpaceDE w:val="0"/>
        <w:autoSpaceDN w:val="0"/>
        <w:adjustRightInd w:val="0"/>
        <w:ind w:firstLine="709"/>
        <w:jc w:val="both"/>
        <w:outlineLvl w:val="1"/>
        <w:rPr>
          <w:rFonts w:ascii="Times New Roman" w:hAnsi="Times New Roman"/>
          <w:szCs w:val="24"/>
          <w:lang w:val="ru-RU"/>
        </w:rPr>
      </w:pPr>
      <w:r w:rsidRPr="00C40E84">
        <w:rPr>
          <w:rFonts w:ascii="Times New Roman" w:hAnsi="Times New Roman"/>
          <w:szCs w:val="24"/>
          <w:lang w:val="ru-RU"/>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посредством </w:t>
      </w:r>
      <w:proofErr w:type="gramStart"/>
      <w:r w:rsidRPr="00C40E84">
        <w:rPr>
          <w:rFonts w:ascii="Times New Roman" w:hAnsi="Times New Roman"/>
          <w:szCs w:val="24"/>
          <w:lang w:val="ru-RU"/>
        </w:rPr>
        <w:t>функционала  электронной</w:t>
      </w:r>
      <w:proofErr w:type="gramEnd"/>
      <w:r w:rsidRPr="00C40E84">
        <w:rPr>
          <w:rFonts w:ascii="Times New Roman" w:hAnsi="Times New Roman"/>
          <w:szCs w:val="24"/>
          <w:lang w:val="ru-RU"/>
        </w:rPr>
        <w:t xml:space="preserve"> площадки, представляет заявку на участие в электронном аукционе Организатору торгов.</w:t>
      </w:r>
    </w:p>
    <w:p w14:paraId="44456F8B" w14:textId="1E15F89A" w:rsidR="002C2177" w:rsidRPr="00C40E84" w:rsidRDefault="002C2177" w:rsidP="00024D5F">
      <w:pPr>
        <w:widowControl w:val="0"/>
        <w:autoSpaceDE w:val="0"/>
        <w:autoSpaceDN w:val="0"/>
        <w:adjustRightInd w:val="0"/>
        <w:ind w:firstLine="709"/>
        <w:jc w:val="both"/>
        <w:outlineLvl w:val="1"/>
        <w:rPr>
          <w:rFonts w:ascii="Times New Roman" w:hAnsi="Times New Roman"/>
          <w:szCs w:val="24"/>
          <w:lang w:val="ru-RU"/>
        </w:rPr>
      </w:pPr>
      <w:r w:rsidRPr="00C40E84">
        <w:rPr>
          <w:rFonts w:ascii="Times New Roman" w:hAnsi="Times New Roman"/>
          <w:szCs w:val="24"/>
          <w:lang w:val="ru-RU"/>
        </w:rPr>
        <w:t xml:space="preserve">Заявка подписывается электронной подписью Претендента. К заявке прилагаются подписанные </w:t>
      </w:r>
      <w:hyperlink r:id="rId11" w:history="1">
        <w:r w:rsidRPr="00C40E84">
          <w:rPr>
            <w:rStyle w:val="afd"/>
            <w:rFonts w:ascii="Times New Roman" w:hAnsi="Times New Roman"/>
            <w:szCs w:val="24"/>
            <w:lang w:val="ru-RU"/>
          </w:rPr>
          <w:t>электронной подписью</w:t>
        </w:r>
      </w:hyperlink>
      <w:r w:rsidRPr="00C40E84">
        <w:rPr>
          <w:rFonts w:ascii="Times New Roman" w:hAnsi="Times New Roman"/>
          <w:szCs w:val="24"/>
          <w:lang w:val="ru-RU"/>
        </w:rPr>
        <w:t xml:space="preserve"> Претендента документы.</w:t>
      </w:r>
    </w:p>
    <w:p w14:paraId="36D50DB3" w14:textId="77777777" w:rsidR="002C2177" w:rsidRPr="00C40E84" w:rsidRDefault="002C2177" w:rsidP="002C2177">
      <w:pPr>
        <w:widowControl w:val="0"/>
        <w:spacing w:line="360" w:lineRule="auto"/>
        <w:ind w:firstLine="709"/>
        <w:jc w:val="both"/>
        <w:rPr>
          <w:rFonts w:ascii="Times New Roman" w:hAnsi="Times New Roman"/>
          <w:b/>
          <w:szCs w:val="24"/>
          <w:lang w:val="ru-RU"/>
        </w:rPr>
      </w:pPr>
      <w:r w:rsidRPr="00C40E84">
        <w:rPr>
          <w:rFonts w:ascii="Times New Roman" w:hAnsi="Times New Roman"/>
          <w:b/>
          <w:szCs w:val="24"/>
          <w:lang w:val="ru-RU"/>
        </w:rPr>
        <w:t>Документы, необходимые для участия в аукционе в электронной форме:</w:t>
      </w:r>
    </w:p>
    <w:p w14:paraId="267B5C94" w14:textId="77777777" w:rsidR="002C2177" w:rsidRPr="00C40E84" w:rsidRDefault="002C2177" w:rsidP="002C2177">
      <w:pPr>
        <w:widowControl w:val="0"/>
        <w:ind w:firstLine="709"/>
        <w:jc w:val="both"/>
        <w:rPr>
          <w:rFonts w:ascii="Times New Roman" w:hAnsi="Times New Roman"/>
          <w:szCs w:val="24"/>
          <w:lang w:val="ru-RU"/>
        </w:rPr>
      </w:pPr>
      <w:r w:rsidRPr="00C40E84">
        <w:rPr>
          <w:rFonts w:ascii="Times New Roman" w:hAnsi="Times New Roman"/>
          <w:szCs w:val="24"/>
          <w:lang w:val="ru-RU"/>
        </w:rPr>
        <w:t>1. Заявка на участие в аукционе, проводимом в электронной форме.</w:t>
      </w:r>
    </w:p>
    <w:p w14:paraId="659B575B" w14:textId="77777777" w:rsidR="002C2177" w:rsidRPr="00C40E84" w:rsidRDefault="002C2177" w:rsidP="002C2177">
      <w:pPr>
        <w:widowControl w:val="0"/>
        <w:ind w:firstLine="709"/>
        <w:jc w:val="both"/>
        <w:rPr>
          <w:rFonts w:ascii="Times New Roman" w:hAnsi="Times New Roman"/>
          <w:szCs w:val="24"/>
          <w:lang w:val="ru-RU"/>
        </w:rPr>
      </w:pPr>
      <w:r w:rsidRPr="00C40E84">
        <w:rPr>
          <w:rFonts w:ascii="Times New Roman" w:hAnsi="Times New Roman"/>
          <w:szCs w:val="24"/>
          <w:lang w:val="ru-RU"/>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137323BD" w14:textId="77777777" w:rsidR="002C2177" w:rsidRPr="00C40E84" w:rsidRDefault="002C2177" w:rsidP="002C2177">
      <w:pPr>
        <w:widowControl w:val="0"/>
        <w:ind w:firstLine="709"/>
        <w:jc w:val="both"/>
        <w:rPr>
          <w:rFonts w:ascii="Times New Roman" w:hAnsi="Times New Roman"/>
          <w:iCs/>
          <w:color w:val="FF0000"/>
          <w:szCs w:val="24"/>
          <w:lang w:val="ru-RU"/>
        </w:rPr>
      </w:pPr>
      <w:r w:rsidRPr="00C40E84">
        <w:rPr>
          <w:rFonts w:ascii="Times New Roman" w:hAnsi="Times New Roman"/>
          <w:iCs/>
          <w:szCs w:val="24"/>
          <w:lang w:val="ru-RU"/>
        </w:rPr>
        <w:t xml:space="preserve">2. Одновременно к заявке претенденты прилагают подписанные электронной подписью скан-копии документов: </w:t>
      </w:r>
    </w:p>
    <w:p w14:paraId="432ECFCB" w14:textId="77777777" w:rsidR="002C2177" w:rsidRPr="00C40E84" w:rsidRDefault="002C2177" w:rsidP="002C2177">
      <w:pPr>
        <w:widowControl w:val="0"/>
        <w:ind w:firstLine="709"/>
        <w:jc w:val="both"/>
        <w:rPr>
          <w:rFonts w:ascii="Times New Roman" w:hAnsi="Times New Roman"/>
          <w:b/>
          <w:bCs/>
          <w:iCs/>
          <w:szCs w:val="24"/>
          <w:lang w:val="ru-RU"/>
        </w:rPr>
      </w:pPr>
      <w:r w:rsidRPr="00C40E84">
        <w:rPr>
          <w:rFonts w:ascii="Times New Roman" w:hAnsi="Times New Roman"/>
          <w:b/>
          <w:bCs/>
          <w:iCs/>
          <w:szCs w:val="24"/>
          <w:lang w:val="ru-RU"/>
        </w:rPr>
        <w:t>2.1. Физические лица, в том числе индивидуальные предприниматели:</w:t>
      </w:r>
    </w:p>
    <w:p w14:paraId="75E6792E" w14:textId="77777777" w:rsidR="002C2177" w:rsidRPr="00C40E84" w:rsidRDefault="002C2177" w:rsidP="002C2177">
      <w:pPr>
        <w:widowControl w:val="0"/>
        <w:ind w:firstLine="709"/>
        <w:jc w:val="both"/>
        <w:rPr>
          <w:rFonts w:ascii="Times New Roman" w:hAnsi="Times New Roman"/>
          <w:iCs/>
          <w:szCs w:val="24"/>
          <w:lang w:val="ru-RU"/>
        </w:rPr>
      </w:pPr>
      <w:r w:rsidRPr="00C40E84">
        <w:rPr>
          <w:rFonts w:ascii="Times New Roman" w:hAnsi="Times New Roman"/>
          <w:iCs/>
          <w:szCs w:val="24"/>
          <w:lang w:val="ru-RU"/>
        </w:rPr>
        <w:t>−</w:t>
      </w:r>
      <w:r w:rsidRPr="00C40E84">
        <w:rPr>
          <w:rFonts w:ascii="Times New Roman" w:hAnsi="Times New Roman"/>
          <w:iCs/>
          <w:szCs w:val="24"/>
          <w:lang w:val="ru-RU"/>
        </w:rPr>
        <w:tab/>
        <w:t>Документ, удостоверяющий личность (все страницы);</w:t>
      </w:r>
    </w:p>
    <w:p w14:paraId="25C3E322" w14:textId="21148743" w:rsidR="002C2177" w:rsidRPr="00C40E84" w:rsidRDefault="002C2177" w:rsidP="002C2177">
      <w:pPr>
        <w:widowControl w:val="0"/>
        <w:ind w:firstLine="709"/>
        <w:jc w:val="both"/>
        <w:rPr>
          <w:rFonts w:ascii="Times New Roman" w:hAnsi="Times New Roman"/>
          <w:iCs/>
          <w:szCs w:val="24"/>
          <w:lang w:val="ru-RU"/>
        </w:rPr>
      </w:pPr>
      <w:r w:rsidRPr="00C40E84">
        <w:rPr>
          <w:rFonts w:ascii="Times New Roman" w:hAnsi="Times New Roman"/>
          <w:iCs/>
          <w:szCs w:val="24"/>
          <w:lang w:val="ru-RU"/>
        </w:rPr>
        <w:t>−</w:t>
      </w:r>
      <w:r w:rsidRPr="00C40E84">
        <w:rPr>
          <w:rFonts w:ascii="Times New Roman" w:hAnsi="Times New Roman"/>
          <w:iCs/>
          <w:szCs w:val="24"/>
          <w:lang w:val="ru-RU"/>
        </w:rPr>
        <w:tab/>
        <w:t>Свидетельство о внесении физического лица в Единый государственный реестр индивидуальных предпринимателей (в случае регистрации до 01.01.2017) (для индивидуальных предпринимателей</w:t>
      </w:r>
      <w:r w:rsidR="00E6752D" w:rsidRPr="00C40E84">
        <w:rPr>
          <w:rFonts w:ascii="Times New Roman" w:hAnsi="Times New Roman"/>
          <w:iCs/>
          <w:szCs w:val="24"/>
          <w:lang w:val="ru-RU"/>
        </w:rPr>
        <w:t>)</w:t>
      </w:r>
      <w:r w:rsidRPr="00C40E84">
        <w:rPr>
          <w:rFonts w:ascii="Times New Roman" w:hAnsi="Times New Roman"/>
          <w:iCs/>
          <w:szCs w:val="24"/>
          <w:lang w:val="ru-RU"/>
        </w:rPr>
        <w:t>;</w:t>
      </w:r>
    </w:p>
    <w:p w14:paraId="66ED47EC" w14:textId="77777777" w:rsidR="002C2177" w:rsidRPr="00C40E84" w:rsidRDefault="002C2177" w:rsidP="002C2177">
      <w:pPr>
        <w:widowControl w:val="0"/>
        <w:ind w:firstLine="709"/>
        <w:jc w:val="both"/>
        <w:rPr>
          <w:rFonts w:ascii="Times New Roman" w:hAnsi="Times New Roman"/>
          <w:iCs/>
          <w:szCs w:val="24"/>
          <w:lang w:val="ru-RU"/>
        </w:rPr>
      </w:pPr>
      <w:r w:rsidRPr="00C40E84">
        <w:rPr>
          <w:rFonts w:ascii="Times New Roman" w:hAnsi="Times New Roman"/>
          <w:iCs/>
          <w:szCs w:val="24"/>
          <w:lang w:val="ru-RU"/>
        </w:rPr>
        <w:t>−</w:t>
      </w:r>
      <w:r w:rsidRPr="00C40E84">
        <w:rPr>
          <w:rFonts w:ascii="Times New Roman" w:hAnsi="Times New Roman"/>
          <w:iCs/>
          <w:szCs w:val="24"/>
          <w:lang w:val="ru-RU"/>
        </w:rPr>
        <w:tab/>
        <w:t xml:space="preserve">Лист записи Единого государственного реестра Индивидуальных предпринимателей (в случае регистрации после 01.01.2017) (для индивидуальных предпринимателей); </w:t>
      </w:r>
    </w:p>
    <w:p w14:paraId="37ED07E5" w14:textId="77777777" w:rsidR="002C2177" w:rsidRPr="00C40E84" w:rsidRDefault="002C2177" w:rsidP="002C2177">
      <w:pPr>
        <w:widowControl w:val="0"/>
        <w:ind w:firstLine="709"/>
        <w:jc w:val="both"/>
        <w:rPr>
          <w:rFonts w:ascii="Times New Roman" w:hAnsi="Times New Roman"/>
          <w:iCs/>
          <w:szCs w:val="24"/>
          <w:lang w:val="ru-RU"/>
        </w:rPr>
      </w:pPr>
      <w:r w:rsidRPr="00C40E84">
        <w:rPr>
          <w:rFonts w:ascii="Times New Roman" w:hAnsi="Times New Roman"/>
          <w:iCs/>
          <w:szCs w:val="24"/>
          <w:lang w:val="ru-RU"/>
        </w:rPr>
        <w:t>−</w:t>
      </w:r>
      <w:r w:rsidRPr="00C40E84">
        <w:rPr>
          <w:rFonts w:ascii="Times New Roman" w:hAnsi="Times New Roman"/>
          <w:iCs/>
          <w:szCs w:val="24"/>
          <w:lang w:val="ru-RU"/>
        </w:rPr>
        <w:tab/>
        <w:t>Свидетельство о постановке на учет в налоговом органе по месту жительства на территории Российской Федерации;</w:t>
      </w:r>
    </w:p>
    <w:p w14:paraId="226B5B1B" w14:textId="0B92EA03" w:rsidR="00066BF6" w:rsidRPr="00C40E84" w:rsidRDefault="00024D5F" w:rsidP="00066BF6">
      <w:pPr>
        <w:ind w:firstLine="709"/>
        <w:jc w:val="both"/>
        <w:rPr>
          <w:rFonts w:ascii="Times New Roman" w:hAnsi="Times New Roman"/>
          <w:color w:val="000000"/>
          <w:szCs w:val="24"/>
          <w:lang w:val="ru-RU"/>
        </w:rPr>
      </w:pPr>
      <w:r w:rsidRPr="00C40E84">
        <w:rPr>
          <w:rFonts w:ascii="Times New Roman" w:hAnsi="Times New Roman"/>
          <w:color w:val="000000"/>
          <w:szCs w:val="24"/>
          <w:lang w:val="ru-RU"/>
        </w:rPr>
        <w:t xml:space="preserve">−       Письменное заверение (в свободной форме) о том, что на момент подачи заявки на участие в торгах претендент не находится в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w:t>
      </w:r>
      <w:r w:rsidRPr="00C40E84">
        <w:rPr>
          <w:rFonts w:ascii="Times New Roman" w:hAnsi="Times New Roman"/>
          <w:color w:val="000000"/>
          <w:szCs w:val="24"/>
        </w:rPr>
        <w:t>N</w:t>
      </w:r>
      <w:r w:rsidRPr="00C40E84">
        <w:rPr>
          <w:rFonts w:ascii="Times New Roman" w:hAnsi="Times New Roman"/>
          <w:color w:val="000000"/>
          <w:szCs w:val="24"/>
          <w:lang w:val="ru-RU"/>
        </w:rPr>
        <w:t xml:space="preserve"> 127-ФЗ «О н</w:t>
      </w:r>
      <w:r w:rsidR="00066BF6" w:rsidRPr="00C40E84">
        <w:rPr>
          <w:rFonts w:ascii="Times New Roman" w:hAnsi="Times New Roman"/>
          <w:color w:val="000000"/>
          <w:szCs w:val="24"/>
          <w:lang w:val="ru-RU"/>
        </w:rPr>
        <w:t>есостоятельности (банкротстве)»;</w:t>
      </w:r>
    </w:p>
    <w:p w14:paraId="1E282858" w14:textId="689AF1B3" w:rsidR="00066BF6" w:rsidRPr="00C40E84" w:rsidRDefault="00066BF6" w:rsidP="00066BF6">
      <w:pPr>
        <w:ind w:firstLine="709"/>
        <w:jc w:val="both"/>
        <w:rPr>
          <w:rFonts w:ascii="Times New Roman" w:hAnsi="Times New Roman"/>
          <w:color w:val="000000"/>
          <w:szCs w:val="24"/>
          <w:lang w:val="ru-RU"/>
        </w:rPr>
      </w:pPr>
      <w:r w:rsidRPr="00C40E84">
        <w:rPr>
          <w:rFonts w:ascii="Times New Roman" w:hAnsi="Times New Roman"/>
          <w:color w:val="000000"/>
          <w:szCs w:val="24"/>
          <w:lang w:val="ru-RU"/>
        </w:rPr>
        <w:t>−         Заявка на участие в торгах, в соответствии с формой, размещенной на</w:t>
      </w:r>
      <w:r w:rsidRPr="00C40E84">
        <w:rPr>
          <w:rFonts w:ascii="Times New Roman" w:hAnsi="Times New Roman"/>
          <w:szCs w:val="24"/>
          <w:lang w:val="ru-RU"/>
        </w:rPr>
        <w:t xml:space="preserve"> </w:t>
      </w:r>
      <w:r w:rsidRPr="00C40E84">
        <w:rPr>
          <w:rFonts w:ascii="Times New Roman" w:hAnsi="Times New Roman"/>
          <w:color w:val="000000"/>
          <w:szCs w:val="24"/>
          <w:lang w:val="ru-RU"/>
        </w:rPr>
        <w:t xml:space="preserve">сайте </w:t>
      </w:r>
      <w:hyperlink r:id="rId12" w:history="1">
        <w:r w:rsidRPr="00C40E84">
          <w:rPr>
            <w:rStyle w:val="afd"/>
            <w:rFonts w:ascii="Times New Roman" w:hAnsi="Times New Roman"/>
            <w:szCs w:val="24"/>
            <w:lang w:val="ru-RU"/>
          </w:rPr>
          <w:t>www.lot-online.ru</w:t>
        </w:r>
      </w:hyperlink>
      <w:r w:rsidRPr="00C40E84">
        <w:rPr>
          <w:rFonts w:ascii="Times New Roman" w:hAnsi="Times New Roman"/>
          <w:color w:val="000000"/>
          <w:szCs w:val="24"/>
          <w:lang w:val="ru-RU"/>
        </w:rPr>
        <w:t xml:space="preserve"> в разделе «карточка лота»; </w:t>
      </w:r>
    </w:p>
    <w:p w14:paraId="7C3395A5" w14:textId="0C5F379E" w:rsidR="00066BF6" w:rsidRPr="00C40E84" w:rsidRDefault="00066BF6" w:rsidP="00066BF6">
      <w:pPr>
        <w:numPr>
          <w:ilvl w:val="0"/>
          <w:numId w:val="25"/>
        </w:numPr>
        <w:ind w:left="0" w:firstLine="709"/>
        <w:jc w:val="both"/>
        <w:rPr>
          <w:rFonts w:ascii="Times New Roman" w:hAnsi="Times New Roman"/>
          <w:color w:val="000000"/>
          <w:szCs w:val="24"/>
          <w:lang w:val="ru-RU"/>
        </w:rPr>
      </w:pPr>
      <w:r w:rsidRPr="00C40E84">
        <w:rPr>
          <w:rFonts w:ascii="Times New Roman" w:hAnsi="Times New Roman"/>
          <w:color w:val="000000"/>
          <w:szCs w:val="24"/>
          <w:lang w:val="ru-RU"/>
        </w:rPr>
        <w:t xml:space="preserve">Предварительное согласие антимонопольного органа (ФАС России) на приобретение Претендентом Долей, либо документ, подтверждающий, что Претенденту в соответствии с законом нет необходимости получать такое согласие (документом, подтверждающим отсутствие необходимости получения предварительного согласия ФАС России на приобретение Долей, является письмо Претендента на участие в торгах, содержащее мотивированное обоснование об </w:t>
      </w:r>
      <w:r w:rsidRPr="00C40E84">
        <w:rPr>
          <w:rFonts w:ascii="Times New Roman" w:hAnsi="Times New Roman"/>
          <w:color w:val="000000"/>
          <w:szCs w:val="24"/>
          <w:lang w:val="ru-RU"/>
        </w:rPr>
        <w:lastRenderedPageBreak/>
        <w:t>отсутствии такой необходимости, подписанное уполномоченным лицом Претендента или его представителем, действующим на основании доверенности)</w:t>
      </w:r>
      <w:r w:rsidR="006C2091" w:rsidRPr="00C40E84">
        <w:rPr>
          <w:rFonts w:ascii="Times New Roman" w:hAnsi="Times New Roman"/>
          <w:color w:val="000000"/>
          <w:szCs w:val="24"/>
          <w:lang w:val="ru-RU"/>
        </w:rPr>
        <w:t>;</w:t>
      </w:r>
    </w:p>
    <w:p w14:paraId="31B0DBB3" w14:textId="0647F6AF" w:rsidR="006C2091" w:rsidRPr="00C40E84" w:rsidRDefault="006C2091" w:rsidP="006C2091">
      <w:pPr>
        <w:ind w:firstLine="567"/>
        <w:jc w:val="both"/>
        <w:rPr>
          <w:rFonts w:ascii="Times New Roman" w:hAnsi="Times New Roman"/>
          <w:color w:val="000000"/>
          <w:szCs w:val="24"/>
          <w:lang w:val="ru-RU"/>
        </w:rPr>
      </w:pPr>
      <w:r w:rsidRPr="00C40E84">
        <w:rPr>
          <w:rFonts w:ascii="Times New Roman" w:hAnsi="Times New Roman"/>
          <w:color w:val="000000"/>
          <w:szCs w:val="24"/>
          <w:lang w:val="ru-RU"/>
        </w:rPr>
        <w:t>−</w:t>
      </w:r>
      <w:r w:rsidRPr="00C40E84">
        <w:rPr>
          <w:rFonts w:ascii="Times New Roman" w:hAnsi="Times New Roman"/>
          <w:color w:val="000000"/>
          <w:szCs w:val="24"/>
          <w:lang w:val="ru-RU"/>
        </w:rPr>
        <w:tab/>
        <w:t xml:space="preserve">        Надлежащим образом оформленная доверенность, если от имени </w:t>
      </w:r>
      <w:r w:rsidR="002514D5" w:rsidRPr="00C40E84">
        <w:rPr>
          <w:rFonts w:ascii="Times New Roman" w:hAnsi="Times New Roman"/>
          <w:color w:val="000000"/>
          <w:szCs w:val="24"/>
          <w:lang w:val="ru-RU"/>
        </w:rPr>
        <w:t>П</w:t>
      </w:r>
      <w:r w:rsidRPr="00C40E84">
        <w:rPr>
          <w:rFonts w:ascii="Times New Roman" w:hAnsi="Times New Roman"/>
          <w:color w:val="000000"/>
          <w:szCs w:val="24"/>
          <w:lang w:val="ru-RU"/>
        </w:rPr>
        <w:t>ретендента действует представитель.</w:t>
      </w:r>
    </w:p>
    <w:p w14:paraId="58F1D973" w14:textId="77777777" w:rsidR="002C2177" w:rsidRPr="00C40E84" w:rsidRDefault="002C2177" w:rsidP="006C2091">
      <w:pPr>
        <w:widowControl w:val="0"/>
        <w:jc w:val="both"/>
        <w:rPr>
          <w:rFonts w:ascii="Times New Roman" w:hAnsi="Times New Roman"/>
          <w:iCs/>
          <w:szCs w:val="24"/>
          <w:lang w:val="ru-RU"/>
        </w:rPr>
      </w:pPr>
    </w:p>
    <w:p w14:paraId="7513E249" w14:textId="77777777" w:rsidR="00024D5F" w:rsidRPr="00C40E84" w:rsidRDefault="00024D5F" w:rsidP="00024D5F">
      <w:pPr>
        <w:ind w:firstLine="709"/>
        <w:jc w:val="both"/>
        <w:rPr>
          <w:rFonts w:ascii="Times New Roman" w:hAnsi="Times New Roman"/>
          <w:b/>
          <w:szCs w:val="24"/>
        </w:rPr>
      </w:pPr>
      <w:r w:rsidRPr="00C40E84">
        <w:rPr>
          <w:rFonts w:ascii="Times New Roman" w:hAnsi="Times New Roman"/>
          <w:b/>
          <w:bCs/>
          <w:szCs w:val="24"/>
        </w:rPr>
        <w:t>2.2</w:t>
      </w:r>
      <w:r w:rsidRPr="00C40E84">
        <w:rPr>
          <w:rFonts w:ascii="Times New Roman" w:hAnsi="Times New Roman"/>
          <w:b/>
          <w:szCs w:val="24"/>
        </w:rPr>
        <w:t xml:space="preserve">. </w:t>
      </w:r>
      <w:proofErr w:type="spellStart"/>
      <w:r w:rsidRPr="00C40E84">
        <w:rPr>
          <w:rFonts w:ascii="Times New Roman" w:hAnsi="Times New Roman"/>
          <w:b/>
          <w:szCs w:val="24"/>
        </w:rPr>
        <w:t>Юридические</w:t>
      </w:r>
      <w:proofErr w:type="spellEnd"/>
      <w:r w:rsidRPr="00C40E84">
        <w:rPr>
          <w:rFonts w:ascii="Times New Roman" w:hAnsi="Times New Roman"/>
          <w:b/>
          <w:szCs w:val="24"/>
        </w:rPr>
        <w:t xml:space="preserve"> </w:t>
      </w:r>
      <w:proofErr w:type="spellStart"/>
      <w:r w:rsidRPr="00C40E84">
        <w:rPr>
          <w:rFonts w:ascii="Times New Roman" w:hAnsi="Times New Roman"/>
          <w:b/>
          <w:szCs w:val="24"/>
        </w:rPr>
        <w:t>лица</w:t>
      </w:r>
      <w:proofErr w:type="spellEnd"/>
      <w:r w:rsidRPr="00C40E84">
        <w:rPr>
          <w:rFonts w:ascii="Times New Roman" w:hAnsi="Times New Roman"/>
          <w:b/>
          <w:szCs w:val="24"/>
        </w:rPr>
        <w:t>:</w:t>
      </w:r>
    </w:p>
    <w:p w14:paraId="16DCF7FE" w14:textId="77777777" w:rsidR="00024D5F" w:rsidRPr="00C40E84" w:rsidRDefault="00024D5F" w:rsidP="00024D5F">
      <w:pPr>
        <w:numPr>
          <w:ilvl w:val="0"/>
          <w:numId w:val="23"/>
        </w:numPr>
        <w:ind w:left="0" w:firstLine="709"/>
        <w:jc w:val="both"/>
        <w:rPr>
          <w:rFonts w:ascii="Times New Roman" w:hAnsi="Times New Roman"/>
          <w:szCs w:val="24"/>
          <w:lang w:val="ru-RU"/>
        </w:rPr>
      </w:pPr>
      <w:r w:rsidRPr="00C40E84">
        <w:rPr>
          <w:rFonts w:ascii="Times New Roman" w:hAnsi="Times New Roman"/>
          <w:szCs w:val="24"/>
          <w:lang w:val="ru-RU"/>
        </w:rPr>
        <w:t>Свидетельство о внесении записи в Единый государственный реестр юридических лиц (в случае регистрации юридического лица до 01.01.2017);</w:t>
      </w:r>
    </w:p>
    <w:p w14:paraId="36228D49" w14:textId="77777777" w:rsidR="00024D5F" w:rsidRPr="00C40E84" w:rsidRDefault="00024D5F" w:rsidP="00024D5F">
      <w:pPr>
        <w:numPr>
          <w:ilvl w:val="0"/>
          <w:numId w:val="23"/>
        </w:numPr>
        <w:ind w:left="0" w:firstLine="709"/>
        <w:jc w:val="both"/>
        <w:rPr>
          <w:rFonts w:ascii="Times New Roman" w:hAnsi="Times New Roman"/>
          <w:szCs w:val="24"/>
          <w:lang w:val="ru-RU"/>
        </w:rPr>
      </w:pPr>
      <w:r w:rsidRPr="00C40E84">
        <w:rPr>
          <w:rFonts w:ascii="Times New Roman" w:hAnsi="Times New Roman"/>
          <w:szCs w:val="24"/>
          <w:lang w:val="ru-RU"/>
        </w:rPr>
        <w:t>Лист записи Единого государственного реестра юридических лиц (в случае регистрации юридического лица после 01.01.2017);</w:t>
      </w:r>
    </w:p>
    <w:p w14:paraId="66930455" w14:textId="77777777" w:rsidR="00024D5F" w:rsidRPr="00C40E84" w:rsidRDefault="00024D5F" w:rsidP="00024D5F">
      <w:pPr>
        <w:numPr>
          <w:ilvl w:val="0"/>
          <w:numId w:val="23"/>
        </w:numPr>
        <w:ind w:left="0" w:firstLine="709"/>
        <w:jc w:val="both"/>
        <w:rPr>
          <w:rFonts w:ascii="Times New Roman" w:hAnsi="Times New Roman"/>
          <w:color w:val="000000"/>
          <w:szCs w:val="24"/>
        </w:rPr>
      </w:pPr>
      <w:proofErr w:type="spellStart"/>
      <w:r w:rsidRPr="00C40E84">
        <w:rPr>
          <w:rFonts w:ascii="Times New Roman" w:hAnsi="Times New Roman"/>
          <w:color w:val="000000"/>
          <w:szCs w:val="24"/>
        </w:rPr>
        <w:t>Учредительные</w:t>
      </w:r>
      <w:proofErr w:type="spellEnd"/>
      <w:r w:rsidRPr="00C40E84">
        <w:rPr>
          <w:rFonts w:ascii="Times New Roman" w:hAnsi="Times New Roman"/>
          <w:color w:val="000000"/>
          <w:szCs w:val="24"/>
        </w:rPr>
        <w:t xml:space="preserve"> </w:t>
      </w:r>
      <w:proofErr w:type="spellStart"/>
      <w:r w:rsidRPr="00C40E84">
        <w:rPr>
          <w:rFonts w:ascii="Times New Roman" w:hAnsi="Times New Roman"/>
          <w:color w:val="000000"/>
          <w:szCs w:val="24"/>
        </w:rPr>
        <w:t>документы</w:t>
      </w:r>
      <w:proofErr w:type="spellEnd"/>
      <w:r w:rsidRPr="00C40E84">
        <w:rPr>
          <w:rFonts w:ascii="Times New Roman" w:hAnsi="Times New Roman"/>
          <w:color w:val="000000"/>
          <w:szCs w:val="24"/>
        </w:rPr>
        <w:t>;</w:t>
      </w:r>
    </w:p>
    <w:p w14:paraId="311A106A" w14:textId="77777777" w:rsidR="00024D5F" w:rsidRPr="00C40E84" w:rsidRDefault="00024D5F" w:rsidP="00024D5F">
      <w:pPr>
        <w:numPr>
          <w:ilvl w:val="0"/>
          <w:numId w:val="23"/>
        </w:numPr>
        <w:ind w:left="0" w:firstLine="709"/>
        <w:jc w:val="both"/>
        <w:rPr>
          <w:rFonts w:ascii="Times New Roman" w:hAnsi="Times New Roman"/>
          <w:color w:val="000000"/>
          <w:szCs w:val="24"/>
          <w:lang w:val="ru-RU"/>
        </w:rPr>
      </w:pPr>
      <w:r w:rsidRPr="00C40E84">
        <w:rPr>
          <w:rFonts w:ascii="Times New Roman" w:hAnsi="Times New Roman"/>
          <w:color w:val="000000"/>
          <w:szCs w:val="24"/>
          <w:lang w:val="ru-RU"/>
        </w:rPr>
        <w:t>Свидетельство(а) о внесении записи (сведений) в ЕГРЮЛ о государственной регистрации изменений;</w:t>
      </w:r>
    </w:p>
    <w:p w14:paraId="4FF47CB0" w14:textId="77777777" w:rsidR="00024D5F" w:rsidRPr="00C40E84" w:rsidRDefault="00024D5F" w:rsidP="00024D5F">
      <w:pPr>
        <w:numPr>
          <w:ilvl w:val="0"/>
          <w:numId w:val="23"/>
        </w:numPr>
        <w:ind w:left="0" w:firstLine="709"/>
        <w:jc w:val="both"/>
        <w:rPr>
          <w:rFonts w:ascii="Times New Roman" w:hAnsi="Times New Roman"/>
          <w:color w:val="000000"/>
          <w:szCs w:val="24"/>
          <w:lang w:val="ru-RU"/>
        </w:rPr>
      </w:pPr>
      <w:r w:rsidRPr="00C40E84">
        <w:rPr>
          <w:rFonts w:ascii="Times New Roman" w:hAnsi="Times New Roman"/>
          <w:color w:val="000000"/>
          <w:szCs w:val="24"/>
          <w:lang w:val="ru-RU"/>
        </w:rPr>
        <w:t>Свидетельство о постановке на учёт в налоговом органе;</w:t>
      </w:r>
    </w:p>
    <w:p w14:paraId="71603F08" w14:textId="77777777" w:rsidR="00024D5F" w:rsidRPr="00C40E84" w:rsidRDefault="00024D5F" w:rsidP="00024D5F">
      <w:pPr>
        <w:numPr>
          <w:ilvl w:val="0"/>
          <w:numId w:val="23"/>
        </w:numPr>
        <w:ind w:left="0" w:firstLine="709"/>
        <w:jc w:val="both"/>
        <w:rPr>
          <w:rFonts w:ascii="Times New Roman" w:hAnsi="Times New Roman"/>
          <w:szCs w:val="24"/>
          <w:lang w:val="ru-RU"/>
        </w:rPr>
      </w:pPr>
      <w:r w:rsidRPr="00C40E84">
        <w:rPr>
          <w:rFonts w:ascii="Times New Roman" w:hAnsi="Times New Roman"/>
          <w:szCs w:val="24"/>
          <w:lang w:val="ru-RU"/>
        </w:rPr>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145F009B" w14:textId="77777777" w:rsidR="00024D5F" w:rsidRPr="00C40E84" w:rsidRDefault="00024D5F" w:rsidP="00024D5F">
      <w:pPr>
        <w:numPr>
          <w:ilvl w:val="0"/>
          <w:numId w:val="23"/>
        </w:numPr>
        <w:ind w:left="0" w:firstLine="709"/>
        <w:jc w:val="both"/>
        <w:rPr>
          <w:rFonts w:ascii="Times New Roman" w:hAnsi="Times New Roman"/>
          <w:szCs w:val="24"/>
          <w:lang w:val="ru-RU"/>
        </w:rPr>
      </w:pPr>
      <w:r w:rsidRPr="00C40E84">
        <w:rPr>
          <w:rFonts w:ascii="Times New Roman" w:hAnsi="Times New Roman"/>
          <w:color w:val="000000"/>
          <w:szCs w:val="24"/>
          <w:lang w:val="ru-RU"/>
        </w:rPr>
        <w:t>Список участников общества для обществ с ограниченной ответственностью, датированные не ранее 1 месяца до даты предоставления документов;</w:t>
      </w:r>
    </w:p>
    <w:p w14:paraId="1BA706F6" w14:textId="77777777" w:rsidR="00024D5F" w:rsidRPr="00C40E84" w:rsidRDefault="00024D5F" w:rsidP="00024D5F">
      <w:pPr>
        <w:numPr>
          <w:ilvl w:val="0"/>
          <w:numId w:val="23"/>
        </w:numPr>
        <w:ind w:left="0" w:firstLine="709"/>
        <w:jc w:val="both"/>
        <w:rPr>
          <w:rFonts w:ascii="Times New Roman" w:hAnsi="Times New Roman"/>
          <w:szCs w:val="24"/>
          <w:lang w:val="ru-RU"/>
        </w:rPr>
      </w:pPr>
      <w:r w:rsidRPr="00C40E84">
        <w:rPr>
          <w:rFonts w:ascii="Times New Roman" w:hAnsi="Times New Roman"/>
          <w:color w:val="000000"/>
          <w:szCs w:val="24"/>
          <w:lang w:val="ru-RU"/>
        </w:rPr>
        <w:t>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предоставления документов;</w:t>
      </w:r>
    </w:p>
    <w:p w14:paraId="71C2DE3C" w14:textId="2F361067" w:rsidR="00024D5F" w:rsidRPr="00C40E84" w:rsidRDefault="00755062" w:rsidP="00024D5F">
      <w:pPr>
        <w:numPr>
          <w:ilvl w:val="0"/>
          <w:numId w:val="23"/>
        </w:numPr>
        <w:ind w:left="0" w:firstLine="709"/>
        <w:jc w:val="both"/>
        <w:rPr>
          <w:rFonts w:ascii="Times New Roman" w:hAnsi="Times New Roman"/>
          <w:szCs w:val="24"/>
          <w:lang w:val="ru-RU"/>
        </w:rPr>
      </w:pPr>
      <w:r w:rsidRPr="00C40E84">
        <w:rPr>
          <w:rFonts w:ascii="Times New Roman" w:hAnsi="Times New Roman"/>
          <w:color w:val="000000"/>
          <w:szCs w:val="24"/>
          <w:lang w:val="ru-RU"/>
        </w:rPr>
        <w:t>Документ, удостоверяющий личность единоличного исполнительного органа и представителя претендента (все страницы);</w:t>
      </w:r>
    </w:p>
    <w:p w14:paraId="5BD49FF4" w14:textId="77777777" w:rsidR="00024D5F" w:rsidRPr="00C40E84" w:rsidRDefault="00024D5F" w:rsidP="00024D5F">
      <w:pPr>
        <w:numPr>
          <w:ilvl w:val="0"/>
          <w:numId w:val="23"/>
        </w:numPr>
        <w:ind w:left="0" w:firstLine="709"/>
        <w:jc w:val="both"/>
        <w:rPr>
          <w:rFonts w:ascii="Times New Roman" w:hAnsi="Times New Roman"/>
          <w:szCs w:val="24"/>
          <w:lang w:val="ru-RU"/>
        </w:rPr>
      </w:pPr>
      <w:r w:rsidRPr="00C40E84">
        <w:rPr>
          <w:rFonts w:ascii="Times New Roman" w:hAnsi="Times New Roman"/>
          <w:szCs w:val="24"/>
          <w:lang w:val="ru-RU"/>
        </w:rPr>
        <w:t>Надлежащим образом оформленное письменное решение соответствующего органа управления претендента о приобретении объекта, принятое в соответствии с учредительными документами претендента и законодательством страны, в которой зарегистрирован претендент;</w:t>
      </w:r>
    </w:p>
    <w:p w14:paraId="444914FA" w14:textId="77F48934" w:rsidR="00024D5F" w:rsidRPr="00C40E84" w:rsidRDefault="00024D5F" w:rsidP="00024D5F">
      <w:pPr>
        <w:numPr>
          <w:ilvl w:val="0"/>
          <w:numId w:val="23"/>
        </w:numPr>
        <w:ind w:left="0" w:firstLine="709"/>
        <w:jc w:val="both"/>
        <w:rPr>
          <w:rFonts w:ascii="Times New Roman" w:hAnsi="Times New Roman"/>
          <w:szCs w:val="24"/>
          <w:lang w:val="ru-RU"/>
        </w:rPr>
      </w:pPr>
      <w:r w:rsidRPr="00C40E84">
        <w:rPr>
          <w:rFonts w:ascii="Times New Roman" w:hAnsi="Times New Roman"/>
          <w:color w:val="000000"/>
          <w:szCs w:val="24"/>
          <w:lang w:val="ru-RU"/>
        </w:rPr>
        <w:t xml:space="preserve">Письменное заверение (в свободной форме) о том, что на момент подачи заявки на участие в торгах общество не находится какой-либо из процедур несостоятельности (банкротства), в отношении общества не поданы заявления о признании его несостоятельным (банкротом), общество не имеет признаков неплатежеспособности и недостаточности имущества согласно критериям, установленным Федеральным законом от 26.10.2002 </w:t>
      </w:r>
      <w:r w:rsidRPr="00C40E84">
        <w:rPr>
          <w:rFonts w:ascii="Times New Roman" w:hAnsi="Times New Roman"/>
          <w:color w:val="000000"/>
          <w:szCs w:val="24"/>
        </w:rPr>
        <w:t>N</w:t>
      </w:r>
      <w:r w:rsidRPr="00C40E84">
        <w:rPr>
          <w:rFonts w:ascii="Times New Roman" w:hAnsi="Times New Roman"/>
          <w:color w:val="000000"/>
          <w:szCs w:val="24"/>
          <w:lang w:val="ru-RU"/>
        </w:rPr>
        <w:t xml:space="preserve"> 127-ФЗ «О н</w:t>
      </w:r>
      <w:r w:rsidR="00066BF6" w:rsidRPr="00C40E84">
        <w:rPr>
          <w:rFonts w:ascii="Times New Roman" w:hAnsi="Times New Roman"/>
          <w:color w:val="000000"/>
          <w:szCs w:val="24"/>
          <w:lang w:val="ru-RU"/>
        </w:rPr>
        <w:t>есостоятельности (банкротстве)»;</w:t>
      </w:r>
    </w:p>
    <w:p w14:paraId="180182F0" w14:textId="77777777" w:rsidR="00066BF6" w:rsidRPr="00C40E84" w:rsidRDefault="00066BF6" w:rsidP="00066BF6">
      <w:pPr>
        <w:ind w:firstLine="709"/>
        <w:jc w:val="both"/>
        <w:rPr>
          <w:rFonts w:ascii="Times New Roman" w:hAnsi="Times New Roman"/>
          <w:color w:val="000000"/>
          <w:szCs w:val="24"/>
          <w:lang w:val="ru-RU"/>
        </w:rPr>
      </w:pPr>
      <w:r w:rsidRPr="00C40E84">
        <w:rPr>
          <w:rFonts w:ascii="Times New Roman" w:hAnsi="Times New Roman"/>
          <w:color w:val="000000"/>
          <w:szCs w:val="24"/>
          <w:lang w:val="ru-RU"/>
        </w:rPr>
        <w:t>−         Заявка на участие в торгах, в соответствии с формой, размещенной на</w:t>
      </w:r>
      <w:r w:rsidRPr="00C40E84">
        <w:rPr>
          <w:rFonts w:ascii="Times New Roman" w:hAnsi="Times New Roman"/>
          <w:szCs w:val="24"/>
          <w:lang w:val="ru-RU"/>
        </w:rPr>
        <w:t xml:space="preserve"> </w:t>
      </w:r>
      <w:r w:rsidRPr="00C40E84">
        <w:rPr>
          <w:rFonts w:ascii="Times New Roman" w:hAnsi="Times New Roman"/>
          <w:color w:val="000000"/>
          <w:szCs w:val="24"/>
          <w:lang w:val="ru-RU"/>
        </w:rPr>
        <w:t xml:space="preserve">сайте </w:t>
      </w:r>
      <w:hyperlink r:id="rId13" w:history="1">
        <w:r w:rsidRPr="00C40E84">
          <w:rPr>
            <w:rStyle w:val="afd"/>
            <w:rFonts w:ascii="Times New Roman" w:hAnsi="Times New Roman"/>
            <w:szCs w:val="24"/>
            <w:lang w:val="ru-RU"/>
          </w:rPr>
          <w:t>www.lot-online.ru</w:t>
        </w:r>
      </w:hyperlink>
      <w:r w:rsidRPr="00C40E84">
        <w:rPr>
          <w:rFonts w:ascii="Times New Roman" w:hAnsi="Times New Roman"/>
          <w:color w:val="000000"/>
          <w:szCs w:val="24"/>
          <w:lang w:val="ru-RU"/>
        </w:rPr>
        <w:t xml:space="preserve"> в разделе «карточка лота»; </w:t>
      </w:r>
    </w:p>
    <w:p w14:paraId="0D08E245" w14:textId="3BE56CA9" w:rsidR="00066BF6" w:rsidRPr="00C40E84" w:rsidRDefault="00066BF6" w:rsidP="00066BF6">
      <w:pPr>
        <w:numPr>
          <w:ilvl w:val="0"/>
          <w:numId w:val="25"/>
        </w:numPr>
        <w:ind w:left="0" w:firstLine="709"/>
        <w:jc w:val="both"/>
        <w:rPr>
          <w:rFonts w:ascii="Times New Roman" w:hAnsi="Times New Roman"/>
          <w:color w:val="000000"/>
          <w:szCs w:val="24"/>
          <w:lang w:val="ru-RU"/>
        </w:rPr>
      </w:pPr>
      <w:r w:rsidRPr="00C40E84">
        <w:rPr>
          <w:rFonts w:ascii="Times New Roman" w:hAnsi="Times New Roman"/>
          <w:color w:val="000000"/>
          <w:szCs w:val="24"/>
          <w:lang w:val="ru-RU"/>
        </w:rPr>
        <w:t>Предварительное согласие антимонопольного органа (ФАС России) на приобретение Претендентом Долей, либо документ, подтверждающий, что Претенденту в соответствии с законом нет необходимости получать такое согласие (документом, подтверждающим отсутствие необходимости получения предварительного согласия ФАС России на приобретение Долей, является письмо Претендента на участие в торгах, содержащее мотивированное обоснование об отсутствии такой необходимости, подписанное уполномоченным лицом Претендента или его представителем, действующим на основании доверенности)</w:t>
      </w:r>
      <w:r w:rsidR="006C2091" w:rsidRPr="00C40E84">
        <w:rPr>
          <w:rFonts w:ascii="Times New Roman" w:hAnsi="Times New Roman"/>
          <w:color w:val="000000"/>
          <w:szCs w:val="24"/>
          <w:lang w:val="ru-RU"/>
        </w:rPr>
        <w:t>;</w:t>
      </w:r>
    </w:p>
    <w:p w14:paraId="5C733E8E" w14:textId="577F2EE7" w:rsidR="006C2091" w:rsidRPr="00C40E84" w:rsidRDefault="006C2091" w:rsidP="006C2091">
      <w:pPr>
        <w:ind w:firstLine="709"/>
        <w:jc w:val="both"/>
        <w:rPr>
          <w:rFonts w:ascii="Times New Roman" w:hAnsi="Times New Roman"/>
          <w:color w:val="000000"/>
          <w:szCs w:val="24"/>
          <w:lang w:val="ru-RU"/>
        </w:rPr>
      </w:pPr>
      <w:r w:rsidRPr="00C40E84">
        <w:rPr>
          <w:rFonts w:ascii="Times New Roman" w:hAnsi="Times New Roman"/>
          <w:color w:val="000000"/>
          <w:szCs w:val="24"/>
          <w:lang w:val="ru-RU"/>
        </w:rPr>
        <w:t>−</w:t>
      </w:r>
      <w:r w:rsidRPr="00C40E84">
        <w:rPr>
          <w:rFonts w:ascii="Times New Roman" w:hAnsi="Times New Roman"/>
          <w:color w:val="000000"/>
          <w:szCs w:val="24"/>
          <w:lang w:val="ru-RU"/>
        </w:rPr>
        <w:tab/>
        <w:t xml:space="preserve">Надлежащим образом оформленная доверенность, если от имени </w:t>
      </w:r>
      <w:r w:rsidR="002514D5" w:rsidRPr="00C40E84">
        <w:rPr>
          <w:rFonts w:ascii="Times New Roman" w:hAnsi="Times New Roman"/>
          <w:color w:val="000000"/>
          <w:szCs w:val="24"/>
          <w:lang w:val="ru-RU"/>
        </w:rPr>
        <w:t>П</w:t>
      </w:r>
      <w:r w:rsidRPr="00C40E84">
        <w:rPr>
          <w:rFonts w:ascii="Times New Roman" w:hAnsi="Times New Roman"/>
          <w:color w:val="000000"/>
          <w:szCs w:val="24"/>
          <w:lang w:val="ru-RU"/>
        </w:rPr>
        <w:t>ретендента действует представитель.</w:t>
      </w:r>
    </w:p>
    <w:p w14:paraId="7B409077" w14:textId="77777777" w:rsidR="00066BF6" w:rsidRPr="00C40E84" w:rsidRDefault="00066BF6" w:rsidP="00066BF6">
      <w:pPr>
        <w:ind w:left="709"/>
        <w:jc w:val="both"/>
        <w:rPr>
          <w:rFonts w:ascii="Times New Roman" w:hAnsi="Times New Roman"/>
          <w:szCs w:val="24"/>
          <w:lang w:val="ru-RU"/>
        </w:rPr>
      </w:pPr>
    </w:p>
    <w:p w14:paraId="52F6B021" w14:textId="13DA2667" w:rsidR="00024D5F" w:rsidRPr="00C40E84" w:rsidRDefault="00024D5F" w:rsidP="00024D5F">
      <w:pPr>
        <w:ind w:firstLine="709"/>
        <w:jc w:val="both"/>
        <w:rPr>
          <w:rFonts w:ascii="Times New Roman" w:hAnsi="Times New Roman"/>
          <w:szCs w:val="24"/>
          <w:lang w:val="ru-RU"/>
        </w:rPr>
      </w:pPr>
      <w:r w:rsidRPr="00C40E84">
        <w:rPr>
          <w:rFonts w:ascii="Times New Roman" w:hAnsi="Times New Roman"/>
          <w:szCs w:val="24"/>
          <w:lang w:val="ru-RU"/>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w:t>
      </w:r>
      <w:r w:rsidR="00470A97" w:rsidRPr="00C40E84">
        <w:rPr>
          <w:rFonts w:ascii="Times New Roman" w:hAnsi="Times New Roman"/>
          <w:szCs w:val="24"/>
          <w:lang w:val="ru-RU"/>
        </w:rPr>
        <w:t>ДКП</w:t>
      </w:r>
      <w:r w:rsidRPr="00C40E84">
        <w:rPr>
          <w:rFonts w:ascii="Times New Roman" w:hAnsi="Times New Roman"/>
          <w:szCs w:val="24"/>
          <w:lang w:val="ru-RU"/>
        </w:rPr>
        <w:t xml:space="preserve">, который заключается в </w:t>
      </w:r>
      <w:r w:rsidR="00DA4E9E" w:rsidRPr="00C40E84">
        <w:rPr>
          <w:rFonts w:ascii="Times New Roman" w:hAnsi="Times New Roman"/>
          <w:szCs w:val="24"/>
          <w:lang w:val="ru-RU"/>
        </w:rPr>
        <w:t xml:space="preserve">нотариальной </w:t>
      </w:r>
      <w:r w:rsidRPr="00C40E84">
        <w:rPr>
          <w:rFonts w:ascii="Times New Roman" w:hAnsi="Times New Roman"/>
          <w:szCs w:val="24"/>
          <w:lang w:val="ru-RU"/>
        </w:rPr>
        <w:t>форме.</w:t>
      </w:r>
    </w:p>
    <w:p w14:paraId="5CCFCC89" w14:textId="77777777" w:rsidR="00024D5F" w:rsidRPr="00C40E84" w:rsidRDefault="00024D5F" w:rsidP="00024D5F">
      <w:pPr>
        <w:ind w:firstLine="709"/>
        <w:jc w:val="both"/>
        <w:rPr>
          <w:rFonts w:ascii="Times New Roman" w:hAnsi="Times New Roman"/>
          <w:szCs w:val="24"/>
          <w:lang w:val="ru-RU"/>
        </w:rPr>
      </w:pPr>
      <w:r w:rsidRPr="00C40E84">
        <w:rPr>
          <w:rFonts w:ascii="Times New Roman" w:hAnsi="Times New Roman"/>
          <w:szCs w:val="24"/>
          <w:lang w:val="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1EBF90F0" w14:textId="6AA8FA60" w:rsidR="002C2177" w:rsidRPr="00C40E84" w:rsidRDefault="002C2177" w:rsidP="002C2177">
      <w:pPr>
        <w:widowControl w:val="0"/>
        <w:ind w:firstLine="709"/>
        <w:jc w:val="both"/>
        <w:rPr>
          <w:rFonts w:ascii="Times New Roman" w:hAnsi="Times New Roman"/>
          <w:szCs w:val="24"/>
          <w:lang w:val="ru-RU"/>
        </w:rPr>
      </w:pPr>
      <w:r w:rsidRPr="00C40E84">
        <w:rPr>
          <w:rFonts w:ascii="Times New Roman" w:hAnsi="Times New Roman"/>
          <w:szCs w:val="24"/>
          <w:lang w:val="ru-RU"/>
        </w:rPr>
        <w:t xml:space="preserve">Для участия в аукционе Претендент вносит задаток в соответствии с условиями договора о </w:t>
      </w:r>
      <w:r w:rsidRPr="00C40E84">
        <w:rPr>
          <w:rFonts w:ascii="Times New Roman" w:hAnsi="Times New Roman"/>
          <w:szCs w:val="24"/>
          <w:lang w:val="ru-RU"/>
        </w:rPr>
        <w:lastRenderedPageBreak/>
        <w:t xml:space="preserve">задатке, форма которого размещена на сайте </w:t>
      </w:r>
      <w:hyperlink r:id="rId14" w:history="1">
        <w:proofErr w:type="gramStart"/>
        <w:r w:rsidR="00AC794D" w:rsidRPr="00C40E84">
          <w:rPr>
            <w:rStyle w:val="afd"/>
            <w:rFonts w:ascii="Times New Roman" w:hAnsi="Times New Roman"/>
            <w:szCs w:val="24"/>
          </w:rPr>
          <w:t>www</w:t>
        </w:r>
        <w:r w:rsidR="00AC794D" w:rsidRPr="00C40E84">
          <w:rPr>
            <w:rStyle w:val="afd"/>
            <w:rFonts w:ascii="Times New Roman" w:hAnsi="Times New Roman"/>
            <w:szCs w:val="24"/>
            <w:lang w:val="ru-RU"/>
          </w:rPr>
          <w:t>.</w:t>
        </w:r>
        <w:r w:rsidR="00AC794D" w:rsidRPr="00C40E84">
          <w:rPr>
            <w:rStyle w:val="afd"/>
            <w:rFonts w:ascii="Times New Roman" w:hAnsi="Times New Roman"/>
            <w:szCs w:val="24"/>
          </w:rPr>
          <w:t>lot</w:t>
        </w:r>
        <w:r w:rsidR="00AC794D" w:rsidRPr="00C40E84">
          <w:rPr>
            <w:rStyle w:val="afd"/>
            <w:rFonts w:ascii="Times New Roman" w:hAnsi="Times New Roman"/>
            <w:szCs w:val="24"/>
            <w:lang w:val="ru-RU"/>
          </w:rPr>
          <w:t>-</w:t>
        </w:r>
        <w:r w:rsidR="00AC794D" w:rsidRPr="00C40E84">
          <w:rPr>
            <w:rStyle w:val="afd"/>
            <w:rFonts w:ascii="Times New Roman" w:hAnsi="Times New Roman"/>
            <w:szCs w:val="24"/>
          </w:rPr>
          <w:t>online</w:t>
        </w:r>
        <w:r w:rsidR="00AC794D" w:rsidRPr="00C40E84">
          <w:rPr>
            <w:rStyle w:val="afd"/>
            <w:rFonts w:ascii="Times New Roman" w:hAnsi="Times New Roman"/>
            <w:szCs w:val="24"/>
            <w:lang w:val="ru-RU"/>
          </w:rPr>
          <w:t>.</w:t>
        </w:r>
        <w:proofErr w:type="spellStart"/>
        <w:r w:rsidR="00AC794D" w:rsidRPr="00C40E84">
          <w:rPr>
            <w:rStyle w:val="afd"/>
            <w:rFonts w:ascii="Times New Roman" w:hAnsi="Times New Roman"/>
            <w:szCs w:val="24"/>
          </w:rPr>
          <w:t>ru</w:t>
        </w:r>
        <w:proofErr w:type="spellEnd"/>
      </w:hyperlink>
      <w:r w:rsidR="00AC794D" w:rsidRPr="00C40E84">
        <w:rPr>
          <w:rFonts w:ascii="Times New Roman" w:hAnsi="Times New Roman"/>
          <w:szCs w:val="24"/>
          <w:lang w:val="ru-RU"/>
        </w:rPr>
        <w:t xml:space="preserve"> </w:t>
      </w:r>
      <w:r w:rsidRPr="00C40E84">
        <w:rPr>
          <w:rFonts w:ascii="Times New Roman" w:hAnsi="Times New Roman"/>
          <w:szCs w:val="24"/>
          <w:lang w:val="ru-RU"/>
        </w:rPr>
        <w:t xml:space="preserve"> в</w:t>
      </w:r>
      <w:proofErr w:type="gramEnd"/>
      <w:r w:rsidRPr="00C40E84">
        <w:rPr>
          <w:rFonts w:ascii="Times New Roman" w:hAnsi="Times New Roman"/>
          <w:szCs w:val="24"/>
          <w:lang w:val="ru-RU"/>
        </w:rPr>
        <w:t xml:space="preserve"> разделе «карточка лота», путем перечисления денежных средств на расчетный счет АО «Российский аукционный дом» (ИНН 7838430413, КПП 783801001):</w:t>
      </w:r>
    </w:p>
    <w:p w14:paraId="37019AD8" w14:textId="539CCD29" w:rsidR="002C2177" w:rsidRPr="00C40E84" w:rsidRDefault="002C2177" w:rsidP="002C2177">
      <w:pPr>
        <w:widowControl w:val="0"/>
        <w:ind w:firstLine="709"/>
        <w:jc w:val="both"/>
        <w:rPr>
          <w:rFonts w:ascii="Times New Roman" w:hAnsi="Times New Roman"/>
          <w:b/>
          <w:bCs/>
          <w:szCs w:val="24"/>
          <w:lang w:val="ru-RU"/>
        </w:rPr>
      </w:pPr>
      <w:r w:rsidRPr="00C40E84">
        <w:rPr>
          <w:rFonts w:ascii="Times New Roman" w:hAnsi="Times New Roman"/>
          <w:b/>
          <w:bCs/>
          <w:szCs w:val="24"/>
          <w:u w:val="single"/>
          <w:lang w:val="ru-RU"/>
        </w:rPr>
        <w:t>Получатель</w:t>
      </w:r>
      <w:r w:rsidRPr="00C40E84">
        <w:rPr>
          <w:rFonts w:ascii="Times New Roman" w:hAnsi="Times New Roman"/>
          <w:b/>
          <w:bCs/>
          <w:szCs w:val="24"/>
          <w:lang w:val="ru-RU"/>
        </w:rPr>
        <w:t xml:space="preserve"> - АО «Российский аукционный дом» (ИНН 7838430413, КПП 783801001):</w:t>
      </w:r>
    </w:p>
    <w:p w14:paraId="539E242A" w14:textId="77777777" w:rsidR="002C2177" w:rsidRPr="00C40E84" w:rsidRDefault="002C2177" w:rsidP="002C2177">
      <w:pPr>
        <w:widowControl w:val="0"/>
        <w:ind w:firstLine="709"/>
        <w:jc w:val="both"/>
        <w:rPr>
          <w:rFonts w:ascii="Times New Roman" w:hAnsi="Times New Roman"/>
          <w:b/>
          <w:bCs/>
          <w:szCs w:val="24"/>
          <w:lang w:val="ru-RU"/>
        </w:rPr>
      </w:pPr>
      <w:r w:rsidRPr="00C40E84">
        <w:rPr>
          <w:rFonts w:ascii="Times New Roman" w:hAnsi="Times New Roman"/>
          <w:b/>
          <w:bCs/>
          <w:szCs w:val="24"/>
          <w:lang w:val="ru-RU"/>
        </w:rPr>
        <w:t>р/с № 40702810355000036459 в СЕВЕРО-ЗАПАДНЫЙ БАНК ПАО СБЕРБАНК,</w:t>
      </w:r>
    </w:p>
    <w:p w14:paraId="74DE34F9" w14:textId="77777777" w:rsidR="002C2177" w:rsidRPr="00C40E84" w:rsidRDefault="002C2177" w:rsidP="002C2177">
      <w:pPr>
        <w:widowControl w:val="0"/>
        <w:ind w:firstLine="709"/>
        <w:jc w:val="both"/>
        <w:rPr>
          <w:rFonts w:ascii="Times New Roman" w:hAnsi="Times New Roman"/>
          <w:b/>
          <w:bCs/>
          <w:szCs w:val="24"/>
          <w:lang w:val="ru-RU"/>
        </w:rPr>
      </w:pPr>
      <w:r w:rsidRPr="00C40E84">
        <w:rPr>
          <w:rFonts w:ascii="Times New Roman" w:hAnsi="Times New Roman"/>
          <w:b/>
          <w:bCs/>
          <w:szCs w:val="24"/>
          <w:lang w:val="ru-RU"/>
        </w:rPr>
        <w:t>БИК 044030653, к/с 30101810500000000653.</w:t>
      </w:r>
    </w:p>
    <w:p w14:paraId="0BA32CDF" w14:textId="10B583EE" w:rsidR="002C2177" w:rsidRPr="00C40E84" w:rsidRDefault="002C2177" w:rsidP="002C2177">
      <w:pPr>
        <w:widowControl w:val="0"/>
        <w:ind w:firstLine="709"/>
        <w:jc w:val="both"/>
        <w:rPr>
          <w:rFonts w:ascii="Times New Roman" w:hAnsi="Times New Roman"/>
          <w:szCs w:val="24"/>
          <w:lang w:val="ru-RU"/>
        </w:rPr>
      </w:pPr>
      <w:r w:rsidRPr="00C40E84">
        <w:rPr>
          <w:rFonts w:ascii="Times New Roman" w:hAnsi="Times New Roman"/>
          <w:szCs w:val="24"/>
          <w:lang w:val="ru-RU"/>
        </w:rPr>
        <w:t>В случае, если Претендент является нерезидентом РФ, Претендент перечисляет Организатору торгов единым платежом сумму Задатка и комиссии за осуществление валютного контроля, взимаемой кредитной организацией</w:t>
      </w:r>
      <w:r w:rsidR="00B23D04" w:rsidRPr="00C40E84">
        <w:rPr>
          <w:rFonts w:ascii="Times New Roman" w:hAnsi="Times New Roman"/>
          <w:szCs w:val="24"/>
          <w:lang w:val="ru-RU"/>
        </w:rPr>
        <w:t>, платежным агентом</w:t>
      </w:r>
      <w:r w:rsidRPr="00C40E84">
        <w:rPr>
          <w:rFonts w:ascii="Times New Roman" w:hAnsi="Times New Roman"/>
          <w:szCs w:val="24"/>
          <w:lang w:val="ru-RU"/>
        </w:rPr>
        <w:t xml:space="preserve"> (далее - «Комиссия»).  </w:t>
      </w:r>
    </w:p>
    <w:p w14:paraId="02ACA663" w14:textId="77777777" w:rsidR="00B23D04" w:rsidRPr="00C40E84" w:rsidRDefault="00B23D04" w:rsidP="00B23D04">
      <w:pPr>
        <w:widowControl w:val="0"/>
        <w:ind w:firstLine="709"/>
        <w:jc w:val="both"/>
        <w:rPr>
          <w:rFonts w:ascii="Times New Roman" w:hAnsi="Times New Roman"/>
          <w:b/>
          <w:bCs/>
          <w:szCs w:val="24"/>
          <w:lang w:val="ru-RU"/>
        </w:rPr>
      </w:pPr>
      <w:r w:rsidRPr="00C40E84">
        <w:rPr>
          <w:rFonts w:ascii="Times New Roman" w:hAnsi="Times New Roman"/>
          <w:b/>
          <w:bCs/>
          <w:szCs w:val="24"/>
          <w:lang w:val="ru-RU"/>
        </w:rPr>
        <w:t>Размер Комиссии определяется тарифом кредитной организации, платежного агента, действующим на дату совершения операции.</w:t>
      </w:r>
    </w:p>
    <w:p w14:paraId="3477E3F4" w14:textId="77777777" w:rsidR="00B23D04" w:rsidRPr="00C40E84" w:rsidRDefault="00B23D04" w:rsidP="00B23D04">
      <w:pPr>
        <w:widowControl w:val="0"/>
        <w:ind w:firstLine="709"/>
        <w:jc w:val="both"/>
        <w:rPr>
          <w:rFonts w:ascii="Times New Roman" w:hAnsi="Times New Roman"/>
          <w:b/>
          <w:bCs/>
          <w:szCs w:val="24"/>
          <w:lang w:val="ru-RU"/>
        </w:rPr>
      </w:pPr>
    </w:p>
    <w:p w14:paraId="5E571D7F" w14:textId="5CF49B5E" w:rsidR="002C2177" w:rsidRPr="00C40E84" w:rsidRDefault="00B23D04" w:rsidP="00B23D04">
      <w:pPr>
        <w:widowControl w:val="0"/>
        <w:ind w:firstLine="709"/>
        <w:jc w:val="both"/>
        <w:rPr>
          <w:rFonts w:ascii="Times New Roman" w:hAnsi="Times New Roman"/>
          <w:b/>
          <w:bCs/>
          <w:szCs w:val="24"/>
          <w:lang w:val="ru-RU"/>
        </w:rPr>
      </w:pPr>
      <w:r w:rsidRPr="00C40E84">
        <w:rPr>
          <w:rFonts w:ascii="Times New Roman" w:hAnsi="Times New Roman"/>
          <w:b/>
          <w:bCs/>
          <w:szCs w:val="24"/>
          <w:lang w:val="ru-RU"/>
        </w:rPr>
        <w:t>В случае наступления оснований для возврата и удержания Задатка (п.п.6,7 договора о задатке)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r w:rsidR="002C2177" w:rsidRPr="00C40E84">
        <w:rPr>
          <w:rFonts w:ascii="Times New Roman" w:hAnsi="Times New Roman"/>
          <w:b/>
          <w:bCs/>
          <w:szCs w:val="24"/>
          <w:lang w:val="ru-RU"/>
        </w:rPr>
        <w:t>.</w:t>
      </w:r>
    </w:p>
    <w:p w14:paraId="4F137A8F" w14:textId="076D0AED" w:rsidR="002C2177" w:rsidRPr="00C40E84" w:rsidRDefault="002C2177" w:rsidP="002C2177">
      <w:pPr>
        <w:widowControl w:val="0"/>
        <w:ind w:firstLine="709"/>
        <w:jc w:val="both"/>
        <w:rPr>
          <w:rFonts w:ascii="Times New Roman" w:hAnsi="Times New Roman"/>
          <w:szCs w:val="24"/>
          <w:lang w:val="ru-RU"/>
        </w:rPr>
      </w:pPr>
      <w:r w:rsidRPr="00C40E84">
        <w:rPr>
          <w:rFonts w:ascii="Times New Roman" w:hAnsi="Times New Roman"/>
          <w:szCs w:val="24"/>
          <w:lang w:val="ru-RU"/>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5" w:history="1">
        <w:proofErr w:type="gramStart"/>
        <w:r w:rsidR="00AC794D" w:rsidRPr="00C40E84">
          <w:rPr>
            <w:rStyle w:val="afd"/>
            <w:rFonts w:ascii="Times New Roman" w:hAnsi="Times New Roman"/>
            <w:szCs w:val="24"/>
          </w:rPr>
          <w:t>www</w:t>
        </w:r>
        <w:r w:rsidR="00AC794D" w:rsidRPr="00C40E84">
          <w:rPr>
            <w:rStyle w:val="afd"/>
            <w:rFonts w:ascii="Times New Roman" w:hAnsi="Times New Roman"/>
            <w:szCs w:val="24"/>
            <w:lang w:val="ru-RU"/>
          </w:rPr>
          <w:t>.</w:t>
        </w:r>
        <w:r w:rsidR="00AC794D" w:rsidRPr="00C40E84">
          <w:rPr>
            <w:rStyle w:val="afd"/>
            <w:rFonts w:ascii="Times New Roman" w:hAnsi="Times New Roman"/>
            <w:szCs w:val="24"/>
          </w:rPr>
          <w:t>lot</w:t>
        </w:r>
        <w:r w:rsidR="00AC794D" w:rsidRPr="00C40E84">
          <w:rPr>
            <w:rStyle w:val="afd"/>
            <w:rFonts w:ascii="Times New Roman" w:hAnsi="Times New Roman"/>
            <w:szCs w:val="24"/>
            <w:lang w:val="ru-RU"/>
          </w:rPr>
          <w:t>-</w:t>
        </w:r>
        <w:r w:rsidR="00AC794D" w:rsidRPr="00C40E84">
          <w:rPr>
            <w:rStyle w:val="afd"/>
            <w:rFonts w:ascii="Times New Roman" w:hAnsi="Times New Roman"/>
            <w:szCs w:val="24"/>
          </w:rPr>
          <w:t>online</w:t>
        </w:r>
        <w:r w:rsidR="00AC794D" w:rsidRPr="00C40E84">
          <w:rPr>
            <w:rStyle w:val="afd"/>
            <w:rFonts w:ascii="Times New Roman" w:hAnsi="Times New Roman"/>
            <w:szCs w:val="24"/>
            <w:lang w:val="ru-RU"/>
          </w:rPr>
          <w:t>.</w:t>
        </w:r>
        <w:proofErr w:type="spellStart"/>
        <w:r w:rsidR="00AC794D" w:rsidRPr="00C40E84">
          <w:rPr>
            <w:rStyle w:val="afd"/>
            <w:rFonts w:ascii="Times New Roman" w:hAnsi="Times New Roman"/>
            <w:szCs w:val="24"/>
          </w:rPr>
          <w:t>ru</w:t>
        </w:r>
        <w:proofErr w:type="spellEnd"/>
      </w:hyperlink>
      <w:r w:rsidR="00AC794D" w:rsidRPr="00C40E84">
        <w:rPr>
          <w:rFonts w:ascii="Times New Roman" w:hAnsi="Times New Roman"/>
          <w:szCs w:val="24"/>
          <w:lang w:val="ru-RU"/>
        </w:rPr>
        <w:t xml:space="preserve"> </w:t>
      </w:r>
      <w:r w:rsidRPr="00C40E84">
        <w:rPr>
          <w:rFonts w:ascii="Times New Roman" w:hAnsi="Times New Roman"/>
          <w:szCs w:val="24"/>
          <w:lang w:val="ru-RU"/>
        </w:rPr>
        <w:t xml:space="preserve"> в</w:t>
      </w:r>
      <w:proofErr w:type="gramEnd"/>
      <w:r w:rsidRPr="00C40E84">
        <w:rPr>
          <w:rFonts w:ascii="Times New Roman" w:hAnsi="Times New Roman"/>
          <w:szCs w:val="24"/>
          <w:lang w:val="ru-RU"/>
        </w:rPr>
        <w:t xml:space="preserve"> разделе «карточка лота». </w:t>
      </w:r>
    </w:p>
    <w:p w14:paraId="3951AF98" w14:textId="77777777" w:rsidR="002C2177" w:rsidRPr="00C40E84" w:rsidRDefault="002C2177" w:rsidP="002C2177">
      <w:pPr>
        <w:widowControl w:val="0"/>
        <w:ind w:firstLine="709"/>
        <w:jc w:val="both"/>
        <w:rPr>
          <w:rFonts w:ascii="Times New Roman" w:hAnsi="Times New Roman"/>
          <w:szCs w:val="24"/>
          <w:lang w:val="ru-RU"/>
        </w:rPr>
      </w:pPr>
      <w:r w:rsidRPr="00C40E84">
        <w:rPr>
          <w:rFonts w:ascii="Times New Roman" w:hAnsi="Times New Roman"/>
          <w:szCs w:val="24"/>
          <w:lang w:val="ru-RU"/>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0DCA266D" w14:textId="77777777" w:rsidR="002C2177" w:rsidRPr="00C40E84" w:rsidRDefault="002C2177" w:rsidP="002C2177">
      <w:pPr>
        <w:widowControl w:val="0"/>
        <w:ind w:firstLine="709"/>
        <w:jc w:val="both"/>
        <w:rPr>
          <w:rFonts w:ascii="Times New Roman" w:hAnsi="Times New Roman"/>
          <w:szCs w:val="24"/>
          <w:lang w:val="ru-RU"/>
        </w:rPr>
      </w:pPr>
      <w:r w:rsidRPr="00C40E84">
        <w:rPr>
          <w:rFonts w:ascii="Times New Roman" w:hAnsi="Times New Roman"/>
          <w:szCs w:val="24"/>
          <w:lang w:val="ru-RU"/>
        </w:rPr>
        <w:t>Задаток перечисляется непосредственно стороной по договору о задатке (договору присоединения).</w:t>
      </w:r>
    </w:p>
    <w:p w14:paraId="1F30CCA9" w14:textId="77777777" w:rsidR="002C2177" w:rsidRPr="00C40E84" w:rsidRDefault="002C2177" w:rsidP="002C2177">
      <w:pPr>
        <w:widowControl w:val="0"/>
        <w:ind w:firstLine="709"/>
        <w:jc w:val="both"/>
        <w:rPr>
          <w:rFonts w:ascii="Times New Roman" w:hAnsi="Times New Roman"/>
          <w:b/>
          <w:bCs/>
          <w:szCs w:val="24"/>
          <w:lang w:val="ru-RU"/>
        </w:rPr>
      </w:pPr>
      <w:r w:rsidRPr="00C40E84">
        <w:rPr>
          <w:rFonts w:ascii="Times New Roman" w:hAnsi="Times New Roman"/>
          <w:szCs w:val="24"/>
          <w:lang w:val="ru-RU"/>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r w:rsidRPr="00C40E84">
        <w:rPr>
          <w:rFonts w:ascii="Times New Roman" w:hAnsi="Times New Roman"/>
          <w:b/>
          <w:bCs/>
          <w:szCs w:val="24"/>
          <w:lang w:val="ru-RU"/>
        </w:rPr>
        <w:t xml:space="preserve">Исполнение обязанности по внесению суммы задатка третьими лицами не допускается. </w:t>
      </w:r>
    </w:p>
    <w:p w14:paraId="586472FB" w14:textId="2B95D5EE" w:rsidR="00024D5F" w:rsidRPr="00C40E84" w:rsidRDefault="002C2177" w:rsidP="00E6752D">
      <w:pPr>
        <w:widowControl w:val="0"/>
        <w:ind w:firstLine="709"/>
        <w:jc w:val="both"/>
        <w:rPr>
          <w:rFonts w:ascii="Times New Roman" w:hAnsi="Times New Roman"/>
          <w:szCs w:val="24"/>
          <w:lang w:val="ru-RU"/>
        </w:rPr>
      </w:pPr>
      <w:r w:rsidRPr="00C40E84">
        <w:rPr>
          <w:rFonts w:ascii="Times New Roman" w:hAnsi="Times New Roman"/>
          <w:szCs w:val="24"/>
          <w:lang w:val="ru-RU"/>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D5CA9B3" w14:textId="77777777" w:rsidR="00024D5F" w:rsidRPr="00C40E84" w:rsidRDefault="00024D5F" w:rsidP="00024D5F">
      <w:pPr>
        <w:ind w:firstLine="709"/>
        <w:jc w:val="both"/>
        <w:rPr>
          <w:rFonts w:ascii="Times New Roman" w:hAnsi="Times New Roman"/>
          <w:szCs w:val="24"/>
          <w:lang w:val="ru-RU"/>
        </w:rPr>
      </w:pPr>
      <w:r w:rsidRPr="00C40E84">
        <w:rPr>
          <w:rFonts w:ascii="Times New Roman" w:hAnsi="Times New Roman"/>
          <w:szCs w:val="24"/>
          <w:lang w:val="ru-RU"/>
        </w:rPr>
        <w:t>Условия и порядок оплаты задатка определяются в соответствии с Регламентом о порядке работы с денежными средствами.</w:t>
      </w:r>
    </w:p>
    <w:p w14:paraId="1CE11E14" w14:textId="77777777" w:rsidR="00024D5F" w:rsidRPr="00C40E84" w:rsidRDefault="00024D5F" w:rsidP="00024D5F">
      <w:pPr>
        <w:ind w:firstLine="709"/>
        <w:jc w:val="both"/>
        <w:rPr>
          <w:rFonts w:ascii="Times New Roman" w:hAnsi="Times New Roman"/>
          <w:b/>
          <w:bCs/>
          <w:szCs w:val="24"/>
          <w:lang w:val="ru-RU"/>
        </w:rPr>
      </w:pPr>
      <w:r w:rsidRPr="00C40E84">
        <w:rPr>
          <w:rFonts w:ascii="Times New Roman" w:hAnsi="Times New Roman"/>
          <w:b/>
          <w:bCs/>
          <w:szCs w:val="24"/>
          <w:lang w:val="ru-RU"/>
        </w:rPr>
        <w:t xml:space="preserve">Фактом внесения и блокирования денежных средств на лицевом счете Претендента в качестве Задатка на участие в торгах и подачей заявки на участие в торгах Претендент подтверждает согласие со всеми условиями проведения торгов и условиями договора о задатке (договора присоединения). </w:t>
      </w:r>
    </w:p>
    <w:p w14:paraId="7BCB6756" w14:textId="6E189C5C" w:rsidR="00024D5F" w:rsidRPr="00C40E84" w:rsidRDefault="00024D5F" w:rsidP="00024D5F">
      <w:pPr>
        <w:ind w:firstLine="709"/>
        <w:jc w:val="both"/>
        <w:rPr>
          <w:rFonts w:ascii="Times New Roman" w:hAnsi="Times New Roman"/>
          <w:szCs w:val="24"/>
          <w:lang w:val="ru-RU"/>
        </w:rPr>
      </w:pPr>
      <w:r w:rsidRPr="00C40E84">
        <w:rPr>
          <w:rFonts w:ascii="Times New Roman" w:hAnsi="Times New Roman"/>
          <w:szCs w:val="24"/>
          <w:lang w:val="ru-RU"/>
        </w:rPr>
        <w:t>Задаток, перечисленный Победителем торгов/</w:t>
      </w:r>
      <w:r w:rsidR="002064AA" w:rsidRPr="00C40E84">
        <w:rPr>
          <w:rFonts w:ascii="Times New Roman" w:hAnsi="Times New Roman"/>
          <w:szCs w:val="24"/>
          <w:lang w:val="ru-RU"/>
        </w:rPr>
        <w:t xml:space="preserve"> Единственным участником торгов,</w:t>
      </w:r>
      <w:r w:rsidRPr="00C40E84">
        <w:rPr>
          <w:rFonts w:ascii="Times New Roman" w:hAnsi="Times New Roman"/>
          <w:szCs w:val="24"/>
          <w:lang w:val="ru-RU"/>
        </w:rPr>
        <w:t xml:space="preserve"> служит обеспечением исполнения обязательства Победителя торгов/ </w:t>
      </w:r>
      <w:r w:rsidR="002064AA" w:rsidRPr="00C40E84">
        <w:rPr>
          <w:rFonts w:ascii="Times New Roman" w:hAnsi="Times New Roman"/>
          <w:szCs w:val="24"/>
          <w:lang w:val="ru-RU"/>
        </w:rPr>
        <w:t xml:space="preserve">Единственного участника торгов </w:t>
      </w:r>
      <w:r w:rsidRPr="00C40E84">
        <w:rPr>
          <w:rFonts w:ascii="Times New Roman" w:hAnsi="Times New Roman"/>
          <w:szCs w:val="24"/>
          <w:lang w:val="ru-RU"/>
        </w:rPr>
        <w:t xml:space="preserve">по заключению </w:t>
      </w:r>
      <w:r w:rsidR="004A5DAB" w:rsidRPr="00C40E84">
        <w:rPr>
          <w:rFonts w:ascii="Times New Roman" w:hAnsi="Times New Roman"/>
          <w:szCs w:val="24"/>
          <w:lang w:val="ru-RU"/>
        </w:rPr>
        <w:t xml:space="preserve">ДКП </w:t>
      </w:r>
      <w:r w:rsidRPr="00C40E84">
        <w:rPr>
          <w:rFonts w:ascii="Times New Roman" w:hAnsi="Times New Roman"/>
          <w:szCs w:val="24"/>
          <w:lang w:val="ru-RU"/>
        </w:rPr>
        <w:t>по итогам торгов и опла</w:t>
      </w:r>
      <w:r w:rsidR="002064AA" w:rsidRPr="00C40E84">
        <w:rPr>
          <w:rFonts w:ascii="Times New Roman" w:hAnsi="Times New Roman"/>
          <w:szCs w:val="24"/>
          <w:lang w:val="ru-RU"/>
        </w:rPr>
        <w:t xml:space="preserve">те приобретенного на торгах </w:t>
      </w:r>
      <w:r w:rsidR="00804834" w:rsidRPr="00C40E84">
        <w:rPr>
          <w:rFonts w:ascii="Times New Roman" w:hAnsi="Times New Roman"/>
          <w:szCs w:val="24"/>
          <w:lang w:val="ru-RU"/>
        </w:rPr>
        <w:t xml:space="preserve">Лота </w:t>
      </w:r>
      <w:r w:rsidRPr="00C40E84">
        <w:rPr>
          <w:rFonts w:ascii="Times New Roman" w:hAnsi="Times New Roman"/>
          <w:szCs w:val="24"/>
          <w:lang w:val="ru-RU"/>
        </w:rPr>
        <w:t xml:space="preserve">и засчитывается в счет оплаты стоимости </w:t>
      </w:r>
      <w:r w:rsidR="00804834" w:rsidRPr="00C40E84">
        <w:rPr>
          <w:rFonts w:ascii="Times New Roman" w:hAnsi="Times New Roman"/>
          <w:szCs w:val="24"/>
          <w:lang w:val="ru-RU"/>
        </w:rPr>
        <w:t>Лота</w:t>
      </w:r>
      <w:r w:rsidR="002064AA" w:rsidRPr="00C40E84">
        <w:rPr>
          <w:rFonts w:ascii="Times New Roman" w:hAnsi="Times New Roman"/>
          <w:szCs w:val="24"/>
          <w:lang w:val="ru-RU"/>
        </w:rPr>
        <w:t xml:space="preserve"> </w:t>
      </w:r>
      <w:r w:rsidRPr="00C40E84">
        <w:rPr>
          <w:rFonts w:ascii="Times New Roman" w:hAnsi="Times New Roman"/>
          <w:szCs w:val="24"/>
          <w:lang w:val="ru-RU"/>
        </w:rPr>
        <w:t>по</w:t>
      </w:r>
      <w:r w:rsidR="004A5DAB" w:rsidRPr="00C40E84">
        <w:rPr>
          <w:rFonts w:ascii="Times New Roman" w:hAnsi="Times New Roman"/>
          <w:szCs w:val="24"/>
          <w:lang w:val="ru-RU"/>
        </w:rPr>
        <w:t xml:space="preserve"> ДКП</w:t>
      </w:r>
      <w:r w:rsidR="00804834" w:rsidRPr="00C40E84">
        <w:rPr>
          <w:rFonts w:ascii="Times New Roman" w:hAnsi="Times New Roman"/>
          <w:szCs w:val="24"/>
          <w:lang w:val="ru-RU"/>
        </w:rPr>
        <w:t>.</w:t>
      </w:r>
    </w:p>
    <w:p w14:paraId="1964498E" w14:textId="13E99683" w:rsidR="002C2177" w:rsidRPr="00C40E84" w:rsidRDefault="00024D5F" w:rsidP="00A50622">
      <w:pPr>
        <w:ind w:firstLine="709"/>
        <w:jc w:val="both"/>
        <w:rPr>
          <w:rFonts w:ascii="Times New Roman" w:hAnsi="Times New Roman"/>
          <w:szCs w:val="24"/>
          <w:lang w:val="ru-RU"/>
        </w:rPr>
      </w:pPr>
      <w:r w:rsidRPr="00C40E84">
        <w:rPr>
          <w:rFonts w:ascii="Times New Roman" w:hAnsi="Times New Roman"/>
          <w:szCs w:val="24"/>
          <w:lang w:val="ru-RU"/>
        </w:rPr>
        <w:t>Задаток возвращается всем участникам аукциона кроме Победителя торгов/ Единственного участника торгов, в течение 5 (пяти) рабочих дней с даты подведения итогов торгов/ признания торгов несостоявшимися.</w:t>
      </w:r>
    </w:p>
    <w:p w14:paraId="37667ABE" w14:textId="77777777" w:rsidR="002C2177" w:rsidRPr="00C40E84" w:rsidRDefault="002C2177" w:rsidP="002C2177">
      <w:pPr>
        <w:widowControl w:val="0"/>
        <w:autoSpaceDE w:val="0"/>
        <w:autoSpaceDN w:val="0"/>
        <w:adjustRightInd w:val="0"/>
        <w:ind w:firstLine="709"/>
        <w:jc w:val="both"/>
        <w:outlineLvl w:val="1"/>
        <w:rPr>
          <w:rFonts w:ascii="Times New Roman" w:hAnsi="Times New Roman"/>
          <w:szCs w:val="24"/>
          <w:lang w:val="ru-RU"/>
        </w:rPr>
      </w:pPr>
      <w:r w:rsidRPr="00C40E84">
        <w:rPr>
          <w:rFonts w:ascii="Times New Roman" w:hAnsi="Times New Roman"/>
          <w:szCs w:val="24"/>
          <w:lang w:val="ru-RU"/>
        </w:rPr>
        <w:t>Для участия в торгах по Лоту претендент может подать только одну заявку.</w:t>
      </w:r>
    </w:p>
    <w:p w14:paraId="717FA0AA" w14:textId="77777777" w:rsidR="002C2177" w:rsidRPr="00C40E84" w:rsidRDefault="002C2177" w:rsidP="002C2177">
      <w:pPr>
        <w:widowControl w:val="0"/>
        <w:ind w:firstLine="709"/>
        <w:jc w:val="both"/>
        <w:rPr>
          <w:rFonts w:ascii="Times New Roman" w:hAnsi="Times New Roman"/>
          <w:szCs w:val="24"/>
          <w:lang w:val="ru-RU"/>
        </w:rPr>
      </w:pPr>
      <w:r w:rsidRPr="00C40E84">
        <w:rPr>
          <w:rFonts w:ascii="Times New Roman" w:hAnsi="Times New Roman"/>
          <w:szCs w:val="24"/>
          <w:lang w:val="ru-RU"/>
        </w:rPr>
        <w:t xml:space="preserve">Претендент вправе отозвать заявку на участие в электронном аукционе не позднее срока приема заявок. </w:t>
      </w:r>
    </w:p>
    <w:p w14:paraId="48438B33" w14:textId="77777777" w:rsidR="002C2177" w:rsidRPr="00C40E84" w:rsidRDefault="002C2177" w:rsidP="002C2177">
      <w:pPr>
        <w:widowControl w:val="0"/>
        <w:ind w:firstLine="709"/>
        <w:jc w:val="both"/>
        <w:rPr>
          <w:rFonts w:ascii="Times New Roman" w:hAnsi="Times New Roman"/>
          <w:szCs w:val="24"/>
          <w:lang w:val="ru-RU"/>
        </w:rPr>
      </w:pPr>
      <w:r w:rsidRPr="00C40E84">
        <w:rPr>
          <w:rFonts w:ascii="Times New Roman" w:hAnsi="Times New Roman"/>
          <w:szCs w:val="24"/>
          <w:lang w:val="ru-RU"/>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623FFDAA" w14:textId="77777777" w:rsidR="002C2177" w:rsidRPr="00C40E84" w:rsidRDefault="002C2177" w:rsidP="002C2177">
      <w:pPr>
        <w:widowControl w:val="0"/>
        <w:ind w:firstLine="709"/>
        <w:jc w:val="both"/>
        <w:rPr>
          <w:rFonts w:ascii="Times New Roman" w:hAnsi="Times New Roman"/>
          <w:b/>
          <w:bCs/>
          <w:szCs w:val="24"/>
          <w:lang w:val="ru-RU"/>
        </w:rPr>
      </w:pPr>
      <w:r w:rsidRPr="00C40E84">
        <w:rPr>
          <w:rFonts w:ascii="Times New Roman" w:hAnsi="Times New Roman"/>
          <w:szCs w:val="24"/>
          <w:lang w:val="ru-RU"/>
        </w:rPr>
        <w:t>Заявки, поступившие после истечения срока приема заявок, указанного в настоящем информационном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40E84">
        <w:rPr>
          <w:rFonts w:ascii="Times New Roman" w:hAnsi="Times New Roman"/>
          <w:b/>
          <w:bCs/>
          <w:szCs w:val="24"/>
          <w:lang w:val="ru-RU"/>
        </w:rPr>
        <w:t xml:space="preserve"> </w:t>
      </w:r>
    </w:p>
    <w:p w14:paraId="4BF3504D" w14:textId="77777777" w:rsidR="002C2177" w:rsidRPr="00C40E84" w:rsidRDefault="002C2177" w:rsidP="002C2177">
      <w:pPr>
        <w:widowControl w:val="0"/>
        <w:ind w:firstLine="709"/>
        <w:jc w:val="both"/>
        <w:rPr>
          <w:rFonts w:ascii="Times New Roman" w:hAnsi="Times New Roman"/>
          <w:szCs w:val="24"/>
          <w:lang w:val="ru-RU"/>
        </w:rPr>
      </w:pPr>
      <w:r w:rsidRPr="00C40E84">
        <w:rPr>
          <w:rFonts w:ascii="Times New Roman" w:hAnsi="Times New Roman"/>
          <w:szCs w:val="24"/>
          <w:lang w:val="ru-RU"/>
        </w:rPr>
        <w:t>Претендент приобретает статус Участника торгов с момента подписания протокола об определении участников торгов в электронной форме.</w:t>
      </w:r>
    </w:p>
    <w:p w14:paraId="505C893E" w14:textId="77777777" w:rsidR="002C2177" w:rsidRPr="00C40E84" w:rsidRDefault="002C2177" w:rsidP="002C2177">
      <w:pPr>
        <w:widowControl w:val="0"/>
        <w:autoSpaceDE w:val="0"/>
        <w:autoSpaceDN w:val="0"/>
        <w:adjustRightInd w:val="0"/>
        <w:ind w:firstLine="709"/>
        <w:jc w:val="both"/>
        <w:rPr>
          <w:rFonts w:ascii="Times New Roman" w:hAnsi="Times New Roman"/>
          <w:szCs w:val="24"/>
          <w:lang w:val="ru-RU"/>
        </w:rPr>
      </w:pPr>
      <w:r w:rsidRPr="00C40E84">
        <w:rPr>
          <w:rFonts w:ascii="Times New Roman" w:hAnsi="Times New Roman"/>
          <w:szCs w:val="24"/>
          <w:lang w:val="ru-RU"/>
        </w:rPr>
        <w:t xml:space="preserve">К участию в торгах допускаются Претенденты, соответствующие требованиям, установленным настоящим информационным сообщением, представившие заявки на участие в </w:t>
      </w:r>
      <w:r w:rsidRPr="00C40E84">
        <w:rPr>
          <w:rFonts w:ascii="Times New Roman" w:hAnsi="Times New Roman"/>
          <w:szCs w:val="24"/>
          <w:lang w:val="ru-RU"/>
        </w:rPr>
        <w:lastRenderedPageBreak/>
        <w:t xml:space="preserve">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и перечислившие задаток в порядке и размере, указанном в договоре о задатке и настоящем информационном сообщении. </w:t>
      </w:r>
    </w:p>
    <w:p w14:paraId="09830A2D" w14:textId="77777777" w:rsidR="00DD3BE2" w:rsidRPr="00C40E84" w:rsidRDefault="00DD3BE2" w:rsidP="002C2177">
      <w:pPr>
        <w:widowControl w:val="0"/>
        <w:autoSpaceDE w:val="0"/>
        <w:autoSpaceDN w:val="0"/>
        <w:adjustRightInd w:val="0"/>
        <w:ind w:firstLine="709"/>
        <w:jc w:val="both"/>
        <w:rPr>
          <w:rFonts w:ascii="Times New Roman" w:hAnsi="Times New Roman"/>
          <w:b/>
          <w:bCs/>
          <w:szCs w:val="24"/>
          <w:lang w:val="ru-RU"/>
        </w:rPr>
      </w:pPr>
    </w:p>
    <w:p w14:paraId="0909DF40" w14:textId="77777777" w:rsidR="002C2177" w:rsidRPr="00C40E84" w:rsidRDefault="002C2177" w:rsidP="002C2177">
      <w:pPr>
        <w:widowControl w:val="0"/>
        <w:autoSpaceDE w:val="0"/>
        <w:autoSpaceDN w:val="0"/>
        <w:adjustRightInd w:val="0"/>
        <w:ind w:firstLine="709"/>
        <w:jc w:val="both"/>
        <w:rPr>
          <w:rFonts w:ascii="Times New Roman" w:hAnsi="Times New Roman"/>
          <w:szCs w:val="24"/>
          <w:lang w:val="ru-RU"/>
        </w:rPr>
      </w:pPr>
      <w:r w:rsidRPr="00C40E84">
        <w:rPr>
          <w:rFonts w:ascii="Times New Roman" w:hAnsi="Times New Roman"/>
          <w:b/>
          <w:bCs/>
          <w:szCs w:val="24"/>
          <w:lang w:val="ru-RU"/>
        </w:rPr>
        <w:t>Организатор отказывает в допуске Претенденту к участию в аукционе, если:</w:t>
      </w:r>
    </w:p>
    <w:p w14:paraId="5AC657EA" w14:textId="77777777" w:rsidR="002C2177" w:rsidRPr="00C40E84"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szCs w:val="24"/>
          <w:lang w:val="ru-RU"/>
        </w:rPr>
      </w:pPr>
      <w:r w:rsidRPr="00C40E84">
        <w:rPr>
          <w:rFonts w:ascii="Times New Roman" w:hAnsi="Times New Roman"/>
          <w:szCs w:val="24"/>
          <w:lang w:val="ru-RU"/>
        </w:rPr>
        <w:t>заявка на участие в аукционе не соответствует требованиям, установленным в настоящем информационном сообщении;</w:t>
      </w:r>
    </w:p>
    <w:p w14:paraId="062798A8" w14:textId="77777777" w:rsidR="002C2177" w:rsidRPr="00C40E84"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szCs w:val="24"/>
          <w:lang w:val="ru-RU"/>
        </w:rPr>
      </w:pPr>
      <w:r w:rsidRPr="00C40E84">
        <w:rPr>
          <w:rFonts w:ascii="Times New Roman" w:hAnsi="Times New Roman"/>
          <w:szCs w:val="24"/>
          <w:lang w:val="ru-RU"/>
        </w:rPr>
        <w:t>представленные Претендентом документы не соответствуют установленным к ним требованиям или сведения, содержащиеся в них, недостоверны;</w:t>
      </w:r>
    </w:p>
    <w:p w14:paraId="3818270B" w14:textId="0595EA0E" w:rsidR="002C2177" w:rsidRPr="00C40E84"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szCs w:val="24"/>
          <w:lang w:val="ru-RU"/>
        </w:rPr>
      </w:pPr>
      <w:r w:rsidRPr="00C40E84">
        <w:rPr>
          <w:rFonts w:ascii="Times New Roman" w:hAnsi="Times New Roman"/>
          <w:szCs w:val="24"/>
          <w:lang w:val="ru-RU"/>
        </w:rPr>
        <w:t xml:space="preserve">поступление </w:t>
      </w:r>
      <w:r w:rsidR="00DA0AF9" w:rsidRPr="00C40E84">
        <w:rPr>
          <w:rFonts w:ascii="Times New Roman" w:hAnsi="Times New Roman"/>
          <w:szCs w:val="24"/>
          <w:lang w:val="ru-RU"/>
        </w:rPr>
        <w:t>задатка</w:t>
      </w:r>
      <w:r w:rsidRPr="00C40E84">
        <w:rPr>
          <w:rFonts w:ascii="Times New Roman" w:hAnsi="Times New Roman"/>
          <w:szCs w:val="24"/>
          <w:lang w:val="ru-RU"/>
        </w:rPr>
        <w:t xml:space="preserve">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0584D136" w14:textId="74479AA8" w:rsidR="002C2177" w:rsidRPr="00C40E84" w:rsidRDefault="00DD7828" w:rsidP="00EA51E3">
      <w:pPr>
        <w:pStyle w:val="a4"/>
        <w:widowControl w:val="0"/>
        <w:numPr>
          <w:ilvl w:val="0"/>
          <w:numId w:val="16"/>
        </w:numPr>
        <w:tabs>
          <w:tab w:val="left" w:pos="1134"/>
        </w:tabs>
        <w:jc w:val="both"/>
        <w:rPr>
          <w:rFonts w:ascii="Times New Roman" w:hAnsi="Times New Roman"/>
          <w:szCs w:val="24"/>
          <w:lang w:val="ru-RU"/>
        </w:rPr>
      </w:pPr>
      <w:r w:rsidRPr="00C40E84">
        <w:rPr>
          <w:rFonts w:ascii="Times New Roman" w:hAnsi="Times New Roman"/>
          <w:szCs w:val="24"/>
          <w:lang w:val="ru-RU"/>
        </w:rPr>
        <w:t>в</w:t>
      </w:r>
      <w:r w:rsidR="00A767A7" w:rsidRPr="00C40E84">
        <w:rPr>
          <w:rFonts w:ascii="Times New Roman" w:hAnsi="Times New Roman"/>
          <w:szCs w:val="24"/>
          <w:lang w:val="ru-RU"/>
        </w:rPr>
        <w:t xml:space="preserve"> Заявке на участие в </w:t>
      </w:r>
      <w:r w:rsidRPr="00C40E84">
        <w:rPr>
          <w:rFonts w:ascii="Times New Roman" w:hAnsi="Times New Roman"/>
          <w:szCs w:val="24"/>
          <w:lang w:val="ru-RU"/>
        </w:rPr>
        <w:t>аукционе</w:t>
      </w:r>
      <w:r w:rsidR="00A767A7" w:rsidRPr="00C40E84">
        <w:rPr>
          <w:rFonts w:ascii="Times New Roman" w:hAnsi="Times New Roman"/>
          <w:szCs w:val="24"/>
          <w:lang w:val="ru-RU"/>
        </w:rPr>
        <w:t xml:space="preserve"> не указано ценовое предложение Претендента.</w:t>
      </w:r>
    </w:p>
    <w:p w14:paraId="5661780E" w14:textId="77777777" w:rsidR="00EA51E3" w:rsidRPr="00C40E84" w:rsidRDefault="00EA51E3" w:rsidP="00EA51E3">
      <w:pPr>
        <w:pStyle w:val="a4"/>
        <w:widowControl w:val="0"/>
        <w:tabs>
          <w:tab w:val="left" w:pos="1134"/>
        </w:tabs>
        <w:ind w:left="1640"/>
        <w:jc w:val="both"/>
        <w:rPr>
          <w:rFonts w:ascii="Times New Roman" w:hAnsi="Times New Roman"/>
          <w:szCs w:val="24"/>
          <w:lang w:val="ru-RU"/>
        </w:rPr>
      </w:pPr>
    </w:p>
    <w:p w14:paraId="535AAAE8" w14:textId="77777777" w:rsidR="002C2177" w:rsidRPr="00C40E84" w:rsidRDefault="002C2177" w:rsidP="002C2177">
      <w:pPr>
        <w:widowControl w:val="0"/>
        <w:tabs>
          <w:tab w:val="left" w:pos="709"/>
        </w:tabs>
        <w:ind w:firstLine="709"/>
        <w:jc w:val="both"/>
        <w:rPr>
          <w:rFonts w:ascii="Times New Roman" w:hAnsi="Times New Roman"/>
          <w:szCs w:val="24"/>
          <w:lang w:val="ru-RU"/>
        </w:rPr>
      </w:pPr>
      <w:r w:rsidRPr="00C40E84">
        <w:rPr>
          <w:rFonts w:ascii="Times New Roman" w:hAnsi="Times New Roman"/>
          <w:szCs w:val="24"/>
          <w:lang w:val="ru-RU"/>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торгов или об отказе в признании Участниками торгов (с указанием оснований отказа).</w:t>
      </w:r>
    </w:p>
    <w:p w14:paraId="585B5927" w14:textId="77777777" w:rsidR="002C2177" w:rsidRPr="00C40E84" w:rsidRDefault="002C2177" w:rsidP="002C2177">
      <w:pPr>
        <w:widowControl w:val="0"/>
        <w:autoSpaceDE w:val="0"/>
        <w:autoSpaceDN w:val="0"/>
        <w:adjustRightInd w:val="0"/>
        <w:ind w:firstLine="709"/>
        <w:jc w:val="both"/>
        <w:outlineLvl w:val="1"/>
        <w:rPr>
          <w:rFonts w:ascii="Times New Roman" w:hAnsi="Times New Roman"/>
          <w:szCs w:val="24"/>
          <w:lang w:val="ru-RU"/>
        </w:rPr>
      </w:pPr>
      <w:r w:rsidRPr="00C40E84">
        <w:rPr>
          <w:rFonts w:ascii="Times New Roman" w:hAnsi="Times New Roman"/>
          <w:szCs w:val="24"/>
          <w:lang w:val="ru-RU"/>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437802F6" w14:textId="77777777" w:rsidR="002C2177" w:rsidRPr="00C40E84" w:rsidRDefault="002C2177" w:rsidP="002C2177">
      <w:pPr>
        <w:widowControl w:val="0"/>
        <w:autoSpaceDE w:val="0"/>
        <w:autoSpaceDN w:val="0"/>
        <w:adjustRightInd w:val="0"/>
        <w:ind w:firstLine="709"/>
        <w:jc w:val="both"/>
        <w:outlineLvl w:val="1"/>
        <w:rPr>
          <w:rFonts w:ascii="Times New Roman" w:hAnsi="Times New Roman"/>
          <w:szCs w:val="24"/>
          <w:lang w:val="ru-RU"/>
        </w:rPr>
      </w:pPr>
    </w:p>
    <w:p w14:paraId="6E167061" w14:textId="77777777" w:rsidR="002C2177" w:rsidRPr="00C40E84" w:rsidRDefault="002C2177" w:rsidP="002C2177">
      <w:pPr>
        <w:widowControl w:val="0"/>
        <w:ind w:firstLine="709"/>
        <w:jc w:val="center"/>
        <w:rPr>
          <w:rFonts w:ascii="Times New Roman" w:hAnsi="Times New Roman"/>
          <w:b/>
          <w:szCs w:val="24"/>
          <w:lang w:val="ru-RU"/>
        </w:rPr>
      </w:pPr>
      <w:r w:rsidRPr="00C40E84">
        <w:rPr>
          <w:rFonts w:ascii="Times New Roman" w:hAnsi="Times New Roman"/>
          <w:b/>
          <w:szCs w:val="24"/>
          <w:lang w:val="ru-RU"/>
        </w:rPr>
        <w:t>Порядок проведения электронного аукциона:</w:t>
      </w:r>
    </w:p>
    <w:p w14:paraId="6DE23159" w14:textId="77777777" w:rsidR="002C2177" w:rsidRPr="00C40E84" w:rsidRDefault="002C2177" w:rsidP="002C2177">
      <w:pPr>
        <w:widowControl w:val="0"/>
        <w:ind w:firstLine="709"/>
        <w:jc w:val="both"/>
        <w:rPr>
          <w:rFonts w:ascii="Times New Roman" w:hAnsi="Times New Roman"/>
          <w:b/>
          <w:szCs w:val="24"/>
          <w:lang w:val="ru-RU"/>
        </w:rPr>
      </w:pPr>
    </w:p>
    <w:p w14:paraId="198C03C4" w14:textId="1E39A042" w:rsidR="002C2177" w:rsidRPr="00C40E84" w:rsidRDefault="002C2177" w:rsidP="0017712C">
      <w:pPr>
        <w:widowControl w:val="0"/>
        <w:ind w:firstLine="720"/>
        <w:jc w:val="both"/>
        <w:rPr>
          <w:rFonts w:ascii="Times New Roman" w:hAnsi="Times New Roman"/>
          <w:szCs w:val="24"/>
          <w:lang w:val="ru-RU"/>
        </w:rPr>
      </w:pPr>
      <w:r w:rsidRPr="00C40E84">
        <w:rPr>
          <w:rFonts w:ascii="Times New Roman" w:hAnsi="Times New Roman"/>
          <w:szCs w:val="24"/>
          <w:lang w:val="ru-RU"/>
        </w:rPr>
        <w:t xml:space="preserve">Порядок </w:t>
      </w:r>
      <w:r w:rsidR="000A47CD" w:rsidRPr="00C40E84">
        <w:rPr>
          <w:rFonts w:ascii="Times New Roman" w:hAnsi="Times New Roman"/>
          <w:szCs w:val="24"/>
          <w:lang w:val="ru-RU"/>
        </w:rPr>
        <w:t>проведения аукциона на понижение (голландский</w:t>
      </w:r>
      <w:r w:rsidRPr="00C40E84">
        <w:rPr>
          <w:rFonts w:ascii="Times New Roman" w:hAnsi="Times New Roman"/>
          <w:szCs w:val="24"/>
          <w:lang w:val="ru-RU"/>
        </w:rPr>
        <w:t xml:space="preserve"> аукцион) регулируется Регламентом </w:t>
      </w:r>
      <w:r w:rsidR="0017712C" w:rsidRPr="00C40E84">
        <w:rPr>
          <w:rFonts w:ascii="Times New Roman" w:hAnsi="Times New Roman"/>
          <w:szCs w:val="24"/>
          <w:lang w:val="ru-RU"/>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w:t>
      </w:r>
      <w:r w:rsidRPr="00C40E84">
        <w:rPr>
          <w:rFonts w:ascii="Times New Roman" w:hAnsi="Times New Roman"/>
          <w:szCs w:val="24"/>
          <w:lang w:val="ru-RU"/>
        </w:rPr>
        <w:t xml:space="preserve">размещенном на сайте </w:t>
      </w:r>
      <w:hyperlink r:id="rId16" w:history="1">
        <w:r w:rsidRPr="00C40E84">
          <w:rPr>
            <w:rStyle w:val="afd"/>
            <w:rFonts w:ascii="Times New Roman" w:hAnsi="Times New Roman"/>
            <w:szCs w:val="24"/>
          </w:rPr>
          <w:t>www</w:t>
        </w:r>
        <w:r w:rsidRPr="00C40E84">
          <w:rPr>
            <w:rStyle w:val="afd"/>
            <w:rFonts w:ascii="Times New Roman" w:hAnsi="Times New Roman"/>
            <w:szCs w:val="24"/>
            <w:lang w:val="ru-RU"/>
          </w:rPr>
          <w:t>.</w:t>
        </w:r>
        <w:r w:rsidRPr="00C40E84">
          <w:rPr>
            <w:rStyle w:val="afd"/>
            <w:rFonts w:ascii="Times New Roman" w:hAnsi="Times New Roman"/>
            <w:szCs w:val="24"/>
          </w:rPr>
          <w:t>lot</w:t>
        </w:r>
        <w:r w:rsidRPr="00C40E84">
          <w:rPr>
            <w:rStyle w:val="afd"/>
            <w:rFonts w:ascii="Times New Roman" w:hAnsi="Times New Roman"/>
            <w:szCs w:val="24"/>
            <w:lang w:val="ru-RU"/>
          </w:rPr>
          <w:t>-</w:t>
        </w:r>
        <w:r w:rsidRPr="00C40E84">
          <w:rPr>
            <w:rStyle w:val="afd"/>
            <w:rFonts w:ascii="Times New Roman" w:hAnsi="Times New Roman"/>
            <w:szCs w:val="24"/>
          </w:rPr>
          <w:t>online</w:t>
        </w:r>
        <w:r w:rsidRPr="00C40E84">
          <w:rPr>
            <w:rStyle w:val="afd"/>
            <w:rFonts w:ascii="Times New Roman" w:hAnsi="Times New Roman"/>
            <w:szCs w:val="24"/>
            <w:lang w:val="ru-RU"/>
          </w:rPr>
          <w:t>.</w:t>
        </w:r>
        <w:proofErr w:type="spellStart"/>
        <w:r w:rsidRPr="00C40E84">
          <w:rPr>
            <w:rStyle w:val="afd"/>
            <w:rFonts w:ascii="Times New Roman" w:hAnsi="Times New Roman"/>
            <w:szCs w:val="24"/>
          </w:rPr>
          <w:t>ru</w:t>
        </w:r>
        <w:proofErr w:type="spellEnd"/>
      </w:hyperlink>
      <w:r w:rsidRPr="00C40E84">
        <w:rPr>
          <w:rFonts w:ascii="Times New Roman" w:hAnsi="Times New Roman"/>
          <w:szCs w:val="24"/>
          <w:lang w:val="ru-RU"/>
        </w:rPr>
        <w:t>.</w:t>
      </w:r>
    </w:p>
    <w:p w14:paraId="2B79475A" w14:textId="6B0400D2" w:rsidR="002C2177" w:rsidRPr="00C40E84" w:rsidRDefault="00A83093" w:rsidP="002C2177">
      <w:pPr>
        <w:widowControl w:val="0"/>
        <w:ind w:firstLine="720"/>
        <w:jc w:val="both"/>
        <w:rPr>
          <w:rFonts w:ascii="Times New Roman" w:hAnsi="Times New Roman"/>
          <w:b/>
          <w:bCs/>
          <w:szCs w:val="24"/>
          <w:lang w:val="ru-RU"/>
        </w:rPr>
      </w:pPr>
      <w:r w:rsidRPr="00C40E84">
        <w:rPr>
          <w:rFonts w:ascii="Times New Roman" w:hAnsi="Times New Roman"/>
          <w:b/>
          <w:bCs/>
          <w:szCs w:val="24"/>
          <w:lang w:val="ru-RU"/>
        </w:rPr>
        <w:t>Победителем аукциона</w:t>
      </w:r>
      <w:r w:rsidR="002C2177" w:rsidRPr="00C40E84">
        <w:rPr>
          <w:rFonts w:ascii="Times New Roman" w:hAnsi="Times New Roman"/>
          <w:b/>
          <w:bCs/>
          <w:szCs w:val="24"/>
          <w:lang w:val="ru-RU"/>
        </w:rPr>
        <w:t xml:space="preserve"> признается Участник торгов, предложивший наибольшую цену за Лот. </w:t>
      </w:r>
    </w:p>
    <w:p w14:paraId="66B316AB" w14:textId="77777777" w:rsidR="002C2177" w:rsidRPr="00C40E84" w:rsidRDefault="002C2177" w:rsidP="002C2177">
      <w:pPr>
        <w:widowControl w:val="0"/>
        <w:autoSpaceDE w:val="0"/>
        <w:autoSpaceDN w:val="0"/>
        <w:adjustRightInd w:val="0"/>
        <w:ind w:firstLine="720"/>
        <w:jc w:val="both"/>
        <w:outlineLvl w:val="1"/>
        <w:rPr>
          <w:rFonts w:ascii="Times New Roman" w:hAnsi="Times New Roman"/>
          <w:szCs w:val="24"/>
          <w:lang w:val="ru-RU"/>
        </w:rPr>
      </w:pPr>
      <w:r w:rsidRPr="00C40E84">
        <w:rPr>
          <w:rFonts w:ascii="Times New Roman" w:hAnsi="Times New Roman"/>
          <w:szCs w:val="24"/>
          <w:lang w:val="ru-RU"/>
        </w:rPr>
        <w:t>Процедура электронного аукциона считается завершенной с момента подписания Организатором торгов протокола об итогах торгов.</w:t>
      </w:r>
    </w:p>
    <w:p w14:paraId="7F798931" w14:textId="77777777" w:rsidR="002C2177" w:rsidRPr="00C40E84" w:rsidRDefault="002C2177" w:rsidP="002C2177">
      <w:pPr>
        <w:widowControl w:val="0"/>
        <w:autoSpaceDE w:val="0"/>
        <w:autoSpaceDN w:val="0"/>
        <w:adjustRightInd w:val="0"/>
        <w:ind w:firstLine="720"/>
        <w:jc w:val="both"/>
        <w:rPr>
          <w:rFonts w:ascii="Times New Roman" w:hAnsi="Times New Roman"/>
          <w:szCs w:val="24"/>
          <w:lang w:val="ru-RU"/>
        </w:rPr>
      </w:pPr>
      <w:r w:rsidRPr="00C40E84">
        <w:rPr>
          <w:rFonts w:ascii="Times New Roman" w:hAnsi="Times New Roman"/>
          <w:szCs w:val="24"/>
          <w:lang w:val="ru-RU"/>
        </w:rPr>
        <w:t>После подписания протокола об итогах торгов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69BB069" w14:textId="0EA80408" w:rsidR="00D93854" w:rsidRPr="00C40E84" w:rsidRDefault="002C2177" w:rsidP="00247EA0">
      <w:pPr>
        <w:widowControl w:val="0"/>
        <w:autoSpaceDE w:val="0"/>
        <w:autoSpaceDN w:val="0"/>
        <w:adjustRightInd w:val="0"/>
        <w:ind w:firstLine="720"/>
        <w:jc w:val="both"/>
        <w:rPr>
          <w:rFonts w:ascii="Times New Roman" w:hAnsi="Times New Roman"/>
          <w:szCs w:val="24"/>
          <w:lang w:val="ru-RU"/>
        </w:rPr>
      </w:pPr>
      <w:r w:rsidRPr="00C40E84">
        <w:rPr>
          <w:rFonts w:ascii="Times New Roman" w:hAnsi="Times New Roman"/>
          <w:szCs w:val="24"/>
          <w:lang w:val="ru-RU"/>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торгов.</w:t>
      </w:r>
    </w:p>
    <w:p w14:paraId="4DE79CCF" w14:textId="77777777" w:rsidR="00EA51E3" w:rsidRPr="00C40E84" w:rsidRDefault="00EA51E3" w:rsidP="00247EA0">
      <w:pPr>
        <w:widowControl w:val="0"/>
        <w:autoSpaceDE w:val="0"/>
        <w:autoSpaceDN w:val="0"/>
        <w:adjustRightInd w:val="0"/>
        <w:ind w:firstLine="720"/>
        <w:jc w:val="both"/>
        <w:rPr>
          <w:rFonts w:ascii="Times New Roman" w:hAnsi="Times New Roman"/>
          <w:szCs w:val="24"/>
          <w:lang w:val="ru-RU"/>
        </w:rPr>
      </w:pPr>
    </w:p>
    <w:p w14:paraId="65C2D1A2" w14:textId="031077B7" w:rsidR="00D93854" w:rsidRPr="00C40E84" w:rsidRDefault="00D93854" w:rsidP="00D93854">
      <w:pPr>
        <w:tabs>
          <w:tab w:val="right" w:leader="dot" w:pos="4762"/>
        </w:tabs>
        <w:autoSpaceDE w:val="0"/>
        <w:autoSpaceDN w:val="0"/>
        <w:adjustRightInd w:val="0"/>
        <w:spacing w:line="210" w:lineRule="atLeast"/>
        <w:ind w:firstLine="708"/>
        <w:jc w:val="both"/>
        <w:rPr>
          <w:rFonts w:ascii="Times New Roman" w:hAnsi="Times New Roman"/>
          <w:b/>
          <w:bCs/>
          <w:szCs w:val="24"/>
          <w:lang w:val="ru-RU"/>
        </w:rPr>
      </w:pPr>
      <w:r w:rsidRPr="00C40E84">
        <w:rPr>
          <w:rFonts w:ascii="Times New Roman" w:hAnsi="Times New Roman"/>
          <w:b/>
          <w:bCs/>
          <w:szCs w:val="24"/>
          <w:lang w:val="ru-RU"/>
        </w:rPr>
        <w:t xml:space="preserve">Порядок заключения </w:t>
      </w:r>
      <w:r w:rsidR="00470A97" w:rsidRPr="00C40E84">
        <w:rPr>
          <w:rFonts w:ascii="Times New Roman" w:hAnsi="Times New Roman"/>
          <w:b/>
          <w:bCs/>
          <w:szCs w:val="24"/>
          <w:lang w:val="ru-RU"/>
        </w:rPr>
        <w:t xml:space="preserve">ДКП </w:t>
      </w:r>
      <w:r w:rsidR="004335E0" w:rsidRPr="00C40E84">
        <w:rPr>
          <w:rFonts w:ascii="Times New Roman" w:hAnsi="Times New Roman"/>
          <w:b/>
          <w:bCs/>
          <w:szCs w:val="24"/>
          <w:lang w:val="ru-RU"/>
        </w:rPr>
        <w:t>и срок оплаты цены Лота</w:t>
      </w:r>
      <w:r w:rsidRPr="00C40E84">
        <w:rPr>
          <w:rFonts w:ascii="Times New Roman" w:hAnsi="Times New Roman"/>
          <w:b/>
          <w:bCs/>
          <w:szCs w:val="24"/>
          <w:lang w:val="ru-RU"/>
        </w:rPr>
        <w:t>:</w:t>
      </w:r>
    </w:p>
    <w:p w14:paraId="451D6EA7" w14:textId="7E00C0BB" w:rsidR="00BA3CDF" w:rsidRPr="00C40E84" w:rsidRDefault="0058115C" w:rsidP="00BA3CDF">
      <w:pPr>
        <w:ind w:right="-57" w:firstLine="540"/>
        <w:jc w:val="both"/>
        <w:rPr>
          <w:rFonts w:ascii="Times New Roman" w:eastAsia="Calibri" w:hAnsi="Times New Roman"/>
          <w:b/>
          <w:szCs w:val="24"/>
          <w:lang w:val="ru-RU"/>
        </w:rPr>
      </w:pPr>
      <w:r w:rsidRPr="00C40E84">
        <w:rPr>
          <w:rFonts w:ascii="Times New Roman" w:eastAsia="Calibri" w:hAnsi="Times New Roman"/>
          <w:b/>
          <w:szCs w:val="24"/>
          <w:lang w:val="ru-RU"/>
        </w:rPr>
        <w:t xml:space="preserve">   </w:t>
      </w:r>
      <w:r w:rsidR="00470A97" w:rsidRPr="00C40E84">
        <w:rPr>
          <w:rFonts w:ascii="Times New Roman" w:eastAsia="Calibri" w:hAnsi="Times New Roman"/>
          <w:szCs w:val="24"/>
          <w:lang w:val="ru-RU"/>
        </w:rPr>
        <w:t xml:space="preserve">ДКП </w:t>
      </w:r>
      <w:r w:rsidR="00BA3CDF" w:rsidRPr="00C40E84">
        <w:rPr>
          <w:rFonts w:ascii="Times New Roman" w:eastAsia="Calibri" w:hAnsi="Times New Roman"/>
          <w:szCs w:val="24"/>
          <w:lang w:val="ru-RU"/>
        </w:rPr>
        <w:t xml:space="preserve">заключается между Продавцами и Победителем торгов в нотариальной форме в срок не позднее 30 (тридцати) календарных дней с даты подведения итогов торгов в соответствии с формой, </w:t>
      </w:r>
      <w:r w:rsidR="00BA3CDF" w:rsidRPr="00C40E84">
        <w:rPr>
          <w:rFonts w:ascii="Times New Roman" w:hAnsi="Times New Roman"/>
          <w:color w:val="000000"/>
          <w:szCs w:val="24"/>
          <w:lang w:val="ru-RU"/>
        </w:rPr>
        <w:t xml:space="preserve">размещенной на сайте </w:t>
      </w:r>
      <w:hyperlink r:id="rId17" w:history="1">
        <w:r w:rsidR="00BA3CDF" w:rsidRPr="00C40E84">
          <w:rPr>
            <w:rStyle w:val="afd"/>
            <w:rFonts w:ascii="Times New Roman" w:hAnsi="Times New Roman"/>
            <w:szCs w:val="24"/>
            <w:lang w:val="ru-RU"/>
          </w:rPr>
          <w:t>www.lot-online.ru</w:t>
        </w:r>
      </w:hyperlink>
      <w:r w:rsidR="00BA3CDF" w:rsidRPr="00C40E84">
        <w:rPr>
          <w:rFonts w:ascii="Times New Roman" w:hAnsi="Times New Roman"/>
          <w:color w:val="000000"/>
          <w:szCs w:val="24"/>
          <w:lang w:val="ru-RU"/>
        </w:rPr>
        <w:t xml:space="preserve"> в разделе «карточка лота»</w:t>
      </w:r>
      <w:r w:rsidR="00BA3CDF" w:rsidRPr="00C40E84">
        <w:rPr>
          <w:rFonts w:ascii="Times New Roman" w:eastAsia="Calibri" w:hAnsi="Times New Roman"/>
          <w:szCs w:val="24"/>
          <w:lang w:val="ru-RU"/>
        </w:rPr>
        <w:t>, но не ранее получения от участника Общества отказа от использования преимущественного права покупки предлагаемой к продаже доли либо истечения срока использования преимущественного права, предусмотренного Уставом Общества</w:t>
      </w:r>
      <w:r w:rsidR="00BA3CDF" w:rsidRPr="00C40E84">
        <w:rPr>
          <w:rFonts w:ascii="Times New Roman" w:eastAsia="Calibri" w:hAnsi="Times New Roman"/>
          <w:b/>
          <w:szCs w:val="24"/>
          <w:lang w:val="ru-RU"/>
        </w:rPr>
        <w:t>.</w:t>
      </w:r>
    </w:p>
    <w:p w14:paraId="7A24F63C" w14:textId="30DCA7D8" w:rsidR="0058115C" w:rsidRPr="00C40E84" w:rsidRDefault="0058115C" w:rsidP="0058115C">
      <w:pPr>
        <w:ind w:firstLine="709"/>
        <w:jc w:val="both"/>
        <w:rPr>
          <w:rFonts w:ascii="Times New Roman" w:hAnsi="Times New Roman"/>
          <w:color w:val="000000"/>
          <w:szCs w:val="24"/>
          <w:lang w:val="ru-RU"/>
        </w:rPr>
      </w:pPr>
      <w:r w:rsidRPr="00C40E84">
        <w:rPr>
          <w:rFonts w:ascii="Times New Roman" w:hAnsi="Times New Roman"/>
          <w:color w:val="000000"/>
          <w:szCs w:val="24"/>
          <w:lang w:val="ru-RU"/>
        </w:rPr>
        <w:t xml:space="preserve">В случае признания торгов несостоявшимся по причине допуска к участию только одного участника (далее – Единственный участник), </w:t>
      </w:r>
      <w:r w:rsidR="00470A97" w:rsidRPr="00C40E84">
        <w:rPr>
          <w:rFonts w:ascii="Times New Roman" w:hAnsi="Times New Roman"/>
          <w:color w:val="000000"/>
          <w:szCs w:val="24"/>
          <w:lang w:val="ru-RU"/>
        </w:rPr>
        <w:t xml:space="preserve">ДКП </w:t>
      </w:r>
      <w:r w:rsidRPr="00C40E84">
        <w:rPr>
          <w:rFonts w:ascii="Times New Roman" w:hAnsi="Times New Roman"/>
          <w:color w:val="000000"/>
          <w:szCs w:val="24"/>
          <w:lang w:val="ru-RU"/>
        </w:rPr>
        <w:t xml:space="preserve">заключается между Продавцами и Единственным участником в нотариальной форме, исходя из предложенной им в заявке на участие в торгах цене Лота (но не ниже минимальной цены продажи Лота) в течение 30 (тридцати) календарных дней с даты признания торгов несостоявшимся, но не ранее получения от участника Общества отказа от использования преимущественного права покупки предлагаемой к продаже доли либо истечения срока использования преимущественного права. </w:t>
      </w:r>
      <w:r w:rsidRPr="00C40E84">
        <w:rPr>
          <w:rFonts w:ascii="Times New Roman" w:hAnsi="Times New Roman"/>
          <w:b/>
          <w:color w:val="000000"/>
          <w:szCs w:val="24"/>
          <w:lang w:val="ru-RU"/>
        </w:rPr>
        <w:t xml:space="preserve">При этом для Единственного участника заключение </w:t>
      </w:r>
      <w:r w:rsidR="00470A97" w:rsidRPr="00C40E84">
        <w:rPr>
          <w:rFonts w:ascii="Times New Roman" w:hAnsi="Times New Roman"/>
          <w:b/>
          <w:color w:val="000000"/>
          <w:szCs w:val="24"/>
          <w:lang w:val="ru-RU"/>
        </w:rPr>
        <w:t xml:space="preserve">ДКП </w:t>
      </w:r>
      <w:r w:rsidRPr="00C40E84">
        <w:rPr>
          <w:rFonts w:ascii="Times New Roman" w:hAnsi="Times New Roman"/>
          <w:b/>
          <w:color w:val="000000"/>
          <w:szCs w:val="24"/>
          <w:lang w:val="ru-RU"/>
        </w:rPr>
        <w:t>является обязательным.</w:t>
      </w:r>
      <w:r w:rsidRPr="00C40E84">
        <w:rPr>
          <w:rFonts w:ascii="Times New Roman" w:hAnsi="Times New Roman"/>
          <w:color w:val="000000"/>
          <w:szCs w:val="24"/>
          <w:lang w:val="ru-RU"/>
        </w:rPr>
        <w:t xml:space="preserve"> </w:t>
      </w:r>
    </w:p>
    <w:p w14:paraId="14B9192F" w14:textId="0AD3A808" w:rsidR="00BA3CDF" w:rsidRPr="00C40E84" w:rsidRDefault="0058115C" w:rsidP="0058115C">
      <w:pPr>
        <w:ind w:firstLine="709"/>
        <w:jc w:val="both"/>
        <w:rPr>
          <w:rFonts w:ascii="Times New Roman" w:hAnsi="Times New Roman"/>
          <w:color w:val="000000"/>
          <w:szCs w:val="24"/>
          <w:lang w:val="ru-RU"/>
        </w:rPr>
      </w:pPr>
      <w:r w:rsidRPr="00C40E84">
        <w:rPr>
          <w:rFonts w:ascii="Times New Roman" w:hAnsi="Times New Roman"/>
          <w:color w:val="000000"/>
          <w:szCs w:val="24"/>
          <w:lang w:val="ru-RU"/>
        </w:rPr>
        <w:t xml:space="preserve">Расходы по нотариальному удостоверению </w:t>
      </w:r>
      <w:r w:rsidR="00470A97" w:rsidRPr="00C40E84">
        <w:rPr>
          <w:rFonts w:ascii="Times New Roman" w:hAnsi="Times New Roman"/>
          <w:color w:val="000000"/>
          <w:szCs w:val="24"/>
          <w:lang w:val="ru-RU"/>
        </w:rPr>
        <w:t xml:space="preserve">ДКП </w:t>
      </w:r>
      <w:r w:rsidRPr="00C40E84">
        <w:rPr>
          <w:rFonts w:ascii="Times New Roman" w:hAnsi="Times New Roman"/>
          <w:color w:val="000000"/>
          <w:szCs w:val="24"/>
          <w:lang w:val="ru-RU"/>
        </w:rPr>
        <w:t>возлагаются на покупателя (Победителя торгов/Единственного участника).</w:t>
      </w:r>
    </w:p>
    <w:p w14:paraId="2021A0AA" w14:textId="77777777" w:rsidR="00BA3CDF" w:rsidRPr="00C40E84" w:rsidRDefault="00BA3CDF" w:rsidP="0081100E">
      <w:pPr>
        <w:jc w:val="both"/>
        <w:rPr>
          <w:rFonts w:ascii="Times New Roman" w:hAnsi="Times New Roman"/>
          <w:b/>
          <w:color w:val="000000"/>
          <w:szCs w:val="24"/>
          <w:lang w:val="ru-RU"/>
        </w:rPr>
      </w:pPr>
    </w:p>
    <w:p w14:paraId="41CBB2D2" w14:textId="1C648E32" w:rsidR="0058115C" w:rsidRPr="00C40E84" w:rsidRDefault="0058115C" w:rsidP="00A83093">
      <w:pPr>
        <w:tabs>
          <w:tab w:val="left" w:pos="1134"/>
        </w:tabs>
        <w:ind w:right="-57" w:firstLine="709"/>
        <w:jc w:val="both"/>
        <w:rPr>
          <w:rFonts w:ascii="Times New Roman" w:hAnsi="Times New Roman"/>
          <w:bCs/>
          <w:szCs w:val="24"/>
          <w:lang w:val="ru-RU"/>
        </w:rPr>
      </w:pPr>
      <w:r w:rsidRPr="00C40E84">
        <w:rPr>
          <w:rFonts w:ascii="Times New Roman" w:hAnsi="Times New Roman"/>
          <w:bCs/>
          <w:szCs w:val="24"/>
          <w:lang w:val="ru-RU"/>
        </w:rPr>
        <w:t xml:space="preserve">Оплата цены продажи Лота производится покупателем (Победителем торгов/Единственным участником) в течение 10 (десяти) рабочих дней с даты заключения </w:t>
      </w:r>
      <w:r w:rsidR="00470A97" w:rsidRPr="00C40E84">
        <w:rPr>
          <w:rFonts w:ascii="Times New Roman" w:hAnsi="Times New Roman"/>
          <w:bCs/>
          <w:szCs w:val="24"/>
          <w:lang w:val="ru-RU"/>
        </w:rPr>
        <w:t xml:space="preserve">ДКП </w:t>
      </w:r>
      <w:r w:rsidRPr="00C40E84">
        <w:rPr>
          <w:rFonts w:ascii="Times New Roman" w:hAnsi="Times New Roman"/>
          <w:bCs/>
          <w:szCs w:val="24"/>
          <w:lang w:val="ru-RU"/>
        </w:rPr>
        <w:t>путем перечисления денежных средств на расчетные счета Продавцов, указанные в</w:t>
      </w:r>
      <w:r w:rsidR="00470A97" w:rsidRPr="00C40E84">
        <w:rPr>
          <w:rFonts w:ascii="Times New Roman" w:hAnsi="Times New Roman"/>
          <w:bCs/>
          <w:szCs w:val="24"/>
          <w:lang w:val="ru-RU"/>
        </w:rPr>
        <w:t xml:space="preserve"> ДКП</w:t>
      </w:r>
      <w:r w:rsidRPr="00C40E84">
        <w:rPr>
          <w:rFonts w:ascii="Times New Roman" w:hAnsi="Times New Roman"/>
          <w:bCs/>
          <w:szCs w:val="24"/>
          <w:lang w:val="ru-RU"/>
        </w:rPr>
        <w:t>.</w:t>
      </w:r>
    </w:p>
    <w:p w14:paraId="3E97EE44" w14:textId="77777777" w:rsidR="0058115C" w:rsidRPr="00C40E84" w:rsidRDefault="0058115C" w:rsidP="00A83093">
      <w:pPr>
        <w:tabs>
          <w:tab w:val="left" w:pos="1134"/>
        </w:tabs>
        <w:ind w:right="-57" w:firstLine="709"/>
        <w:jc w:val="both"/>
        <w:rPr>
          <w:rFonts w:ascii="Times New Roman" w:hAnsi="Times New Roman"/>
          <w:bCs/>
          <w:szCs w:val="24"/>
          <w:lang w:val="ru-RU"/>
        </w:rPr>
      </w:pPr>
    </w:p>
    <w:p w14:paraId="79CBD906" w14:textId="458A7786" w:rsidR="005A4E65" w:rsidRPr="00C40E84" w:rsidRDefault="005A4E65" w:rsidP="00A83093">
      <w:pPr>
        <w:tabs>
          <w:tab w:val="left" w:pos="1134"/>
        </w:tabs>
        <w:ind w:right="-57" w:firstLine="709"/>
        <w:jc w:val="both"/>
        <w:rPr>
          <w:rFonts w:ascii="Times New Roman" w:hAnsi="Times New Roman"/>
          <w:bCs/>
          <w:szCs w:val="24"/>
          <w:lang w:val="ru-RU"/>
        </w:rPr>
      </w:pPr>
      <w:r w:rsidRPr="00C40E84">
        <w:rPr>
          <w:rFonts w:ascii="Times New Roman" w:hAnsi="Times New Roman"/>
          <w:bCs/>
          <w:szCs w:val="24"/>
          <w:lang w:val="ru-RU"/>
        </w:rPr>
        <w:t>Задаток, ранее внесенный Покупателем за участие в торгах, засчитывается в счет цены Лота.</w:t>
      </w:r>
    </w:p>
    <w:p w14:paraId="1C51B132" w14:textId="77777777" w:rsidR="005A4E65" w:rsidRPr="00C40E84" w:rsidRDefault="005A4E65" w:rsidP="00A83093">
      <w:pPr>
        <w:tabs>
          <w:tab w:val="left" w:pos="1134"/>
        </w:tabs>
        <w:ind w:right="-57" w:firstLine="709"/>
        <w:jc w:val="both"/>
        <w:rPr>
          <w:rFonts w:ascii="Times New Roman" w:hAnsi="Times New Roman"/>
          <w:b/>
          <w:bCs/>
          <w:szCs w:val="24"/>
          <w:lang w:val="ru-RU"/>
        </w:rPr>
      </w:pPr>
    </w:p>
    <w:p w14:paraId="253DCA06" w14:textId="35BAFC52" w:rsidR="00D93854" w:rsidRPr="00C40E84" w:rsidRDefault="00D93854" w:rsidP="00A83093">
      <w:pPr>
        <w:tabs>
          <w:tab w:val="left" w:pos="1134"/>
        </w:tabs>
        <w:ind w:right="-57" w:firstLine="709"/>
        <w:jc w:val="both"/>
        <w:rPr>
          <w:rFonts w:ascii="Times New Roman" w:hAnsi="Times New Roman"/>
          <w:color w:val="000000"/>
          <w:szCs w:val="24"/>
          <w:lang w:val="ru-RU"/>
        </w:rPr>
      </w:pPr>
      <w:r w:rsidRPr="00C40E84">
        <w:rPr>
          <w:rFonts w:ascii="Times New Roman" w:hAnsi="Times New Roman"/>
          <w:color w:val="000000"/>
          <w:szCs w:val="24"/>
          <w:lang w:val="ru-RU"/>
        </w:rPr>
        <w:t xml:space="preserve">В случае отказа/уклонения </w:t>
      </w:r>
      <w:r w:rsidR="005B3C01" w:rsidRPr="00C40E84">
        <w:rPr>
          <w:rFonts w:ascii="Times New Roman" w:hAnsi="Times New Roman"/>
          <w:color w:val="000000"/>
          <w:szCs w:val="24"/>
          <w:lang w:val="ru-RU"/>
        </w:rPr>
        <w:t xml:space="preserve">Победителя торгов / Единственного участника </w:t>
      </w:r>
      <w:r w:rsidRPr="00C40E84">
        <w:rPr>
          <w:rFonts w:ascii="Times New Roman" w:hAnsi="Times New Roman"/>
          <w:color w:val="000000"/>
          <w:szCs w:val="24"/>
          <w:lang w:val="ru-RU"/>
        </w:rPr>
        <w:t>от заключения</w:t>
      </w:r>
      <w:r w:rsidR="00470A97" w:rsidRPr="00C40E84">
        <w:rPr>
          <w:rFonts w:ascii="Times New Roman" w:hAnsi="Times New Roman"/>
          <w:color w:val="000000"/>
          <w:szCs w:val="24"/>
          <w:lang w:val="ru-RU"/>
        </w:rPr>
        <w:t xml:space="preserve"> ДКП</w:t>
      </w:r>
      <w:r w:rsidRPr="00C40E84">
        <w:rPr>
          <w:rFonts w:ascii="Times New Roman" w:hAnsi="Times New Roman"/>
          <w:color w:val="000000"/>
          <w:szCs w:val="24"/>
          <w:lang w:val="ru-RU"/>
        </w:rPr>
        <w:t>, и (или) от оплаты цены продажи</w:t>
      </w:r>
      <w:r w:rsidR="004335E0" w:rsidRPr="00C40E84">
        <w:rPr>
          <w:rFonts w:ascii="Times New Roman" w:hAnsi="Times New Roman"/>
          <w:color w:val="000000"/>
          <w:szCs w:val="24"/>
          <w:lang w:val="ru-RU"/>
        </w:rPr>
        <w:t xml:space="preserve"> Лота</w:t>
      </w:r>
      <w:r w:rsidRPr="00C40E84">
        <w:rPr>
          <w:rFonts w:ascii="Times New Roman" w:hAnsi="Times New Roman"/>
          <w:color w:val="000000"/>
          <w:szCs w:val="24"/>
          <w:lang w:val="ru-RU"/>
        </w:rPr>
        <w:t>, внесенный Победителем торгов</w:t>
      </w:r>
      <w:r w:rsidR="00420CA6" w:rsidRPr="00C40E84">
        <w:rPr>
          <w:rFonts w:ascii="Times New Roman" w:hAnsi="Times New Roman"/>
          <w:color w:val="000000"/>
          <w:szCs w:val="24"/>
          <w:lang w:val="ru-RU"/>
        </w:rPr>
        <w:t xml:space="preserve"> </w:t>
      </w:r>
      <w:r w:rsidRPr="00C40E84">
        <w:rPr>
          <w:rFonts w:ascii="Times New Roman" w:hAnsi="Times New Roman"/>
          <w:color w:val="000000"/>
          <w:szCs w:val="24"/>
          <w:lang w:val="ru-RU"/>
        </w:rPr>
        <w:t>/</w:t>
      </w:r>
      <w:r w:rsidRPr="00C40E84">
        <w:rPr>
          <w:rFonts w:ascii="Times New Roman" w:hAnsi="Times New Roman"/>
          <w:szCs w:val="24"/>
          <w:lang w:val="ru-RU"/>
        </w:rPr>
        <w:t xml:space="preserve"> Единственным участником торгов</w:t>
      </w:r>
      <w:r w:rsidR="00420CA6" w:rsidRPr="00C40E84">
        <w:rPr>
          <w:rFonts w:ascii="Times New Roman" w:hAnsi="Times New Roman"/>
          <w:szCs w:val="24"/>
          <w:lang w:val="ru-RU"/>
        </w:rPr>
        <w:t xml:space="preserve"> </w:t>
      </w:r>
      <w:r w:rsidRPr="00C40E84">
        <w:rPr>
          <w:rFonts w:ascii="Times New Roman" w:hAnsi="Times New Roman"/>
          <w:color w:val="000000"/>
          <w:szCs w:val="24"/>
          <w:lang w:val="ru-RU"/>
        </w:rPr>
        <w:t>задат</w:t>
      </w:r>
      <w:r w:rsidR="005B3C01" w:rsidRPr="00C40E84">
        <w:rPr>
          <w:rFonts w:ascii="Times New Roman" w:hAnsi="Times New Roman"/>
          <w:color w:val="000000"/>
          <w:szCs w:val="24"/>
          <w:lang w:val="ru-RU"/>
        </w:rPr>
        <w:t xml:space="preserve">ок такому лицу не возвращается, </w:t>
      </w:r>
      <w:r w:rsidRPr="00C40E84">
        <w:rPr>
          <w:rFonts w:ascii="Times New Roman" w:hAnsi="Times New Roman"/>
          <w:color w:val="000000"/>
          <w:szCs w:val="24"/>
          <w:lang w:val="ru-RU"/>
        </w:rPr>
        <w:t xml:space="preserve">и </w:t>
      </w:r>
      <w:r w:rsidR="00247EA0" w:rsidRPr="00C40E84">
        <w:rPr>
          <w:rFonts w:ascii="Times New Roman" w:hAnsi="Times New Roman"/>
          <w:color w:val="000000"/>
          <w:szCs w:val="24"/>
          <w:lang w:val="ru-RU"/>
        </w:rPr>
        <w:t>Победитель торгов</w:t>
      </w:r>
      <w:r w:rsidR="00420CA6" w:rsidRPr="00C40E84">
        <w:rPr>
          <w:rFonts w:ascii="Times New Roman" w:hAnsi="Times New Roman"/>
          <w:color w:val="000000"/>
          <w:szCs w:val="24"/>
          <w:lang w:val="ru-RU"/>
        </w:rPr>
        <w:t xml:space="preserve"> </w:t>
      </w:r>
      <w:r w:rsidR="00247EA0" w:rsidRPr="00C40E84">
        <w:rPr>
          <w:rFonts w:ascii="Times New Roman" w:hAnsi="Times New Roman"/>
          <w:color w:val="000000"/>
          <w:szCs w:val="24"/>
          <w:lang w:val="ru-RU"/>
        </w:rPr>
        <w:t>/</w:t>
      </w:r>
      <w:r w:rsidR="00420CA6" w:rsidRPr="00C40E84">
        <w:rPr>
          <w:rFonts w:ascii="Times New Roman" w:hAnsi="Times New Roman"/>
          <w:color w:val="000000"/>
          <w:szCs w:val="24"/>
          <w:lang w:val="ru-RU"/>
        </w:rPr>
        <w:t xml:space="preserve"> </w:t>
      </w:r>
      <w:r w:rsidR="00247EA0" w:rsidRPr="00C40E84">
        <w:rPr>
          <w:rFonts w:ascii="Times New Roman" w:hAnsi="Times New Roman"/>
          <w:szCs w:val="24"/>
          <w:lang w:val="ru-RU"/>
        </w:rPr>
        <w:t>Единственный участник торгов</w:t>
      </w:r>
      <w:r w:rsidR="00420CA6" w:rsidRPr="00C40E84">
        <w:rPr>
          <w:rFonts w:ascii="Times New Roman" w:hAnsi="Times New Roman"/>
          <w:szCs w:val="24"/>
          <w:lang w:val="ru-RU"/>
        </w:rPr>
        <w:t xml:space="preserve"> </w:t>
      </w:r>
      <w:r w:rsidRPr="00C40E84">
        <w:rPr>
          <w:rFonts w:ascii="Times New Roman" w:hAnsi="Times New Roman"/>
          <w:szCs w:val="24"/>
          <w:lang w:val="ru-RU"/>
        </w:rPr>
        <w:t>утрачивает право на заключение указанного договора.</w:t>
      </w:r>
    </w:p>
    <w:p w14:paraId="08E99DDA" w14:textId="326082E3" w:rsidR="002C2177" w:rsidRPr="00C40E84" w:rsidRDefault="002C2177" w:rsidP="00A83093">
      <w:pPr>
        <w:widowControl w:val="0"/>
        <w:ind w:firstLine="709"/>
        <w:jc w:val="both"/>
        <w:rPr>
          <w:rFonts w:ascii="Times New Roman" w:hAnsi="Times New Roman"/>
          <w:szCs w:val="24"/>
          <w:lang w:val="ru-RU"/>
        </w:rPr>
      </w:pPr>
      <w:r w:rsidRPr="00C40E84">
        <w:rPr>
          <w:rFonts w:ascii="Times New Roman" w:hAnsi="Times New Roman"/>
          <w:szCs w:val="24"/>
          <w:lang w:val="ru-RU"/>
        </w:rPr>
        <w:t>Организатор торгов по указанию Продавц</w:t>
      </w:r>
      <w:r w:rsidR="0058115C" w:rsidRPr="00C40E84">
        <w:rPr>
          <w:rFonts w:ascii="Times New Roman" w:hAnsi="Times New Roman"/>
          <w:szCs w:val="24"/>
          <w:lang w:val="ru-RU"/>
        </w:rPr>
        <w:t>ов</w:t>
      </w:r>
      <w:r w:rsidR="00D93854" w:rsidRPr="00C40E84">
        <w:rPr>
          <w:rFonts w:ascii="Times New Roman" w:hAnsi="Times New Roman"/>
          <w:szCs w:val="24"/>
          <w:lang w:val="ru-RU"/>
        </w:rPr>
        <w:t xml:space="preserve"> </w:t>
      </w:r>
      <w:r w:rsidRPr="00C40E84">
        <w:rPr>
          <w:rFonts w:ascii="Times New Roman" w:hAnsi="Times New Roman"/>
          <w:szCs w:val="24"/>
          <w:lang w:val="ru-RU"/>
        </w:rPr>
        <w:t xml:space="preserve">вносит изменения в документацию о проведении торгов в срок не позднее, чем за 3 (три) рабочих дня </w:t>
      </w:r>
      <w:bookmarkStart w:id="2" w:name="_Hlk140842745"/>
      <w:r w:rsidRPr="00C40E84">
        <w:rPr>
          <w:rFonts w:ascii="Times New Roman" w:hAnsi="Times New Roman"/>
          <w:szCs w:val="24"/>
          <w:lang w:val="ru-RU"/>
        </w:rPr>
        <w:t xml:space="preserve">до даты окончания срока приема заявок на участие в </w:t>
      </w:r>
      <w:bookmarkEnd w:id="2"/>
      <w:r w:rsidRPr="00C40E84">
        <w:rPr>
          <w:rFonts w:ascii="Times New Roman" w:hAnsi="Times New Roman"/>
          <w:szCs w:val="24"/>
          <w:lang w:val="ru-RU"/>
        </w:rPr>
        <w:t>торгах.</w:t>
      </w:r>
    </w:p>
    <w:p w14:paraId="53F8462F" w14:textId="646865A9" w:rsidR="00B01BCF" w:rsidRPr="00C40E84" w:rsidRDefault="002C2177" w:rsidP="00A83093">
      <w:pPr>
        <w:widowControl w:val="0"/>
        <w:ind w:firstLine="709"/>
        <w:jc w:val="both"/>
        <w:rPr>
          <w:rFonts w:ascii="Times New Roman" w:hAnsi="Times New Roman"/>
          <w:szCs w:val="24"/>
          <w:lang w:val="ru-RU"/>
        </w:rPr>
      </w:pPr>
      <w:r w:rsidRPr="00C40E84">
        <w:rPr>
          <w:rFonts w:ascii="Times New Roman" w:hAnsi="Times New Roman"/>
          <w:szCs w:val="24"/>
          <w:lang w:val="ru-RU"/>
        </w:rPr>
        <w:t xml:space="preserve">Надлежащим способом размещения информационного сообщения о внесении вышеуказанных изменений является его размещение на электронной площадке </w:t>
      </w:r>
      <w:hyperlink r:id="rId18" w:history="1">
        <w:r w:rsidR="00B01BCF" w:rsidRPr="00C40E84">
          <w:rPr>
            <w:rStyle w:val="afd"/>
            <w:rFonts w:ascii="Times New Roman" w:hAnsi="Times New Roman"/>
            <w:szCs w:val="24"/>
          </w:rPr>
          <w:t>www</w:t>
        </w:r>
        <w:r w:rsidR="00B01BCF" w:rsidRPr="00C40E84">
          <w:rPr>
            <w:rStyle w:val="afd"/>
            <w:rFonts w:ascii="Times New Roman" w:hAnsi="Times New Roman"/>
            <w:szCs w:val="24"/>
            <w:lang w:val="ru-RU"/>
          </w:rPr>
          <w:t>.</w:t>
        </w:r>
        <w:r w:rsidR="00B01BCF" w:rsidRPr="00C40E84">
          <w:rPr>
            <w:rStyle w:val="afd"/>
            <w:rFonts w:ascii="Times New Roman" w:hAnsi="Times New Roman"/>
            <w:szCs w:val="24"/>
          </w:rPr>
          <w:t>lot</w:t>
        </w:r>
        <w:r w:rsidR="00B01BCF" w:rsidRPr="00C40E84">
          <w:rPr>
            <w:rStyle w:val="afd"/>
            <w:rFonts w:ascii="Times New Roman" w:hAnsi="Times New Roman"/>
            <w:szCs w:val="24"/>
            <w:lang w:val="ru-RU"/>
          </w:rPr>
          <w:t>-</w:t>
        </w:r>
        <w:r w:rsidR="00B01BCF" w:rsidRPr="00C40E84">
          <w:rPr>
            <w:rStyle w:val="afd"/>
            <w:rFonts w:ascii="Times New Roman" w:hAnsi="Times New Roman"/>
            <w:szCs w:val="24"/>
          </w:rPr>
          <w:t>online</w:t>
        </w:r>
        <w:r w:rsidR="00B01BCF" w:rsidRPr="00C40E84">
          <w:rPr>
            <w:rStyle w:val="afd"/>
            <w:rFonts w:ascii="Times New Roman" w:hAnsi="Times New Roman"/>
            <w:szCs w:val="24"/>
            <w:lang w:val="ru-RU"/>
          </w:rPr>
          <w:t>.</w:t>
        </w:r>
        <w:proofErr w:type="spellStart"/>
        <w:r w:rsidR="00B01BCF" w:rsidRPr="00C40E84">
          <w:rPr>
            <w:rStyle w:val="afd"/>
            <w:rFonts w:ascii="Times New Roman" w:hAnsi="Times New Roman"/>
            <w:szCs w:val="24"/>
          </w:rPr>
          <w:t>ru</w:t>
        </w:r>
        <w:proofErr w:type="spellEnd"/>
      </w:hyperlink>
      <w:r w:rsidRPr="00C40E84">
        <w:rPr>
          <w:rFonts w:ascii="Times New Roman" w:hAnsi="Times New Roman"/>
          <w:szCs w:val="24"/>
          <w:lang w:val="ru-RU"/>
        </w:rPr>
        <w:t>.</w:t>
      </w:r>
    </w:p>
    <w:p w14:paraId="2C52FE0F" w14:textId="77777777" w:rsidR="002C2177" w:rsidRPr="00C40E84" w:rsidRDefault="002C2177" w:rsidP="002C2177">
      <w:pPr>
        <w:widowControl w:val="0"/>
        <w:jc w:val="both"/>
        <w:rPr>
          <w:rFonts w:ascii="Times New Roman" w:hAnsi="Times New Roman"/>
          <w:szCs w:val="24"/>
          <w:lang w:val="ru-RU"/>
        </w:rPr>
      </w:pPr>
    </w:p>
    <w:p w14:paraId="06E9504E" w14:textId="77777777" w:rsidR="002C2177" w:rsidRPr="00C40E84" w:rsidRDefault="002C2177" w:rsidP="002C2177">
      <w:pPr>
        <w:widowControl w:val="0"/>
        <w:autoSpaceDE w:val="0"/>
        <w:autoSpaceDN w:val="0"/>
        <w:adjustRightInd w:val="0"/>
        <w:ind w:firstLine="709"/>
        <w:jc w:val="both"/>
        <w:rPr>
          <w:rFonts w:ascii="Times New Roman" w:hAnsi="Times New Roman"/>
          <w:b/>
          <w:szCs w:val="24"/>
          <w:lang w:val="ru-RU"/>
        </w:rPr>
      </w:pPr>
      <w:r w:rsidRPr="00C40E84">
        <w:rPr>
          <w:rFonts w:ascii="Times New Roman" w:hAnsi="Times New Roman"/>
          <w:b/>
          <w:szCs w:val="24"/>
          <w:lang w:val="ru-RU"/>
        </w:rPr>
        <w:t>Аукцион признается несостоявшимся, если:</w:t>
      </w:r>
    </w:p>
    <w:p w14:paraId="3FBA856C" w14:textId="77777777" w:rsidR="002C2177" w:rsidRPr="00C40E84" w:rsidRDefault="002C2177" w:rsidP="002C2177">
      <w:pPr>
        <w:widowControl w:val="0"/>
        <w:ind w:firstLine="709"/>
        <w:rPr>
          <w:rFonts w:ascii="Times New Roman" w:hAnsi="Times New Roman"/>
          <w:b/>
          <w:szCs w:val="24"/>
          <w:lang w:val="ru-RU"/>
        </w:rPr>
      </w:pPr>
      <w:r w:rsidRPr="00C40E84">
        <w:rPr>
          <w:rFonts w:ascii="Times New Roman" w:hAnsi="Times New Roman"/>
          <w:b/>
          <w:szCs w:val="24"/>
          <w:lang w:val="ru-RU"/>
        </w:rPr>
        <w:t>1.</w:t>
      </w:r>
      <w:r w:rsidRPr="00C40E84">
        <w:rPr>
          <w:rFonts w:ascii="Times New Roman" w:hAnsi="Times New Roman"/>
          <w:b/>
          <w:szCs w:val="24"/>
          <w:lang w:val="ru-RU"/>
        </w:rPr>
        <w:tab/>
        <w:t xml:space="preserve">не поступило ни одной заявки на участие в аукционе; </w:t>
      </w:r>
    </w:p>
    <w:p w14:paraId="719D45D7" w14:textId="77777777" w:rsidR="002C2177" w:rsidRPr="00C40E84" w:rsidRDefault="002C2177" w:rsidP="002C2177">
      <w:pPr>
        <w:widowControl w:val="0"/>
        <w:ind w:firstLine="709"/>
        <w:rPr>
          <w:rFonts w:ascii="Times New Roman" w:hAnsi="Times New Roman"/>
          <w:b/>
          <w:szCs w:val="24"/>
          <w:lang w:val="ru-RU"/>
        </w:rPr>
      </w:pPr>
      <w:r w:rsidRPr="00C40E84">
        <w:rPr>
          <w:rFonts w:ascii="Times New Roman" w:hAnsi="Times New Roman"/>
          <w:b/>
          <w:szCs w:val="24"/>
          <w:lang w:val="ru-RU"/>
        </w:rPr>
        <w:t>2.</w:t>
      </w:r>
      <w:r w:rsidRPr="00C40E84">
        <w:rPr>
          <w:rFonts w:ascii="Times New Roman" w:hAnsi="Times New Roman"/>
          <w:b/>
          <w:szCs w:val="24"/>
          <w:lang w:val="ru-RU"/>
        </w:rPr>
        <w:tab/>
        <w:t xml:space="preserve">ни один Претендент не допущен к участию в аукционе; </w:t>
      </w:r>
    </w:p>
    <w:p w14:paraId="398D3F7E" w14:textId="77777777" w:rsidR="002C2177" w:rsidRPr="00C40E84" w:rsidRDefault="002C2177" w:rsidP="002C2177">
      <w:pPr>
        <w:widowControl w:val="0"/>
        <w:ind w:firstLine="709"/>
        <w:rPr>
          <w:rFonts w:ascii="Times New Roman" w:hAnsi="Times New Roman"/>
          <w:b/>
          <w:szCs w:val="24"/>
          <w:lang w:val="ru-RU"/>
        </w:rPr>
      </w:pPr>
      <w:r w:rsidRPr="00C40E84">
        <w:rPr>
          <w:rFonts w:ascii="Times New Roman" w:hAnsi="Times New Roman"/>
          <w:b/>
          <w:szCs w:val="24"/>
          <w:lang w:val="ru-RU"/>
        </w:rPr>
        <w:t>3.</w:t>
      </w:r>
      <w:r w:rsidRPr="00C40E84">
        <w:rPr>
          <w:rFonts w:ascii="Times New Roman" w:hAnsi="Times New Roman"/>
          <w:b/>
          <w:szCs w:val="24"/>
          <w:lang w:val="ru-RU"/>
        </w:rPr>
        <w:tab/>
        <w:t xml:space="preserve">ни один из участников не сделал предложение о цене; </w:t>
      </w:r>
    </w:p>
    <w:p w14:paraId="7AC99E4F" w14:textId="77777777" w:rsidR="002C2177" w:rsidRPr="00C40E84" w:rsidRDefault="002C2177" w:rsidP="002C2177">
      <w:pPr>
        <w:widowControl w:val="0"/>
        <w:ind w:firstLine="709"/>
        <w:rPr>
          <w:rFonts w:ascii="Times New Roman" w:hAnsi="Times New Roman"/>
          <w:szCs w:val="24"/>
          <w:lang w:val="ru-RU"/>
        </w:rPr>
      </w:pPr>
      <w:r w:rsidRPr="00C40E84">
        <w:rPr>
          <w:rFonts w:ascii="Times New Roman" w:hAnsi="Times New Roman"/>
          <w:b/>
          <w:szCs w:val="24"/>
          <w:lang w:val="ru-RU"/>
        </w:rPr>
        <w:t>4.</w:t>
      </w:r>
      <w:r w:rsidRPr="00C40E84">
        <w:rPr>
          <w:rFonts w:ascii="Times New Roman" w:hAnsi="Times New Roman"/>
          <w:b/>
          <w:szCs w:val="24"/>
          <w:lang w:val="ru-RU"/>
        </w:rPr>
        <w:tab/>
        <w:t>к участию в аукционе допущен один участник.</w:t>
      </w:r>
    </w:p>
    <w:p w14:paraId="6D576082" w14:textId="10AA5904" w:rsidR="00B7295E" w:rsidRPr="00C40E84" w:rsidRDefault="00B7295E" w:rsidP="009F513E">
      <w:pPr>
        <w:tabs>
          <w:tab w:val="left" w:pos="284"/>
          <w:tab w:val="left" w:pos="1736"/>
        </w:tabs>
        <w:ind w:right="-1"/>
        <w:rPr>
          <w:rFonts w:ascii="Times New Roman" w:hAnsi="Times New Roman"/>
          <w:szCs w:val="24"/>
          <w:lang w:val="ru-RU"/>
        </w:rPr>
      </w:pPr>
    </w:p>
    <w:sectPr w:rsidR="00B7295E" w:rsidRPr="00C40E84" w:rsidSect="00420CA6">
      <w:footerReference w:type="even" r:id="rId19"/>
      <w:footerReference w:type="default" r:id="rId20"/>
      <w:footerReference w:type="first" r:id="rId21"/>
      <w:pgSz w:w="11901" w:h="16834"/>
      <w:pgMar w:top="426" w:right="567" w:bottom="426" w:left="1134" w:header="720" w:footer="170" w:gutter="0"/>
      <w:paperSrc w:first="7" w:other="7"/>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A9F0C" w14:textId="77777777" w:rsidR="0063712B" w:rsidRDefault="0063712B">
      <w:r>
        <w:separator/>
      </w:r>
    </w:p>
  </w:endnote>
  <w:endnote w:type="continuationSeparator" w:id="0">
    <w:p w14:paraId="16017F45" w14:textId="77777777" w:rsidR="0063712B" w:rsidRDefault="0063712B">
      <w:r>
        <w:continuationSeparator/>
      </w:r>
    </w:p>
  </w:endnote>
  <w:endnote w:type="continuationNotice" w:id="1">
    <w:p w14:paraId="7FB58D22" w14:textId="77777777" w:rsidR="0063712B" w:rsidRDefault="00637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00"/>
    <w:family w:val="auto"/>
    <w:pitch w:val="default"/>
  </w:font>
  <w:font w:name="Times New Roman CYR">
    <w:altName w:val="Cambria"/>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20B0500000000000000"/>
    <w:charset w:val="CC"/>
    <w:family w:val="auto"/>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4A3A4" w14:textId="115CEB5C" w:rsidR="004C57A6" w:rsidRDefault="004C57A6"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9F513E">
      <w:rPr>
        <w:rStyle w:val="af4"/>
        <w:noProof/>
      </w:rPr>
      <w:t>11</w:t>
    </w:r>
    <w:r>
      <w:rPr>
        <w:rStyle w:val="af4"/>
      </w:rPr>
      <w:fldChar w:fldCharType="end"/>
    </w:r>
  </w:p>
  <w:p w14:paraId="49E6AAB6" w14:textId="77777777" w:rsidR="004C57A6" w:rsidRDefault="004C57A6" w:rsidP="00E87D8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E62B4" w14:textId="77777777" w:rsidR="004C57A6" w:rsidRDefault="004C57A6"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8D13FF">
      <w:rPr>
        <w:rStyle w:val="af4"/>
        <w:noProof/>
      </w:rPr>
      <w:t>7</w:t>
    </w:r>
    <w:r>
      <w:rPr>
        <w:rStyle w:val="af4"/>
      </w:rPr>
      <w:fldChar w:fldCharType="end"/>
    </w:r>
  </w:p>
  <w:p w14:paraId="155D5ABA" w14:textId="77777777" w:rsidR="004C57A6" w:rsidRDefault="004C57A6" w:rsidP="00E87D8A">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8B434" w14:textId="77777777" w:rsidR="004C57A6" w:rsidRDefault="004C57A6">
    <w:pPr>
      <w:pStyle w:val="a5"/>
      <w:jc w:val="right"/>
    </w:pPr>
    <w:r>
      <w:fldChar w:fldCharType="begin"/>
    </w:r>
    <w:r>
      <w:instrText>PAGE   \* MERGEFORMAT</w:instrText>
    </w:r>
    <w:r>
      <w:fldChar w:fldCharType="separate"/>
    </w:r>
    <w:r w:rsidR="008D13FF" w:rsidRPr="008D13FF">
      <w:rPr>
        <w:noProof/>
        <w:lang w:val="ru-RU"/>
      </w:rPr>
      <w:t>1</w:t>
    </w:r>
    <w:r>
      <w:fldChar w:fldCharType="end"/>
    </w:r>
  </w:p>
  <w:p w14:paraId="5B5613AB" w14:textId="77777777" w:rsidR="004C57A6" w:rsidRDefault="004C57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CBADA" w14:textId="77777777" w:rsidR="0063712B" w:rsidRDefault="0063712B">
      <w:r>
        <w:separator/>
      </w:r>
    </w:p>
  </w:footnote>
  <w:footnote w:type="continuationSeparator" w:id="0">
    <w:p w14:paraId="2EF69FCF" w14:textId="77777777" w:rsidR="0063712B" w:rsidRDefault="0063712B">
      <w:r>
        <w:continuationSeparator/>
      </w:r>
    </w:p>
  </w:footnote>
  <w:footnote w:type="continuationNotice" w:id="1">
    <w:p w14:paraId="0E160E3A" w14:textId="77777777" w:rsidR="0063712B" w:rsidRDefault="0063712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04297"/>
    <w:multiLevelType w:val="hybridMultilevel"/>
    <w:tmpl w:val="D9FAE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94107E"/>
    <w:multiLevelType w:val="hybridMultilevel"/>
    <w:tmpl w:val="CE483556"/>
    <w:lvl w:ilvl="0" w:tplc="FF62E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9D4583"/>
    <w:multiLevelType w:val="multilevel"/>
    <w:tmpl w:val="C3C6331E"/>
    <w:lvl w:ilvl="0">
      <w:start w:val="1"/>
      <w:numFmt w:val="decimal"/>
      <w:lvlText w:val="%1."/>
      <w:lvlJc w:val="left"/>
      <w:pPr>
        <w:ind w:left="1069" w:hanging="360"/>
      </w:pPr>
      <w:rPr>
        <w:rFonts w:cs="Times New Roman" w:hint="default"/>
        <w:b/>
      </w:rPr>
    </w:lvl>
    <w:lvl w:ilvl="1">
      <w:start w:val="1"/>
      <w:numFmt w:val="decimal"/>
      <w:isLgl/>
      <w:lvlText w:val="%1.%2."/>
      <w:lvlJc w:val="left"/>
      <w:pPr>
        <w:ind w:left="1114" w:hanging="40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 w15:restartNumberingAfterBreak="0">
    <w:nsid w:val="1AED31C9"/>
    <w:multiLevelType w:val="hybridMultilevel"/>
    <w:tmpl w:val="F54E5856"/>
    <w:lvl w:ilvl="0" w:tplc="867489A6">
      <w:numFmt w:val="bullet"/>
      <w:lvlText w:val="-"/>
      <w:lvlJc w:val="left"/>
      <w:pPr>
        <w:ind w:left="1316" w:hanging="360"/>
      </w:pPr>
      <w:rPr>
        <w:rFonts w:ascii="Times New Roman" w:hAnsi="Times New Roman" w:hint="default"/>
      </w:rPr>
    </w:lvl>
    <w:lvl w:ilvl="1" w:tplc="04190003" w:tentative="1">
      <w:start w:val="1"/>
      <w:numFmt w:val="bullet"/>
      <w:lvlText w:val="o"/>
      <w:lvlJc w:val="left"/>
      <w:pPr>
        <w:ind w:left="2036" w:hanging="360"/>
      </w:pPr>
      <w:rPr>
        <w:rFonts w:ascii="Courier New" w:hAnsi="Courier New" w:cs="Courier New" w:hint="default"/>
      </w:rPr>
    </w:lvl>
    <w:lvl w:ilvl="2" w:tplc="04190005" w:tentative="1">
      <w:start w:val="1"/>
      <w:numFmt w:val="bullet"/>
      <w:lvlText w:val=""/>
      <w:lvlJc w:val="left"/>
      <w:pPr>
        <w:ind w:left="2756" w:hanging="360"/>
      </w:pPr>
      <w:rPr>
        <w:rFonts w:ascii="Wingdings" w:hAnsi="Wingdings" w:hint="default"/>
      </w:rPr>
    </w:lvl>
    <w:lvl w:ilvl="3" w:tplc="04190001" w:tentative="1">
      <w:start w:val="1"/>
      <w:numFmt w:val="bullet"/>
      <w:lvlText w:val=""/>
      <w:lvlJc w:val="left"/>
      <w:pPr>
        <w:ind w:left="3476" w:hanging="360"/>
      </w:pPr>
      <w:rPr>
        <w:rFonts w:ascii="Symbol" w:hAnsi="Symbol" w:hint="default"/>
      </w:rPr>
    </w:lvl>
    <w:lvl w:ilvl="4" w:tplc="04190003" w:tentative="1">
      <w:start w:val="1"/>
      <w:numFmt w:val="bullet"/>
      <w:lvlText w:val="o"/>
      <w:lvlJc w:val="left"/>
      <w:pPr>
        <w:ind w:left="4196" w:hanging="360"/>
      </w:pPr>
      <w:rPr>
        <w:rFonts w:ascii="Courier New" w:hAnsi="Courier New" w:cs="Courier New" w:hint="default"/>
      </w:rPr>
    </w:lvl>
    <w:lvl w:ilvl="5" w:tplc="04190005" w:tentative="1">
      <w:start w:val="1"/>
      <w:numFmt w:val="bullet"/>
      <w:lvlText w:val=""/>
      <w:lvlJc w:val="left"/>
      <w:pPr>
        <w:ind w:left="4916" w:hanging="360"/>
      </w:pPr>
      <w:rPr>
        <w:rFonts w:ascii="Wingdings" w:hAnsi="Wingdings" w:hint="default"/>
      </w:rPr>
    </w:lvl>
    <w:lvl w:ilvl="6" w:tplc="04190001" w:tentative="1">
      <w:start w:val="1"/>
      <w:numFmt w:val="bullet"/>
      <w:lvlText w:val=""/>
      <w:lvlJc w:val="left"/>
      <w:pPr>
        <w:ind w:left="5636" w:hanging="360"/>
      </w:pPr>
      <w:rPr>
        <w:rFonts w:ascii="Symbol" w:hAnsi="Symbol" w:hint="default"/>
      </w:rPr>
    </w:lvl>
    <w:lvl w:ilvl="7" w:tplc="04190003" w:tentative="1">
      <w:start w:val="1"/>
      <w:numFmt w:val="bullet"/>
      <w:lvlText w:val="o"/>
      <w:lvlJc w:val="left"/>
      <w:pPr>
        <w:ind w:left="6356" w:hanging="360"/>
      </w:pPr>
      <w:rPr>
        <w:rFonts w:ascii="Courier New" w:hAnsi="Courier New" w:cs="Courier New" w:hint="default"/>
      </w:rPr>
    </w:lvl>
    <w:lvl w:ilvl="8" w:tplc="04190005" w:tentative="1">
      <w:start w:val="1"/>
      <w:numFmt w:val="bullet"/>
      <w:lvlText w:val=""/>
      <w:lvlJc w:val="left"/>
      <w:pPr>
        <w:ind w:left="7076" w:hanging="360"/>
      </w:pPr>
      <w:rPr>
        <w:rFonts w:ascii="Wingdings" w:hAnsi="Wingdings" w:hint="default"/>
      </w:rPr>
    </w:lvl>
  </w:abstractNum>
  <w:abstractNum w:abstractNumId="4" w15:restartNumberingAfterBreak="0">
    <w:nsid w:val="1D2C4E8B"/>
    <w:multiLevelType w:val="hybridMultilevel"/>
    <w:tmpl w:val="FCEC8C1C"/>
    <w:lvl w:ilvl="0" w:tplc="FAFE6536">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803F4C"/>
    <w:multiLevelType w:val="hybridMultilevel"/>
    <w:tmpl w:val="10165CEE"/>
    <w:lvl w:ilvl="0" w:tplc="05F8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063322"/>
    <w:multiLevelType w:val="hybridMultilevel"/>
    <w:tmpl w:val="16169B08"/>
    <w:lvl w:ilvl="0" w:tplc="AA50505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2E1F1A6B"/>
    <w:multiLevelType w:val="hybridMultilevel"/>
    <w:tmpl w:val="527A94AE"/>
    <w:lvl w:ilvl="0" w:tplc="A3FEF9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C9233A"/>
    <w:multiLevelType w:val="hybridMultilevel"/>
    <w:tmpl w:val="FAF07F6A"/>
    <w:lvl w:ilvl="0" w:tplc="7876BA02">
      <w:start w:val="1"/>
      <w:numFmt w:val="decimal"/>
      <w:lvlText w:val="%1)"/>
      <w:lvlJc w:val="left"/>
      <w:pPr>
        <w:ind w:left="1640"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35E66A01"/>
    <w:multiLevelType w:val="multilevel"/>
    <w:tmpl w:val="DA464F48"/>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A674AE4"/>
    <w:multiLevelType w:val="multilevel"/>
    <w:tmpl w:val="9708931C"/>
    <w:lvl w:ilvl="0">
      <w:start w:val="8"/>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11" w15:restartNumberingAfterBreak="0">
    <w:nsid w:val="3B6A1CC0"/>
    <w:multiLevelType w:val="multilevel"/>
    <w:tmpl w:val="4B68623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B915B7E"/>
    <w:multiLevelType w:val="hybridMultilevel"/>
    <w:tmpl w:val="FFFFFFFF"/>
    <w:lvl w:ilvl="0" w:tplc="04190001">
      <w:start w:val="1"/>
      <w:numFmt w:val="bullet"/>
      <w:lvlText w:val=""/>
      <w:lvlJc w:val="left"/>
      <w:pPr>
        <w:ind w:left="4188"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3" w15:restartNumberingAfterBreak="0">
    <w:nsid w:val="4B1A6F7B"/>
    <w:multiLevelType w:val="hybridMultilevel"/>
    <w:tmpl w:val="FFFFFFFF"/>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C941FD9"/>
    <w:multiLevelType w:val="hybridMultilevel"/>
    <w:tmpl w:val="085C096A"/>
    <w:lvl w:ilvl="0" w:tplc="7F58CF3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736C5F"/>
    <w:multiLevelType w:val="multilevel"/>
    <w:tmpl w:val="9716A988"/>
    <w:lvl w:ilvl="0">
      <w:start w:val="1"/>
      <w:numFmt w:val="decimal"/>
      <w:lvlText w:val="%1."/>
      <w:lvlJc w:val="left"/>
      <w:pPr>
        <w:ind w:left="540" w:hanging="540"/>
      </w:pPr>
      <w:rPr>
        <w:rFonts w:hint="default"/>
      </w:rPr>
    </w:lvl>
    <w:lvl w:ilvl="1">
      <w:start w:val="2"/>
      <w:numFmt w:val="decimal"/>
      <w:lvlText w:val="%1.%2."/>
      <w:lvlJc w:val="left"/>
      <w:pPr>
        <w:ind w:left="3234" w:hanging="54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6" w15:restartNumberingAfterBreak="0">
    <w:nsid w:val="4E70666A"/>
    <w:multiLevelType w:val="hybridMultilevel"/>
    <w:tmpl w:val="7FC878C2"/>
    <w:lvl w:ilvl="0" w:tplc="6BD2D630">
      <w:start w:val="1"/>
      <w:numFmt w:val="decimal"/>
      <w:lvlText w:val="%1."/>
      <w:lvlJc w:val="left"/>
      <w:pPr>
        <w:ind w:left="4046" w:hanging="360"/>
      </w:pPr>
      <w:rPr>
        <w:rFonts w:cs="Times New Roman" w:hint="default"/>
      </w:rPr>
    </w:lvl>
    <w:lvl w:ilvl="1" w:tplc="04190019" w:tentative="1">
      <w:start w:val="1"/>
      <w:numFmt w:val="lowerLetter"/>
      <w:lvlText w:val="%2."/>
      <w:lvlJc w:val="left"/>
      <w:pPr>
        <w:ind w:left="4766" w:hanging="360"/>
      </w:pPr>
      <w:rPr>
        <w:rFonts w:cs="Times New Roman"/>
      </w:rPr>
    </w:lvl>
    <w:lvl w:ilvl="2" w:tplc="0419001B" w:tentative="1">
      <w:start w:val="1"/>
      <w:numFmt w:val="lowerRoman"/>
      <w:lvlText w:val="%3."/>
      <w:lvlJc w:val="right"/>
      <w:pPr>
        <w:ind w:left="5486" w:hanging="180"/>
      </w:pPr>
      <w:rPr>
        <w:rFonts w:cs="Times New Roman"/>
      </w:rPr>
    </w:lvl>
    <w:lvl w:ilvl="3" w:tplc="0419000F" w:tentative="1">
      <w:start w:val="1"/>
      <w:numFmt w:val="decimal"/>
      <w:lvlText w:val="%4."/>
      <w:lvlJc w:val="left"/>
      <w:pPr>
        <w:ind w:left="6206" w:hanging="360"/>
      </w:pPr>
      <w:rPr>
        <w:rFonts w:cs="Times New Roman"/>
      </w:rPr>
    </w:lvl>
    <w:lvl w:ilvl="4" w:tplc="04190019" w:tentative="1">
      <w:start w:val="1"/>
      <w:numFmt w:val="lowerLetter"/>
      <w:lvlText w:val="%5."/>
      <w:lvlJc w:val="left"/>
      <w:pPr>
        <w:ind w:left="6926" w:hanging="360"/>
      </w:pPr>
      <w:rPr>
        <w:rFonts w:cs="Times New Roman"/>
      </w:rPr>
    </w:lvl>
    <w:lvl w:ilvl="5" w:tplc="0419001B" w:tentative="1">
      <w:start w:val="1"/>
      <w:numFmt w:val="lowerRoman"/>
      <w:lvlText w:val="%6."/>
      <w:lvlJc w:val="right"/>
      <w:pPr>
        <w:ind w:left="7646" w:hanging="180"/>
      </w:pPr>
      <w:rPr>
        <w:rFonts w:cs="Times New Roman"/>
      </w:rPr>
    </w:lvl>
    <w:lvl w:ilvl="6" w:tplc="0419000F" w:tentative="1">
      <w:start w:val="1"/>
      <w:numFmt w:val="decimal"/>
      <w:lvlText w:val="%7."/>
      <w:lvlJc w:val="left"/>
      <w:pPr>
        <w:ind w:left="8366" w:hanging="360"/>
      </w:pPr>
      <w:rPr>
        <w:rFonts w:cs="Times New Roman"/>
      </w:rPr>
    </w:lvl>
    <w:lvl w:ilvl="7" w:tplc="04190019" w:tentative="1">
      <w:start w:val="1"/>
      <w:numFmt w:val="lowerLetter"/>
      <w:lvlText w:val="%8."/>
      <w:lvlJc w:val="left"/>
      <w:pPr>
        <w:ind w:left="9086" w:hanging="360"/>
      </w:pPr>
      <w:rPr>
        <w:rFonts w:cs="Times New Roman"/>
      </w:rPr>
    </w:lvl>
    <w:lvl w:ilvl="8" w:tplc="0419001B" w:tentative="1">
      <w:start w:val="1"/>
      <w:numFmt w:val="lowerRoman"/>
      <w:lvlText w:val="%9."/>
      <w:lvlJc w:val="right"/>
      <w:pPr>
        <w:ind w:left="9806" w:hanging="180"/>
      </w:pPr>
      <w:rPr>
        <w:rFonts w:cs="Times New Roman"/>
      </w:rPr>
    </w:lvl>
  </w:abstractNum>
  <w:abstractNum w:abstractNumId="17" w15:restartNumberingAfterBreak="0">
    <w:nsid w:val="521D6DA8"/>
    <w:multiLevelType w:val="hybridMultilevel"/>
    <w:tmpl w:val="005074C0"/>
    <w:lvl w:ilvl="0" w:tplc="80FEFDD8">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6B778FF"/>
    <w:multiLevelType w:val="hybridMultilevel"/>
    <w:tmpl w:val="3D86BF78"/>
    <w:lvl w:ilvl="0" w:tplc="FD2871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E4D7932"/>
    <w:multiLevelType w:val="hybridMultilevel"/>
    <w:tmpl w:val="BA968102"/>
    <w:lvl w:ilvl="0" w:tplc="5798F90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5E3DE3"/>
    <w:multiLevelType w:val="hybridMultilevel"/>
    <w:tmpl w:val="41B6458A"/>
    <w:lvl w:ilvl="0" w:tplc="79041064">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5FB5E7B"/>
    <w:multiLevelType w:val="hybridMultilevel"/>
    <w:tmpl w:val="51F0C606"/>
    <w:lvl w:ilvl="0" w:tplc="8B0270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B792C99"/>
    <w:multiLevelType w:val="multilevel"/>
    <w:tmpl w:val="6ACA341C"/>
    <w:lvl w:ilvl="0">
      <w:start w:val="1"/>
      <w:numFmt w:val="decimal"/>
      <w:lvlText w:val="%1."/>
      <w:lvlJc w:val="left"/>
      <w:pPr>
        <w:tabs>
          <w:tab w:val="num" w:pos="0"/>
        </w:tabs>
        <w:ind w:left="360" w:hanging="360"/>
      </w:pPr>
      <w:rPr>
        <w:rFonts w:ascii="Times New Roman" w:hAnsi="Times New Roman" w:cs="Times New Roman"/>
      </w:rPr>
    </w:lvl>
    <w:lvl w:ilvl="1">
      <w:start w:val="8"/>
      <w:numFmt w:val="decimal"/>
      <w:lvlText w:val="%1.%2."/>
      <w:lvlJc w:val="left"/>
      <w:pPr>
        <w:tabs>
          <w:tab w:val="num" w:pos="0"/>
        </w:tabs>
        <w:ind w:left="720" w:hanging="360"/>
      </w:pPr>
      <w:rPr>
        <w:rFonts w:ascii="Times New Roman" w:hAnsi="Times New Roman" w:cs="Times New Roman"/>
      </w:rPr>
    </w:lvl>
    <w:lvl w:ilvl="2">
      <w:start w:val="1"/>
      <w:numFmt w:val="decimal"/>
      <w:lvlText w:val="%1.%2.%3."/>
      <w:lvlJc w:val="left"/>
      <w:pPr>
        <w:tabs>
          <w:tab w:val="num" w:pos="0"/>
        </w:tabs>
        <w:ind w:left="1440" w:hanging="720"/>
      </w:pPr>
      <w:rPr>
        <w:rFonts w:ascii="Times New Roman" w:hAnsi="Times New Roman" w:cs="Times New Roman"/>
      </w:rPr>
    </w:lvl>
    <w:lvl w:ilvl="3">
      <w:start w:val="1"/>
      <w:numFmt w:val="decimal"/>
      <w:lvlText w:val="%1.%2.%3.%4."/>
      <w:lvlJc w:val="left"/>
      <w:pPr>
        <w:tabs>
          <w:tab w:val="num" w:pos="0"/>
        </w:tabs>
        <w:ind w:left="2160" w:hanging="720"/>
      </w:pPr>
      <w:rPr>
        <w:rFonts w:ascii="Times New Roman" w:hAnsi="Times New Roman" w:cs="Times New Roman"/>
      </w:rPr>
    </w:lvl>
    <w:lvl w:ilvl="4">
      <w:start w:val="1"/>
      <w:numFmt w:val="decimal"/>
      <w:lvlText w:val="%1.%2.%3.%4.%5."/>
      <w:lvlJc w:val="left"/>
      <w:pPr>
        <w:tabs>
          <w:tab w:val="num" w:pos="0"/>
        </w:tabs>
        <w:ind w:left="3240" w:hanging="1080"/>
      </w:pPr>
      <w:rPr>
        <w:rFonts w:ascii="Times New Roman" w:hAnsi="Times New Roman" w:cs="Times New Roman"/>
      </w:rPr>
    </w:lvl>
    <w:lvl w:ilvl="5">
      <w:start w:val="1"/>
      <w:numFmt w:val="decimal"/>
      <w:lvlText w:val="%1.%2.%3.%4.%5.%6."/>
      <w:lvlJc w:val="left"/>
      <w:pPr>
        <w:tabs>
          <w:tab w:val="num" w:pos="0"/>
        </w:tabs>
        <w:ind w:left="4320" w:hanging="1080"/>
      </w:pPr>
      <w:rPr>
        <w:rFonts w:ascii="Times New Roman" w:hAnsi="Times New Roman" w:cs="Times New Roman"/>
      </w:rPr>
    </w:lvl>
    <w:lvl w:ilvl="6">
      <w:start w:val="1"/>
      <w:numFmt w:val="decimal"/>
      <w:lvlText w:val="%1.%2.%3.%4.%5.%6.%7."/>
      <w:lvlJc w:val="left"/>
      <w:pPr>
        <w:tabs>
          <w:tab w:val="num" w:pos="0"/>
        </w:tabs>
        <w:ind w:left="5760" w:hanging="1440"/>
      </w:pPr>
      <w:rPr>
        <w:rFonts w:ascii="Times New Roman" w:hAnsi="Times New Roman" w:cs="Times New Roman"/>
      </w:rPr>
    </w:lvl>
    <w:lvl w:ilvl="7">
      <w:start w:val="1"/>
      <w:numFmt w:val="decimal"/>
      <w:lvlText w:val="%1.%2.%3.%4.%5.%6.%7.%8."/>
      <w:lvlJc w:val="left"/>
      <w:pPr>
        <w:tabs>
          <w:tab w:val="num" w:pos="0"/>
        </w:tabs>
        <w:ind w:left="7200" w:hanging="1440"/>
      </w:pPr>
      <w:rPr>
        <w:rFonts w:ascii="Times New Roman" w:hAnsi="Times New Roman" w:cs="Times New Roman"/>
      </w:rPr>
    </w:lvl>
    <w:lvl w:ilvl="8">
      <w:start w:val="1"/>
      <w:numFmt w:val="decimal"/>
      <w:lvlText w:val="%1.%2.%3.%4.%5.%6.%7.%8.%9."/>
      <w:lvlJc w:val="left"/>
      <w:pPr>
        <w:tabs>
          <w:tab w:val="num" w:pos="0"/>
        </w:tabs>
        <w:ind w:left="9000" w:hanging="1800"/>
      </w:pPr>
      <w:rPr>
        <w:rFonts w:ascii="Times New Roman" w:hAnsi="Times New Roman" w:cs="Times New Roman"/>
      </w:rPr>
    </w:lvl>
  </w:abstractNum>
  <w:abstractNum w:abstractNumId="23" w15:restartNumberingAfterBreak="0">
    <w:nsid w:val="7E8D3838"/>
    <w:multiLevelType w:val="multilevel"/>
    <w:tmpl w:val="3B30121A"/>
    <w:lvl w:ilvl="0">
      <w:start w:val="12"/>
      <w:numFmt w:val="decimal"/>
      <w:lvlText w:val="%1."/>
      <w:lvlJc w:val="left"/>
      <w:pPr>
        <w:ind w:left="945" w:hanging="360"/>
      </w:pPr>
      <w:rPr>
        <w:rFonts w:hint="default"/>
      </w:rPr>
    </w:lvl>
    <w:lvl w:ilvl="1">
      <w:start w:val="1"/>
      <w:numFmt w:val="decimal"/>
      <w:isLgl/>
      <w:lvlText w:val="%1.%2."/>
      <w:lvlJc w:val="left"/>
      <w:pPr>
        <w:ind w:left="1088" w:hanging="503"/>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385" w:hanging="1800"/>
      </w:pPr>
      <w:rPr>
        <w:rFonts w:hint="default"/>
      </w:rPr>
    </w:lvl>
  </w:abstractNum>
  <w:abstractNum w:abstractNumId="24" w15:restartNumberingAfterBreak="0">
    <w:nsid w:val="7EC81755"/>
    <w:multiLevelType w:val="hybridMultilevel"/>
    <w:tmpl w:val="74429CFA"/>
    <w:lvl w:ilvl="0" w:tplc="43B0150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3"/>
  </w:num>
  <w:num w:numId="2">
    <w:abstractNumId w:val="12"/>
  </w:num>
  <w:num w:numId="3">
    <w:abstractNumId w:val="16"/>
  </w:num>
  <w:num w:numId="4">
    <w:abstractNumId w:val="17"/>
  </w:num>
  <w:num w:numId="5">
    <w:abstractNumId w:val="20"/>
  </w:num>
  <w:num w:numId="6">
    <w:abstractNumId w:val="2"/>
  </w:num>
  <w:num w:numId="7">
    <w:abstractNumId w:val="10"/>
  </w:num>
  <w:num w:numId="8">
    <w:abstractNumId w:val="9"/>
  </w:num>
  <w:num w:numId="9">
    <w:abstractNumId w:val="11"/>
  </w:num>
  <w:num w:numId="10">
    <w:abstractNumId w:val="14"/>
  </w:num>
  <w:num w:numId="11">
    <w:abstractNumId w:val="22"/>
  </w:num>
  <w:num w:numId="12">
    <w:abstractNumId w:val="0"/>
  </w:num>
  <w:num w:numId="13">
    <w:abstractNumId w:val="23"/>
  </w:num>
  <w:num w:numId="14">
    <w:abstractNumId w:val="1"/>
  </w:num>
  <w:num w:numId="15">
    <w:abstractNumId w:val="2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4"/>
  </w:num>
  <w:num w:numId="19">
    <w:abstractNumId w:val="3"/>
  </w:num>
  <w:num w:numId="20">
    <w:abstractNumId w:val="5"/>
  </w:num>
  <w:num w:numId="21">
    <w:abstractNumId w:val="4"/>
  </w:num>
  <w:num w:numId="22">
    <w:abstractNumId w:val="15"/>
  </w:num>
  <w:num w:numId="23">
    <w:abstractNumId w:val="6"/>
  </w:num>
  <w:num w:numId="24">
    <w:abstractNumId w:val="19"/>
  </w:num>
  <w:num w:numId="2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5E"/>
    <w:rsid w:val="00002C59"/>
    <w:rsid w:val="000041D4"/>
    <w:rsid w:val="00005CDA"/>
    <w:rsid w:val="00005CF7"/>
    <w:rsid w:val="00007403"/>
    <w:rsid w:val="0000774F"/>
    <w:rsid w:val="00007B73"/>
    <w:rsid w:val="000121DC"/>
    <w:rsid w:val="00012F39"/>
    <w:rsid w:val="00014446"/>
    <w:rsid w:val="00015007"/>
    <w:rsid w:val="000163F4"/>
    <w:rsid w:val="00020AC3"/>
    <w:rsid w:val="000223C7"/>
    <w:rsid w:val="0002425B"/>
    <w:rsid w:val="0002452B"/>
    <w:rsid w:val="00024D5F"/>
    <w:rsid w:val="00027CF7"/>
    <w:rsid w:val="0003014C"/>
    <w:rsid w:val="00030FB8"/>
    <w:rsid w:val="00032965"/>
    <w:rsid w:val="00033996"/>
    <w:rsid w:val="00033EAD"/>
    <w:rsid w:val="0003413F"/>
    <w:rsid w:val="00035E64"/>
    <w:rsid w:val="000406FB"/>
    <w:rsid w:val="00040E74"/>
    <w:rsid w:val="000422DE"/>
    <w:rsid w:val="0004544F"/>
    <w:rsid w:val="0004572B"/>
    <w:rsid w:val="00047F72"/>
    <w:rsid w:val="000530DA"/>
    <w:rsid w:val="00061E24"/>
    <w:rsid w:val="000648EE"/>
    <w:rsid w:val="00066BF6"/>
    <w:rsid w:val="00070579"/>
    <w:rsid w:val="00070C98"/>
    <w:rsid w:val="00070FFD"/>
    <w:rsid w:val="00071EF4"/>
    <w:rsid w:val="00073284"/>
    <w:rsid w:val="000755A0"/>
    <w:rsid w:val="00077BE9"/>
    <w:rsid w:val="0008078E"/>
    <w:rsid w:val="00082987"/>
    <w:rsid w:val="00083AAB"/>
    <w:rsid w:val="000845CC"/>
    <w:rsid w:val="0008470C"/>
    <w:rsid w:val="000902C4"/>
    <w:rsid w:val="0009060F"/>
    <w:rsid w:val="00091AB6"/>
    <w:rsid w:val="00095C87"/>
    <w:rsid w:val="00096904"/>
    <w:rsid w:val="000A150D"/>
    <w:rsid w:val="000A1D02"/>
    <w:rsid w:val="000A25E6"/>
    <w:rsid w:val="000A2F68"/>
    <w:rsid w:val="000A3756"/>
    <w:rsid w:val="000A47CD"/>
    <w:rsid w:val="000A558B"/>
    <w:rsid w:val="000A67C5"/>
    <w:rsid w:val="000A7000"/>
    <w:rsid w:val="000A780D"/>
    <w:rsid w:val="000B153B"/>
    <w:rsid w:val="000B2200"/>
    <w:rsid w:val="000B39D1"/>
    <w:rsid w:val="000B770F"/>
    <w:rsid w:val="000C0641"/>
    <w:rsid w:val="000C157F"/>
    <w:rsid w:val="000C2CE9"/>
    <w:rsid w:val="000C4135"/>
    <w:rsid w:val="000C79F1"/>
    <w:rsid w:val="000D1413"/>
    <w:rsid w:val="000D1A2E"/>
    <w:rsid w:val="000D26A5"/>
    <w:rsid w:val="000D417A"/>
    <w:rsid w:val="000D481E"/>
    <w:rsid w:val="000D4FC6"/>
    <w:rsid w:val="000D7556"/>
    <w:rsid w:val="000E1397"/>
    <w:rsid w:val="000E3A98"/>
    <w:rsid w:val="000E56BD"/>
    <w:rsid w:val="000E60B2"/>
    <w:rsid w:val="000E6AF3"/>
    <w:rsid w:val="000F32BE"/>
    <w:rsid w:val="000F367E"/>
    <w:rsid w:val="000F3984"/>
    <w:rsid w:val="000F3A68"/>
    <w:rsid w:val="000F3F7C"/>
    <w:rsid w:val="000F7C85"/>
    <w:rsid w:val="00100632"/>
    <w:rsid w:val="001016EC"/>
    <w:rsid w:val="00101B67"/>
    <w:rsid w:val="00101ED5"/>
    <w:rsid w:val="00101EF9"/>
    <w:rsid w:val="0010339D"/>
    <w:rsid w:val="00110186"/>
    <w:rsid w:val="00110207"/>
    <w:rsid w:val="00110B47"/>
    <w:rsid w:val="00115D89"/>
    <w:rsid w:val="001226AD"/>
    <w:rsid w:val="00123564"/>
    <w:rsid w:val="00124141"/>
    <w:rsid w:val="00125591"/>
    <w:rsid w:val="0012738D"/>
    <w:rsid w:val="001303CE"/>
    <w:rsid w:val="00131315"/>
    <w:rsid w:val="00131854"/>
    <w:rsid w:val="00131865"/>
    <w:rsid w:val="00132F76"/>
    <w:rsid w:val="001335A6"/>
    <w:rsid w:val="00143132"/>
    <w:rsid w:val="00143763"/>
    <w:rsid w:val="00144FB2"/>
    <w:rsid w:val="00145553"/>
    <w:rsid w:val="001474E7"/>
    <w:rsid w:val="001518EE"/>
    <w:rsid w:val="001521A0"/>
    <w:rsid w:val="00152F1D"/>
    <w:rsid w:val="00154889"/>
    <w:rsid w:val="00154A37"/>
    <w:rsid w:val="00155931"/>
    <w:rsid w:val="001604C7"/>
    <w:rsid w:val="00161236"/>
    <w:rsid w:val="00163CFD"/>
    <w:rsid w:val="0016423D"/>
    <w:rsid w:val="001663CE"/>
    <w:rsid w:val="00166F51"/>
    <w:rsid w:val="00172DAA"/>
    <w:rsid w:val="0017712C"/>
    <w:rsid w:val="00177A5E"/>
    <w:rsid w:val="001808F1"/>
    <w:rsid w:val="001812E0"/>
    <w:rsid w:val="001814E5"/>
    <w:rsid w:val="00182AA4"/>
    <w:rsid w:val="00183D69"/>
    <w:rsid w:val="0018487B"/>
    <w:rsid w:val="00185679"/>
    <w:rsid w:val="0018740D"/>
    <w:rsid w:val="00187CDE"/>
    <w:rsid w:val="00191423"/>
    <w:rsid w:val="00194A97"/>
    <w:rsid w:val="00195662"/>
    <w:rsid w:val="00196AC8"/>
    <w:rsid w:val="0019775A"/>
    <w:rsid w:val="001A029C"/>
    <w:rsid w:val="001A1C48"/>
    <w:rsid w:val="001A1C8A"/>
    <w:rsid w:val="001A1EF6"/>
    <w:rsid w:val="001A218F"/>
    <w:rsid w:val="001A2544"/>
    <w:rsid w:val="001A5366"/>
    <w:rsid w:val="001A61CA"/>
    <w:rsid w:val="001A6D80"/>
    <w:rsid w:val="001A73A3"/>
    <w:rsid w:val="001B1754"/>
    <w:rsid w:val="001B2E22"/>
    <w:rsid w:val="001B2F87"/>
    <w:rsid w:val="001B376F"/>
    <w:rsid w:val="001B4CC4"/>
    <w:rsid w:val="001B60E9"/>
    <w:rsid w:val="001C118E"/>
    <w:rsid w:val="001C2DED"/>
    <w:rsid w:val="001C4AFF"/>
    <w:rsid w:val="001C6980"/>
    <w:rsid w:val="001C6F12"/>
    <w:rsid w:val="001C71E3"/>
    <w:rsid w:val="001C724F"/>
    <w:rsid w:val="001C742C"/>
    <w:rsid w:val="001C7E47"/>
    <w:rsid w:val="001D0CA9"/>
    <w:rsid w:val="001D17FB"/>
    <w:rsid w:val="001D1888"/>
    <w:rsid w:val="001D39A3"/>
    <w:rsid w:val="001D45D5"/>
    <w:rsid w:val="001D4DB3"/>
    <w:rsid w:val="001D576C"/>
    <w:rsid w:val="001D61D7"/>
    <w:rsid w:val="001D6A21"/>
    <w:rsid w:val="001E069F"/>
    <w:rsid w:val="001E25E4"/>
    <w:rsid w:val="001E3335"/>
    <w:rsid w:val="001E3617"/>
    <w:rsid w:val="001E377C"/>
    <w:rsid w:val="001E3809"/>
    <w:rsid w:val="001E41A1"/>
    <w:rsid w:val="001F1094"/>
    <w:rsid w:val="001F14DB"/>
    <w:rsid w:val="001F1F25"/>
    <w:rsid w:val="001F668C"/>
    <w:rsid w:val="001F72A8"/>
    <w:rsid w:val="001F7B46"/>
    <w:rsid w:val="0020170B"/>
    <w:rsid w:val="0020219E"/>
    <w:rsid w:val="00202CFC"/>
    <w:rsid w:val="00203897"/>
    <w:rsid w:val="0020389D"/>
    <w:rsid w:val="0020502A"/>
    <w:rsid w:val="00206376"/>
    <w:rsid w:val="002064AA"/>
    <w:rsid w:val="00207FA3"/>
    <w:rsid w:val="00217D62"/>
    <w:rsid w:val="00221862"/>
    <w:rsid w:val="0022252D"/>
    <w:rsid w:val="00222675"/>
    <w:rsid w:val="00223364"/>
    <w:rsid w:val="0022340D"/>
    <w:rsid w:val="002268A1"/>
    <w:rsid w:val="0023008D"/>
    <w:rsid w:val="002302D8"/>
    <w:rsid w:val="00232526"/>
    <w:rsid w:val="00236624"/>
    <w:rsid w:val="002370A2"/>
    <w:rsid w:val="002410D3"/>
    <w:rsid w:val="002412E6"/>
    <w:rsid w:val="00241D75"/>
    <w:rsid w:val="00242E68"/>
    <w:rsid w:val="00243AF3"/>
    <w:rsid w:val="00243DD0"/>
    <w:rsid w:val="002466F6"/>
    <w:rsid w:val="00247EA0"/>
    <w:rsid w:val="00250394"/>
    <w:rsid w:val="002514D5"/>
    <w:rsid w:val="00251627"/>
    <w:rsid w:val="00253F17"/>
    <w:rsid w:val="002557E8"/>
    <w:rsid w:val="002558EA"/>
    <w:rsid w:val="00257CE4"/>
    <w:rsid w:val="00257F64"/>
    <w:rsid w:val="002633BC"/>
    <w:rsid w:val="00263430"/>
    <w:rsid w:val="002639C6"/>
    <w:rsid w:val="002664F2"/>
    <w:rsid w:val="00266545"/>
    <w:rsid w:val="00267C88"/>
    <w:rsid w:val="002725C9"/>
    <w:rsid w:val="00272EE9"/>
    <w:rsid w:val="0027447C"/>
    <w:rsid w:val="00276875"/>
    <w:rsid w:val="00276BDC"/>
    <w:rsid w:val="002809D2"/>
    <w:rsid w:val="002809F0"/>
    <w:rsid w:val="00281036"/>
    <w:rsid w:val="002816D2"/>
    <w:rsid w:val="002819BB"/>
    <w:rsid w:val="00282DC2"/>
    <w:rsid w:val="00283FC6"/>
    <w:rsid w:val="0028753D"/>
    <w:rsid w:val="00287F10"/>
    <w:rsid w:val="00293549"/>
    <w:rsid w:val="00293E00"/>
    <w:rsid w:val="00294395"/>
    <w:rsid w:val="002A25C9"/>
    <w:rsid w:val="002A3813"/>
    <w:rsid w:val="002A390F"/>
    <w:rsid w:val="002A54CF"/>
    <w:rsid w:val="002A588B"/>
    <w:rsid w:val="002A7E35"/>
    <w:rsid w:val="002B5530"/>
    <w:rsid w:val="002B74F0"/>
    <w:rsid w:val="002B7ED5"/>
    <w:rsid w:val="002C03DB"/>
    <w:rsid w:val="002C1823"/>
    <w:rsid w:val="002C1A87"/>
    <w:rsid w:val="002C2177"/>
    <w:rsid w:val="002C4233"/>
    <w:rsid w:val="002C485E"/>
    <w:rsid w:val="002C4C56"/>
    <w:rsid w:val="002C6EFA"/>
    <w:rsid w:val="002D1E6C"/>
    <w:rsid w:val="002D2034"/>
    <w:rsid w:val="002D2D41"/>
    <w:rsid w:val="002D51F3"/>
    <w:rsid w:val="002D5604"/>
    <w:rsid w:val="002D673E"/>
    <w:rsid w:val="002D6C79"/>
    <w:rsid w:val="002D7140"/>
    <w:rsid w:val="002D7651"/>
    <w:rsid w:val="002D7A07"/>
    <w:rsid w:val="002E088E"/>
    <w:rsid w:val="002E1222"/>
    <w:rsid w:val="002E2347"/>
    <w:rsid w:val="002E2C5F"/>
    <w:rsid w:val="002E5318"/>
    <w:rsid w:val="002E5784"/>
    <w:rsid w:val="002F0801"/>
    <w:rsid w:val="002F1D61"/>
    <w:rsid w:val="002F34D6"/>
    <w:rsid w:val="002F5966"/>
    <w:rsid w:val="002F5E1F"/>
    <w:rsid w:val="002F6258"/>
    <w:rsid w:val="00301332"/>
    <w:rsid w:val="003038A3"/>
    <w:rsid w:val="00304F8E"/>
    <w:rsid w:val="003055F4"/>
    <w:rsid w:val="0030681D"/>
    <w:rsid w:val="0031317F"/>
    <w:rsid w:val="003138D8"/>
    <w:rsid w:val="00314C63"/>
    <w:rsid w:val="00315D32"/>
    <w:rsid w:val="00316164"/>
    <w:rsid w:val="00316475"/>
    <w:rsid w:val="0031689B"/>
    <w:rsid w:val="00320540"/>
    <w:rsid w:val="00322237"/>
    <w:rsid w:val="00324158"/>
    <w:rsid w:val="00324197"/>
    <w:rsid w:val="0032518D"/>
    <w:rsid w:val="003262FE"/>
    <w:rsid w:val="00326D02"/>
    <w:rsid w:val="00330F02"/>
    <w:rsid w:val="00330FDC"/>
    <w:rsid w:val="00331855"/>
    <w:rsid w:val="00331BEB"/>
    <w:rsid w:val="00331D56"/>
    <w:rsid w:val="00335CCD"/>
    <w:rsid w:val="00335EB6"/>
    <w:rsid w:val="00337AC3"/>
    <w:rsid w:val="00340D57"/>
    <w:rsid w:val="00341940"/>
    <w:rsid w:val="0034336C"/>
    <w:rsid w:val="00343A18"/>
    <w:rsid w:val="00347AD3"/>
    <w:rsid w:val="00356BCB"/>
    <w:rsid w:val="00357E8C"/>
    <w:rsid w:val="003614B7"/>
    <w:rsid w:val="0036260A"/>
    <w:rsid w:val="00364786"/>
    <w:rsid w:val="00364A2C"/>
    <w:rsid w:val="00365B11"/>
    <w:rsid w:val="00365F6C"/>
    <w:rsid w:val="003672A0"/>
    <w:rsid w:val="00373982"/>
    <w:rsid w:val="00373994"/>
    <w:rsid w:val="00373FA7"/>
    <w:rsid w:val="003741D6"/>
    <w:rsid w:val="003752D9"/>
    <w:rsid w:val="00376254"/>
    <w:rsid w:val="003817FE"/>
    <w:rsid w:val="00382388"/>
    <w:rsid w:val="00383D39"/>
    <w:rsid w:val="00384BAF"/>
    <w:rsid w:val="00384D82"/>
    <w:rsid w:val="00386C0F"/>
    <w:rsid w:val="003871C4"/>
    <w:rsid w:val="00387240"/>
    <w:rsid w:val="00391BF4"/>
    <w:rsid w:val="00392440"/>
    <w:rsid w:val="00393237"/>
    <w:rsid w:val="003937B4"/>
    <w:rsid w:val="003979AC"/>
    <w:rsid w:val="003A0E3B"/>
    <w:rsid w:val="003A3A56"/>
    <w:rsid w:val="003A4EF7"/>
    <w:rsid w:val="003A5AA9"/>
    <w:rsid w:val="003A754E"/>
    <w:rsid w:val="003A7756"/>
    <w:rsid w:val="003B040D"/>
    <w:rsid w:val="003B0A4C"/>
    <w:rsid w:val="003B0C6C"/>
    <w:rsid w:val="003B1F99"/>
    <w:rsid w:val="003B4C91"/>
    <w:rsid w:val="003C11F6"/>
    <w:rsid w:val="003C15ED"/>
    <w:rsid w:val="003C1C80"/>
    <w:rsid w:val="003C374B"/>
    <w:rsid w:val="003C4B48"/>
    <w:rsid w:val="003C6309"/>
    <w:rsid w:val="003C67EB"/>
    <w:rsid w:val="003D041E"/>
    <w:rsid w:val="003D2052"/>
    <w:rsid w:val="003D2425"/>
    <w:rsid w:val="003D2A45"/>
    <w:rsid w:val="003D2ADE"/>
    <w:rsid w:val="003D2AF3"/>
    <w:rsid w:val="003D2F43"/>
    <w:rsid w:val="003D41A7"/>
    <w:rsid w:val="003D4587"/>
    <w:rsid w:val="003D6749"/>
    <w:rsid w:val="003D6F6F"/>
    <w:rsid w:val="003D73AD"/>
    <w:rsid w:val="003D7ACB"/>
    <w:rsid w:val="003E0430"/>
    <w:rsid w:val="003E2776"/>
    <w:rsid w:val="003E43FB"/>
    <w:rsid w:val="003E4A03"/>
    <w:rsid w:val="003E528E"/>
    <w:rsid w:val="003E739A"/>
    <w:rsid w:val="003F0251"/>
    <w:rsid w:val="003F1FD5"/>
    <w:rsid w:val="003F2875"/>
    <w:rsid w:val="003F3D1D"/>
    <w:rsid w:val="003F61A3"/>
    <w:rsid w:val="0040094F"/>
    <w:rsid w:val="004014C7"/>
    <w:rsid w:val="00403DBA"/>
    <w:rsid w:val="00405DC8"/>
    <w:rsid w:val="00405E9D"/>
    <w:rsid w:val="004064D5"/>
    <w:rsid w:val="00414405"/>
    <w:rsid w:val="00414970"/>
    <w:rsid w:val="00420CA6"/>
    <w:rsid w:val="00423A50"/>
    <w:rsid w:val="004245EF"/>
    <w:rsid w:val="00426A12"/>
    <w:rsid w:val="00427247"/>
    <w:rsid w:val="00430625"/>
    <w:rsid w:val="004335E0"/>
    <w:rsid w:val="004356BD"/>
    <w:rsid w:val="00440A19"/>
    <w:rsid w:val="00442C16"/>
    <w:rsid w:val="00442F3F"/>
    <w:rsid w:val="0044302B"/>
    <w:rsid w:val="00443338"/>
    <w:rsid w:val="0044749D"/>
    <w:rsid w:val="00451174"/>
    <w:rsid w:val="0045367D"/>
    <w:rsid w:val="004554A8"/>
    <w:rsid w:val="00455606"/>
    <w:rsid w:val="00463305"/>
    <w:rsid w:val="00464BD7"/>
    <w:rsid w:val="00466A28"/>
    <w:rsid w:val="0046733A"/>
    <w:rsid w:val="00470A97"/>
    <w:rsid w:val="00472403"/>
    <w:rsid w:val="004735BE"/>
    <w:rsid w:val="00475FE1"/>
    <w:rsid w:val="00476D2C"/>
    <w:rsid w:val="00477FBF"/>
    <w:rsid w:val="00481754"/>
    <w:rsid w:val="00483DAB"/>
    <w:rsid w:val="00485719"/>
    <w:rsid w:val="004866B8"/>
    <w:rsid w:val="00487751"/>
    <w:rsid w:val="00487AF6"/>
    <w:rsid w:val="00492BD3"/>
    <w:rsid w:val="00493B45"/>
    <w:rsid w:val="00494CBE"/>
    <w:rsid w:val="00495942"/>
    <w:rsid w:val="00497C6B"/>
    <w:rsid w:val="004A425B"/>
    <w:rsid w:val="004A467C"/>
    <w:rsid w:val="004A5DAB"/>
    <w:rsid w:val="004A6B97"/>
    <w:rsid w:val="004A753F"/>
    <w:rsid w:val="004A7A07"/>
    <w:rsid w:val="004B1B5B"/>
    <w:rsid w:val="004B21BF"/>
    <w:rsid w:val="004B3CF9"/>
    <w:rsid w:val="004B3E25"/>
    <w:rsid w:val="004B4B7E"/>
    <w:rsid w:val="004B4C38"/>
    <w:rsid w:val="004C0A2A"/>
    <w:rsid w:val="004C291F"/>
    <w:rsid w:val="004C57A6"/>
    <w:rsid w:val="004C6600"/>
    <w:rsid w:val="004C6865"/>
    <w:rsid w:val="004C7186"/>
    <w:rsid w:val="004D45F2"/>
    <w:rsid w:val="004D4C0E"/>
    <w:rsid w:val="004D5179"/>
    <w:rsid w:val="004D703F"/>
    <w:rsid w:val="004E0188"/>
    <w:rsid w:val="004E1C22"/>
    <w:rsid w:val="004E2093"/>
    <w:rsid w:val="004E35D2"/>
    <w:rsid w:val="004E3A34"/>
    <w:rsid w:val="004E4320"/>
    <w:rsid w:val="004E5249"/>
    <w:rsid w:val="004F00FC"/>
    <w:rsid w:val="004F0499"/>
    <w:rsid w:val="004F1DE2"/>
    <w:rsid w:val="004F27D9"/>
    <w:rsid w:val="004F283B"/>
    <w:rsid w:val="004F42E8"/>
    <w:rsid w:val="004F4946"/>
    <w:rsid w:val="004F6811"/>
    <w:rsid w:val="004F7203"/>
    <w:rsid w:val="004F740F"/>
    <w:rsid w:val="00500AF4"/>
    <w:rsid w:val="00501011"/>
    <w:rsid w:val="0050187F"/>
    <w:rsid w:val="005031FC"/>
    <w:rsid w:val="00503617"/>
    <w:rsid w:val="00507011"/>
    <w:rsid w:val="0050717E"/>
    <w:rsid w:val="0050781D"/>
    <w:rsid w:val="00511C92"/>
    <w:rsid w:val="00514EDD"/>
    <w:rsid w:val="00514FE5"/>
    <w:rsid w:val="00521832"/>
    <w:rsid w:val="0052240C"/>
    <w:rsid w:val="005226F7"/>
    <w:rsid w:val="00522EBE"/>
    <w:rsid w:val="005243D8"/>
    <w:rsid w:val="00524CDF"/>
    <w:rsid w:val="00526CAA"/>
    <w:rsid w:val="0052767C"/>
    <w:rsid w:val="00532540"/>
    <w:rsid w:val="00534714"/>
    <w:rsid w:val="00534E37"/>
    <w:rsid w:val="005354E4"/>
    <w:rsid w:val="00540661"/>
    <w:rsid w:val="00541900"/>
    <w:rsid w:val="0054190B"/>
    <w:rsid w:val="005430A4"/>
    <w:rsid w:val="005467E9"/>
    <w:rsid w:val="00553CB4"/>
    <w:rsid w:val="00555C15"/>
    <w:rsid w:val="00557476"/>
    <w:rsid w:val="0055760A"/>
    <w:rsid w:val="00557EBE"/>
    <w:rsid w:val="00557F13"/>
    <w:rsid w:val="005616C0"/>
    <w:rsid w:val="00561F10"/>
    <w:rsid w:val="0056266C"/>
    <w:rsid w:val="00564264"/>
    <w:rsid w:val="0056480B"/>
    <w:rsid w:val="00567DB0"/>
    <w:rsid w:val="0057082D"/>
    <w:rsid w:val="0057756B"/>
    <w:rsid w:val="00580D90"/>
    <w:rsid w:val="0058115C"/>
    <w:rsid w:val="00582274"/>
    <w:rsid w:val="00582F76"/>
    <w:rsid w:val="0058360B"/>
    <w:rsid w:val="00590319"/>
    <w:rsid w:val="00590976"/>
    <w:rsid w:val="00592B53"/>
    <w:rsid w:val="00594ABC"/>
    <w:rsid w:val="0059611F"/>
    <w:rsid w:val="005969B2"/>
    <w:rsid w:val="00597EC2"/>
    <w:rsid w:val="005A36DF"/>
    <w:rsid w:val="005A4E65"/>
    <w:rsid w:val="005A5823"/>
    <w:rsid w:val="005B18FD"/>
    <w:rsid w:val="005B1CB3"/>
    <w:rsid w:val="005B29D8"/>
    <w:rsid w:val="005B3C01"/>
    <w:rsid w:val="005B50AE"/>
    <w:rsid w:val="005B5B84"/>
    <w:rsid w:val="005C0532"/>
    <w:rsid w:val="005C0C58"/>
    <w:rsid w:val="005C20A7"/>
    <w:rsid w:val="005C2244"/>
    <w:rsid w:val="005C33FB"/>
    <w:rsid w:val="005C568A"/>
    <w:rsid w:val="005C761F"/>
    <w:rsid w:val="005D0D6F"/>
    <w:rsid w:val="005D2E80"/>
    <w:rsid w:val="005D4808"/>
    <w:rsid w:val="005D501F"/>
    <w:rsid w:val="005D611E"/>
    <w:rsid w:val="005D68CD"/>
    <w:rsid w:val="005D7279"/>
    <w:rsid w:val="005D75C8"/>
    <w:rsid w:val="005E09FA"/>
    <w:rsid w:val="005E0F29"/>
    <w:rsid w:val="005E2DE9"/>
    <w:rsid w:val="005E350F"/>
    <w:rsid w:val="005E452D"/>
    <w:rsid w:val="005E4FFD"/>
    <w:rsid w:val="005E6C8D"/>
    <w:rsid w:val="005E7060"/>
    <w:rsid w:val="005F0FFB"/>
    <w:rsid w:val="005F4DF0"/>
    <w:rsid w:val="005F4FBC"/>
    <w:rsid w:val="005F7E25"/>
    <w:rsid w:val="00604600"/>
    <w:rsid w:val="0060554A"/>
    <w:rsid w:val="00605ACC"/>
    <w:rsid w:val="00611FBA"/>
    <w:rsid w:val="00617DCC"/>
    <w:rsid w:val="00620AFD"/>
    <w:rsid w:val="0062198D"/>
    <w:rsid w:val="00623453"/>
    <w:rsid w:val="00623A68"/>
    <w:rsid w:val="006252A9"/>
    <w:rsid w:val="00627CA7"/>
    <w:rsid w:val="00627D5F"/>
    <w:rsid w:val="00632D7E"/>
    <w:rsid w:val="006330EC"/>
    <w:rsid w:val="0063489B"/>
    <w:rsid w:val="00635154"/>
    <w:rsid w:val="00635E81"/>
    <w:rsid w:val="0063601D"/>
    <w:rsid w:val="0063712B"/>
    <w:rsid w:val="0064024E"/>
    <w:rsid w:val="006407DC"/>
    <w:rsid w:val="00643292"/>
    <w:rsid w:val="0064558A"/>
    <w:rsid w:val="00647B94"/>
    <w:rsid w:val="00650E02"/>
    <w:rsid w:val="00651D32"/>
    <w:rsid w:val="00652E8D"/>
    <w:rsid w:val="00654387"/>
    <w:rsid w:val="00655CAA"/>
    <w:rsid w:val="0065730A"/>
    <w:rsid w:val="00657DDD"/>
    <w:rsid w:val="00663098"/>
    <w:rsid w:val="006633A0"/>
    <w:rsid w:val="00665529"/>
    <w:rsid w:val="00665AC5"/>
    <w:rsid w:val="00667299"/>
    <w:rsid w:val="0066736C"/>
    <w:rsid w:val="0067312A"/>
    <w:rsid w:val="006735D2"/>
    <w:rsid w:val="00676901"/>
    <w:rsid w:val="00680DAA"/>
    <w:rsid w:val="00682690"/>
    <w:rsid w:val="00682CFD"/>
    <w:rsid w:val="00684188"/>
    <w:rsid w:val="00684B29"/>
    <w:rsid w:val="00684F4F"/>
    <w:rsid w:val="0069474C"/>
    <w:rsid w:val="006947CC"/>
    <w:rsid w:val="006A147C"/>
    <w:rsid w:val="006A4D23"/>
    <w:rsid w:val="006A5520"/>
    <w:rsid w:val="006A6756"/>
    <w:rsid w:val="006A7218"/>
    <w:rsid w:val="006B11CE"/>
    <w:rsid w:val="006B1954"/>
    <w:rsid w:val="006B386A"/>
    <w:rsid w:val="006B4B2F"/>
    <w:rsid w:val="006B55E2"/>
    <w:rsid w:val="006B6CE4"/>
    <w:rsid w:val="006C2091"/>
    <w:rsid w:val="006C366C"/>
    <w:rsid w:val="006C4A61"/>
    <w:rsid w:val="006C7A9E"/>
    <w:rsid w:val="006D1E32"/>
    <w:rsid w:val="006D2906"/>
    <w:rsid w:val="006D2C58"/>
    <w:rsid w:val="006D7FE8"/>
    <w:rsid w:val="006E1728"/>
    <w:rsid w:val="006E2425"/>
    <w:rsid w:val="006E2886"/>
    <w:rsid w:val="006E2C4D"/>
    <w:rsid w:val="006E6799"/>
    <w:rsid w:val="006E7942"/>
    <w:rsid w:val="006F3541"/>
    <w:rsid w:val="006F5C2D"/>
    <w:rsid w:val="00703F03"/>
    <w:rsid w:val="00704F2D"/>
    <w:rsid w:val="00706D34"/>
    <w:rsid w:val="00707400"/>
    <w:rsid w:val="00711D98"/>
    <w:rsid w:val="00713D56"/>
    <w:rsid w:val="00716E88"/>
    <w:rsid w:val="00717775"/>
    <w:rsid w:val="007203C8"/>
    <w:rsid w:val="00720CDD"/>
    <w:rsid w:val="00720FE0"/>
    <w:rsid w:val="00722115"/>
    <w:rsid w:val="007226AB"/>
    <w:rsid w:val="00725C77"/>
    <w:rsid w:val="00725E95"/>
    <w:rsid w:val="0072605E"/>
    <w:rsid w:val="007264DE"/>
    <w:rsid w:val="00727E48"/>
    <w:rsid w:val="00730066"/>
    <w:rsid w:val="0073048D"/>
    <w:rsid w:val="00731611"/>
    <w:rsid w:val="00736514"/>
    <w:rsid w:val="00736FE4"/>
    <w:rsid w:val="00740250"/>
    <w:rsid w:val="00740DDC"/>
    <w:rsid w:val="00742559"/>
    <w:rsid w:val="00743D0D"/>
    <w:rsid w:val="00751925"/>
    <w:rsid w:val="007528A2"/>
    <w:rsid w:val="00754B09"/>
    <w:rsid w:val="00755062"/>
    <w:rsid w:val="00757565"/>
    <w:rsid w:val="00760F75"/>
    <w:rsid w:val="0076378A"/>
    <w:rsid w:val="00764D21"/>
    <w:rsid w:val="00766B64"/>
    <w:rsid w:val="00766ECF"/>
    <w:rsid w:val="00770E40"/>
    <w:rsid w:val="00773884"/>
    <w:rsid w:val="00775D22"/>
    <w:rsid w:val="007831EB"/>
    <w:rsid w:val="00787984"/>
    <w:rsid w:val="00787DB5"/>
    <w:rsid w:val="0079139C"/>
    <w:rsid w:val="00792429"/>
    <w:rsid w:val="00794928"/>
    <w:rsid w:val="00795CDE"/>
    <w:rsid w:val="00796211"/>
    <w:rsid w:val="007963FE"/>
    <w:rsid w:val="0079781D"/>
    <w:rsid w:val="007A0FC7"/>
    <w:rsid w:val="007A1408"/>
    <w:rsid w:val="007A2E05"/>
    <w:rsid w:val="007A3100"/>
    <w:rsid w:val="007A3B23"/>
    <w:rsid w:val="007B0242"/>
    <w:rsid w:val="007B03C9"/>
    <w:rsid w:val="007B1340"/>
    <w:rsid w:val="007B5340"/>
    <w:rsid w:val="007B539A"/>
    <w:rsid w:val="007B6303"/>
    <w:rsid w:val="007B6819"/>
    <w:rsid w:val="007C419D"/>
    <w:rsid w:val="007C4A19"/>
    <w:rsid w:val="007C4E24"/>
    <w:rsid w:val="007C5A0A"/>
    <w:rsid w:val="007C5BD6"/>
    <w:rsid w:val="007C7A5A"/>
    <w:rsid w:val="007C7E1E"/>
    <w:rsid w:val="007D0A98"/>
    <w:rsid w:val="007D1132"/>
    <w:rsid w:val="007D200C"/>
    <w:rsid w:val="007D255B"/>
    <w:rsid w:val="007D2680"/>
    <w:rsid w:val="007D4401"/>
    <w:rsid w:val="007D4F75"/>
    <w:rsid w:val="007D6391"/>
    <w:rsid w:val="007D658D"/>
    <w:rsid w:val="007E0E6B"/>
    <w:rsid w:val="007E1428"/>
    <w:rsid w:val="007E264F"/>
    <w:rsid w:val="007E4D11"/>
    <w:rsid w:val="007F1020"/>
    <w:rsid w:val="007F2F07"/>
    <w:rsid w:val="007F393F"/>
    <w:rsid w:val="007F4262"/>
    <w:rsid w:val="007F4C5B"/>
    <w:rsid w:val="007F4D8B"/>
    <w:rsid w:val="007F7091"/>
    <w:rsid w:val="00800901"/>
    <w:rsid w:val="00801F4B"/>
    <w:rsid w:val="00802DC2"/>
    <w:rsid w:val="00803365"/>
    <w:rsid w:val="00804323"/>
    <w:rsid w:val="00804834"/>
    <w:rsid w:val="008055FF"/>
    <w:rsid w:val="0081100E"/>
    <w:rsid w:val="0081106A"/>
    <w:rsid w:val="008110A6"/>
    <w:rsid w:val="0081135B"/>
    <w:rsid w:val="00812881"/>
    <w:rsid w:val="0081294D"/>
    <w:rsid w:val="00813255"/>
    <w:rsid w:val="008132B4"/>
    <w:rsid w:val="008147BD"/>
    <w:rsid w:val="008147E6"/>
    <w:rsid w:val="008148C9"/>
    <w:rsid w:val="008179AD"/>
    <w:rsid w:val="0082445B"/>
    <w:rsid w:val="00824512"/>
    <w:rsid w:val="00825177"/>
    <w:rsid w:val="0082700D"/>
    <w:rsid w:val="00827B12"/>
    <w:rsid w:val="00827B96"/>
    <w:rsid w:val="00830BE9"/>
    <w:rsid w:val="00833C9B"/>
    <w:rsid w:val="00834974"/>
    <w:rsid w:val="00835795"/>
    <w:rsid w:val="00836E6C"/>
    <w:rsid w:val="00842EA6"/>
    <w:rsid w:val="00843B95"/>
    <w:rsid w:val="00843CE0"/>
    <w:rsid w:val="0084412E"/>
    <w:rsid w:val="00847D60"/>
    <w:rsid w:val="00850D82"/>
    <w:rsid w:val="00850F11"/>
    <w:rsid w:val="00851278"/>
    <w:rsid w:val="00856E61"/>
    <w:rsid w:val="0086151D"/>
    <w:rsid w:val="00861F1C"/>
    <w:rsid w:val="008661B1"/>
    <w:rsid w:val="0086717E"/>
    <w:rsid w:val="0087002D"/>
    <w:rsid w:val="0087166B"/>
    <w:rsid w:val="0088072A"/>
    <w:rsid w:val="008819C6"/>
    <w:rsid w:val="00881A94"/>
    <w:rsid w:val="008839C5"/>
    <w:rsid w:val="00886CC1"/>
    <w:rsid w:val="008873E8"/>
    <w:rsid w:val="00887E37"/>
    <w:rsid w:val="00891388"/>
    <w:rsid w:val="00891446"/>
    <w:rsid w:val="0089404A"/>
    <w:rsid w:val="008940F4"/>
    <w:rsid w:val="008947AA"/>
    <w:rsid w:val="008957D4"/>
    <w:rsid w:val="0089721A"/>
    <w:rsid w:val="008A1EF7"/>
    <w:rsid w:val="008A4724"/>
    <w:rsid w:val="008A50E7"/>
    <w:rsid w:val="008A5E75"/>
    <w:rsid w:val="008B00AB"/>
    <w:rsid w:val="008B06AB"/>
    <w:rsid w:val="008B0C59"/>
    <w:rsid w:val="008B1361"/>
    <w:rsid w:val="008B2990"/>
    <w:rsid w:val="008B2AA6"/>
    <w:rsid w:val="008B545A"/>
    <w:rsid w:val="008B56AB"/>
    <w:rsid w:val="008B671C"/>
    <w:rsid w:val="008C4B8E"/>
    <w:rsid w:val="008C6DE2"/>
    <w:rsid w:val="008D04D6"/>
    <w:rsid w:val="008D13FF"/>
    <w:rsid w:val="008D27BF"/>
    <w:rsid w:val="008D42DD"/>
    <w:rsid w:val="008D62DA"/>
    <w:rsid w:val="008D69A2"/>
    <w:rsid w:val="008D6EC5"/>
    <w:rsid w:val="008E07DC"/>
    <w:rsid w:val="008E0E4A"/>
    <w:rsid w:val="008E0F7F"/>
    <w:rsid w:val="008E11A3"/>
    <w:rsid w:val="008E4181"/>
    <w:rsid w:val="008E4644"/>
    <w:rsid w:val="008E5F34"/>
    <w:rsid w:val="008E67F5"/>
    <w:rsid w:val="008E7BC7"/>
    <w:rsid w:val="008F031A"/>
    <w:rsid w:val="008F0D55"/>
    <w:rsid w:val="008F137E"/>
    <w:rsid w:val="008F191F"/>
    <w:rsid w:val="008F5721"/>
    <w:rsid w:val="008F5A4E"/>
    <w:rsid w:val="008F61D9"/>
    <w:rsid w:val="008F66A8"/>
    <w:rsid w:val="008F6DE5"/>
    <w:rsid w:val="00900332"/>
    <w:rsid w:val="0090498C"/>
    <w:rsid w:val="00904AA0"/>
    <w:rsid w:val="00905CEF"/>
    <w:rsid w:val="009061B9"/>
    <w:rsid w:val="00906B41"/>
    <w:rsid w:val="00906D5C"/>
    <w:rsid w:val="00907A69"/>
    <w:rsid w:val="00907AD9"/>
    <w:rsid w:val="0091070D"/>
    <w:rsid w:val="00912A5F"/>
    <w:rsid w:val="009169F4"/>
    <w:rsid w:val="0092192C"/>
    <w:rsid w:val="00923383"/>
    <w:rsid w:val="00923EC5"/>
    <w:rsid w:val="00926FAD"/>
    <w:rsid w:val="00930396"/>
    <w:rsid w:val="00937141"/>
    <w:rsid w:val="00941B9B"/>
    <w:rsid w:val="00942157"/>
    <w:rsid w:val="0094219A"/>
    <w:rsid w:val="00942737"/>
    <w:rsid w:val="00942B38"/>
    <w:rsid w:val="00945FDA"/>
    <w:rsid w:val="0094645A"/>
    <w:rsid w:val="00950FC3"/>
    <w:rsid w:val="00952074"/>
    <w:rsid w:val="00953EFD"/>
    <w:rsid w:val="00954709"/>
    <w:rsid w:val="0095616F"/>
    <w:rsid w:val="0095624A"/>
    <w:rsid w:val="009578D0"/>
    <w:rsid w:val="009621ED"/>
    <w:rsid w:val="0096286C"/>
    <w:rsid w:val="0096331A"/>
    <w:rsid w:val="009637DA"/>
    <w:rsid w:val="00965894"/>
    <w:rsid w:val="00965F56"/>
    <w:rsid w:val="0097147F"/>
    <w:rsid w:val="00972AD3"/>
    <w:rsid w:val="0097667C"/>
    <w:rsid w:val="0098210B"/>
    <w:rsid w:val="009823C5"/>
    <w:rsid w:val="00983635"/>
    <w:rsid w:val="009840EE"/>
    <w:rsid w:val="00985A34"/>
    <w:rsid w:val="0098748D"/>
    <w:rsid w:val="00991433"/>
    <w:rsid w:val="00991CC9"/>
    <w:rsid w:val="0099454A"/>
    <w:rsid w:val="00994A66"/>
    <w:rsid w:val="0099505F"/>
    <w:rsid w:val="00995139"/>
    <w:rsid w:val="0099792E"/>
    <w:rsid w:val="009A02B6"/>
    <w:rsid w:val="009A4391"/>
    <w:rsid w:val="009A774B"/>
    <w:rsid w:val="009B10A3"/>
    <w:rsid w:val="009B1761"/>
    <w:rsid w:val="009B323F"/>
    <w:rsid w:val="009B4E1F"/>
    <w:rsid w:val="009C02F0"/>
    <w:rsid w:val="009C26ED"/>
    <w:rsid w:val="009C37B4"/>
    <w:rsid w:val="009C4F24"/>
    <w:rsid w:val="009C76C4"/>
    <w:rsid w:val="009C7F76"/>
    <w:rsid w:val="009D064A"/>
    <w:rsid w:val="009D0AFD"/>
    <w:rsid w:val="009D0D40"/>
    <w:rsid w:val="009D368C"/>
    <w:rsid w:val="009D379E"/>
    <w:rsid w:val="009D3A0A"/>
    <w:rsid w:val="009D4152"/>
    <w:rsid w:val="009D4446"/>
    <w:rsid w:val="009D54AF"/>
    <w:rsid w:val="009D5701"/>
    <w:rsid w:val="009D6521"/>
    <w:rsid w:val="009D668A"/>
    <w:rsid w:val="009D6BBB"/>
    <w:rsid w:val="009E004D"/>
    <w:rsid w:val="009E08DE"/>
    <w:rsid w:val="009E3B0E"/>
    <w:rsid w:val="009E7CF5"/>
    <w:rsid w:val="009F1432"/>
    <w:rsid w:val="009F2CD3"/>
    <w:rsid w:val="009F513E"/>
    <w:rsid w:val="009F53DE"/>
    <w:rsid w:val="009F59CC"/>
    <w:rsid w:val="009F6DEE"/>
    <w:rsid w:val="00A00DD9"/>
    <w:rsid w:val="00A03009"/>
    <w:rsid w:val="00A03397"/>
    <w:rsid w:val="00A036BB"/>
    <w:rsid w:val="00A04687"/>
    <w:rsid w:val="00A04DB5"/>
    <w:rsid w:val="00A0565A"/>
    <w:rsid w:val="00A05B20"/>
    <w:rsid w:val="00A071EC"/>
    <w:rsid w:val="00A10756"/>
    <w:rsid w:val="00A10D6E"/>
    <w:rsid w:val="00A144C8"/>
    <w:rsid w:val="00A1480C"/>
    <w:rsid w:val="00A210AD"/>
    <w:rsid w:val="00A23424"/>
    <w:rsid w:val="00A2525B"/>
    <w:rsid w:val="00A26DD2"/>
    <w:rsid w:val="00A30C44"/>
    <w:rsid w:val="00A338AA"/>
    <w:rsid w:val="00A341DB"/>
    <w:rsid w:val="00A345C2"/>
    <w:rsid w:val="00A37D44"/>
    <w:rsid w:val="00A40774"/>
    <w:rsid w:val="00A42248"/>
    <w:rsid w:val="00A435B1"/>
    <w:rsid w:val="00A50622"/>
    <w:rsid w:val="00A541F4"/>
    <w:rsid w:val="00A54B12"/>
    <w:rsid w:val="00A55858"/>
    <w:rsid w:val="00A6339A"/>
    <w:rsid w:val="00A63EB3"/>
    <w:rsid w:val="00A648C3"/>
    <w:rsid w:val="00A64C08"/>
    <w:rsid w:val="00A67104"/>
    <w:rsid w:val="00A72908"/>
    <w:rsid w:val="00A72928"/>
    <w:rsid w:val="00A7570C"/>
    <w:rsid w:val="00A758DB"/>
    <w:rsid w:val="00A767A7"/>
    <w:rsid w:val="00A8065D"/>
    <w:rsid w:val="00A80F64"/>
    <w:rsid w:val="00A813BD"/>
    <w:rsid w:val="00A8284C"/>
    <w:rsid w:val="00A82D96"/>
    <w:rsid w:val="00A82EAB"/>
    <w:rsid w:val="00A83093"/>
    <w:rsid w:val="00A83A86"/>
    <w:rsid w:val="00A8635F"/>
    <w:rsid w:val="00A8702E"/>
    <w:rsid w:val="00A87C8C"/>
    <w:rsid w:val="00A902F6"/>
    <w:rsid w:val="00A960FA"/>
    <w:rsid w:val="00A97705"/>
    <w:rsid w:val="00AA065C"/>
    <w:rsid w:val="00AA2157"/>
    <w:rsid w:val="00AA266A"/>
    <w:rsid w:val="00AA6F80"/>
    <w:rsid w:val="00AA7024"/>
    <w:rsid w:val="00AB0422"/>
    <w:rsid w:val="00AB0E23"/>
    <w:rsid w:val="00AB0EF3"/>
    <w:rsid w:val="00AB1289"/>
    <w:rsid w:val="00AB2E01"/>
    <w:rsid w:val="00AB2E21"/>
    <w:rsid w:val="00AB35DC"/>
    <w:rsid w:val="00AB3916"/>
    <w:rsid w:val="00AB563C"/>
    <w:rsid w:val="00AB67B9"/>
    <w:rsid w:val="00AB7492"/>
    <w:rsid w:val="00AB7650"/>
    <w:rsid w:val="00AB7FA5"/>
    <w:rsid w:val="00AC0215"/>
    <w:rsid w:val="00AC14A9"/>
    <w:rsid w:val="00AC1F1A"/>
    <w:rsid w:val="00AC280F"/>
    <w:rsid w:val="00AC31F5"/>
    <w:rsid w:val="00AC3ECF"/>
    <w:rsid w:val="00AC4685"/>
    <w:rsid w:val="00AC5AAA"/>
    <w:rsid w:val="00AC5CCB"/>
    <w:rsid w:val="00AC794D"/>
    <w:rsid w:val="00AD0A19"/>
    <w:rsid w:val="00AD47A7"/>
    <w:rsid w:val="00AD51B8"/>
    <w:rsid w:val="00AD72F2"/>
    <w:rsid w:val="00AD7C37"/>
    <w:rsid w:val="00AE25CD"/>
    <w:rsid w:val="00AE26B9"/>
    <w:rsid w:val="00AE6B07"/>
    <w:rsid w:val="00AE6E39"/>
    <w:rsid w:val="00AF1479"/>
    <w:rsid w:val="00AF1BED"/>
    <w:rsid w:val="00AF2E42"/>
    <w:rsid w:val="00AF5049"/>
    <w:rsid w:val="00AF5F99"/>
    <w:rsid w:val="00AF6B3D"/>
    <w:rsid w:val="00AF6C21"/>
    <w:rsid w:val="00AF7A53"/>
    <w:rsid w:val="00B01BCF"/>
    <w:rsid w:val="00B021F1"/>
    <w:rsid w:val="00B02493"/>
    <w:rsid w:val="00B02D36"/>
    <w:rsid w:val="00B02DA0"/>
    <w:rsid w:val="00B02F2E"/>
    <w:rsid w:val="00B04457"/>
    <w:rsid w:val="00B04FC9"/>
    <w:rsid w:val="00B06982"/>
    <w:rsid w:val="00B071E5"/>
    <w:rsid w:val="00B07663"/>
    <w:rsid w:val="00B11A9E"/>
    <w:rsid w:val="00B129D5"/>
    <w:rsid w:val="00B154B2"/>
    <w:rsid w:val="00B158AD"/>
    <w:rsid w:val="00B2251E"/>
    <w:rsid w:val="00B22651"/>
    <w:rsid w:val="00B23B26"/>
    <w:rsid w:val="00B23D04"/>
    <w:rsid w:val="00B23DF3"/>
    <w:rsid w:val="00B25937"/>
    <w:rsid w:val="00B2610B"/>
    <w:rsid w:val="00B30A14"/>
    <w:rsid w:val="00B32CF8"/>
    <w:rsid w:val="00B32E2B"/>
    <w:rsid w:val="00B332A9"/>
    <w:rsid w:val="00B36E09"/>
    <w:rsid w:val="00B375C3"/>
    <w:rsid w:val="00B401CD"/>
    <w:rsid w:val="00B40364"/>
    <w:rsid w:val="00B4213F"/>
    <w:rsid w:val="00B42F19"/>
    <w:rsid w:val="00B43712"/>
    <w:rsid w:val="00B43A47"/>
    <w:rsid w:val="00B43BF8"/>
    <w:rsid w:val="00B44CE5"/>
    <w:rsid w:val="00B506F0"/>
    <w:rsid w:val="00B5130B"/>
    <w:rsid w:val="00B51486"/>
    <w:rsid w:val="00B54F8B"/>
    <w:rsid w:val="00B5588E"/>
    <w:rsid w:val="00B56D9F"/>
    <w:rsid w:val="00B573EA"/>
    <w:rsid w:val="00B609CE"/>
    <w:rsid w:val="00B67DE8"/>
    <w:rsid w:val="00B70C22"/>
    <w:rsid w:val="00B70F15"/>
    <w:rsid w:val="00B7295E"/>
    <w:rsid w:val="00B72A3D"/>
    <w:rsid w:val="00B832BD"/>
    <w:rsid w:val="00B84A6E"/>
    <w:rsid w:val="00B861BC"/>
    <w:rsid w:val="00B877B1"/>
    <w:rsid w:val="00B904D3"/>
    <w:rsid w:val="00B92D33"/>
    <w:rsid w:val="00B92D73"/>
    <w:rsid w:val="00B94E93"/>
    <w:rsid w:val="00BA35F5"/>
    <w:rsid w:val="00BA3CDF"/>
    <w:rsid w:val="00BA4A69"/>
    <w:rsid w:val="00BB151D"/>
    <w:rsid w:val="00BB1743"/>
    <w:rsid w:val="00BB4274"/>
    <w:rsid w:val="00BB5100"/>
    <w:rsid w:val="00BB5964"/>
    <w:rsid w:val="00BC060C"/>
    <w:rsid w:val="00BC06DD"/>
    <w:rsid w:val="00BC0CCB"/>
    <w:rsid w:val="00BC1A34"/>
    <w:rsid w:val="00BC1EE1"/>
    <w:rsid w:val="00BC2ABB"/>
    <w:rsid w:val="00BC3057"/>
    <w:rsid w:val="00BC3DA5"/>
    <w:rsid w:val="00BC46E9"/>
    <w:rsid w:val="00BD1B46"/>
    <w:rsid w:val="00BD3900"/>
    <w:rsid w:val="00BD509B"/>
    <w:rsid w:val="00BD6CBF"/>
    <w:rsid w:val="00BD78FB"/>
    <w:rsid w:val="00BE3DB8"/>
    <w:rsid w:val="00BE403F"/>
    <w:rsid w:val="00BE61D3"/>
    <w:rsid w:val="00BE7B91"/>
    <w:rsid w:val="00BF1650"/>
    <w:rsid w:val="00BF4896"/>
    <w:rsid w:val="00C00816"/>
    <w:rsid w:val="00C0094C"/>
    <w:rsid w:val="00C00D72"/>
    <w:rsid w:val="00C01060"/>
    <w:rsid w:val="00C0186B"/>
    <w:rsid w:val="00C02B33"/>
    <w:rsid w:val="00C044DA"/>
    <w:rsid w:val="00C04699"/>
    <w:rsid w:val="00C046DA"/>
    <w:rsid w:val="00C066EF"/>
    <w:rsid w:val="00C1177E"/>
    <w:rsid w:val="00C1335D"/>
    <w:rsid w:val="00C146DB"/>
    <w:rsid w:val="00C14F4C"/>
    <w:rsid w:val="00C157FA"/>
    <w:rsid w:val="00C15B6B"/>
    <w:rsid w:val="00C162D1"/>
    <w:rsid w:val="00C172BB"/>
    <w:rsid w:val="00C17B91"/>
    <w:rsid w:val="00C203B7"/>
    <w:rsid w:val="00C22419"/>
    <w:rsid w:val="00C23A4A"/>
    <w:rsid w:val="00C24931"/>
    <w:rsid w:val="00C26732"/>
    <w:rsid w:val="00C3102F"/>
    <w:rsid w:val="00C336B2"/>
    <w:rsid w:val="00C34005"/>
    <w:rsid w:val="00C34A7B"/>
    <w:rsid w:val="00C35387"/>
    <w:rsid w:val="00C40A7F"/>
    <w:rsid w:val="00C40E84"/>
    <w:rsid w:val="00C41D90"/>
    <w:rsid w:val="00C4634C"/>
    <w:rsid w:val="00C46BAA"/>
    <w:rsid w:val="00C47794"/>
    <w:rsid w:val="00C47ADE"/>
    <w:rsid w:val="00C501A8"/>
    <w:rsid w:val="00C50ED6"/>
    <w:rsid w:val="00C51599"/>
    <w:rsid w:val="00C524AC"/>
    <w:rsid w:val="00C53151"/>
    <w:rsid w:val="00C54DB8"/>
    <w:rsid w:val="00C55062"/>
    <w:rsid w:val="00C555E4"/>
    <w:rsid w:val="00C55EF4"/>
    <w:rsid w:val="00C5795C"/>
    <w:rsid w:val="00C579EB"/>
    <w:rsid w:val="00C61124"/>
    <w:rsid w:val="00C614C0"/>
    <w:rsid w:val="00C614E5"/>
    <w:rsid w:val="00C61CA9"/>
    <w:rsid w:val="00C61D68"/>
    <w:rsid w:val="00C62572"/>
    <w:rsid w:val="00C62610"/>
    <w:rsid w:val="00C63D3A"/>
    <w:rsid w:val="00C664E5"/>
    <w:rsid w:val="00C666CF"/>
    <w:rsid w:val="00C66A75"/>
    <w:rsid w:val="00C6700E"/>
    <w:rsid w:val="00C70C00"/>
    <w:rsid w:val="00C71241"/>
    <w:rsid w:val="00C74B49"/>
    <w:rsid w:val="00C75B72"/>
    <w:rsid w:val="00C761BF"/>
    <w:rsid w:val="00C7787F"/>
    <w:rsid w:val="00C80169"/>
    <w:rsid w:val="00C81119"/>
    <w:rsid w:val="00C81A4E"/>
    <w:rsid w:val="00C912E4"/>
    <w:rsid w:val="00C924A4"/>
    <w:rsid w:val="00C93C98"/>
    <w:rsid w:val="00C93D11"/>
    <w:rsid w:val="00C972CB"/>
    <w:rsid w:val="00CA0055"/>
    <w:rsid w:val="00CA1F16"/>
    <w:rsid w:val="00CA1F63"/>
    <w:rsid w:val="00CA3ABA"/>
    <w:rsid w:val="00CA40D1"/>
    <w:rsid w:val="00CA481D"/>
    <w:rsid w:val="00CA4BE1"/>
    <w:rsid w:val="00CA565E"/>
    <w:rsid w:val="00CA7466"/>
    <w:rsid w:val="00CB2576"/>
    <w:rsid w:val="00CB551D"/>
    <w:rsid w:val="00CB6598"/>
    <w:rsid w:val="00CC1174"/>
    <w:rsid w:val="00CC357C"/>
    <w:rsid w:val="00CC599D"/>
    <w:rsid w:val="00CC7FF7"/>
    <w:rsid w:val="00CD1FD3"/>
    <w:rsid w:val="00CD2247"/>
    <w:rsid w:val="00CD3324"/>
    <w:rsid w:val="00CD4F33"/>
    <w:rsid w:val="00CD61A0"/>
    <w:rsid w:val="00CE05AD"/>
    <w:rsid w:val="00CE081D"/>
    <w:rsid w:val="00CE08E1"/>
    <w:rsid w:val="00CE196D"/>
    <w:rsid w:val="00CE5ABF"/>
    <w:rsid w:val="00CE6E89"/>
    <w:rsid w:val="00CE7581"/>
    <w:rsid w:val="00CF07E9"/>
    <w:rsid w:val="00CF5E85"/>
    <w:rsid w:val="00CF6399"/>
    <w:rsid w:val="00CF6B51"/>
    <w:rsid w:val="00CF6E90"/>
    <w:rsid w:val="00D003B0"/>
    <w:rsid w:val="00D00662"/>
    <w:rsid w:val="00D020BA"/>
    <w:rsid w:val="00D05507"/>
    <w:rsid w:val="00D05EE1"/>
    <w:rsid w:val="00D11AD1"/>
    <w:rsid w:val="00D1626F"/>
    <w:rsid w:val="00D169AB"/>
    <w:rsid w:val="00D20EFB"/>
    <w:rsid w:val="00D217F6"/>
    <w:rsid w:val="00D21DA9"/>
    <w:rsid w:val="00D22C79"/>
    <w:rsid w:val="00D23806"/>
    <w:rsid w:val="00D23992"/>
    <w:rsid w:val="00D24B28"/>
    <w:rsid w:val="00D25016"/>
    <w:rsid w:val="00D2515D"/>
    <w:rsid w:val="00D25376"/>
    <w:rsid w:val="00D27C87"/>
    <w:rsid w:val="00D27CE3"/>
    <w:rsid w:val="00D31FA7"/>
    <w:rsid w:val="00D3234E"/>
    <w:rsid w:val="00D33594"/>
    <w:rsid w:val="00D33D90"/>
    <w:rsid w:val="00D34443"/>
    <w:rsid w:val="00D3477B"/>
    <w:rsid w:val="00D35EA4"/>
    <w:rsid w:val="00D40CCC"/>
    <w:rsid w:val="00D431BB"/>
    <w:rsid w:val="00D4357A"/>
    <w:rsid w:val="00D454C1"/>
    <w:rsid w:val="00D474F9"/>
    <w:rsid w:val="00D5071E"/>
    <w:rsid w:val="00D520D9"/>
    <w:rsid w:val="00D52364"/>
    <w:rsid w:val="00D5362C"/>
    <w:rsid w:val="00D53B97"/>
    <w:rsid w:val="00D55491"/>
    <w:rsid w:val="00D558EC"/>
    <w:rsid w:val="00D57C6B"/>
    <w:rsid w:val="00D62133"/>
    <w:rsid w:val="00D6222D"/>
    <w:rsid w:val="00D62DB7"/>
    <w:rsid w:val="00D6569E"/>
    <w:rsid w:val="00D66166"/>
    <w:rsid w:val="00D700E4"/>
    <w:rsid w:val="00D70E81"/>
    <w:rsid w:val="00D713D7"/>
    <w:rsid w:val="00D72D6A"/>
    <w:rsid w:val="00D72FA6"/>
    <w:rsid w:val="00D748B5"/>
    <w:rsid w:val="00D7580D"/>
    <w:rsid w:val="00D80B37"/>
    <w:rsid w:val="00D80BB6"/>
    <w:rsid w:val="00D811F6"/>
    <w:rsid w:val="00D82FD0"/>
    <w:rsid w:val="00D84558"/>
    <w:rsid w:val="00D84746"/>
    <w:rsid w:val="00D8483F"/>
    <w:rsid w:val="00D9070D"/>
    <w:rsid w:val="00D93854"/>
    <w:rsid w:val="00D94217"/>
    <w:rsid w:val="00D94E2D"/>
    <w:rsid w:val="00D94FAB"/>
    <w:rsid w:val="00D95F63"/>
    <w:rsid w:val="00D9627D"/>
    <w:rsid w:val="00D97868"/>
    <w:rsid w:val="00DA0AF9"/>
    <w:rsid w:val="00DA338B"/>
    <w:rsid w:val="00DA411A"/>
    <w:rsid w:val="00DA4E9E"/>
    <w:rsid w:val="00DA5FF7"/>
    <w:rsid w:val="00DA6FEE"/>
    <w:rsid w:val="00DA7675"/>
    <w:rsid w:val="00DB3393"/>
    <w:rsid w:val="00DB39F4"/>
    <w:rsid w:val="00DB3FA1"/>
    <w:rsid w:val="00DB4689"/>
    <w:rsid w:val="00DB568E"/>
    <w:rsid w:val="00DB6B53"/>
    <w:rsid w:val="00DC1FBF"/>
    <w:rsid w:val="00DC22BD"/>
    <w:rsid w:val="00DC7B0C"/>
    <w:rsid w:val="00DD0EC2"/>
    <w:rsid w:val="00DD2AD1"/>
    <w:rsid w:val="00DD2AD4"/>
    <w:rsid w:val="00DD3BE2"/>
    <w:rsid w:val="00DD3E07"/>
    <w:rsid w:val="00DD69BB"/>
    <w:rsid w:val="00DD77B6"/>
    <w:rsid w:val="00DD7828"/>
    <w:rsid w:val="00DE0B37"/>
    <w:rsid w:val="00DE17A1"/>
    <w:rsid w:val="00DE1AD3"/>
    <w:rsid w:val="00DE2AF4"/>
    <w:rsid w:val="00DE4B9D"/>
    <w:rsid w:val="00DE4D8E"/>
    <w:rsid w:val="00DF0F0B"/>
    <w:rsid w:val="00DF1A56"/>
    <w:rsid w:val="00DF3CC5"/>
    <w:rsid w:val="00DF48A1"/>
    <w:rsid w:val="00DF4CA9"/>
    <w:rsid w:val="00DF5162"/>
    <w:rsid w:val="00DF69E6"/>
    <w:rsid w:val="00DF72F8"/>
    <w:rsid w:val="00DF7A35"/>
    <w:rsid w:val="00DF7B28"/>
    <w:rsid w:val="00DF7B64"/>
    <w:rsid w:val="00E035BF"/>
    <w:rsid w:val="00E04CC4"/>
    <w:rsid w:val="00E10625"/>
    <w:rsid w:val="00E1174E"/>
    <w:rsid w:val="00E172A8"/>
    <w:rsid w:val="00E17315"/>
    <w:rsid w:val="00E21259"/>
    <w:rsid w:val="00E21B05"/>
    <w:rsid w:val="00E23A61"/>
    <w:rsid w:val="00E2447D"/>
    <w:rsid w:val="00E264B6"/>
    <w:rsid w:val="00E3085F"/>
    <w:rsid w:val="00E346AB"/>
    <w:rsid w:val="00E3488D"/>
    <w:rsid w:val="00E349A2"/>
    <w:rsid w:val="00E354C5"/>
    <w:rsid w:val="00E37A15"/>
    <w:rsid w:val="00E40E28"/>
    <w:rsid w:val="00E423FF"/>
    <w:rsid w:val="00E43CDA"/>
    <w:rsid w:val="00E44438"/>
    <w:rsid w:val="00E44678"/>
    <w:rsid w:val="00E47055"/>
    <w:rsid w:val="00E5174A"/>
    <w:rsid w:val="00E51F86"/>
    <w:rsid w:val="00E53E31"/>
    <w:rsid w:val="00E541B2"/>
    <w:rsid w:val="00E56B03"/>
    <w:rsid w:val="00E57752"/>
    <w:rsid w:val="00E6266F"/>
    <w:rsid w:val="00E62A2F"/>
    <w:rsid w:val="00E66265"/>
    <w:rsid w:val="00E6680A"/>
    <w:rsid w:val="00E6752D"/>
    <w:rsid w:val="00E704AA"/>
    <w:rsid w:val="00E70571"/>
    <w:rsid w:val="00E71167"/>
    <w:rsid w:val="00E71BED"/>
    <w:rsid w:val="00E747FA"/>
    <w:rsid w:val="00E74AD7"/>
    <w:rsid w:val="00E7518D"/>
    <w:rsid w:val="00E8093D"/>
    <w:rsid w:val="00E80C3B"/>
    <w:rsid w:val="00E81A94"/>
    <w:rsid w:val="00E8209A"/>
    <w:rsid w:val="00E8229A"/>
    <w:rsid w:val="00E83DE4"/>
    <w:rsid w:val="00E850D4"/>
    <w:rsid w:val="00E87982"/>
    <w:rsid w:val="00E87D8A"/>
    <w:rsid w:val="00E87DE3"/>
    <w:rsid w:val="00E87ED3"/>
    <w:rsid w:val="00E93AC4"/>
    <w:rsid w:val="00E93B6D"/>
    <w:rsid w:val="00E93D3B"/>
    <w:rsid w:val="00E95AD1"/>
    <w:rsid w:val="00E96254"/>
    <w:rsid w:val="00EA42BC"/>
    <w:rsid w:val="00EA478D"/>
    <w:rsid w:val="00EA51E3"/>
    <w:rsid w:val="00EA5E77"/>
    <w:rsid w:val="00EA6F99"/>
    <w:rsid w:val="00EB1A7D"/>
    <w:rsid w:val="00EB573B"/>
    <w:rsid w:val="00EB58DE"/>
    <w:rsid w:val="00EC14B5"/>
    <w:rsid w:val="00EC45BB"/>
    <w:rsid w:val="00EC5C17"/>
    <w:rsid w:val="00EC7097"/>
    <w:rsid w:val="00EC79AC"/>
    <w:rsid w:val="00ED21A1"/>
    <w:rsid w:val="00ED2380"/>
    <w:rsid w:val="00ED28F3"/>
    <w:rsid w:val="00EE04C2"/>
    <w:rsid w:val="00EE12D6"/>
    <w:rsid w:val="00EE26D2"/>
    <w:rsid w:val="00EE30E6"/>
    <w:rsid w:val="00EE56C3"/>
    <w:rsid w:val="00EE5EF2"/>
    <w:rsid w:val="00EE64FF"/>
    <w:rsid w:val="00EE7D68"/>
    <w:rsid w:val="00EF17E8"/>
    <w:rsid w:val="00EF1923"/>
    <w:rsid w:val="00EF49D5"/>
    <w:rsid w:val="00EF4BEE"/>
    <w:rsid w:val="00EF6859"/>
    <w:rsid w:val="00F038D9"/>
    <w:rsid w:val="00F046FA"/>
    <w:rsid w:val="00F04EF0"/>
    <w:rsid w:val="00F04F45"/>
    <w:rsid w:val="00F064EE"/>
    <w:rsid w:val="00F100EE"/>
    <w:rsid w:val="00F14021"/>
    <w:rsid w:val="00F149DB"/>
    <w:rsid w:val="00F17E50"/>
    <w:rsid w:val="00F22673"/>
    <w:rsid w:val="00F26374"/>
    <w:rsid w:val="00F31284"/>
    <w:rsid w:val="00F34302"/>
    <w:rsid w:val="00F36ED7"/>
    <w:rsid w:val="00F3773D"/>
    <w:rsid w:val="00F4129F"/>
    <w:rsid w:val="00F4410B"/>
    <w:rsid w:val="00F4535E"/>
    <w:rsid w:val="00F46602"/>
    <w:rsid w:val="00F4669F"/>
    <w:rsid w:val="00F500BC"/>
    <w:rsid w:val="00F50DF1"/>
    <w:rsid w:val="00F51BD1"/>
    <w:rsid w:val="00F574B0"/>
    <w:rsid w:val="00F61E8E"/>
    <w:rsid w:val="00F63A67"/>
    <w:rsid w:val="00F671E0"/>
    <w:rsid w:val="00F67D1B"/>
    <w:rsid w:val="00F711D1"/>
    <w:rsid w:val="00F71382"/>
    <w:rsid w:val="00F71E6F"/>
    <w:rsid w:val="00F737B9"/>
    <w:rsid w:val="00F75209"/>
    <w:rsid w:val="00F773CF"/>
    <w:rsid w:val="00F828EA"/>
    <w:rsid w:val="00F82BF4"/>
    <w:rsid w:val="00F84FDC"/>
    <w:rsid w:val="00F857E3"/>
    <w:rsid w:val="00F85DC6"/>
    <w:rsid w:val="00F86928"/>
    <w:rsid w:val="00F87865"/>
    <w:rsid w:val="00F909A8"/>
    <w:rsid w:val="00F91BAE"/>
    <w:rsid w:val="00F94D20"/>
    <w:rsid w:val="00F9582B"/>
    <w:rsid w:val="00F96295"/>
    <w:rsid w:val="00F965F4"/>
    <w:rsid w:val="00FA064C"/>
    <w:rsid w:val="00FA2425"/>
    <w:rsid w:val="00FA455C"/>
    <w:rsid w:val="00FA6D0E"/>
    <w:rsid w:val="00FB184D"/>
    <w:rsid w:val="00FB1BAD"/>
    <w:rsid w:val="00FB2A29"/>
    <w:rsid w:val="00FB46CC"/>
    <w:rsid w:val="00FB4924"/>
    <w:rsid w:val="00FB795F"/>
    <w:rsid w:val="00FC0171"/>
    <w:rsid w:val="00FC0E72"/>
    <w:rsid w:val="00FC1999"/>
    <w:rsid w:val="00FC1D64"/>
    <w:rsid w:val="00FC28BC"/>
    <w:rsid w:val="00FC2F34"/>
    <w:rsid w:val="00FC32FE"/>
    <w:rsid w:val="00FC3A35"/>
    <w:rsid w:val="00FC55F5"/>
    <w:rsid w:val="00FC5670"/>
    <w:rsid w:val="00FC6A15"/>
    <w:rsid w:val="00FD1C66"/>
    <w:rsid w:val="00FD30BE"/>
    <w:rsid w:val="00FD3E8C"/>
    <w:rsid w:val="00FD41F9"/>
    <w:rsid w:val="00FD463A"/>
    <w:rsid w:val="00FD52C1"/>
    <w:rsid w:val="00FD5845"/>
    <w:rsid w:val="00FD7062"/>
    <w:rsid w:val="00FD75DC"/>
    <w:rsid w:val="00FD75E1"/>
    <w:rsid w:val="00FE01D7"/>
    <w:rsid w:val="00FE105C"/>
    <w:rsid w:val="00FE2C80"/>
    <w:rsid w:val="00FE389E"/>
    <w:rsid w:val="00FE3C2D"/>
    <w:rsid w:val="00FE70EB"/>
    <w:rsid w:val="00FE7408"/>
    <w:rsid w:val="00FF3149"/>
    <w:rsid w:val="00FF47F3"/>
    <w:rsid w:val="00FF4902"/>
    <w:rsid w:val="00FF6300"/>
    <w:rsid w:val="00FF6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F803E"/>
  <w14:defaultImageDpi w14:val="0"/>
  <w15:docId w15:val="{9455B36D-176B-4C21-9441-2E65F847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6FA"/>
    <w:rPr>
      <w:rFonts w:ascii="NTTimes/Cyrillic" w:hAnsi="NTTimes/Cyrillic" w:cs="Times New Roman"/>
      <w:sz w:val="24"/>
      <w:lang w:val="en-US"/>
    </w:rPr>
  </w:style>
  <w:style w:type="paragraph" w:styleId="1">
    <w:name w:val="heading 1"/>
    <w:aliases w:val="section:1"/>
    <w:basedOn w:val="a"/>
    <w:next w:val="a"/>
    <w:link w:val="10"/>
    <w:uiPriority w:val="99"/>
    <w:qFormat/>
    <w:locked/>
    <w:rsid w:val="000A67C5"/>
    <w:pPr>
      <w:keepNext/>
      <w:autoSpaceDE w:val="0"/>
      <w:autoSpaceDN w:val="0"/>
      <w:spacing w:line="280" w:lineRule="exact"/>
      <w:ind w:firstLine="708"/>
      <w:jc w:val="both"/>
      <w:outlineLvl w:val="0"/>
    </w:pPr>
    <w:rPr>
      <w:rFonts w:ascii="Times New Roman" w:hAnsi="Times New Roman"/>
      <w:szCs w:val="24"/>
      <w:lang w:val="ru-RU"/>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locked/>
    <w:rsid w:val="000A67C5"/>
    <w:pPr>
      <w:keepNext/>
      <w:autoSpaceDE w:val="0"/>
      <w:autoSpaceDN w:val="0"/>
      <w:ind w:left="567" w:right="567" w:firstLine="720"/>
      <w:jc w:val="both"/>
      <w:outlineLvl w:val="1"/>
    </w:pPr>
    <w:rPr>
      <w:rFonts w:ascii="Times New Roman" w:hAnsi="Times New Roman"/>
      <w:b/>
      <w:bCs/>
      <w:szCs w:val="24"/>
      <w:lang w:val="ru-RU"/>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0"/>
    <w:uiPriority w:val="99"/>
    <w:qFormat/>
    <w:locked/>
    <w:rsid w:val="000A67C5"/>
    <w:pPr>
      <w:keepNext/>
      <w:autoSpaceDE w:val="0"/>
      <w:autoSpaceDN w:val="0"/>
      <w:jc w:val="center"/>
      <w:outlineLvl w:val="2"/>
    </w:pPr>
    <w:rPr>
      <w:rFonts w:ascii="Times New Roman CYR" w:hAnsi="Times New Roman CYR" w:cs="Times New Roman CYR"/>
      <w:b/>
      <w:bCs/>
      <w:sz w:val="22"/>
      <w:szCs w:val="22"/>
      <w:lang w:val="ru-RU"/>
    </w:rPr>
  </w:style>
  <w:style w:type="paragraph" w:styleId="4">
    <w:name w:val="heading 4"/>
    <w:basedOn w:val="a"/>
    <w:next w:val="a"/>
    <w:link w:val="40"/>
    <w:uiPriority w:val="99"/>
    <w:qFormat/>
    <w:locked/>
    <w:rsid w:val="007C7A5A"/>
    <w:pPr>
      <w:keepNext/>
      <w:autoSpaceDE w:val="0"/>
      <w:autoSpaceDN w:val="0"/>
      <w:jc w:val="center"/>
      <w:outlineLvl w:val="3"/>
    </w:pPr>
    <w:rPr>
      <w:rFonts w:ascii="Times New Roman" w:hAnsi="Times New Roman"/>
      <w:b/>
      <w:bCs/>
      <w:sz w:val="18"/>
      <w:szCs w:val="18"/>
      <w:lang w:val="ru-RU"/>
    </w:rPr>
  </w:style>
  <w:style w:type="paragraph" w:styleId="5">
    <w:name w:val="heading 5"/>
    <w:basedOn w:val="a"/>
    <w:next w:val="a"/>
    <w:link w:val="50"/>
    <w:uiPriority w:val="99"/>
    <w:qFormat/>
    <w:locked/>
    <w:rsid w:val="000A67C5"/>
    <w:pPr>
      <w:keepNext/>
      <w:autoSpaceDE w:val="0"/>
      <w:autoSpaceDN w:val="0"/>
      <w:ind w:right="509"/>
      <w:jc w:val="both"/>
      <w:outlineLvl w:val="4"/>
    </w:pPr>
    <w:rPr>
      <w:rFonts w:ascii="Times New Roman" w:hAnsi="Times New Roman"/>
      <w:b/>
      <w:bCs/>
      <w:szCs w:val="24"/>
      <w:lang w:val="ru-RU"/>
    </w:rPr>
  </w:style>
  <w:style w:type="paragraph" w:styleId="6">
    <w:name w:val="heading 6"/>
    <w:basedOn w:val="a"/>
    <w:next w:val="a"/>
    <w:link w:val="60"/>
    <w:uiPriority w:val="99"/>
    <w:qFormat/>
    <w:locked/>
    <w:rsid w:val="000A67C5"/>
    <w:pPr>
      <w:keepNext/>
      <w:autoSpaceDE w:val="0"/>
      <w:autoSpaceDN w:val="0"/>
      <w:ind w:right="509" w:firstLine="720"/>
      <w:jc w:val="both"/>
      <w:outlineLvl w:val="5"/>
    </w:pPr>
    <w:rPr>
      <w:rFonts w:ascii="Times New Roman" w:hAnsi="Times New Roman"/>
      <w:b/>
      <w:bCs/>
      <w:szCs w:val="24"/>
      <w:lang w:val="ru-RU"/>
    </w:rPr>
  </w:style>
  <w:style w:type="paragraph" w:styleId="7">
    <w:name w:val="heading 7"/>
    <w:basedOn w:val="a"/>
    <w:next w:val="a"/>
    <w:link w:val="70"/>
    <w:uiPriority w:val="99"/>
    <w:qFormat/>
    <w:locked/>
    <w:rsid w:val="000A67C5"/>
    <w:pPr>
      <w:keepNext/>
      <w:tabs>
        <w:tab w:val="left" w:pos="0"/>
      </w:tabs>
      <w:autoSpaceDE w:val="0"/>
      <w:autoSpaceDN w:val="0"/>
      <w:ind w:right="509" w:firstLine="720"/>
      <w:jc w:val="center"/>
      <w:outlineLvl w:val="6"/>
    </w:pPr>
    <w:rPr>
      <w:rFonts w:ascii="Times New Roman" w:hAnsi="Times New Roman"/>
      <w:b/>
      <w:bCs/>
      <w:sz w:val="28"/>
      <w:szCs w:val="28"/>
      <w:lang w:val="ru-RU"/>
    </w:rPr>
  </w:style>
  <w:style w:type="paragraph" w:styleId="8">
    <w:name w:val="heading 8"/>
    <w:basedOn w:val="a"/>
    <w:next w:val="a"/>
    <w:link w:val="80"/>
    <w:uiPriority w:val="99"/>
    <w:qFormat/>
    <w:locked/>
    <w:rsid w:val="007C7A5A"/>
    <w:pPr>
      <w:keepNext/>
      <w:autoSpaceDE w:val="0"/>
      <w:autoSpaceDN w:val="0"/>
      <w:ind w:firstLine="708"/>
      <w:outlineLvl w:val="7"/>
    </w:pPr>
    <w:rPr>
      <w:rFonts w:ascii="Times New Roman CYR" w:hAnsi="Times New Roman CYR" w:cs="Times New Roman CYR"/>
      <w:b/>
      <w:bCs/>
      <w:szCs w:val="24"/>
      <w:lang w:val="ru-RU"/>
    </w:rPr>
  </w:style>
  <w:style w:type="paragraph" w:styleId="9">
    <w:name w:val="heading 9"/>
    <w:basedOn w:val="a"/>
    <w:next w:val="a"/>
    <w:link w:val="90"/>
    <w:uiPriority w:val="99"/>
    <w:qFormat/>
    <w:locked/>
    <w:rsid w:val="000A67C5"/>
    <w:pPr>
      <w:keepNext/>
      <w:autoSpaceDE w:val="0"/>
      <w:autoSpaceDN w:val="0"/>
      <w:jc w:val="both"/>
      <w:outlineLvl w:val="8"/>
    </w:pPr>
    <w:rPr>
      <w:rFonts w:ascii="Times New Roman CYR" w:hAnsi="Times New Roman CYR" w:cs="Times New Roman CYR"/>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0A67C5"/>
    <w:rPr>
      <w:rFonts w:ascii="Times New Roman" w:hAnsi="Times New Roman" w:cs="Times New Roman"/>
      <w:sz w:val="24"/>
      <w:szCs w:val="24"/>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0A67C5"/>
    <w:rPr>
      <w:rFonts w:ascii="Times New Roman" w:hAnsi="Times New Roman" w:cs="Times New Roman"/>
      <w:b/>
      <w:bCs/>
      <w:sz w:val="24"/>
      <w:szCs w:val="24"/>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0"/>
    <w:link w:val="3"/>
    <w:uiPriority w:val="99"/>
    <w:locked/>
    <w:rsid w:val="000A67C5"/>
    <w:rPr>
      <w:rFonts w:ascii="Times New Roman CYR" w:hAnsi="Times New Roman CYR" w:cs="Times New Roman"/>
      <w:b/>
      <w:sz w:val="22"/>
    </w:rPr>
  </w:style>
  <w:style w:type="character" w:customStyle="1" w:styleId="40">
    <w:name w:val="Заголовок 4 Знак"/>
    <w:basedOn w:val="a0"/>
    <w:link w:val="4"/>
    <w:uiPriority w:val="99"/>
    <w:locked/>
    <w:rsid w:val="007C7A5A"/>
    <w:rPr>
      <w:rFonts w:ascii="Times New Roman" w:hAnsi="Times New Roman" w:cs="Times New Roman"/>
      <w:b/>
      <w:sz w:val="18"/>
    </w:rPr>
  </w:style>
  <w:style w:type="character" w:customStyle="1" w:styleId="50">
    <w:name w:val="Заголовок 5 Знак"/>
    <w:basedOn w:val="a0"/>
    <w:link w:val="5"/>
    <w:uiPriority w:val="99"/>
    <w:locked/>
    <w:rsid w:val="000A67C5"/>
    <w:rPr>
      <w:rFonts w:ascii="Times New Roman" w:hAnsi="Times New Roman" w:cs="Times New Roman"/>
      <w:b/>
      <w:bCs/>
      <w:sz w:val="24"/>
      <w:szCs w:val="24"/>
    </w:rPr>
  </w:style>
  <w:style w:type="character" w:customStyle="1" w:styleId="60">
    <w:name w:val="Заголовок 6 Знак"/>
    <w:basedOn w:val="a0"/>
    <w:link w:val="6"/>
    <w:uiPriority w:val="99"/>
    <w:locked/>
    <w:rsid w:val="000A67C5"/>
    <w:rPr>
      <w:rFonts w:ascii="Times New Roman" w:hAnsi="Times New Roman" w:cs="Times New Roman"/>
      <w:b/>
      <w:bCs/>
      <w:sz w:val="24"/>
      <w:szCs w:val="24"/>
    </w:rPr>
  </w:style>
  <w:style w:type="character" w:customStyle="1" w:styleId="70">
    <w:name w:val="Заголовок 7 Знак"/>
    <w:basedOn w:val="a0"/>
    <w:link w:val="7"/>
    <w:uiPriority w:val="99"/>
    <w:locked/>
    <w:rsid w:val="000A67C5"/>
    <w:rPr>
      <w:rFonts w:ascii="Times New Roman" w:hAnsi="Times New Roman" w:cs="Times New Roman"/>
      <w:b/>
      <w:bCs/>
      <w:sz w:val="28"/>
      <w:szCs w:val="28"/>
    </w:rPr>
  </w:style>
  <w:style w:type="character" w:customStyle="1" w:styleId="80">
    <w:name w:val="Заголовок 8 Знак"/>
    <w:basedOn w:val="a0"/>
    <w:link w:val="8"/>
    <w:uiPriority w:val="99"/>
    <w:locked/>
    <w:rsid w:val="007C7A5A"/>
    <w:rPr>
      <w:rFonts w:ascii="Times New Roman CYR" w:hAnsi="Times New Roman CYR" w:cs="Times New Roman"/>
      <w:b/>
      <w:sz w:val="24"/>
    </w:rPr>
  </w:style>
  <w:style w:type="character" w:customStyle="1" w:styleId="90">
    <w:name w:val="Заголовок 9 Знак"/>
    <w:basedOn w:val="a0"/>
    <w:link w:val="9"/>
    <w:uiPriority w:val="99"/>
    <w:locked/>
    <w:rsid w:val="000A67C5"/>
    <w:rPr>
      <w:rFonts w:ascii="Times New Roman CYR" w:hAnsi="Times New Roman CYR" w:cs="Times New Roman CYR"/>
      <w:sz w:val="24"/>
      <w:szCs w:val="24"/>
    </w:rPr>
  </w:style>
  <w:style w:type="character" w:customStyle="1" w:styleId="a3">
    <w:name w:val="Абзац списка Знак"/>
    <w:aliases w:val="Абзац списка ЭкспертЪ Знак,Абзац маркированнный Знак,1 Знак,UL Знак,Table-Normal Знак,RSHB_Table-Normal Знак,Предусловия Знак,Шаг процесса Знак,Bullet List Знак,FooterText Знак,numbered Знак,Нумерованный список_ФТ Знак,Булет 1 Знак"/>
    <w:link w:val="a4"/>
    <w:uiPriority w:val="34"/>
    <w:qFormat/>
    <w:locked/>
    <w:rsid w:val="000A67C5"/>
    <w:rPr>
      <w:rFonts w:ascii="NTTimes/Cyrillic" w:hAnsi="NTTimes/Cyrillic"/>
      <w:sz w:val="24"/>
      <w:lang w:val="en-US" w:eastAsia="x-none"/>
    </w:rPr>
  </w:style>
  <w:style w:type="paragraph" w:styleId="a4">
    <w:name w:val="List Paragraph"/>
    <w:aliases w:val="Абзац списка ЭкспертЪ,Абзац маркированнный,1,UL,Table-Normal,RSHB_Table-Normal,Предусловия,Шаг процесса,Bullet List,FooterText,numbered,Нумерованный список_ФТ,1. Абзац списка,Булет 1,Bullet Number,Нумерованый список,lp1,lp,lp11,Bullet 1"/>
    <w:basedOn w:val="a"/>
    <w:link w:val="a3"/>
    <w:uiPriority w:val="34"/>
    <w:qFormat/>
    <w:rsid w:val="00D6222D"/>
    <w:pPr>
      <w:ind w:left="720"/>
      <w:contextualSpacing/>
    </w:pPr>
  </w:style>
  <w:style w:type="paragraph" w:styleId="a5">
    <w:name w:val="footer"/>
    <w:basedOn w:val="a"/>
    <w:link w:val="a6"/>
    <w:uiPriority w:val="99"/>
    <w:rsid w:val="00BD6CBF"/>
    <w:pPr>
      <w:tabs>
        <w:tab w:val="center" w:pos="4819"/>
        <w:tab w:val="right" w:pos="9071"/>
      </w:tabs>
    </w:pPr>
  </w:style>
  <w:style w:type="character" w:customStyle="1" w:styleId="a6">
    <w:name w:val="Нижний колонтитул Знак"/>
    <w:basedOn w:val="a0"/>
    <w:link w:val="a5"/>
    <w:uiPriority w:val="99"/>
    <w:locked/>
    <w:rsid w:val="00BD6CBF"/>
    <w:rPr>
      <w:rFonts w:ascii="NTTimes/Cyrillic" w:hAnsi="NTTimes/Cyrillic" w:cs="Times New Roman"/>
      <w:sz w:val="20"/>
      <w:lang w:val="en-US" w:eastAsia="ru-RU"/>
    </w:rPr>
  </w:style>
  <w:style w:type="table" w:styleId="a7">
    <w:name w:val="Table Grid"/>
    <w:basedOn w:val="a1"/>
    <w:uiPriority w:val="39"/>
    <w:rsid w:val="00BD6CB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
    <w:uiPriority w:val="99"/>
    <w:rsid w:val="00BD6CBF"/>
    <w:pPr>
      <w:spacing w:after="160" w:line="240" w:lineRule="exact"/>
    </w:pPr>
    <w:rPr>
      <w:rFonts w:ascii="Verdana" w:hAnsi="Verdana"/>
      <w:szCs w:val="24"/>
      <w:lang w:eastAsia="en-US"/>
    </w:rPr>
  </w:style>
  <w:style w:type="paragraph" w:customStyle="1" w:styleId="Text">
    <w:name w:val="Text"/>
    <w:basedOn w:val="a"/>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9">
    <w:name w:val="Balloon Text"/>
    <w:basedOn w:val="a"/>
    <w:link w:val="aa"/>
    <w:uiPriority w:val="99"/>
    <w:rsid w:val="00BD6CBF"/>
    <w:rPr>
      <w:rFonts w:ascii="Tahoma" w:hAnsi="Tahoma" w:cs="Tahoma"/>
      <w:sz w:val="16"/>
      <w:szCs w:val="16"/>
    </w:rPr>
  </w:style>
  <w:style w:type="character" w:customStyle="1" w:styleId="aa">
    <w:name w:val="Текст выноски Знак"/>
    <w:basedOn w:val="a0"/>
    <w:link w:val="a9"/>
    <w:uiPriority w:val="99"/>
    <w:locked/>
    <w:rsid w:val="00BD6CBF"/>
    <w:rPr>
      <w:rFonts w:ascii="Tahoma" w:hAnsi="Tahoma" w:cs="Times New Roman"/>
      <w:sz w:val="16"/>
      <w:lang w:val="en-US" w:eastAsia="ru-RU"/>
    </w:rPr>
  </w:style>
  <w:style w:type="paragraph" w:customStyle="1" w:styleId="BodyText22">
    <w:name w:val="Body Text 22"/>
    <w:basedOn w:val="a"/>
    <w:rsid w:val="00095C87"/>
    <w:pPr>
      <w:jc w:val="both"/>
    </w:pPr>
    <w:rPr>
      <w:rFonts w:ascii="Times New Roman" w:hAnsi="Times New Roman"/>
      <w:szCs w:val="24"/>
      <w:lang w:val="ru-RU"/>
    </w:rPr>
  </w:style>
  <w:style w:type="paragraph" w:styleId="ab">
    <w:name w:val="Body Text"/>
    <w:basedOn w:val="a"/>
    <w:link w:val="ac"/>
    <w:uiPriority w:val="99"/>
    <w:rsid w:val="00722115"/>
    <w:pPr>
      <w:spacing w:after="120"/>
    </w:pPr>
    <w:rPr>
      <w:rFonts w:ascii="Times New Roman" w:hAnsi="Times New Roman"/>
      <w:sz w:val="20"/>
      <w:lang w:val="ru-RU"/>
    </w:rPr>
  </w:style>
  <w:style w:type="character" w:customStyle="1" w:styleId="ac">
    <w:name w:val="Основной текст Знак"/>
    <w:basedOn w:val="a0"/>
    <w:link w:val="ab"/>
    <w:uiPriority w:val="99"/>
    <w:locked/>
    <w:rsid w:val="00722115"/>
    <w:rPr>
      <w:rFonts w:ascii="Times New Roman" w:hAnsi="Times New Roman" w:cs="Times New Roman"/>
      <w:sz w:val="20"/>
      <w:lang w:val="x-none" w:eastAsia="ru-RU"/>
    </w:rPr>
  </w:style>
  <w:style w:type="paragraph" w:styleId="21">
    <w:name w:val="Body Text 2"/>
    <w:basedOn w:val="a"/>
    <w:link w:val="22"/>
    <w:uiPriority w:val="99"/>
    <w:rsid w:val="00F51BD1"/>
    <w:pPr>
      <w:spacing w:after="120" w:line="480" w:lineRule="auto"/>
    </w:pPr>
    <w:rPr>
      <w:rFonts w:ascii="Times New Roman" w:hAnsi="Times New Roman"/>
      <w:sz w:val="20"/>
      <w:lang w:val="ru-RU"/>
    </w:rPr>
  </w:style>
  <w:style w:type="character" w:customStyle="1" w:styleId="22">
    <w:name w:val="Основной текст 2 Знак"/>
    <w:basedOn w:val="a0"/>
    <w:link w:val="21"/>
    <w:uiPriority w:val="99"/>
    <w:locked/>
    <w:rsid w:val="00F51BD1"/>
    <w:rPr>
      <w:rFonts w:ascii="Times New Roman" w:hAnsi="Times New Roman" w:cs="Times New Roman"/>
      <w:sz w:val="20"/>
      <w:lang w:val="x-none" w:eastAsia="ru-RU"/>
    </w:rPr>
  </w:style>
  <w:style w:type="paragraph" w:styleId="ad">
    <w:name w:val="Body Text Indent"/>
    <w:basedOn w:val="a"/>
    <w:link w:val="ae"/>
    <w:uiPriority w:val="99"/>
    <w:rsid w:val="00F94D20"/>
    <w:pPr>
      <w:spacing w:after="120"/>
      <w:ind w:left="283"/>
    </w:pPr>
  </w:style>
  <w:style w:type="character" w:customStyle="1" w:styleId="ae">
    <w:name w:val="Основной текст с отступом Знак"/>
    <w:basedOn w:val="a0"/>
    <w:link w:val="ad"/>
    <w:uiPriority w:val="99"/>
    <w:locked/>
    <w:rsid w:val="00F94D20"/>
    <w:rPr>
      <w:rFonts w:ascii="NTTimes/Cyrillic" w:hAnsi="NTTimes/Cyrillic" w:cs="Times New Roman"/>
      <w:sz w:val="20"/>
      <w:lang w:val="en-US" w:eastAsia="ru-RU"/>
    </w:rPr>
  </w:style>
  <w:style w:type="character" w:styleId="af">
    <w:name w:val="annotation reference"/>
    <w:basedOn w:val="a0"/>
    <w:uiPriority w:val="99"/>
    <w:qFormat/>
    <w:rsid w:val="0028753D"/>
    <w:rPr>
      <w:rFonts w:cs="Times New Roman"/>
      <w:sz w:val="16"/>
    </w:rPr>
  </w:style>
  <w:style w:type="paragraph" w:styleId="af0">
    <w:name w:val="annotation text"/>
    <w:basedOn w:val="a"/>
    <w:link w:val="af1"/>
    <w:uiPriority w:val="99"/>
    <w:qFormat/>
    <w:rsid w:val="0028753D"/>
    <w:rPr>
      <w:sz w:val="20"/>
    </w:rPr>
  </w:style>
  <w:style w:type="character" w:customStyle="1" w:styleId="af1">
    <w:name w:val="Текст примечания Знак"/>
    <w:basedOn w:val="a0"/>
    <w:link w:val="af0"/>
    <w:uiPriority w:val="99"/>
    <w:locked/>
    <w:rsid w:val="0028753D"/>
    <w:rPr>
      <w:rFonts w:ascii="NTTimes/Cyrillic" w:hAnsi="NTTimes/Cyrillic" w:cs="Times New Roman"/>
      <w:sz w:val="20"/>
      <w:lang w:val="en-US" w:eastAsia="ru-RU"/>
    </w:rPr>
  </w:style>
  <w:style w:type="paragraph" w:styleId="af2">
    <w:name w:val="annotation subject"/>
    <w:basedOn w:val="af0"/>
    <w:next w:val="af0"/>
    <w:link w:val="af3"/>
    <w:uiPriority w:val="99"/>
    <w:semiHidden/>
    <w:rsid w:val="0028753D"/>
    <w:rPr>
      <w:b/>
      <w:bCs/>
    </w:rPr>
  </w:style>
  <w:style w:type="character" w:customStyle="1" w:styleId="af3">
    <w:name w:val="Тема примечания Знак"/>
    <w:basedOn w:val="af1"/>
    <w:link w:val="af2"/>
    <w:uiPriority w:val="99"/>
    <w:semiHidden/>
    <w:locked/>
    <w:rsid w:val="0028753D"/>
    <w:rPr>
      <w:rFonts w:ascii="NTTimes/Cyrillic" w:hAnsi="NTTimes/Cyrillic" w:cs="Times New Roman"/>
      <w:b/>
      <w:sz w:val="20"/>
      <w:lang w:val="en-US" w:eastAsia="ru-RU"/>
    </w:rPr>
  </w:style>
  <w:style w:type="character" w:styleId="af4">
    <w:name w:val="page number"/>
    <w:basedOn w:val="a0"/>
    <w:uiPriority w:val="99"/>
    <w:rsid w:val="00E87D8A"/>
    <w:rPr>
      <w:rFonts w:cs="Times New Roman"/>
    </w:rPr>
  </w:style>
  <w:style w:type="paragraph" w:styleId="af5">
    <w:name w:val="Normal (Web)"/>
    <w:basedOn w:val="a"/>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uiPriority w:val="99"/>
    <w:rsid w:val="001D61D7"/>
    <w:pPr>
      <w:autoSpaceDE w:val="0"/>
      <w:autoSpaceDN w:val="0"/>
      <w:adjustRightInd w:val="0"/>
    </w:pPr>
    <w:rPr>
      <w:rFonts w:ascii="Times New Roman" w:hAnsi="Times New Roman" w:cs="Times New Roman"/>
      <w:color w:val="000000"/>
      <w:sz w:val="24"/>
      <w:szCs w:val="24"/>
    </w:rPr>
  </w:style>
  <w:style w:type="paragraph" w:styleId="31">
    <w:name w:val="Body Text 3"/>
    <w:basedOn w:val="a"/>
    <w:link w:val="32"/>
    <w:uiPriority w:val="99"/>
    <w:rsid w:val="007C7A5A"/>
    <w:pPr>
      <w:spacing w:after="120"/>
    </w:pPr>
    <w:rPr>
      <w:sz w:val="16"/>
      <w:szCs w:val="16"/>
    </w:rPr>
  </w:style>
  <w:style w:type="character" w:customStyle="1" w:styleId="32">
    <w:name w:val="Основной текст 3 Знак"/>
    <w:basedOn w:val="a0"/>
    <w:link w:val="31"/>
    <w:uiPriority w:val="99"/>
    <w:locked/>
    <w:rsid w:val="007C7A5A"/>
    <w:rPr>
      <w:rFonts w:ascii="NTTimes/Cyrillic" w:hAnsi="NTTimes/Cyrillic" w:cs="Times New Roman"/>
      <w:sz w:val="16"/>
      <w:lang w:val="en-US" w:eastAsia="x-none"/>
    </w:rPr>
  </w:style>
  <w:style w:type="paragraph" w:styleId="23">
    <w:name w:val="Body Text Indent 2"/>
    <w:basedOn w:val="a"/>
    <w:link w:val="24"/>
    <w:uiPriority w:val="99"/>
    <w:rsid w:val="007C7A5A"/>
    <w:pPr>
      <w:spacing w:after="120" w:line="480" w:lineRule="auto"/>
      <w:ind w:left="283"/>
    </w:pPr>
  </w:style>
  <w:style w:type="character" w:customStyle="1" w:styleId="24">
    <w:name w:val="Основной текст с отступом 2 Знак"/>
    <w:basedOn w:val="a0"/>
    <w:link w:val="23"/>
    <w:uiPriority w:val="99"/>
    <w:locked/>
    <w:rsid w:val="007C7A5A"/>
    <w:rPr>
      <w:rFonts w:ascii="NTTimes/Cyrillic" w:hAnsi="NTTimes/Cyrillic" w:cs="Times New Roman"/>
      <w:sz w:val="20"/>
      <w:lang w:val="en-US" w:eastAsia="x-none"/>
    </w:rPr>
  </w:style>
  <w:style w:type="character" w:styleId="af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o,bt Знак2"/>
    <w:basedOn w:val="a0"/>
    <w:uiPriority w:val="99"/>
    <w:qFormat/>
    <w:rsid w:val="00B36E09"/>
    <w:rPr>
      <w:rFonts w:ascii="Times New Roman" w:hAnsi="Times New Roman" w:cs="Times New Roman"/>
      <w:vertAlign w:val="superscript"/>
    </w:rPr>
  </w:style>
  <w:style w:type="paragraph" w:styleId="af7">
    <w:name w:val="Title"/>
    <w:basedOn w:val="a"/>
    <w:link w:val="af8"/>
    <w:uiPriority w:val="99"/>
    <w:qFormat/>
    <w:locked/>
    <w:rsid w:val="007C7A5A"/>
    <w:pPr>
      <w:autoSpaceDE w:val="0"/>
      <w:autoSpaceDN w:val="0"/>
      <w:jc w:val="center"/>
    </w:pPr>
    <w:rPr>
      <w:rFonts w:ascii="Times New Roman" w:hAnsi="Times New Roman"/>
      <w:b/>
      <w:bCs/>
      <w:sz w:val="28"/>
      <w:szCs w:val="28"/>
      <w:lang w:val="ru-RU"/>
    </w:rPr>
  </w:style>
  <w:style w:type="character" w:customStyle="1" w:styleId="af8">
    <w:name w:val="Название Знак"/>
    <w:basedOn w:val="a0"/>
    <w:link w:val="af7"/>
    <w:uiPriority w:val="99"/>
    <w:locked/>
    <w:rsid w:val="007C7A5A"/>
    <w:rPr>
      <w:rFonts w:ascii="Times New Roman" w:hAnsi="Times New Roman" w:cs="Times New Roman"/>
      <w:b/>
      <w:sz w:val="28"/>
    </w:rPr>
  </w:style>
  <w:style w:type="paragraph" w:customStyle="1" w:styleId="11">
    <w:name w:val="Абзац списка1"/>
    <w:basedOn w:val="a"/>
    <w:uiPriority w:val="99"/>
    <w:rsid w:val="003B0C6C"/>
    <w:pPr>
      <w:ind w:left="720"/>
      <w:contextualSpacing/>
    </w:pPr>
    <w:rPr>
      <w:rFonts w:ascii="Calibri" w:hAnsi="Calibri"/>
      <w:sz w:val="20"/>
      <w:lang w:val="ru-RU" w:eastAsia="en-US"/>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к1"/>
    <w:basedOn w:val="a"/>
    <w:link w:val="afa"/>
    <w:uiPriority w:val="99"/>
    <w:qFormat/>
    <w:rsid w:val="007C7A5A"/>
    <w:pPr>
      <w:autoSpaceDE w:val="0"/>
      <w:autoSpaceDN w:val="0"/>
    </w:pPr>
    <w:rPr>
      <w:rFonts w:ascii="Times New Roman" w:hAnsi="Times New Roman"/>
      <w:sz w:val="20"/>
      <w:lang w:val="ru-RU"/>
    </w:rPr>
  </w:style>
  <w:style w:type="character" w:customStyle="1" w:styleId="af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З Знак"/>
    <w:basedOn w:val="a0"/>
    <w:link w:val="af9"/>
    <w:uiPriority w:val="99"/>
    <w:locked/>
    <w:rsid w:val="007C7A5A"/>
    <w:rPr>
      <w:rFonts w:ascii="Times New Roman" w:hAnsi="Times New Roman" w:cs="Times New Roman"/>
      <w:sz w:val="20"/>
    </w:rPr>
  </w:style>
  <w:style w:type="paragraph" w:styleId="afb">
    <w:name w:val="header"/>
    <w:basedOn w:val="a"/>
    <w:link w:val="afc"/>
    <w:uiPriority w:val="99"/>
    <w:rsid w:val="0097667C"/>
    <w:pPr>
      <w:tabs>
        <w:tab w:val="center" w:pos="4677"/>
        <w:tab w:val="right" w:pos="9355"/>
      </w:tabs>
    </w:pPr>
  </w:style>
  <w:style w:type="character" w:customStyle="1" w:styleId="afc">
    <w:name w:val="Верхний колонтитул Знак"/>
    <w:basedOn w:val="a0"/>
    <w:link w:val="afb"/>
    <w:uiPriority w:val="99"/>
    <w:locked/>
    <w:rsid w:val="0097667C"/>
    <w:rPr>
      <w:rFonts w:ascii="NTTimes/Cyrillic" w:hAnsi="NTTimes/Cyrillic" w:cs="Times New Roman"/>
      <w:sz w:val="20"/>
      <w:lang w:val="en-US" w:eastAsia="x-none"/>
    </w:rPr>
  </w:style>
  <w:style w:type="character" w:styleId="afd">
    <w:name w:val="Hyperlink"/>
    <w:basedOn w:val="a0"/>
    <w:rsid w:val="000C79F1"/>
    <w:rPr>
      <w:rFonts w:cs="Times New Roman"/>
      <w:color w:val="0000FF"/>
      <w:u w:val="single"/>
    </w:rPr>
  </w:style>
  <w:style w:type="paragraph" w:styleId="afe">
    <w:name w:val="Revision"/>
    <w:hidden/>
    <w:uiPriority w:val="99"/>
    <w:semiHidden/>
    <w:rsid w:val="00F965F4"/>
    <w:rPr>
      <w:rFonts w:ascii="NTTimes/Cyrillic" w:hAnsi="NTTimes/Cyrillic" w:cs="Times New Roman"/>
      <w:sz w:val="24"/>
      <w:lang w:val="en-US"/>
    </w:rPr>
  </w:style>
  <w:style w:type="paragraph" w:styleId="aff">
    <w:name w:val="Document Map"/>
    <w:basedOn w:val="a"/>
    <w:link w:val="aff0"/>
    <w:uiPriority w:val="99"/>
    <w:semiHidden/>
    <w:rsid w:val="00384BAF"/>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Pr>
      <w:rFonts w:ascii="Times New Roman" w:hAnsi="Times New Roman" w:cs="Times New Roman"/>
      <w:sz w:val="2"/>
      <w:lang w:val="en-US" w:eastAsia="x-none"/>
    </w:rPr>
  </w:style>
  <w:style w:type="paragraph" w:customStyle="1" w:styleId="ConsPlusNormal">
    <w:name w:val="ConsPlusNormal"/>
    <w:uiPriority w:val="99"/>
    <w:rsid w:val="008E0E4A"/>
    <w:pPr>
      <w:autoSpaceDE w:val="0"/>
      <w:autoSpaceDN w:val="0"/>
      <w:adjustRightInd w:val="0"/>
      <w:ind w:firstLine="720"/>
    </w:pPr>
    <w:rPr>
      <w:rFonts w:ascii="Arial" w:hAnsi="Arial" w:cs="Arial"/>
    </w:rPr>
  </w:style>
  <w:style w:type="character" w:customStyle="1" w:styleId="r">
    <w:name w:val="r"/>
    <w:rsid w:val="009B4E1F"/>
  </w:style>
  <w:style w:type="paragraph" w:customStyle="1" w:styleId="ConsPlusTitle">
    <w:name w:val="ConsPlusTitle"/>
    <w:uiPriority w:val="99"/>
    <w:rsid w:val="000A67C5"/>
    <w:pPr>
      <w:widowControl w:val="0"/>
      <w:autoSpaceDE w:val="0"/>
      <w:autoSpaceDN w:val="0"/>
      <w:adjustRightInd w:val="0"/>
    </w:pPr>
    <w:rPr>
      <w:rFonts w:ascii="Arial" w:hAnsi="Arial" w:cs="Arial"/>
      <w:b/>
      <w:bCs/>
      <w:sz w:val="16"/>
      <w:szCs w:val="16"/>
    </w:rPr>
  </w:style>
  <w:style w:type="character" w:styleId="aff1">
    <w:name w:val="endnote reference"/>
    <w:basedOn w:val="a0"/>
    <w:uiPriority w:val="99"/>
    <w:unhideWhenUsed/>
    <w:rsid w:val="000A67C5"/>
    <w:rPr>
      <w:rFonts w:cs="Times New Roman"/>
      <w:vertAlign w:val="superscript"/>
    </w:rPr>
  </w:style>
  <w:style w:type="paragraph" w:styleId="aff2">
    <w:name w:val="endnote text"/>
    <w:basedOn w:val="a"/>
    <w:link w:val="aff3"/>
    <w:uiPriority w:val="99"/>
    <w:unhideWhenUsed/>
    <w:rsid w:val="000A67C5"/>
    <w:pPr>
      <w:autoSpaceDE w:val="0"/>
      <w:autoSpaceDN w:val="0"/>
    </w:pPr>
    <w:rPr>
      <w:rFonts w:ascii="Times New Roman" w:hAnsi="Times New Roman"/>
      <w:sz w:val="20"/>
      <w:lang w:val="ru-RU"/>
    </w:rPr>
  </w:style>
  <w:style w:type="character" w:customStyle="1" w:styleId="aff3">
    <w:name w:val="Текст концевой сноски Знак"/>
    <w:basedOn w:val="a0"/>
    <w:link w:val="aff2"/>
    <w:uiPriority w:val="99"/>
    <w:locked/>
    <w:rsid w:val="000A67C5"/>
    <w:rPr>
      <w:rFonts w:ascii="Times New Roman" w:hAnsi="Times New Roman" w:cs="Times New Roman"/>
    </w:rPr>
  </w:style>
  <w:style w:type="paragraph" w:customStyle="1" w:styleId="aff4">
    <w:name w:val="Íîðìàëüíûé"/>
    <w:rsid w:val="000A67C5"/>
    <w:rPr>
      <w:rFonts w:ascii="MS Sans Serif" w:hAnsi="MS Sans Serif" w:cs="MS Sans Serif"/>
      <w:sz w:val="24"/>
      <w:szCs w:val="24"/>
    </w:rPr>
  </w:style>
  <w:style w:type="paragraph" w:customStyle="1" w:styleId="Caaieiaieoaaeeoueaa">
    <w:name w:val="Caaieiaie oaaeeou eaa."/>
    <w:basedOn w:val="a"/>
    <w:uiPriority w:val="99"/>
    <w:rsid w:val="000A67C5"/>
    <w:pPr>
      <w:widowControl w:val="0"/>
      <w:spacing w:before="20" w:after="20"/>
    </w:pPr>
    <w:rPr>
      <w:rFonts w:ascii="Times New Roman" w:hAnsi="Times New Roman"/>
      <w:b/>
      <w:bCs/>
      <w:sz w:val="20"/>
      <w:lang w:val="ru-RU"/>
    </w:rPr>
  </w:style>
  <w:style w:type="paragraph" w:styleId="12">
    <w:name w:val="toc 1"/>
    <w:basedOn w:val="a"/>
    <w:next w:val="a"/>
    <w:autoRedefine/>
    <w:uiPriority w:val="99"/>
    <w:locked/>
    <w:rsid w:val="000A67C5"/>
    <w:pPr>
      <w:jc w:val="both"/>
    </w:pPr>
    <w:rPr>
      <w:rFonts w:ascii="Times New Roman" w:hAnsi="Times New Roman"/>
      <w:bCs/>
      <w:i/>
      <w:szCs w:val="24"/>
      <w:lang w:val="ru-RU"/>
    </w:rPr>
  </w:style>
  <w:style w:type="paragraph" w:customStyle="1" w:styleId="ConsNonformat">
    <w:name w:val="ConsNonformat"/>
    <w:uiPriority w:val="99"/>
    <w:rsid w:val="000A67C5"/>
    <w:pPr>
      <w:widowControl w:val="0"/>
      <w:autoSpaceDE w:val="0"/>
      <w:autoSpaceDN w:val="0"/>
      <w:adjustRightInd w:val="0"/>
    </w:pPr>
    <w:rPr>
      <w:rFonts w:ascii="Courier New" w:hAnsi="Courier New" w:cs="Courier New"/>
    </w:rPr>
  </w:style>
  <w:style w:type="paragraph" w:customStyle="1" w:styleId="aff5">
    <w:name w:val="Приложения"/>
    <w:basedOn w:val="a"/>
    <w:uiPriority w:val="99"/>
    <w:rsid w:val="000A67C5"/>
    <w:pPr>
      <w:autoSpaceDE w:val="0"/>
      <w:autoSpaceDN w:val="0"/>
      <w:ind w:left="1701" w:right="1701"/>
      <w:jc w:val="center"/>
    </w:pPr>
    <w:rPr>
      <w:rFonts w:ascii="Times New Roman" w:hAnsi="Times New Roman"/>
      <w:b/>
      <w:bCs/>
      <w:szCs w:val="24"/>
      <w:lang w:val="ru-RU"/>
    </w:rPr>
  </w:style>
  <w:style w:type="paragraph" w:customStyle="1" w:styleId="Iiiaeuiue">
    <w:name w:val="Ii?iaeuiue"/>
    <w:uiPriority w:val="99"/>
    <w:rsid w:val="000A67C5"/>
    <w:pPr>
      <w:autoSpaceDE w:val="0"/>
      <w:autoSpaceDN w:val="0"/>
    </w:pPr>
    <w:rPr>
      <w:rFonts w:ascii="Times New Roman" w:hAnsi="Times New Roman" w:cs="Times New Roman"/>
      <w:sz w:val="24"/>
      <w:szCs w:val="24"/>
    </w:rPr>
  </w:style>
  <w:style w:type="paragraph" w:styleId="aff6">
    <w:name w:val="Block Text"/>
    <w:basedOn w:val="a"/>
    <w:uiPriority w:val="99"/>
    <w:rsid w:val="000A67C5"/>
    <w:pPr>
      <w:autoSpaceDE w:val="0"/>
      <w:autoSpaceDN w:val="0"/>
      <w:ind w:left="2127" w:right="-199" w:hanging="1701"/>
      <w:jc w:val="both"/>
    </w:pPr>
    <w:rPr>
      <w:rFonts w:ascii="Times New Roman" w:hAnsi="Times New Roman"/>
      <w:szCs w:val="24"/>
      <w:lang w:val="ru-RU"/>
    </w:rPr>
  </w:style>
  <w:style w:type="paragraph" w:customStyle="1" w:styleId="oaenoniinee">
    <w:name w:val="oaeno niinee"/>
    <w:basedOn w:val="a"/>
    <w:uiPriority w:val="99"/>
    <w:rsid w:val="000A67C5"/>
    <w:pPr>
      <w:widowControl w:val="0"/>
      <w:autoSpaceDE w:val="0"/>
      <w:autoSpaceDN w:val="0"/>
    </w:pPr>
    <w:rPr>
      <w:rFonts w:ascii="Times New Roman" w:hAnsi="Times New Roman"/>
      <w:sz w:val="20"/>
      <w:lang w:val="ru-RU"/>
    </w:rPr>
  </w:style>
  <w:style w:type="paragraph" w:styleId="33">
    <w:name w:val="Body Text Indent 3"/>
    <w:basedOn w:val="a"/>
    <w:link w:val="34"/>
    <w:uiPriority w:val="99"/>
    <w:rsid w:val="000A67C5"/>
    <w:pPr>
      <w:autoSpaceDE w:val="0"/>
      <w:autoSpaceDN w:val="0"/>
      <w:ind w:firstLine="708"/>
      <w:jc w:val="both"/>
    </w:pPr>
    <w:rPr>
      <w:rFonts w:ascii="Times New Roman" w:hAnsi="Times New Roman"/>
      <w:i/>
      <w:iCs/>
      <w:sz w:val="28"/>
      <w:szCs w:val="28"/>
      <w:lang w:val="ru-RU"/>
    </w:rPr>
  </w:style>
  <w:style w:type="character" w:customStyle="1" w:styleId="34">
    <w:name w:val="Основной текст с отступом 3 Знак"/>
    <w:basedOn w:val="a0"/>
    <w:link w:val="33"/>
    <w:uiPriority w:val="99"/>
    <w:locked/>
    <w:rsid w:val="000A67C5"/>
    <w:rPr>
      <w:rFonts w:ascii="Times New Roman" w:hAnsi="Times New Roman" w:cs="Times New Roman"/>
      <w:i/>
      <w:iCs/>
      <w:sz w:val="28"/>
      <w:szCs w:val="28"/>
    </w:rPr>
  </w:style>
  <w:style w:type="paragraph" w:customStyle="1" w:styleId="IauiueIiiaeuiue">
    <w:name w:val="Iau?iue.Ii?iaeuiue"/>
    <w:uiPriority w:val="99"/>
    <w:rsid w:val="000A67C5"/>
    <w:pPr>
      <w:autoSpaceDE w:val="0"/>
      <w:autoSpaceDN w:val="0"/>
    </w:pPr>
    <w:rPr>
      <w:rFonts w:ascii="Times New Roman" w:hAnsi="Times New Roman" w:cs="Times New Roman"/>
    </w:rPr>
  </w:style>
  <w:style w:type="character" w:customStyle="1" w:styleId="Nnueeaianiineo">
    <w:name w:val="Nnueea ia niineo"/>
    <w:uiPriority w:val="99"/>
    <w:rsid w:val="000A67C5"/>
    <w:rPr>
      <w:rFonts w:ascii="Times New Roman" w:hAnsi="Times New Roman"/>
      <w:vertAlign w:val="superscript"/>
    </w:rPr>
  </w:style>
  <w:style w:type="character" w:customStyle="1" w:styleId="Oeooaacaoaiioiieaie">
    <w:name w:val="O?eoo aacaoa ii oiie?aie?"/>
    <w:uiPriority w:val="99"/>
    <w:rsid w:val="000A67C5"/>
  </w:style>
  <w:style w:type="paragraph" w:customStyle="1" w:styleId="ConsPlusNonformat">
    <w:name w:val="ConsPlusNonformat"/>
    <w:rsid w:val="004E1C22"/>
    <w:pPr>
      <w:widowControl w:val="0"/>
      <w:autoSpaceDE w:val="0"/>
      <w:autoSpaceDN w:val="0"/>
      <w:adjustRightInd w:val="0"/>
    </w:pPr>
    <w:rPr>
      <w:rFonts w:ascii="Courier New" w:hAnsi="Courier New" w:cs="Courier New"/>
    </w:rPr>
  </w:style>
  <w:style w:type="paragraph" w:customStyle="1" w:styleId="Style0">
    <w:name w:val="Style0"/>
    <w:rsid w:val="004E1C22"/>
    <w:pPr>
      <w:autoSpaceDE w:val="0"/>
      <w:autoSpaceDN w:val="0"/>
      <w:adjustRightInd w:val="0"/>
    </w:pPr>
    <w:rPr>
      <w:rFonts w:ascii="MS Sans Serif" w:hAnsi="MS Sans Serif" w:cs="Times New Roman"/>
      <w:sz w:val="24"/>
      <w:szCs w:val="24"/>
      <w:lang w:val="en-US" w:eastAsia="en-US"/>
    </w:rPr>
  </w:style>
  <w:style w:type="paragraph" w:styleId="HTML">
    <w:name w:val="HTML Preformatted"/>
    <w:basedOn w:val="a"/>
    <w:link w:val="HTML0"/>
    <w:uiPriority w:val="99"/>
    <w:unhideWhenUsed/>
    <w:rsid w:val="004E1C22"/>
    <w:rPr>
      <w:rFonts w:ascii="Consolas" w:hAnsi="Consolas"/>
      <w:sz w:val="20"/>
      <w:lang w:val="ru-RU" w:eastAsia="en-US"/>
    </w:rPr>
  </w:style>
  <w:style w:type="character" w:customStyle="1" w:styleId="HTML0">
    <w:name w:val="Стандартный HTML Знак"/>
    <w:basedOn w:val="a0"/>
    <w:link w:val="HTML"/>
    <w:uiPriority w:val="99"/>
    <w:locked/>
    <w:rsid w:val="004E1C22"/>
    <w:rPr>
      <w:rFonts w:ascii="Consolas" w:eastAsia="Times New Roman" w:hAnsi="Consolas" w:cs="Times New Roman"/>
      <w:lang w:val="x-none" w:eastAsia="en-US"/>
    </w:rPr>
  </w:style>
  <w:style w:type="character" w:customStyle="1" w:styleId="13">
    <w:name w:val="Неразрешенное упоминание1"/>
    <w:basedOn w:val="a0"/>
    <w:uiPriority w:val="99"/>
    <w:semiHidden/>
    <w:unhideWhenUsed/>
    <w:rsid w:val="003C11F6"/>
    <w:rPr>
      <w:color w:val="605E5C"/>
      <w:shd w:val="clear" w:color="auto" w:fill="E1DFDD"/>
    </w:rPr>
  </w:style>
  <w:style w:type="table" w:customStyle="1" w:styleId="14">
    <w:name w:val="Сетка таблицы1"/>
    <w:basedOn w:val="a1"/>
    <w:next w:val="a7"/>
    <w:uiPriority w:val="39"/>
    <w:rsid w:val="003C1C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D4587"/>
    <w:pPr>
      <w:autoSpaceDE w:val="0"/>
      <w:autoSpaceDN w:val="0"/>
      <w:adjustRightInd w:val="0"/>
      <w:jc w:val="both"/>
    </w:pPr>
    <w:rPr>
      <w:rFonts w:ascii="Courier New" w:hAnsi="Courier New" w:cs="Courier New"/>
    </w:rPr>
  </w:style>
  <w:style w:type="paragraph" w:customStyle="1" w:styleId="ConsDTNormal">
    <w:name w:val="ConsDTNormal"/>
    <w:uiPriority w:val="99"/>
    <w:rsid w:val="003D4587"/>
    <w:pPr>
      <w:autoSpaceDE w:val="0"/>
      <w:autoSpaceDN w:val="0"/>
      <w:adjustRightInd w:val="0"/>
      <w:jc w:val="both"/>
    </w:pPr>
    <w:rPr>
      <w:rFonts w:ascii="Times New Roman" w:hAnsi="Times New Roman" w:cs="Times New Roman"/>
      <w:sz w:val="24"/>
      <w:szCs w:val="24"/>
    </w:rPr>
  </w:style>
  <w:style w:type="paragraph" w:customStyle="1" w:styleId="15">
    <w:name w:val="Без интервала1"/>
    <w:uiPriority w:val="99"/>
    <w:rsid w:val="003D4587"/>
    <w:rPr>
      <w:rFonts w:ascii="Times New Roman" w:hAnsi="Times New Roman" w:cs="Times New Roman"/>
      <w:sz w:val="24"/>
      <w:szCs w:val="24"/>
    </w:rPr>
  </w:style>
  <w:style w:type="paragraph" w:customStyle="1" w:styleId="aff7">
    <w:name w:val="Знак Знак"/>
    <w:basedOn w:val="a"/>
    <w:rsid w:val="002C2177"/>
    <w:pPr>
      <w:spacing w:after="160" w:line="240" w:lineRule="exact"/>
    </w:pPr>
    <w:rPr>
      <w:rFonts w:ascii="Verdana" w:eastAsia="MS Mincho" w:hAnsi="Verdana" w:cs="Verdana"/>
      <w:sz w:val="20"/>
      <w:lang w:val="en-GB" w:eastAsia="en-US"/>
    </w:rPr>
  </w:style>
  <w:style w:type="character" w:customStyle="1" w:styleId="UnresolvedMention">
    <w:name w:val="Unresolved Mention"/>
    <w:basedOn w:val="a0"/>
    <w:uiPriority w:val="99"/>
    <w:semiHidden/>
    <w:unhideWhenUsed/>
    <w:rsid w:val="00B01BCF"/>
    <w:rPr>
      <w:color w:val="605E5C"/>
      <w:shd w:val="clear" w:color="auto" w:fill="E1DFDD"/>
    </w:rPr>
  </w:style>
  <w:style w:type="paragraph" w:customStyle="1" w:styleId="aff8">
    <w:name w:val="Знак Знак"/>
    <w:basedOn w:val="a"/>
    <w:rsid w:val="00066BF6"/>
    <w:pPr>
      <w:spacing w:after="160" w:line="240" w:lineRule="exact"/>
    </w:pPr>
    <w:rPr>
      <w:rFonts w:ascii="Verdana" w:eastAsia="MS Mincho" w:hAnsi="Verdana" w:cs="Verdana"/>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936885">
      <w:marLeft w:val="0"/>
      <w:marRight w:val="0"/>
      <w:marTop w:val="0"/>
      <w:marBottom w:val="0"/>
      <w:divBdr>
        <w:top w:val="none" w:sz="0" w:space="0" w:color="auto"/>
        <w:left w:val="none" w:sz="0" w:space="0" w:color="auto"/>
        <w:bottom w:val="none" w:sz="0" w:space="0" w:color="auto"/>
        <w:right w:val="none" w:sz="0" w:space="0" w:color="auto"/>
      </w:divBdr>
    </w:div>
    <w:div w:id="266936886">
      <w:marLeft w:val="0"/>
      <w:marRight w:val="0"/>
      <w:marTop w:val="0"/>
      <w:marBottom w:val="0"/>
      <w:divBdr>
        <w:top w:val="none" w:sz="0" w:space="0" w:color="auto"/>
        <w:left w:val="none" w:sz="0" w:space="0" w:color="auto"/>
        <w:bottom w:val="none" w:sz="0" w:space="0" w:color="auto"/>
        <w:right w:val="none" w:sz="0" w:space="0" w:color="auto"/>
      </w:divBdr>
    </w:div>
    <w:div w:id="852303995">
      <w:bodyDiv w:val="1"/>
      <w:marLeft w:val="0"/>
      <w:marRight w:val="0"/>
      <w:marTop w:val="0"/>
      <w:marBottom w:val="0"/>
      <w:divBdr>
        <w:top w:val="none" w:sz="0" w:space="0" w:color="auto"/>
        <w:left w:val="none" w:sz="0" w:space="0" w:color="auto"/>
        <w:bottom w:val="none" w:sz="0" w:space="0" w:color="auto"/>
        <w:right w:val="none" w:sz="0" w:space="0" w:color="auto"/>
      </w:divBdr>
    </w:div>
    <w:div w:id="1312364474">
      <w:marLeft w:val="0"/>
      <w:marRight w:val="0"/>
      <w:marTop w:val="0"/>
      <w:marBottom w:val="0"/>
      <w:divBdr>
        <w:top w:val="none" w:sz="0" w:space="0" w:color="auto"/>
        <w:left w:val="none" w:sz="0" w:space="0" w:color="auto"/>
        <w:bottom w:val="none" w:sz="0" w:space="0" w:color="auto"/>
        <w:right w:val="none" w:sz="0" w:space="0" w:color="auto"/>
      </w:divBdr>
    </w:div>
    <w:div w:id="1312364475">
      <w:marLeft w:val="0"/>
      <w:marRight w:val="0"/>
      <w:marTop w:val="0"/>
      <w:marBottom w:val="0"/>
      <w:divBdr>
        <w:top w:val="none" w:sz="0" w:space="0" w:color="auto"/>
        <w:left w:val="none" w:sz="0" w:space="0" w:color="auto"/>
        <w:bottom w:val="none" w:sz="0" w:space="0" w:color="auto"/>
        <w:right w:val="none" w:sz="0" w:space="0" w:color="auto"/>
      </w:divBdr>
    </w:div>
    <w:div w:id="147483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theme" Target="theme/theme1.xml"/><Relationship Id="rId10" Type="http://schemas.openxmlformats.org/officeDocument/2006/relationships/hyperlink" Target="http://www.lot-online.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asnodar@auction-house.ru" TargetMode="External"/><Relationship Id="rId14" Type="http://schemas.openxmlformats.org/officeDocument/2006/relationships/hyperlink" Target="http://www.lot-onlin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8765A-E58E-4546-9D34-CBD7E7FC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2892</Words>
  <Characters>20820</Characters>
  <Application>Microsoft Office Word</Application>
  <DocSecurity>0</DocSecurity>
  <Lines>173</Lines>
  <Paragraphs>47</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23665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_____________</dc:title>
  <dc:creator>Желудкова Ольга Николаевна</dc:creator>
  <cp:lastModifiedBy>Степина Алла Всеволодовна</cp:lastModifiedBy>
  <cp:revision>49</cp:revision>
  <cp:lastPrinted>2026-07-06T08:24:00Z</cp:lastPrinted>
  <dcterms:created xsi:type="dcterms:W3CDTF">2026-05-22T12:40:00Z</dcterms:created>
  <dcterms:modified xsi:type="dcterms:W3CDTF">2026-07-07T14:25:00Z</dcterms:modified>
</cp:coreProperties>
</file>