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DD396" w14:textId="77777777" w:rsidR="0005181F" w:rsidRDefault="0005181F" w:rsidP="0005181F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6FEAEE11" w14:textId="77777777" w:rsidR="0005181F" w:rsidRDefault="0005181F" w:rsidP="0005181F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22BBF472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</w:p>
    <w:p w14:paraId="1F9D6D0B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756CF83D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07C33AB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67D71C88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26E7F86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241F03A9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54DC24EA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1C80F988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AF185B0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3EA27C04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A7C7F70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1531F1AA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810B18B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7377F078" w14:textId="77777777" w:rsidR="0005181F" w:rsidRDefault="0005181F" w:rsidP="0005181F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B5116AA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0DF6753" w14:textId="77777777" w:rsidR="0005181F" w:rsidRDefault="0005181F" w:rsidP="0005181F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58BC6C0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7E54874B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BD73665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A4E74C4" w14:textId="77777777" w:rsidR="0005181F" w:rsidRDefault="0005181F" w:rsidP="0005181F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EE26643" w14:textId="77777777" w:rsidR="0005181F" w:rsidRDefault="0005181F" w:rsidP="0005181F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1E79D0C3" w14:textId="77777777" w:rsidR="0005181F" w:rsidRDefault="0005181F" w:rsidP="0005181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24A9A10" w14:textId="7F29E8AA" w:rsidR="0005181F" w:rsidRDefault="0005181F" w:rsidP="0005181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150C6C">
        <w:rPr>
          <w:rFonts w:cs="Times New Roman"/>
          <w:b/>
          <w:sz w:val="22"/>
          <w:szCs w:val="22"/>
        </w:rPr>
        <w:t>1</w:t>
      </w:r>
      <w:r w:rsidR="00CC50F6">
        <w:rPr>
          <w:rFonts w:cs="Times New Roman"/>
          <w:b/>
          <w:sz w:val="22"/>
          <w:szCs w:val="22"/>
        </w:rPr>
        <w:t>4</w:t>
      </w:r>
      <w:r>
        <w:rPr>
          <w:rFonts w:cs="Times New Roman"/>
          <w:b/>
          <w:sz w:val="22"/>
          <w:szCs w:val="22"/>
        </w:rPr>
        <w:t>» августа 2026 года по продаже</w:t>
      </w:r>
      <w:r>
        <w:rPr>
          <w:rFonts w:cs="Times New Roman"/>
          <w:b/>
          <w:bCs/>
          <w:sz w:val="22"/>
          <w:szCs w:val="22"/>
        </w:rPr>
        <w:t xml:space="preserve"> Д</w:t>
      </w:r>
      <w:r>
        <w:rPr>
          <w:rFonts w:cs="Times New Roman"/>
          <w:b/>
          <w:sz w:val="22"/>
          <w:szCs w:val="22"/>
        </w:rPr>
        <w:t xml:space="preserve">оли в размере 100 (Сто) % уставного капитала Общества с ограниченной ответственностью </w:t>
      </w:r>
      <w:r>
        <w:rPr>
          <w:rFonts w:cs="Times New Roman"/>
          <w:b/>
          <w:bCs/>
          <w:sz w:val="22"/>
          <w:szCs w:val="22"/>
        </w:rPr>
        <w:t>«РИВЬЕРА ПАРК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номинальной стоимостью 99 992 000 (Девяносто девять миллионов девятьсот девяносто две тысячи) рублей 00 копеек </w:t>
      </w:r>
      <w:r>
        <w:rPr>
          <w:rFonts w:cs="Times New Roman"/>
          <w:b/>
          <w:sz w:val="22"/>
          <w:szCs w:val="22"/>
        </w:rPr>
        <w:t>(далее – Доля)</w:t>
      </w:r>
    </w:p>
    <w:p w14:paraId="43052DC1" w14:textId="77777777" w:rsidR="0005181F" w:rsidRDefault="0005181F" w:rsidP="0005181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38B92C11" w14:textId="77777777" w:rsidR="0005181F" w:rsidRDefault="0005181F" w:rsidP="0005181F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32DC51AE" w14:textId="77777777" w:rsidR="0005181F" w:rsidRDefault="0005181F" w:rsidP="0005181F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49366151" w14:textId="77777777" w:rsidR="0005181F" w:rsidRDefault="0005181F" w:rsidP="0005181F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Доли по итогам торгов, указанного в информационном сообщении:</w:t>
      </w:r>
    </w:p>
    <w:p w14:paraId="464049DA" w14:textId="77777777" w:rsidR="0005181F" w:rsidRDefault="0005181F" w:rsidP="0005181F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Доли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2B5DF97A" w14:textId="77777777" w:rsidR="0005181F" w:rsidRDefault="0005181F" w:rsidP="0005181F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Доли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4F388986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4700A91B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7F6438F6" w14:textId="77777777" w:rsidR="0005181F" w:rsidRDefault="0005181F" w:rsidP="0005181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Доли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42EA327F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Доли, а также с документацией в отношении Доли. С условиями договора купли-продажи Доли согласен, обязуюсь условия договора купли-продажи Доли выполнять. Претензий по качеству, состоянию и к документации в отношении Доли не имею.</w:t>
      </w:r>
    </w:p>
    <w:p w14:paraId="2DA0192A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</w:p>
    <w:p w14:paraId="71F230BA" w14:textId="77777777" w:rsidR="0005181F" w:rsidRDefault="0005181F" w:rsidP="0005181F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Доли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734452EB" w14:textId="77777777" w:rsidR="0005181F" w:rsidRDefault="0005181F" w:rsidP="0005181F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1F2DEB3F" w14:textId="77777777" w:rsidR="0005181F" w:rsidRDefault="0005181F" w:rsidP="0005181F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Доли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3FA69CB0" w14:textId="77777777" w:rsidR="0005181F" w:rsidRDefault="0005181F" w:rsidP="0005181F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Имущества в установленный срок задаток ему не возвращается, и он утрачивает право на заключение договора купли-продажи.</w:t>
      </w:r>
    </w:p>
    <w:p w14:paraId="75D5ECBE" w14:textId="77777777" w:rsidR="0005181F" w:rsidRDefault="0005181F" w:rsidP="0005181F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2AE828F0" w14:textId="77777777" w:rsidR="0005181F" w:rsidRDefault="0005181F" w:rsidP="0005181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27775907" w14:textId="77777777" w:rsidR="0005181F" w:rsidRDefault="0005181F" w:rsidP="0005181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289F3337" w14:textId="77777777" w:rsidR="0005181F" w:rsidRDefault="0005181F" w:rsidP="0005181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7E7C9E5E" w14:textId="77777777" w:rsidR="0005181F" w:rsidRDefault="0005181F" w:rsidP="0005181F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0DD470BE" w14:textId="77777777" w:rsidR="0005181F" w:rsidRDefault="0005181F" w:rsidP="0005181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29F5CE6A" w14:textId="77777777" w:rsidR="0005181F" w:rsidRDefault="0005181F" w:rsidP="0005181F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55FC847C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537369EE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</w:p>
    <w:p w14:paraId="0DB3A3FC" w14:textId="77777777" w:rsidR="0005181F" w:rsidRDefault="0005181F" w:rsidP="0005181F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3FA6A9D4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</w:p>
    <w:p w14:paraId="77CDF517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334073B5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</w:p>
    <w:p w14:paraId="4AA3C670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08008ECF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</w:p>
    <w:p w14:paraId="18733FB1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185F2E63" w14:textId="77777777" w:rsidR="0005181F" w:rsidRDefault="0005181F" w:rsidP="0005181F">
      <w:pPr>
        <w:jc w:val="both"/>
        <w:rPr>
          <w:rFonts w:cs="Times New Roman"/>
          <w:sz w:val="22"/>
          <w:szCs w:val="22"/>
        </w:rPr>
      </w:pPr>
    </w:p>
    <w:p w14:paraId="16835193" w14:textId="77777777" w:rsidR="0005181F" w:rsidRDefault="0005181F" w:rsidP="0005181F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0CEE4909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91C22" w14:textId="77777777" w:rsidR="00A04229" w:rsidRDefault="00A04229" w:rsidP="0005181F">
      <w:r>
        <w:separator/>
      </w:r>
    </w:p>
  </w:endnote>
  <w:endnote w:type="continuationSeparator" w:id="0">
    <w:p w14:paraId="0FF0D472" w14:textId="77777777" w:rsidR="00A04229" w:rsidRDefault="00A04229" w:rsidP="0005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FFEB9" w14:textId="77777777" w:rsidR="00A04229" w:rsidRDefault="00A04229" w:rsidP="0005181F">
      <w:r>
        <w:separator/>
      </w:r>
    </w:p>
  </w:footnote>
  <w:footnote w:type="continuationSeparator" w:id="0">
    <w:p w14:paraId="2969B250" w14:textId="77777777" w:rsidR="00A04229" w:rsidRDefault="00A04229" w:rsidP="0005181F">
      <w:r>
        <w:continuationSeparator/>
      </w:r>
    </w:p>
  </w:footnote>
  <w:footnote w:id="1">
    <w:p w14:paraId="46DD446D" w14:textId="77777777" w:rsidR="0005181F" w:rsidRDefault="0005181F" w:rsidP="0005181F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3196E323" w14:textId="77777777" w:rsidR="0005181F" w:rsidRDefault="0005181F" w:rsidP="0005181F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6C"/>
    <w:rsid w:val="0005181F"/>
    <w:rsid w:val="0014785D"/>
    <w:rsid w:val="00150C6C"/>
    <w:rsid w:val="00274F44"/>
    <w:rsid w:val="003366C0"/>
    <w:rsid w:val="004579B7"/>
    <w:rsid w:val="006E418F"/>
    <w:rsid w:val="0074106C"/>
    <w:rsid w:val="00A04229"/>
    <w:rsid w:val="00B5434E"/>
    <w:rsid w:val="00CC50F6"/>
    <w:rsid w:val="00D5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6579"/>
  <w15:chartTrackingRefBased/>
  <w15:docId w15:val="{B871B14F-6F97-4332-A8EE-E0DD7066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81F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106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06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06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06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06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06C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06C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06C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06C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0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10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10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10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10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10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10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10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10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106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41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106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41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106C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410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106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7410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106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410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106C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05181F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05181F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05181F"/>
    <w:rPr>
      <w:vertAlign w:val="superscript"/>
    </w:rPr>
  </w:style>
  <w:style w:type="paragraph" w:customStyle="1" w:styleId="af">
    <w:name w:val="готик текст"/>
    <w:uiPriority w:val="99"/>
    <w:qFormat/>
    <w:rsid w:val="0005181F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051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979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4</cp:revision>
  <dcterms:created xsi:type="dcterms:W3CDTF">2026-06-29T11:46:00Z</dcterms:created>
  <dcterms:modified xsi:type="dcterms:W3CDTF">2026-07-07T13:18:00Z</dcterms:modified>
</cp:coreProperties>
</file>