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09ADFA80"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объект</w:t>
      </w:r>
      <w:r w:rsidR="00083F78">
        <w:rPr>
          <w:rFonts w:cs="Times New Roman"/>
          <w:b/>
          <w:sz w:val="28"/>
          <w:szCs w:val="28"/>
        </w:rPr>
        <w:t>а</w:t>
      </w:r>
      <w:r w:rsidR="00A4397A" w:rsidRPr="00A4397A">
        <w:rPr>
          <w:rFonts w:cs="Times New Roman"/>
          <w:b/>
          <w:sz w:val="28"/>
          <w:szCs w:val="28"/>
        </w:rPr>
        <w:t xml:space="preserve"> нежилого фонда, </w:t>
      </w:r>
    </w:p>
    <w:p w14:paraId="1D0D4972" w14:textId="29BDF7E7" w:rsidR="00D93F46" w:rsidRDefault="00A4397A" w:rsidP="00A4397A">
      <w:pPr>
        <w:jc w:val="center"/>
        <w:rPr>
          <w:rFonts w:cs="Times New Roman"/>
          <w:b/>
          <w:sz w:val="28"/>
          <w:szCs w:val="28"/>
        </w:rPr>
      </w:pPr>
      <w:r w:rsidRPr="00A4397A">
        <w:rPr>
          <w:rFonts w:cs="Times New Roman"/>
          <w:b/>
          <w:sz w:val="28"/>
          <w:szCs w:val="28"/>
        </w:rPr>
        <w:t>являющ</w:t>
      </w:r>
      <w:r w:rsidR="00083F78">
        <w:rPr>
          <w:rFonts w:cs="Times New Roman"/>
          <w:b/>
          <w:sz w:val="28"/>
          <w:szCs w:val="28"/>
        </w:rPr>
        <w:t>его</w:t>
      </w:r>
      <w:r w:rsidRPr="00A4397A">
        <w:rPr>
          <w:rFonts w:cs="Times New Roman"/>
          <w:b/>
          <w:sz w:val="28"/>
          <w:szCs w:val="28"/>
        </w:rPr>
        <w:t>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755C0644"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1C7E2D">
        <w:rPr>
          <w:rFonts w:eastAsia="Times New Roman" w:cs="Times New Roman"/>
          <w:b/>
          <w:bCs/>
          <w:kern w:val="0"/>
          <w:lang w:eastAsia="ru-RU" w:bidi="ar-SA"/>
        </w:rPr>
        <w:t>07</w:t>
      </w:r>
      <w:r w:rsidR="00E21648">
        <w:rPr>
          <w:rFonts w:eastAsia="Times New Roman" w:cs="Times New Roman"/>
          <w:b/>
          <w:bCs/>
          <w:kern w:val="0"/>
          <w:lang w:eastAsia="ru-RU" w:bidi="ar-SA"/>
        </w:rPr>
        <w:t xml:space="preserve"> августа</w:t>
      </w:r>
      <w:r w:rsidRPr="00EC55E6">
        <w:rPr>
          <w:rFonts w:eastAsia="Times New Roman" w:cs="Times New Roman"/>
          <w:b/>
          <w:bCs/>
          <w:kern w:val="0"/>
          <w:lang w:eastAsia="ru-RU" w:bidi="ar-SA"/>
        </w:rPr>
        <w:t xml:space="preserve"> 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4E10C2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1C7E2D">
        <w:rPr>
          <w:rFonts w:eastAsia="Times New Roman" w:cs="Times New Roman"/>
          <w:b/>
          <w:bCs/>
          <w:kern w:val="0"/>
          <w:lang w:eastAsia="ru-RU" w:bidi="ar-SA"/>
        </w:rPr>
        <w:t>08.07</w:t>
      </w:r>
      <w:r w:rsidR="00720F29">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1C7E2D">
        <w:rPr>
          <w:rFonts w:eastAsia="Times New Roman" w:cs="Times New Roman"/>
          <w:b/>
          <w:bCs/>
          <w:kern w:val="0"/>
          <w:lang w:eastAsia="ru-RU" w:bidi="ar-SA"/>
        </w:rPr>
        <w:t>05</w:t>
      </w:r>
      <w:r w:rsidR="00CD1A44">
        <w:rPr>
          <w:rFonts w:eastAsia="Times New Roman" w:cs="Times New Roman"/>
          <w:b/>
          <w:bCs/>
          <w:kern w:val="0"/>
          <w:lang w:eastAsia="ru-RU" w:bidi="ar-SA"/>
        </w:rPr>
        <w:t>.0</w:t>
      </w:r>
      <w:r w:rsidR="00E21648">
        <w:rPr>
          <w:rFonts w:eastAsia="Times New Roman" w:cs="Times New Roman"/>
          <w:b/>
          <w:bCs/>
          <w:kern w:val="0"/>
          <w:lang w:eastAsia="ru-RU" w:bidi="ar-SA"/>
        </w:rPr>
        <w:t>8</w:t>
      </w:r>
      <w:r w:rsidRPr="00EC55E6">
        <w:rPr>
          <w:rFonts w:eastAsia="Times New Roman" w:cs="Times New Roman"/>
          <w:b/>
          <w:bCs/>
          <w:kern w:val="0"/>
          <w:lang w:eastAsia="ru-RU" w:bidi="ar-SA"/>
        </w:rPr>
        <w:t>.202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33CB63F3"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1C7E2D">
        <w:rPr>
          <w:rFonts w:eastAsia="Times New Roman" w:cs="Times New Roman"/>
          <w:b/>
          <w:bCs/>
          <w:kern w:val="0"/>
          <w:lang w:eastAsia="ru-RU" w:bidi="ar-SA"/>
        </w:rPr>
        <w:t>05</w:t>
      </w:r>
      <w:r w:rsidR="00CD1A44">
        <w:rPr>
          <w:rFonts w:eastAsia="Times New Roman" w:cs="Times New Roman"/>
          <w:b/>
          <w:bCs/>
          <w:kern w:val="0"/>
          <w:lang w:eastAsia="ru-RU" w:bidi="ar-SA"/>
        </w:rPr>
        <w:t>.0</w:t>
      </w:r>
      <w:r w:rsidR="00E21648">
        <w:rPr>
          <w:rFonts w:eastAsia="Times New Roman" w:cs="Times New Roman"/>
          <w:b/>
          <w:bCs/>
          <w:kern w:val="0"/>
          <w:lang w:eastAsia="ru-RU" w:bidi="ar-SA"/>
        </w:rPr>
        <w:t>8</w:t>
      </w:r>
      <w:r w:rsidR="00CD1A44">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7D6275EE"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1C7E2D">
        <w:rPr>
          <w:rFonts w:eastAsia="Times New Roman" w:cs="Times New Roman"/>
          <w:b/>
          <w:bCs/>
          <w:kern w:val="0"/>
          <w:lang w:eastAsia="ru-RU" w:bidi="ar-SA"/>
        </w:rPr>
        <w:t>06</w:t>
      </w:r>
      <w:r w:rsidR="00CD1A44">
        <w:rPr>
          <w:rFonts w:eastAsia="Times New Roman" w:cs="Times New Roman"/>
          <w:b/>
          <w:bCs/>
          <w:kern w:val="0"/>
          <w:lang w:eastAsia="ru-RU" w:bidi="ar-SA"/>
        </w:rPr>
        <w:t>.0</w:t>
      </w:r>
      <w:r w:rsidR="00E21648">
        <w:rPr>
          <w:rFonts w:eastAsia="Times New Roman" w:cs="Times New Roman"/>
          <w:b/>
          <w:bCs/>
          <w:kern w:val="0"/>
          <w:lang w:eastAsia="ru-RU" w:bidi="ar-SA"/>
        </w:rPr>
        <w:t>8</w:t>
      </w:r>
      <w:r w:rsidR="00CD1A44">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9D8BE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1C7E2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1C7E2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5E39F57F"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w:t>
      </w:r>
      <w:r w:rsidR="00ED0A1A">
        <w:rPr>
          <w:rFonts w:cs="Times New Roman"/>
          <w:b/>
          <w:u w:val="single"/>
        </w:rPr>
        <w:t>е</w:t>
      </w:r>
      <w:r w:rsidRPr="005D5898">
        <w:rPr>
          <w:rFonts w:cs="Times New Roman"/>
          <w:b/>
          <w:u w:val="single"/>
        </w:rPr>
        <w:t xml:space="preserve"> продажи (далее – Объект,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p w14:paraId="53897001" w14:textId="21C5332D" w:rsidR="001E58E8" w:rsidRPr="00EE3146" w:rsidRDefault="00ED0A1A" w:rsidP="001E58E8">
      <w:pPr>
        <w:pStyle w:val="a4"/>
        <w:ind w:left="0"/>
        <w:jc w:val="both"/>
        <w:rPr>
          <w:rFonts w:ascii="Calibri" w:hAnsi="Calibri" w:cs="Calibri"/>
          <w:color w:val="000000"/>
          <w:sz w:val="22"/>
          <w:szCs w:val="22"/>
        </w:rPr>
      </w:pPr>
      <w:bookmarkStart w:id="2" w:name="_Hlk209003148"/>
      <w:r>
        <w:t>П</w:t>
      </w:r>
      <w:r w:rsidR="001E58E8">
        <w:t>омещение</w:t>
      </w:r>
      <w:r w:rsidR="001E58E8" w:rsidRPr="00721515">
        <w:t xml:space="preserve">, площадь: </w:t>
      </w:r>
      <w:r w:rsidR="001E58E8">
        <w:t>824,6</w:t>
      </w:r>
      <w:r w:rsidR="001E58E8" w:rsidRPr="00721515">
        <w:t xml:space="preserve"> кв. м, назначение: нежилое, </w:t>
      </w:r>
      <w:r w:rsidR="001E58E8">
        <w:t>номер, тип этажа, на котором расположено помещение: цокольный этаж №0, этаж №1</w:t>
      </w:r>
      <w:r w:rsidR="001E58E8" w:rsidRPr="00721515">
        <w:t>,</w:t>
      </w:r>
      <w:r w:rsidR="001E58E8" w:rsidRPr="00721515">
        <w:rPr>
          <w:bCs/>
        </w:rPr>
        <w:t xml:space="preserve"> расположенное по адресу: </w:t>
      </w:r>
      <w:r w:rsidR="001E58E8" w:rsidRPr="001E58E8">
        <w:rPr>
          <w:bCs/>
        </w:rPr>
        <w:t>Российская Федерация, Пензенская обл</w:t>
      </w:r>
      <w:r w:rsidR="00DE62EF">
        <w:rPr>
          <w:bCs/>
        </w:rPr>
        <w:t>.</w:t>
      </w:r>
      <w:r w:rsidR="001E58E8" w:rsidRPr="001E58E8">
        <w:rPr>
          <w:bCs/>
        </w:rPr>
        <w:t>, город Пенза, улица Кураева, дом 1А, помещение 1</w:t>
      </w:r>
      <w:r w:rsidR="001E58E8" w:rsidRPr="00721515">
        <w:rPr>
          <w:bCs/>
        </w:rPr>
        <w:t xml:space="preserve">, кадастровый номер </w:t>
      </w:r>
      <w:r w:rsidR="001E58E8" w:rsidRPr="0025658F">
        <w:t>58:29:</w:t>
      </w:r>
      <w:r w:rsidR="001E58E8">
        <w:t>4005015</w:t>
      </w:r>
      <w:r w:rsidR="001E58E8" w:rsidRPr="0025658F">
        <w:t>:</w:t>
      </w:r>
      <w:r w:rsidR="001E58E8">
        <w:t>1312</w:t>
      </w:r>
      <w:r>
        <w:rPr>
          <w:lang w:eastAsia="en-US"/>
        </w:rPr>
        <w:t>.</w:t>
      </w:r>
    </w:p>
    <w:p w14:paraId="2B18B795" w14:textId="77777777" w:rsidR="000D3EC3" w:rsidRPr="00421CF1" w:rsidRDefault="000D3EC3" w:rsidP="001E58E8">
      <w:pPr>
        <w:jc w:val="both"/>
        <w:rPr>
          <w:sz w:val="10"/>
          <w:szCs w:val="10"/>
        </w:rPr>
      </w:pPr>
    </w:p>
    <w:p w14:paraId="0E3DCA61" w14:textId="54CDB712" w:rsidR="009E2EC3" w:rsidRPr="00F240E9" w:rsidRDefault="000D3EC3" w:rsidP="00ED0A1A">
      <w:pPr>
        <w:jc w:val="both"/>
        <w:rPr>
          <w:color w:val="000000"/>
        </w:rPr>
      </w:pPr>
      <w:r w:rsidRPr="001E58E8">
        <w:rPr>
          <w:b/>
          <w:bCs/>
          <w:color w:val="000000"/>
        </w:rPr>
        <w:t>Для сведения:</w:t>
      </w:r>
      <w:r w:rsidRPr="00C01FED">
        <w:rPr>
          <w:color w:val="000000"/>
        </w:rPr>
        <w:t xml:space="preserve"> </w:t>
      </w:r>
      <w:r w:rsidRPr="00F240E9">
        <w:rPr>
          <w:color w:val="000000"/>
        </w:rPr>
        <w:t>Объект расположен на земельном участке общей площадью 3200 кв. м, кадастровый номер 58:29:4005015:9, категория земель: земли населенных пунктов, вид разрешенного использования: для размещения офисного помещения, по адресу: Пензенская обл., г. Пенза, ул. Кураева, д. 1а. Право пользования земельным участком подтверждается Соглашением от 20.04.2016 г. о присоединении к договору аренды земельного участка под существующим объектом недвижимости  с множественностью лиц</w:t>
      </w:r>
      <w:r w:rsidR="00C07F81" w:rsidRPr="00F240E9">
        <w:rPr>
          <w:color w:val="000000"/>
        </w:rPr>
        <w:t xml:space="preserve"> </w:t>
      </w:r>
      <w:r w:rsidRPr="00F240E9">
        <w:rPr>
          <w:color w:val="000000"/>
        </w:rPr>
        <w:t>со стороны арендатора №8296 от 23 октября 2007 г., заключенного с Управлением муниципального имущества администрации г. Пензы, срок аренды – на неопределенный срок.</w:t>
      </w:r>
      <w:r w:rsidR="009E2EC3" w:rsidRPr="00F240E9">
        <w:rPr>
          <w:color w:val="000000"/>
        </w:rPr>
        <w:t xml:space="preserve">   </w:t>
      </w:r>
    </w:p>
    <w:p w14:paraId="3FEF1850" w14:textId="77777777" w:rsidR="001023C3" w:rsidRPr="001023C3" w:rsidRDefault="001023C3" w:rsidP="00F240E9">
      <w:pPr>
        <w:jc w:val="both"/>
        <w:rPr>
          <w:sz w:val="10"/>
          <w:szCs w:val="10"/>
        </w:rPr>
      </w:pPr>
    </w:p>
    <w:p w14:paraId="55EFC308" w14:textId="7862E2D6" w:rsidR="009335FF" w:rsidRDefault="009335FF" w:rsidP="00FA4041">
      <w:pPr>
        <w:ind w:firstLine="540"/>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rsidR="008D68FB">
        <w:t>а</w:t>
      </w:r>
      <w:r w:rsidRPr="00AB6E8D">
        <w:t xml:space="preserve"> купли-продажи Объект</w:t>
      </w:r>
      <w:r w:rsidR="008D68FB">
        <w:t>а</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rsidR="008D68FB">
        <w:t>а</w:t>
      </w:r>
      <w:r w:rsidRPr="00AB6E8D">
        <w:t xml:space="preserve"> купли-продажи Объект</w:t>
      </w:r>
      <w:r w:rsidR="008D68FB">
        <w:t>а</w:t>
      </w:r>
      <w:r w:rsidRPr="00A00B0F">
        <w:t>.</w:t>
      </w:r>
    </w:p>
    <w:p w14:paraId="4DC4E287" w14:textId="77777777" w:rsidR="001E58E8" w:rsidRPr="004A3404" w:rsidRDefault="001E58E8" w:rsidP="00CB6A0F">
      <w:pPr>
        <w:jc w:val="center"/>
        <w:rPr>
          <w:rFonts w:eastAsia="Times New Roman" w:cs="Times New Roman"/>
          <w:b/>
          <w:kern w:val="0"/>
          <w:sz w:val="10"/>
          <w:szCs w:val="10"/>
          <w:lang w:eastAsia="ru-RU" w:bidi="ar-SA"/>
        </w:rPr>
      </w:pPr>
    </w:p>
    <w:p w14:paraId="195205A5" w14:textId="75DBC138" w:rsidR="004A3404" w:rsidRPr="008A4393" w:rsidRDefault="004A3404" w:rsidP="004A3404">
      <w:pPr>
        <w:jc w:val="center"/>
        <w:rPr>
          <w:kern w:val="2"/>
        </w:rPr>
      </w:pPr>
      <w:bookmarkStart w:id="3" w:name="_Hlk227850350"/>
      <w:r w:rsidRPr="008A4393">
        <w:rPr>
          <w:b/>
          <w:bCs/>
          <w:kern w:val="2"/>
        </w:rPr>
        <w:t xml:space="preserve">Начальная цена Лота – </w:t>
      </w:r>
      <w:r w:rsidR="008D68FB" w:rsidRPr="008D68FB">
        <w:rPr>
          <w:b/>
          <w:bCs/>
          <w:kern w:val="2"/>
        </w:rPr>
        <w:t>66 348 808</w:t>
      </w:r>
      <w:r w:rsidR="00FC31F3" w:rsidRPr="00FC31F3">
        <w:rPr>
          <w:b/>
          <w:bCs/>
          <w:kern w:val="2"/>
        </w:rPr>
        <w:t xml:space="preserve"> </w:t>
      </w:r>
      <w:r w:rsidRPr="008A4393">
        <w:rPr>
          <w:b/>
          <w:bCs/>
          <w:kern w:val="2"/>
        </w:rPr>
        <w:t>рубл</w:t>
      </w:r>
      <w:r w:rsidR="00FC31F3">
        <w:rPr>
          <w:b/>
          <w:bCs/>
          <w:kern w:val="2"/>
        </w:rPr>
        <w:t>ей</w:t>
      </w:r>
      <w:r w:rsidRPr="008A4393">
        <w:rPr>
          <w:b/>
          <w:bCs/>
          <w:kern w:val="2"/>
        </w:rPr>
        <w:t xml:space="preserve"> 00 копеек</w:t>
      </w:r>
      <w:r w:rsidR="00ED0A1A">
        <w:rPr>
          <w:b/>
          <w:bCs/>
          <w:kern w:val="2"/>
        </w:rPr>
        <w:t xml:space="preserve">, </w:t>
      </w:r>
      <w:r w:rsidRPr="008A4393">
        <w:rPr>
          <w:kern w:val="2"/>
        </w:rPr>
        <w:t>в том числе НДС</w:t>
      </w:r>
      <w:r w:rsidR="00ED0A1A">
        <w:rPr>
          <w:kern w:val="2"/>
        </w:rPr>
        <w:t xml:space="preserve"> 22%.</w:t>
      </w:r>
      <w:r w:rsidRPr="008A4393">
        <w:rPr>
          <w:kern w:val="2"/>
        </w:rPr>
        <w:t xml:space="preserve">  </w:t>
      </w:r>
    </w:p>
    <w:bookmarkEnd w:id="3"/>
    <w:p w14:paraId="20B7B09B" w14:textId="5D0E03E3" w:rsidR="004A3404" w:rsidRPr="008A4393" w:rsidRDefault="004A3404" w:rsidP="004A3404">
      <w:pPr>
        <w:jc w:val="center"/>
        <w:rPr>
          <w:b/>
          <w:bCs/>
          <w:kern w:val="2"/>
        </w:rPr>
      </w:pPr>
      <w:r w:rsidRPr="008A4393">
        <w:rPr>
          <w:b/>
          <w:bCs/>
          <w:kern w:val="2"/>
        </w:rPr>
        <w:t xml:space="preserve">Сумма задатка – </w:t>
      </w:r>
      <w:r w:rsidR="003312D9" w:rsidRPr="003312D9">
        <w:rPr>
          <w:b/>
          <w:bCs/>
          <w:kern w:val="2"/>
        </w:rPr>
        <w:t>‬</w:t>
      </w:r>
      <w:r w:rsidR="008D68FB" w:rsidRPr="008D68FB">
        <w:rPr>
          <w:b/>
          <w:bCs/>
          <w:kern w:val="2"/>
        </w:rPr>
        <w:t xml:space="preserve">6 634 880 </w:t>
      </w:r>
      <w:r w:rsidRPr="008A4393">
        <w:rPr>
          <w:b/>
          <w:bCs/>
          <w:kern w:val="2"/>
        </w:rPr>
        <w:t>рубл</w:t>
      </w:r>
      <w:r w:rsidR="00D6056D">
        <w:rPr>
          <w:b/>
          <w:bCs/>
          <w:kern w:val="2"/>
        </w:rPr>
        <w:t>ей</w:t>
      </w:r>
      <w:r w:rsidRPr="008A4393">
        <w:rPr>
          <w:b/>
          <w:bCs/>
          <w:kern w:val="2"/>
        </w:rPr>
        <w:t xml:space="preserve"> </w:t>
      </w:r>
      <w:r w:rsidR="008D68FB">
        <w:rPr>
          <w:b/>
          <w:bCs/>
          <w:kern w:val="2"/>
        </w:rPr>
        <w:t>8</w:t>
      </w:r>
      <w:r w:rsidR="001879A6">
        <w:rPr>
          <w:b/>
          <w:bCs/>
          <w:kern w:val="2"/>
        </w:rPr>
        <w:t>0</w:t>
      </w:r>
      <w:r w:rsidRPr="008A4393">
        <w:rPr>
          <w:b/>
          <w:bCs/>
          <w:kern w:val="2"/>
        </w:rPr>
        <w:t xml:space="preserve"> копеек.</w:t>
      </w:r>
    </w:p>
    <w:p w14:paraId="41FEFE61" w14:textId="2FB59274" w:rsidR="004A3404" w:rsidRDefault="004A3404" w:rsidP="004A3404">
      <w:pPr>
        <w:jc w:val="center"/>
        <w:rPr>
          <w:b/>
          <w:bCs/>
          <w:kern w:val="2"/>
        </w:rPr>
      </w:pPr>
      <w:r w:rsidRPr="008A4393">
        <w:rPr>
          <w:b/>
          <w:bCs/>
          <w:kern w:val="2"/>
        </w:rPr>
        <w:t>Шаг аукциона</w:t>
      </w:r>
      <w:r w:rsidR="003312D9">
        <w:rPr>
          <w:b/>
          <w:bCs/>
          <w:kern w:val="2"/>
        </w:rPr>
        <w:t xml:space="preserve"> </w:t>
      </w:r>
      <w:r w:rsidRPr="008A4393">
        <w:rPr>
          <w:b/>
          <w:bCs/>
          <w:kern w:val="2"/>
        </w:rPr>
        <w:t xml:space="preserve">– </w:t>
      </w:r>
      <w:r w:rsidR="008D68FB" w:rsidRPr="008D68FB">
        <w:rPr>
          <w:b/>
          <w:bCs/>
          <w:kern w:val="2"/>
        </w:rPr>
        <w:t xml:space="preserve">3 317 440 </w:t>
      </w:r>
      <w:r w:rsidRPr="008A4393">
        <w:rPr>
          <w:b/>
          <w:bCs/>
          <w:kern w:val="2"/>
        </w:rPr>
        <w:t>рубл</w:t>
      </w:r>
      <w:r w:rsidR="001879A6">
        <w:rPr>
          <w:b/>
          <w:bCs/>
          <w:kern w:val="2"/>
        </w:rPr>
        <w:t>ей</w:t>
      </w:r>
      <w:r w:rsidRPr="008A4393">
        <w:rPr>
          <w:b/>
          <w:bCs/>
          <w:kern w:val="2"/>
        </w:rPr>
        <w:t xml:space="preserve"> </w:t>
      </w:r>
      <w:r w:rsidR="008D68FB">
        <w:rPr>
          <w:b/>
          <w:bCs/>
          <w:kern w:val="2"/>
        </w:rPr>
        <w:t>4</w:t>
      </w:r>
      <w:r w:rsidR="00627E1B">
        <w:rPr>
          <w:b/>
          <w:bCs/>
          <w:kern w:val="2"/>
        </w:rPr>
        <w:t>0</w:t>
      </w:r>
      <w:r w:rsidRPr="008A4393">
        <w:rPr>
          <w:b/>
          <w:bCs/>
          <w:kern w:val="2"/>
        </w:rPr>
        <w:t xml:space="preserve"> копеек.</w:t>
      </w:r>
    </w:p>
    <w:bookmarkEnd w:id="1"/>
    <w:bookmarkEnd w:id="2"/>
    <w:p w14:paraId="56E5D18A" w14:textId="77777777" w:rsidR="006D7058" w:rsidRPr="00B7103A" w:rsidRDefault="006D7058" w:rsidP="006D7058">
      <w:pPr>
        <w:jc w:val="center"/>
        <w:rPr>
          <w:rFonts w:cs="Times New Roman"/>
          <w:b/>
          <w:bCs/>
          <w:kern w:val="2"/>
          <w:sz w:val="10"/>
          <w:szCs w:val="10"/>
        </w:rPr>
      </w:pPr>
    </w:p>
    <w:p w14:paraId="25DDADEA" w14:textId="6AF9E822" w:rsidR="004E232E" w:rsidRPr="004E232E" w:rsidRDefault="006D7058" w:rsidP="008D68FB">
      <w:pPr>
        <w:widowControl/>
        <w:ind w:right="-57" w:firstLine="709"/>
        <w:jc w:val="both"/>
        <w:rPr>
          <w:b/>
          <w:bCs/>
          <w:color w:val="000000"/>
          <w:kern w:val="2"/>
          <w:shd w:val="clear" w:color="auto" w:fill="FFFFFF"/>
        </w:rPr>
      </w:pPr>
      <w:r w:rsidRPr="00910028">
        <w:rPr>
          <w:color w:val="000000"/>
          <w:kern w:val="2"/>
          <w:shd w:val="clear" w:color="auto" w:fill="FFFFFF"/>
        </w:rPr>
        <w:t>Продавец гарантирует, что Объект никому не продан, не явля</w:t>
      </w:r>
      <w:r w:rsidR="008D68FB">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8D68FB">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0D3EC3">
        <w:rPr>
          <w:color w:val="000000"/>
          <w:kern w:val="2"/>
          <w:shd w:val="clear" w:color="auto" w:fill="FFFFFF"/>
        </w:rPr>
        <w:t>,</w:t>
      </w:r>
      <w:r w:rsidR="000D3EC3" w:rsidRPr="000D3EC3">
        <w:t xml:space="preserve"> </w:t>
      </w:r>
      <w:r w:rsidR="000D3EC3" w:rsidRPr="000D3EC3">
        <w:rPr>
          <w:color w:val="000000"/>
          <w:kern w:val="2"/>
          <w:shd w:val="clear" w:color="auto" w:fill="FFFFFF"/>
        </w:rPr>
        <w:t>кроме следующих ограничений (обременений)</w:t>
      </w:r>
      <w:r w:rsidR="008D68FB">
        <w:rPr>
          <w:color w:val="000000"/>
          <w:kern w:val="2"/>
          <w:shd w:val="clear" w:color="auto" w:fill="FFFFFF"/>
        </w:rPr>
        <w:t>:</w:t>
      </w:r>
      <w:r w:rsidR="004E232E" w:rsidRPr="004E232E">
        <w:rPr>
          <w:b/>
          <w:bCs/>
          <w:color w:val="000000"/>
          <w:kern w:val="2"/>
          <w:shd w:val="clear" w:color="auto" w:fill="FFFFFF"/>
        </w:rPr>
        <w:t xml:space="preserve"> </w:t>
      </w:r>
    </w:p>
    <w:p w14:paraId="4465BDC7" w14:textId="0F1DAB21"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 xml:space="preserve">аренда нежилого помещения площадью 124,93 кв. м, этаж: 1, на основании договора аренды (долгосрочный) №150623 от 15.06.2023, заключенного с ИП </w:t>
      </w:r>
      <w:proofErr w:type="spellStart"/>
      <w:r w:rsidRPr="004E232E">
        <w:rPr>
          <w:color w:val="000000"/>
          <w:kern w:val="2"/>
          <w:shd w:val="clear" w:color="auto" w:fill="FFFFFF"/>
        </w:rPr>
        <w:t>Пузарин</w:t>
      </w:r>
      <w:proofErr w:type="spellEnd"/>
      <w:r w:rsidRPr="004E232E">
        <w:rPr>
          <w:color w:val="000000"/>
          <w:kern w:val="2"/>
          <w:shd w:val="clear" w:color="auto" w:fill="FFFFFF"/>
        </w:rPr>
        <w:t xml:space="preserve"> В.В., условия расторжения – за 6 месяцев;</w:t>
      </w:r>
    </w:p>
    <w:p w14:paraId="0E2E57FC" w14:textId="0508F23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 xml:space="preserve">аренда нежилого помещения площадью 95,52 кв. м, этаж: 1, на основании договора аренды (долгосрочный) №170823от 17.08.2023, заключенного с ф. л. </w:t>
      </w:r>
      <w:proofErr w:type="spellStart"/>
      <w:r w:rsidRPr="004E232E">
        <w:rPr>
          <w:color w:val="000000"/>
          <w:kern w:val="2"/>
          <w:shd w:val="clear" w:color="auto" w:fill="FFFFFF"/>
        </w:rPr>
        <w:t>Синдяев</w:t>
      </w:r>
      <w:proofErr w:type="spellEnd"/>
      <w:r w:rsidRPr="004E232E">
        <w:rPr>
          <w:color w:val="000000"/>
          <w:kern w:val="2"/>
          <w:shd w:val="clear" w:color="auto" w:fill="FFFFFF"/>
        </w:rPr>
        <w:t xml:space="preserve"> Д.А., условия расторжения – за 6 месяцев;</w:t>
      </w:r>
    </w:p>
    <w:p w14:paraId="22F2061C" w14:textId="4328A72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 аренда нежилого помещения площадью 101,1 кв. м, этаж: 1, на основании договора аренды (краткосрочный) №8624/0001/АР от 01.09.2019, заключенного с ООО ОЦ «Лингва», условия расторжения – за 30 календарных дней;</w:t>
      </w:r>
    </w:p>
    <w:p w14:paraId="73EE08D8" w14:textId="77777777" w:rsidR="00ED0A1A" w:rsidRDefault="00ED0A1A" w:rsidP="00AB5981">
      <w:pPr>
        <w:suppressAutoHyphens w:val="0"/>
        <w:jc w:val="center"/>
        <w:rPr>
          <w:rFonts w:eastAsia="Times New Roman" w:cs="Times New Roman"/>
          <w:b/>
          <w:kern w:val="0"/>
          <w:lang w:eastAsia="ru-RU" w:bidi="ar-SA"/>
        </w:rPr>
      </w:pPr>
    </w:p>
    <w:p w14:paraId="4C7D2E33" w14:textId="6BF011F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6E232018" w14:textId="77777777" w:rsidR="00ED0A1A" w:rsidRDefault="00ED0A1A" w:rsidP="00AB5981">
      <w:pPr>
        <w:suppressAutoHyphens w:val="0"/>
        <w:jc w:val="center"/>
        <w:rPr>
          <w:rFonts w:eastAsia="Times New Roman" w:cs="Times New Roman"/>
          <w:b/>
          <w:kern w:val="0"/>
          <w:lang w:eastAsia="ru-RU" w:bidi="ar-SA"/>
        </w:rPr>
      </w:pPr>
    </w:p>
    <w:p w14:paraId="27DE22D2" w14:textId="77777777" w:rsidR="008D68FB" w:rsidRDefault="008D68FB" w:rsidP="00AB5981">
      <w:pPr>
        <w:suppressAutoHyphens w:val="0"/>
        <w:jc w:val="center"/>
        <w:rPr>
          <w:rFonts w:eastAsia="Times New Roman" w:cs="Times New Roman"/>
          <w:b/>
          <w:kern w:val="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lastRenderedPageBreak/>
        <w:t>ОБЩИЕ ПОЛОЖЕНИЯ:</w:t>
      </w:r>
    </w:p>
    <w:p w14:paraId="080AC892" w14:textId="0A986C2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003312D9" w:rsidRPr="003312D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4"/>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1B8966A" w14:textId="77777777" w:rsidR="003312D9" w:rsidRPr="006979D5" w:rsidRDefault="003312D9"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2EB773E"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lastRenderedPageBreak/>
        <w:t>Собственником может быть отказано в заключении договор</w:t>
      </w:r>
      <w:r w:rsidR="005F63FF">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5F63FF">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5572F999"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3312D9">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5F63FF">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5F63FF">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5"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520FCA5"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083F7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7"/>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3132D0A8"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AC74BA">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AC74BA">
        <w:rPr>
          <w:rFonts w:eastAsia="Times New Roman" w:cs="Times New Roman"/>
          <w:kern w:val="0"/>
          <w:lang w:eastAsia="ru-RU" w:bidi="ar-SA"/>
        </w:rPr>
        <w:t>й</w:t>
      </w:r>
      <w:r w:rsidRPr="006979D5">
        <w:rPr>
          <w:rFonts w:eastAsia="Times New Roman" w:cs="Times New Roman"/>
          <w:kern w:val="0"/>
          <w:lang w:eastAsia="ru-RU" w:bidi="ar-SA"/>
        </w:rPr>
        <w:t xml:space="preserve"> заключа</w:t>
      </w:r>
      <w:r w:rsidR="00AC74BA">
        <w:rPr>
          <w:rFonts w:eastAsia="Times New Roman" w:cs="Times New Roman"/>
          <w:kern w:val="0"/>
          <w:lang w:eastAsia="ru-RU" w:bidi="ar-SA"/>
        </w:rPr>
        <w:t>е</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FA4A97D" w14:textId="4488726A"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C34C18">
        <w:rPr>
          <w:rFonts w:eastAsia="Times New Roman" w:cs="Times New Roman"/>
          <w:kern w:val="0"/>
          <w:lang w:eastAsia="ru-RU" w:bidi="ar-SA"/>
        </w:rPr>
        <w:t>/</w:t>
      </w:r>
      <w:r w:rsidR="00C34C18" w:rsidRPr="00C34C18">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w:t>
      </w:r>
      <w:r w:rsidR="00C34C18">
        <w:rPr>
          <w:rFonts w:eastAsia="Times New Roman" w:cs="Times New Roman"/>
          <w:kern w:val="0"/>
          <w:lang w:eastAsia="ru-RU" w:bidi="ar-SA"/>
        </w:rPr>
        <w:t>а</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4B0718AB" w14:textId="77777777"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4A466A" w14:textId="759D47F3"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Pr>
          <w:rFonts w:eastAsia="Times New Roman" w:cs="Times New Roman"/>
          <w:kern w:val="0"/>
          <w:lang w:eastAsia="ru-RU" w:bidi="ar-SA"/>
        </w:rPr>
        <w:t xml:space="preserve"> аукциона</w:t>
      </w:r>
      <w:r w:rsidR="002E5824" w:rsidRPr="002E5824">
        <w:rPr>
          <w:rFonts w:eastAsia="Times New Roman" w:cs="Times New Roman"/>
          <w:kern w:val="0"/>
          <w:lang w:eastAsia="ru-RU" w:bidi="ar-SA"/>
        </w:rPr>
        <w:t>,</w:t>
      </w:r>
      <w:r w:rsidRPr="006979D5">
        <w:rPr>
          <w:rFonts w:eastAsia="Times New Roman" w:cs="Times New Roman"/>
          <w:kern w:val="0"/>
          <w:lang w:eastAsia="ru-RU" w:bidi="ar-SA"/>
        </w:rPr>
        <w:t xml:space="preserve"> засчитывается в сумму платежа по договор</w:t>
      </w:r>
      <w:r w:rsidR="00AC74BA">
        <w:rPr>
          <w:rFonts w:eastAsia="Times New Roman" w:cs="Times New Roman"/>
          <w:kern w:val="0"/>
          <w:lang w:eastAsia="ru-RU" w:bidi="ar-SA"/>
        </w:rPr>
        <w:t>у</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160373EE"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6F3EF35"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2FE7046A"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AC74BA">
        <w:rPr>
          <w:rFonts w:eastAsia="Times New Roman" w:cs="Times New Roman"/>
          <w:kern w:val="0"/>
          <w:lang w:eastAsia="ru-RU" w:bidi="ar-SA"/>
        </w:rPr>
        <w:t>а</w:t>
      </w:r>
      <w:r w:rsidRPr="0089166D">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w:t>
      </w:r>
      <w:r w:rsidRPr="0089166D">
        <w:rPr>
          <w:rFonts w:eastAsia="Times New Roman" w:cs="Times New Roman"/>
          <w:kern w:val="0"/>
          <w:lang w:eastAsia="ru-RU" w:bidi="ar-SA"/>
        </w:rPr>
        <w:lastRenderedPageBreak/>
        <w:t>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3272E0C9"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675419">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D0216C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1C7E2D">
        <w:rPr>
          <w:rFonts w:eastAsia="Times New Roman" w:cs="Times New Roman"/>
          <w:lang w:eastAsia="ru-RU"/>
        </w:rPr>
        <w:t>выш</w:t>
      </w:r>
      <w:r w:rsidRPr="003E60ED">
        <w:rPr>
          <w:rFonts w:eastAsia="Times New Roman" w:cs="Times New Roman"/>
          <w:lang w:eastAsia="ru-RU"/>
        </w:rPr>
        <w:t>ение (</w:t>
      </w:r>
      <w:r w:rsidR="001C7E2D">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312D9" w:rsidRPr="003312D9">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33AC7515"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DC31C1">
        <w:rPr>
          <w:rFonts w:eastAsia="Times New Roman" w:cs="Times New Roman"/>
          <w:b/>
          <w:color w:val="000000"/>
          <w:lang w:eastAsia="ru-RU"/>
        </w:rPr>
        <w:t>е</w:t>
      </w:r>
      <w:r w:rsidRPr="008A07C0">
        <w:rPr>
          <w:rFonts w:eastAsia="Times New Roman" w:cs="Times New Roman"/>
          <w:b/>
          <w:color w:val="000000"/>
          <w:lang w:eastAsia="ru-RU"/>
        </w:rPr>
        <w:t xml:space="preserve">тся между собственником и победителем аукциона </w:t>
      </w:r>
      <w:r w:rsidR="00CD1A44" w:rsidRPr="00CD1A44">
        <w:rPr>
          <w:rFonts w:eastAsia="Times New Roman" w:cs="Times New Roman"/>
          <w:b/>
          <w:color w:val="000000"/>
          <w:lang w:eastAsia="ru-RU"/>
        </w:rPr>
        <w:t xml:space="preserve">в течение 15 (пятнадцати) рабочих дней с даты подведения итогов аукциона </w:t>
      </w:r>
      <w:r w:rsidRPr="008A07C0">
        <w:rPr>
          <w:rFonts w:eastAsia="Times New Roman" w:cs="Times New Roman"/>
          <w:b/>
          <w:color w:val="000000"/>
          <w:lang w:eastAsia="ru-RU"/>
        </w:rPr>
        <w:t>в соответствии с формой, размещенной на сайте www.lot-online.ru в разделе «карточка лота».</w:t>
      </w:r>
    </w:p>
    <w:p w14:paraId="0C1A429A" w14:textId="3DCCE16D" w:rsidR="00675419" w:rsidRDefault="00675419" w:rsidP="00675419">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w:t>
      </w:r>
      <w:r w:rsidR="00C34C18" w:rsidRPr="00C34C18">
        <w:rPr>
          <w:rFonts w:eastAsia="Times New Roman" w:cs="Times New Roman"/>
          <w:bCs/>
          <w:lang w:eastAsia="ru-RU"/>
        </w:rPr>
        <w:t xml:space="preserve">(победителем аукциона, единственным участником аукциона) </w:t>
      </w:r>
      <w:r w:rsidRPr="008E083D">
        <w:rPr>
          <w:rFonts w:eastAsia="Times New Roman" w:cs="Times New Roman"/>
          <w:bCs/>
          <w:lang w:eastAsia="ru-RU"/>
        </w:rPr>
        <w:t xml:space="preserve">путем безналичного перечисления денежных средств на счет Продавца </w:t>
      </w:r>
      <w:bookmarkStart w:id="8" w:name="_Hlk108377771"/>
      <w:r w:rsidRPr="008E083D">
        <w:rPr>
          <w:rFonts w:eastAsia="Times New Roman" w:cs="Times New Roman"/>
          <w:bCs/>
          <w:lang w:eastAsia="ru-RU"/>
        </w:rPr>
        <w:t xml:space="preserve">в течение </w:t>
      </w:r>
      <w:r w:rsidRPr="00675419">
        <w:rPr>
          <w:rFonts w:eastAsia="Times New Roman" w:cs="Times New Roman"/>
          <w:bCs/>
          <w:lang w:eastAsia="ru-RU"/>
        </w:rPr>
        <w:t>10</w:t>
      </w:r>
      <w:r w:rsidRPr="008E083D">
        <w:rPr>
          <w:rFonts w:eastAsia="Times New Roman" w:cs="Times New Roman"/>
          <w:bCs/>
          <w:lang w:eastAsia="ru-RU"/>
        </w:rPr>
        <w:t xml:space="preserve"> (</w:t>
      </w:r>
      <w:r>
        <w:rPr>
          <w:rFonts w:eastAsia="Times New Roman" w:cs="Times New Roman"/>
          <w:bCs/>
          <w:lang w:eastAsia="ru-RU"/>
        </w:rPr>
        <w:t>десяти</w:t>
      </w:r>
      <w:r w:rsidRPr="008E083D">
        <w:rPr>
          <w:rFonts w:eastAsia="Times New Roman" w:cs="Times New Roman"/>
          <w:bCs/>
          <w:lang w:eastAsia="ru-RU"/>
        </w:rPr>
        <w:t xml:space="preserve">) </w:t>
      </w:r>
      <w:r>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w:t>
      </w:r>
      <w:r w:rsidR="00DC31C1">
        <w:rPr>
          <w:rFonts w:eastAsia="Times New Roman" w:cs="Times New Roman"/>
          <w:bCs/>
          <w:lang w:eastAsia="ru-RU"/>
        </w:rPr>
        <w:t>ра</w:t>
      </w:r>
      <w:r w:rsidRPr="008E083D">
        <w:rPr>
          <w:rFonts w:eastAsia="Times New Roman" w:cs="Times New Roman"/>
          <w:bCs/>
          <w:lang w:eastAsia="ru-RU"/>
        </w:rPr>
        <w:t xml:space="preserve"> купли-продажи</w:t>
      </w:r>
      <w:r>
        <w:rPr>
          <w:rFonts w:eastAsia="Times New Roman" w:cs="Times New Roman"/>
          <w:bCs/>
          <w:lang w:eastAsia="ru-RU"/>
        </w:rPr>
        <w:t>.</w:t>
      </w:r>
      <w:r w:rsidRPr="008E083D">
        <w:rPr>
          <w:rFonts w:eastAsia="Times New Roman" w:cs="Times New Roman"/>
          <w:bCs/>
          <w:lang w:eastAsia="ru-RU"/>
        </w:rPr>
        <w:t xml:space="preserve"> </w:t>
      </w:r>
      <w:bookmarkEnd w:id="8"/>
    </w:p>
    <w:p w14:paraId="6BFAB321" w14:textId="5DA193A8" w:rsidR="00511603" w:rsidRPr="006507EC" w:rsidRDefault="00511603" w:rsidP="00675419">
      <w:pPr>
        <w:widowControl/>
        <w:suppressAutoHyphens w:val="0"/>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DC31C1">
        <w:rPr>
          <w:rFonts w:eastAsia="Times New Roman" w:cs="Times New Roman"/>
          <w:lang w:eastAsia="ru-RU"/>
        </w:rPr>
        <w:t>а</w:t>
      </w:r>
      <w:r w:rsidRPr="006507EC">
        <w:rPr>
          <w:rFonts w:eastAsia="Times New Roman" w:cs="Times New Roman"/>
          <w:lang w:eastAsia="ru-RU"/>
        </w:rPr>
        <w:t xml:space="preserve"> купли-продажи</w:t>
      </w:r>
      <w:r w:rsidR="00C13F64">
        <w:rPr>
          <w:rFonts w:eastAsia="Times New Roman" w:cs="Times New Roman"/>
          <w:lang w:eastAsia="ru-RU"/>
        </w:rPr>
        <w:t xml:space="preserve"> </w:t>
      </w:r>
      <w:r w:rsidRPr="006507EC">
        <w:rPr>
          <w:rFonts w:eastAsia="Times New Roman" w:cs="Times New Roman"/>
          <w:lang w:eastAsia="ru-RU"/>
        </w:rPr>
        <w:t>(далее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339F50B7" w:rsidR="00511603" w:rsidRPr="00511603" w:rsidRDefault="00511603" w:rsidP="002158B5">
      <w:pPr>
        <w:widowControl/>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DC31C1">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DC31C1">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209B97BD" w14:textId="4E65D804" w:rsidR="00BE2AFF" w:rsidRPr="00521E2A" w:rsidRDefault="00BE2AFF" w:rsidP="002158B5">
      <w:pPr>
        <w:widowControl/>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w:t>
      </w:r>
      <w:r w:rsidR="008D68FB">
        <w:rPr>
          <w:rFonts w:eastAsia="Times New Roman" w:cs="Times New Roman"/>
          <w:bCs/>
          <w:lang w:eastAsia="ru-RU"/>
        </w:rPr>
        <w:t>/</w:t>
      </w:r>
      <w:r w:rsidR="008D68FB" w:rsidRPr="008D68FB">
        <w:rPr>
          <w:rFonts w:eastAsia="Times New Roman" w:cs="Times New Roman"/>
          <w:bCs/>
          <w:lang w:eastAsia="ru-RU"/>
        </w:rPr>
        <w:t>единственного участника аукциона</w:t>
      </w:r>
      <w:r w:rsidRPr="00521E2A">
        <w:rPr>
          <w:rFonts w:eastAsia="Times New Roman" w:cs="Times New Roman"/>
          <w:bCs/>
          <w:lang w:eastAsia="ru-RU"/>
        </w:rPr>
        <w:t xml:space="preserve"> от заключения в установленный срок договор</w:t>
      </w:r>
      <w:r w:rsidR="008D68FB">
        <w:rPr>
          <w:rFonts w:eastAsia="Times New Roman" w:cs="Times New Roman"/>
          <w:bCs/>
          <w:lang w:eastAsia="ru-RU"/>
        </w:rPr>
        <w:t>а</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8D68FB">
        <w:rPr>
          <w:rFonts w:eastAsia="Times New Roman" w:cs="Times New Roman"/>
          <w:bCs/>
          <w:lang w:eastAsia="ru-RU"/>
        </w:rPr>
        <w:t>ого</w:t>
      </w:r>
      <w:r w:rsidRPr="00521E2A">
        <w:rPr>
          <w:rFonts w:eastAsia="Times New Roman" w:cs="Times New Roman"/>
          <w:bCs/>
          <w:lang w:eastAsia="ru-RU"/>
        </w:rPr>
        <w:t xml:space="preserve"> договор</w:t>
      </w:r>
      <w:r w:rsidR="008D68FB">
        <w:rPr>
          <w:rFonts w:eastAsia="Times New Roman" w:cs="Times New Roman"/>
          <w:bCs/>
          <w:lang w:eastAsia="ru-RU"/>
        </w:rPr>
        <w:t>а</w:t>
      </w:r>
      <w:r w:rsidRPr="00521E2A">
        <w:rPr>
          <w:rFonts w:eastAsia="Times New Roman" w:cs="Times New Roman"/>
          <w:bCs/>
          <w:lang w:eastAsia="ru-RU"/>
        </w:rPr>
        <w:t>.</w:t>
      </w:r>
    </w:p>
    <w:p w14:paraId="0C18E1E4" w14:textId="2BD2516C" w:rsidR="00BE2AFF" w:rsidRDefault="00BE2AFF" w:rsidP="00BE2AFF">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w:t>
      </w:r>
      <w:r w:rsidR="008D68FB">
        <w:rPr>
          <w:rFonts w:eastAsia="Times New Roman" w:cs="Times New Roman"/>
          <w:bCs/>
          <w:lang w:eastAsia="ru-RU"/>
        </w:rPr>
        <w:t>/</w:t>
      </w:r>
      <w:r w:rsidR="008D68FB" w:rsidRPr="008D68FB">
        <w:rPr>
          <w:rFonts w:eastAsia="Times New Roman" w:cs="Times New Roman"/>
          <w:bCs/>
          <w:lang w:eastAsia="ru-RU"/>
        </w:rPr>
        <w:t>единственного участника аукциона</w:t>
      </w:r>
      <w:r w:rsidRPr="00521E2A">
        <w:rPr>
          <w:rFonts w:eastAsia="Times New Roman" w:cs="Times New Roman"/>
          <w:bCs/>
          <w:lang w:eastAsia="ru-RU"/>
        </w:rPr>
        <w:t xml:space="preserve"> от оплаты цены продажи Объект</w:t>
      </w:r>
      <w:r w:rsidR="008D68FB">
        <w:rPr>
          <w:rFonts w:eastAsia="Times New Roman" w:cs="Times New Roman"/>
          <w:bCs/>
          <w:lang w:eastAsia="ru-RU"/>
        </w:rPr>
        <w:t>а</w:t>
      </w:r>
      <w:r w:rsidRPr="00521E2A">
        <w:rPr>
          <w:rFonts w:eastAsia="Times New Roman" w:cs="Times New Roman"/>
          <w:bCs/>
          <w:lang w:eastAsia="ru-RU"/>
        </w:rPr>
        <w:t xml:space="preserve"> по договор</w:t>
      </w:r>
      <w:r w:rsidR="008D68FB">
        <w:rPr>
          <w:rFonts w:eastAsia="Times New Roman" w:cs="Times New Roman"/>
          <w:bCs/>
          <w:lang w:eastAsia="ru-RU"/>
        </w:rPr>
        <w:t>у</w:t>
      </w:r>
      <w:r w:rsidRPr="00521E2A">
        <w:rPr>
          <w:rFonts w:eastAsia="Times New Roman" w:cs="Times New Roman"/>
          <w:bCs/>
          <w:lang w:eastAsia="ru-RU"/>
        </w:rPr>
        <w:t xml:space="preserve"> купли-продажи, задаток ему не возвращается.</w:t>
      </w:r>
    </w:p>
    <w:p w14:paraId="3C39336A" w14:textId="4CA12BDA" w:rsidR="002E5824" w:rsidRDefault="008D68FB" w:rsidP="002E5824">
      <w:pPr>
        <w:tabs>
          <w:tab w:val="left" w:pos="0"/>
        </w:tabs>
        <w:ind w:firstLine="567"/>
        <w:jc w:val="both"/>
        <w:rPr>
          <w:rFonts w:cs="Times New Roman"/>
          <w:bCs/>
        </w:rPr>
      </w:pPr>
      <w:r w:rsidRPr="008D68FB">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 купли-продажи с единственным участником аукциона, а единственный участник аукциона обязан заключить с собственником договор купли-продажи </w:t>
      </w:r>
      <w:r w:rsidR="00AC7C22">
        <w:rPr>
          <w:rFonts w:eastAsia="Times New Roman" w:cs="Times New Roman"/>
          <w:b/>
          <w:bCs/>
          <w:lang w:eastAsia="ru-RU"/>
        </w:rPr>
        <w:t xml:space="preserve">по цене </w:t>
      </w:r>
      <w:r w:rsidR="002E5824">
        <w:rPr>
          <w:rFonts w:eastAsia="Times New Roman" w:cs="Times New Roman"/>
          <w:b/>
          <w:bCs/>
          <w:lang w:eastAsia="ru-RU"/>
        </w:rPr>
        <w:t xml:space="preserve">не ниже </w:t>
      </w:r>
      <w:r w:rsidR="002E5824" w:rsidRPr="002E5824">
        <w:rPr>
          <w:rFonts w:eastAsia="Times New Roman" w:cs="Times New Roman"/>
          <w:b/>
          <w:bCs/>
          <w:lang w:eastAsia="ru-RU"/>
        </w:rPr>
        <w:t>начальной цен</w:t>
      </w:r>
      <w:r w:rsidR="002E5824">
        <w:rPr>
          <w:rFonts w:eastAsia="Times New Roman" w:cs="Times New Roman"/>
          <w:b/>
          <w:bCs/>
          <w:lang w:eastAsia="ru-RU"/>
        </w:rPr>
        <w:t xml:space="preserve">ы </w:t>
      </w:r>
      <w:r w:rsidR="00DC31C1">
        <w:rPr>
          <w:rFonts w:eastAsia="Times New Roman" w:cs="Times New Roman"/>
          <w:b/>
          <w:bCs/>
          <w:lang w:eastAsia="ru-RU"/>
        </w:rPr>
        <w:t>продажи Объекта</w:t>
      </w:r>
      <w:r w:rsidR="002E5824">
        <w:rPr>
          <w:rFonts w:eastAsia="Times New Roman" w:cs="Times New Roman"/>
          <w:b/>
          <w:bCs/>
          <w:lang w:eastAsia="ru-RU"/>
        </w:rPr>
        <w:t>, указанной в настоящем информационном сообщении,</w:t>
      </w:r>
      <w:r w:rsidR="002E5824" w:rsidRPr="002E5824">
        <w:rPr>
          <w:rFonts w:eastAsia="Times New Roman" w:cs="Times New Roman"/>
          <w:b/>
          <w:bCs/>
          <w:lang w:eastAsia="ru-RU"/>
        </w:rPr>
        <w:t xml:space="preserve"> в течение 15 (пятнадцати) рабочих дней с даты признания аукциона несостоявшимся.</w:t>
      </w:r>
      <w:r w:rsidR="00BE2AFF">
        <w:rPr>
          <w:rFonts w:cs="Times New Roman"/>
          <w:bCs/>
        </w:rPr>
        <w:tab/>
      </w:r>
    </w:p>
    <w:p w14:paraId="6551906E" w14:textId="0E54399D" w:rsidR="00511603" w:rsidRDefault="00511603" w:rsidP="005F7914">
      <w:pPr>
        <w:tabs>
          <w:tab w:val="left" w:pos="0"/>
        </w:tabs>
        <w:ind w:firstLine="567"/>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C34C18">
        <w:rPr>
          <w:rFonts w:cs="Times New Roman"/>
          <w:bCs/>
        </w:rPr>
        <w:t>а</w:t>
      </w:r>
      <w:r w:rsidR="00C13F64">
        <w:rPr>
          <w:rFonts w:cs="Times New Roman"/>
          <w:bCs/>
        </w:rPr>
        <w:t xml:space="preserve"> купли-продажи</w:t>
      </w:r>
      <w:r w:rsidRPr="004F39D5">
        <w:rPr>
          <w:rFonts w:cs="Times New Roman"/>
          <w:bCs/>
        </w:rPr>
        <w:t>,</w:t>
      </w:r>
      <w:r w:rsidR="00C13F64">
        <w:rPr>
          <w:rFonts w:cs="Times New Roman"/>
          <w:bCs/>
        </w:rPr>
        <w:t xml:space="preserve"> </w:t>
      </w:r>
      <w:r w:rsidRPr="004F39D5">
        <w:rPr>
          <w:rFonts w:cs="Times New Roman"/>
          <w:bCs/>
        </w:rPr>
        <w:t>государственная регистрации права собственности на Объект</w:t>
      </w:r>
      <w:r w:rsidR="00C13F64" w:rsidRPr="00C13F64">
        <w:rPr>
          <w:rFonts w:cs="Times New Roman"/>
          <w:bCs/>
        </w:rPr>
        <w:t xml:space="preserve"> </w:t>
      </w:r>
      <w:r w:rsidRPr="004F39D5">
        <w:rPr>
          <w:rFonts w:cs="Times New Roman"/>
          <w:bCs/>
        </w:rPr>
        <w:t>осуществляется в электронной форме. Подписание договор</w:t>
      </w:r>
      <w:r w:rsidR="00C34C18">
        <w:rPr>
          <w:rFonts w:cs="Times New Roman"/>
          <w:bCs/>
        </w:rPr>
        <w:t>а</w:t>
      </w:r>
      <w:r w:rsidRPr="004F39D5">
        <w:rPr>
          <w:rFonts w:cs="Times New Roman"/>
          <w:bCs/>
        </w:rPr>
        <w:t xml:space="preserve"> осуществляется </w:t>
      </w:r>
      <w:r w:rsidRPr="004F39D5">
        <w:rPr>
          <w:rFonts w:cs="Times New Roman"/>
          <w:bCs/>
        </w:rPr>
        <w:lastRenderedPageBreak/>
        <w:t xml:space="preserve">с использованием систем защищенного юридически значимого электронного документооборота (далее – система ЭДО) применяемых Продавцом и Покупателем. 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051EB803" w14:textId="2740E929"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C34C18">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sidR="00C34C18">
        <w:rPr>
          <w:rFonts w:cs="Times New Roman"/>
          <w:bCs/>
        </w:rPr>
        <w:t>а</w:t>
      </w:r>
      <w:r w:rsidRPr="004F39D5">
        <w:rPr>
          <w:rFonts w:cs="Times New Roman"/>
          <w:bCs/>
        </w:rPr>
        <w:t xml:space="preserve"> представителя Покупателя и передачу подписан</w:t>
      </w:r>
      <w:r w:rsidR="00C34C18">
        <w:rPr>
          <w:rFonts w:cs="Times New Roman"/>
          <w:bCs/>
        </w:rPr>
        <w:t>ного</w:t>
      </w:r>
      <w:r w:rsidRPr="004F39D5">
        <w:rPr>
          <w:rFonts w:cs="Times New Roman"/>
          <w:bCs/>
        </w:rPr>
        <w:t xml:space="preserve"> догово</w:t>
      </w:r>
      <w:r w:rsidR="006D6B14">
        <w:rPr>
          <w:rFonts w:cs="Times New Roman"/>
          <w:bCs/>
        </w:rPr>
        <w:t>р</w:t>
      </w:r>
      <w:r w:rsidR="00C34C18">
        <w:rPr>
          <w:rFonts w:cs="Times New Roman"/>
          <w:bCs/>
        </w:rPr>
        <w:t>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319448F4"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C34C18">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C34C18">
        <w:rPr>
          <w:rFonts w:cs="Times New Roman"/>
          <w:bCs/>
        </w:rPr>
        <w:t>а</w:t>
      </w:r>
      <w:r w:rsidRPr="004F39D5">
        <w:rPr>
          <w:rFonts w:cs="Times New Roman"/>
          <w:bCs/>
        </w:rPr>
        <w:t xml:space="preserve"> в электронной форме - признается уклонением от заключения договор</w:t>
      </w:r>
      <w:r w:rsidR="00C34C18">
        <w:rPr>
          <w:rFonts w:cs="Times New Roman"/>
          <w:bCs/>
        </w:rPr>
        <w:t>а</w:t>
      </w:r>
      <w:r w:rsidRPr="004F39D5">
        <w:rPr>
          <w:rFonts w:cs="Times New Roman"/>
          <w:bCs/>
        </w:rPr>
        <w:t>.</w:t>
      </w:r>
    </w:p>
    <w:p w14:paraId="26206FA0" w14:textId="01BA49DC"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w:t>
      </w:r>
      <w:bookmarkStart w:id="9" w:name="_Hlk234314696"/>
      <w:r w:rsidRPr="004F39D5">
        <w:rPr>
          <w:rFonts w:cs="Times New Roman"/>
          <w:bCs/>
        </w:rPr>
        <w:t xml:space="preserve">единственным участником аукциона </w:t>
      </w:r>
      <w:bookmarkEnd w:id="9"/>
      <w:r w:rsidRPr="004F39D5">
        <w:rPr>
          <w:rFonts w:cs="Times New Roman"/>
          <w:bCs/>
        </w:rPr>
        <w:t>сведений в отношении своего соответствия требованиям аукционной документации, собственник вправе отказаться от заключения договор</w:t>
      </w:r>
      <w:r w:rsidR="00C34C18">
        <w:rPr>
          <w:rFonts w:cs="Times New Roman"/>
          <w:bCs/>
        </w:rPr>
        <w:t>а</w:t>
      </w:r>
      <w:r w:rsidRPr="004F39D5">
        <w:rPr>
          <w:rFonts w:cs="Times New Roman"/>
          <w:bCs/>
        </w:rPr>
        <w:t xml:space="preserve"> с таким лицом, в том числе после публикации протокола подведения итогов. При этом победитель аукциона</w:t>
      </w:r>
      <w:r w:rsidR="00762FFE">
        <w:rPr>
          <w:rFonts w:cs="Times New Roman"/>
          <w:bCs/>
        </w:rPr>
        <w:t>/</w:t>
      </w:r>
      <w:r w:rsidR="00762FFE" w:rsidRPr="00762FFE">
        <w:rPr>
          <w:rFonts w:cs="Times New Roman"/>
          <w:bCs/>
        </w:rPr>
        <w:t>единственны</w:t>
      </w:r>
      <w:r w:rsidR="00762FFE">
        <w:rPr>
          <w:rFonts w:cs="Times New Roman"/>
          <w:bCs/>
        </w:rPr>
        <w:t>й</w:t>
      </w:r>
      <w:r w:rsidR="00762FFE" w:rsidRPr="00762FFE">
        <w:rPr>
          <w:rFonts w:cs="Times New Roman"/>
          <w:bCs/>
        </w:rPr>
        <w:t xml:space="preserve"> участник аукциона</w:t>
      </w:r>
      <w:r w:rsidRPr="004F39D5">
        <w:rPr>
          <w:rFonts w:cs="Times New Roman"/>
          <w:bCs/>
        </w:rPr>
        <w:t>, предоставивший недостоверные сведения, считается уклонившимся от заключения договор</w:t>
      </w:r>
      <w:r w:rsidR="00C34C18">
        <w:rPr>
          <w:rFonts w:cs="Times New Roman"/>
          <w:bCs/>
        </w:rPr>
        <w:t>а</w:t>
      </w:r>
      <w:r w:rsidRPr="004F39D5">
        <w:rPr>
          <w:rFonts w:cs="Times New Roman"/>
          <w:bCs/>
        </w:rPr>
        <w:t>, в связи невозможностью заключения так</w:t>
      </w:r>
      <w:r w:rsidR="00C34C18">
        <w:rPr>
          <w:rFonts w:cs="Times New Roman"/>
          <w:bCs/>
        </w:rPr>
        <w:t>ого</w:t>
      </w:r>
      <w:r w:rsidRPr="004F39D5">
        <w:rPr>
          <w:rFonts w:cs="Times New Roman"/>
          <w:bCs/>
        </w:rPr>
        <w:t xml:space="preserve"> договор</w:t>
      </w:r>
      <w:r w:rsidR="00C34C18">
        <w:rPr>
          <w:rFonts w:cs="Times New Roman"/>
          <w:bCs/>
        </w:rPr>
        <w:t>а</w:t>
      </w:r>
      <w:r w:rsidR="008120BB" w:rsidRPr="00102EA9">
        <w:t>.</w:t>
      </w:r>
    </w:p>
    <w:p w14:paraId="1EA3679C" w14:textId="5D372FAD" w:rsidR="00516BED" w:rsidRDefault="00516BED" w:rsidP="00FA1098">
      <w:pPr>
        <w:widowControl/>
        <w:suppressAutoHyphens w:val="0"/>
        <w:autoSpaceDE w:val="0"/>
        <w:autoSpaceDN w:val="0"/>
        <w:adjustRightInd w:val="0"/>
        <w:ind w:firstLine="720"/>
        <w:jc w:val="both"/>
      </w:pPr>
      <w:r w:rsidRPr="00516BED">
        <w:t>В течение 10 (Десяти) рабочих дней с даты оплаты в полном объеме цены продажи Объект</w:t>
      </w:r>
      <w:r w:rsidR="00C34C18">
        <w:t>а</w:t>
      </w:r>
      <w:r w:rsidRPr="00516BED">
        <w:t xml:space="preserve"> Продавец передает Объект Покупателю по Акту приема-передачи.</w:t>
      </w:r>
    </w:p>
    <w:p w14:paraId="63C8D747" w14:textId="77777777" w:rsidR="00516BED" w:rsidRDefault="00516BED" w:rsidP="00FA1098">
      <w:pPr>
        <w:widowControl/>
        <w:suppressAutoHyphens w:val="0"/>
        <w:autoSpaceDE w:val="0"/>
        <w:autoSpaceDN w:val="0"/>
        <w:adjustRightInd w:val="0"/>
        <w:ind w:firstLine="720"/>
        <w:jc w:val="both"/>
      </w:pPr>
    </w:p>
    <w:p w14:paraId="4168A416" w14:textId="584D0AC7"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0238EA">
          <w:headerReference w:type="default" r:id="rId12"/>
          <w:pgSz w:w="11906" w:h="16838"/>
          <w:pgMar w:top="709" w:right="424" w:bottom="851"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38E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3F78"/>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2B6C"/>
    <w:rsid w:val="000F3042"/>
    <w:rsid w:val="000F42B0"/>
    <w:rsid w:val="000F5655"/>
    <w:rsid w:val="000F6ED9"/>
    <w:rsid w:val="000F6FBD"/>
    <w:rsid w:val="001008EF"/>
    <w:rsid w:val="00100EE3"/>
    <w:rsid w:val="001023C3"/>
    <w:rsid w:val="00104FD1"/>
    <w:rsid w:val="00105274"/>
    <w:rsid w:val="00111B46"/>
    <w:rsid w:val="00111BE0"/>
    <w:rsid w:val="00117E2A"/>
    <w:rsid w:val="00123A94"/>
    <w:rsid w:val="00125CC6"/>
    <w:rsid w:val="00125D40"/>
    <w:rsid w:val="00131AA3"/>
    <w:rsid w:val="001322B9"/>
    <w:rsid w:val="00141392"/>
    <w:rsid w:val="00141576"/>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879A6"/>
    <w:rsid w:val="001909B6"/>
    <w:rsid w:val="0019338D"/>
    <w:rsid w:val="00196BCA"/>
    <w:rsid w:val="001A68E4"/>
    <w:rsid w:val="001A69E2"/>
    <w:rsid w:val="001B6030"/>
    <w:rsid w:val="001B618B"/>
    <w:rsid w:val="001B6FD6"/>
    <w:rsid w:val="001C283C"/>
    <w:rsid w:val="001C325E"/>
    <w:rsid w:val="001C425D"/>
    <w:rsid w:val="001C7E2D"/>
    <w:rsid w:val="001C7F69"/>
    <w:rsid w:val="001D273E"/>
    <w:rsid w:val="001D2A9A"/>
    <w:rsid w:val="001D3641"/>
    <w:rsid w:val="001D4281"/>
    <w:rsid w:val="001E24E9"/>
    <w:rsid w:val="001E58E8"/>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6724E"/>
    <w:rsid w:val="0027158C"/>
    <w:rsid w:val="00272B79"/>
    <w:rsid w:val="00273D10"/>
    <w:rsid w:val="00273D9F"/>
    <w:rsid w:val="002752C8"/>
    <w:rsid w:val="0027694B"/>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22F"/>
    <w:rsid w:val="002E25B5"/>
    <w:rsid w:val="002E5824"/>
    <w:rsid w:val="002E5E8D"/>
    <w:rsid w:val="002E7E8E"/>
    <w:rsid w:val="002F0E1B"/>
    <w:rsid w:val="002F58DE"/>
    <w:rsid w:val="00304350"/>
    <w:rsid w:val="0031236A"/>
    <w:rsid w:val="003141C9"/>
    <w:rsid w:val="00314CC5"/>
    <w:rsid w:val="0031774A"/>
    <w:rsid w:val="00320024"/>
    <w:rsid w:val="00326252"/>
    <w:rsid w:val="00326AC5"/>
    <w:rsid w:val="003306CD"/>
    <w:rsid w:val="003312D9"/>
    <w:rsid w:val="0034116F"/>
    <w:rsid w:val="003469C2"/>
    <w:rsid w:val="00346B6A"/>
    <w:rsid w:val="00350ABA"/>
    <w:rsid w:val="00362359"/>
    <w:rsid w:val="00366D11"/>
    <w:rsid w:val="00367865"/>
    <w:rsid w:val="003709E6"/>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42FE"/>
    <w:rsid w:val="003C5AB8"/>
    <w:rsid w:val="003C68E5"/>
    <w:rsid w:val="003C68F3"/>
    <w:rsid w:val="003D34D3"/>
    <w:rsid w:val="003E1126"/>
    <w:rsid w:val="003E55C4"/>
    <w:rsid w:val="003F104E"/>
    <w:rsid w:val="003F1293"/>
    <w:rsid w:val="003F59E1"/>
    <w:rsid w:val="003F5EDF"/>
    <w:rsid w:val="0040216E"/>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465CC"/>
    <w:rsid w:val="004508A1"/>
    <w:rsid w:val="00451F50"/>
    <w:rsid w:val="00461B61"/>
    <w:rsid w:val="004701E0"/>
    <w:rsid w:val="0047134A"/>
    <w:rsid w:val="0047292F"/>
    <w:rsid w:val="004732E3"/>
    <w:rsid w:val="00475B4E"/>
    <w:rsid w:val="00476C4E"/>
    <w:rsid w:val="00481C3D"/>
    <w:rsid w:val="004830EA"/>
    <w:rsid w:val="00484544"/>
    <w:rsid w:val="00486689"/>
    <w:rsid w:val="004871A7"/>
    <w:rsid w:val="00487DA4"/>
    <w:rsid w:val="00493B41"/>
    <w:rsid w:val="004A07D2"/>
    <w:rsid w:val="004A1F71"/>
    <w:rsid w:val="004A3404"/>
    <w:rsid w:val="004A3488"/>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16BED"/>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3FF"/>
    <w:rsid w:val="005F65DA"/>
    <w:rsid w:val="005F7914"/>
    <w:rsid w:val="0060451D"/>
    <w:rsid w:val="0060453F"/>
    <w:rsid w:val="0060532F"/>
    <w:rsid w:val="006077DB"/>
    <w:rsid w:val="0061127B"/>
    <w:rsid w:val="00612796"/>
    <w:rsid w:val="006140E0"/>
    <w:rsid w:val="00614E34"/>
    <w:rsid w:val="006233F2"/>
    <w:rsid w:val="006238DF"/>
    <w:rsid w:val="00627E1B"/>
    <w:rsid w:val="00635210"/>
    <w:rsid w:val="006375D5"/>
    <w:rsid w:val="0064319C"/>
    <w:rsid w:val="006444C7"/>
    <w:rsid w:val="00644932"/>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56D"/>
    <w:rsid w:val="006979D5"/>
    <w:rsid w:val="006A0692"/>
    <w:rsid w:val="006A2EDB"/>
    <w:rsid w:val="006B5E95"/>
    <w:rsid w:val="006B777D"/>
    <w:rsid w:val="006C05D8"/>
    <w:rsid w:val="006C1B02"/>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0F29"/>
    <w:rsid w:val="0072201D"/>
    <w:rsid w:val="00723EF7"/>
    <w:rsid w:val="00724173"/>
    <w:rsid w:val="0072643E"/>
    <w:rsid w:val="00726A0D"/>
    <w:rsid w:val="0073169B"/>
    <w:rsid w:val="00733FEF"/>
    <w:rsid w:val="007406F6"/>
    <w:rsid w:val="007434C2"/>
    <w:rsid w:val="00743954"/>
    <w:rsid w:val="0074416F"/>
    <w:rsid w:val="00746C30"/>
    <w:rsid w:val="0074723B"/>
    <w:rsid w:val="007538EF"/>
    <w:rsid w:val="00755DD1"/>
    <w:rsid w:val="007564B4"/>
    <w:rsid w:val="00761DCA"/>
    <w:rsid w:val="00762FFE"/>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392D"/>
    <w:rsid w:val="00891D33"/>
    <w:rsid w:val="00897E69"/>
    <w:rsid w:val="008A07C0"/>
    <w:rsid w:val="008A15D2"/>
    <w:rsid w:val="008A4393"/>
    <w:rsid w:val="008A4537"/>
    <w:rsid w:val="008A5EDF"/>
    <w:rsid w:val="008A6FD1"/>
    <w:rsid w:val="008B19BF"/>
    <w:rsid w:val="008B1CEA"/>
    <w:rsid w:val="008B2DAA"/>
    <w:rsid w:val="008B6F97"/>
    <w:rsid w:val="008C3578"/>
    <w:rsid w:val="008C5DC3"/>
    <w:rsid w:val="008D0051"/>
    <w:rsid w:val="008D1AEC"/>
    <w:rsid w:val="008D21ED"/>
    <w:rsid w:val="008D68FB"/>
    <w:rsid w:val="008E04A4"/>
    <w:rsid w:val="008E083D"/>
    <w:rsid w:val="008F6AD8"/>
    <w:rsid w:val="009016ED"/>
    <w:rsid w:val="00906352"/>
    <w:rsid w:val="00906E2C"/>
    <w:rsid w:val="00910B2E"/>
    <w:rsid w:val="00910F62"/>
    <w:rsid w:val="009220A5"/>
    <w:rsid w:val="00922641"/>
    <w:rsid w:val="00924A66"/>
    <w:rsid w:val="00927A37"/>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2EC3"/>
    <w:rsid w:val="009E78FB"/>
    <w:rsid w:val="009F3EBE"/>
    <w:rsid w:val="009F52E1"/>
    <w:rsid w:val="009F5302"/>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4D6E"/>
    <w:rsid w:val="00A85251"/>
    <w:rsid w:val="00A86137"/>
    <w:rsid w:val="00A873DA"/>
    <w:rsid w:val="00A87480"/>
    <w:rsid w:val="00A90A3E"/>
    <w:rsid w:val="00A921A5"/>
    <w:rsid w:val="00A957FB"/>
    <w:rsid w:val="00AA25AB"/>
    <w:rsid w:val="00AA3A8D"/>
    <w:rsid w:val="00AA43C5"/>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C74BA"/>
    <w:rsid w:val="00AC7C22"/>
    <w:rsid w:val="00AD236A"/>
    <w:rsid w:val="00AD6D4C"/>
    <w:rsid w:val="00AD77B4"/>
    <w:rsid w:val="00AD7C27"/>
    <w:rsid w:val="00AE117F"/>
    <w:rsid w:val="00AE1F81"/>
    <w:rsid w:val="00AE25F8"/>
    <w:rsid w:val="00AE3327"/>
    <w:rsid w:val="00AE484A"/>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01FD"/>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FDF"/>
    <w:rsid w:val="00BF40C0"/>
    <w:rsid w:val="00BF6B73"/>
    <w:rsid w:val="00BF6D64"/>
    <w:rsid w:val="00BF7D89"/>
    <w:rsid w:val="00C00FE6"/>
    <w:rsid w:val="00C07F81"/>
    <w:rsid w:val="00C122C1"/>
    <w:rsid w:val="00C132FB"/>
    <w:rsid w:val="00C13F64"/>
    <w:rsid w:val="00C163C7"/>
    <w:rsid w:val="00C34C18"/>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70B59"/>
    <w:rsid w:val="00C75939"/>
    <w:rsid w:val="00C8034F"/>
    <w:rsid w:val="00C8160B"/>
    <w:rsid w:val="00C84D49"/>
    <w:rsid w:val="00C8675D"/>
    <w:rsid w:val="00C90D83"/>
    <w:rsid w:val="00C93759"/>
    <w:rsid w:val="00C95404"/>
    <w:rsid w:val="00C97299"/>
    <w:rsid w:val="00CA3496"/>
    <w:rsid w:val="00CA4DF5"/>
    <w:rsid w:val="00CA6E49"/>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0D9D"/>
    <w:rsid w:val="00D213D8"/>
    <w:rsid w:val="00D228DD"/>
    <w:rsid w:val="00D24E7B"/>
    <w:rsid w:val="00D251D7"/>
    <w:rsid w:val="00D40728"/>
    <w:rsid w:val="00D421AC"/>
    <w:rsid w:val="00D450DF"/>
    <w:rsid w:val="00D53917"/>
    <w:rsid w:val="00D545A9"/>
    <w:rsid w:val="00D560AF"/>
    <w:rsid w:val="00D6056D"/>
    <w:rsid w:val="00D62164"/>
    <w:rsid w:val="00D63AFF"/>
    <w:rsid w:val="00D667D7"/>
    <w:rsid w:val="00D706B9"/>
    <w:rsid w:val="00D74E09"/>
    <w:rsid w:val="00D83B86"/>
    <w:rsid w:val="00D85CB5"/>
    <w:rsid w:val="00D87944"/>
    <w:rsid w:val="00D93EBC"/>
    <w:rsid w:val="00D93F46"/>
    <w:rsid w:val="00D95948"/>
    <w:rsid w:val="00DA0468"/>
    <w:rsid w:val="00DA4738"/>
    <w:rsid w:val="00DB6FA3"/>
    <w:rsid w:val="00DB71EA"/>
    <w:rsid w:val="00DC08A2"/>
    <w:rsid w:val="00DC14CF"/>
    <w:rsid w:val="00DC1BB9"/>
    <w:rsid w:val="00DC275E"/>
    <w:rsid w:val="00DC31C1"/>
    <w:rsid w:val="00DC37B7"/>
    <w:rsid w:val="00DC4A62"/>
    <w:rsid w:val="00DC69F9"/>
    <w:rsid w:val="00DD2660"/>
    <w:rsid w:val="00DD42B2"/>
    <w:rsid w:val="00DD4FBB"/>
    <w:rsid w:val="00DD6CEA"/>
    <w:rsid w:val="00DD75E0"/>
    <w:rsid w:val="00DE3FB7"/>
    <w:rsid w:val="00DE62EF"/>
    <w:rsid w:val="00DE739C"/>
    <w:rsid w:val="00DE7F74"/>
    <w:rsid w:val="00DF3E2B"/>
    <w:rsid w:val="00DF5BFA"/>
    <w:rsid w:val="00E0222B"/>
    <w:rsid w:val="00E11BF8"/>
    <w:rsid w:val="00E150AD"/>
    <w:rsid w:val="00E161A1"/>
    <w:rsid w:val="00E21482"/>
    <w:rsid w:val="00E21648"/>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2AF1"/>
    <w:rsid w:val="00E534CE"/>
    <w:rsid w:val="00E55A2C"/>
    <w:rsid w:val="00E56F0E"/>
    <w:rsid w:val="00E60249"/>
    <w:rsid w:val="00E63640"/>
    <w:rsid w:val="00E67441"/>
    <w:rsid w:val="00E67A5D"/>
    <w:rsid w:val="00E7057F"/>
    <w:rsid w:val="00E71446"/>
    <w:rsid w:val="00E72099"/>
    <w:rsid w:val="00E73FB9"/>
    <w:rsid w:val="00E743FE"/>
    <w:rsid w:val="00E74758"/>
    <w:rsid w:val="00E81A38"/>
    <w:rsid w:val="00E845B8"/>
    <w:rsid w:val="00E84C40"/>
    <w:rsid w:val="00E84ECB"/>
    <w:rsid w:val="00E90204"/>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0A1A"/>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4041"/>
    <w:rsid w:val="00FA779F"/>
    <w:rsid w:val="00FB0617"/>
    <w:rsid w:val="00FB715F"/>
    <w:rsid w:val="00FC2252"/>
    <w:rsid w:val="00FC31F3"/>
    <w:rsid w:val="00FC3E8D"/>
    <w:rsid w:val="00FC5C80"/>
    <w:rsid w:val="00FD04D1"/>
    <w:rsid w:val="00FD23F7"/>
    <w:rsid w:val="00FD34B3"/>
    <w:rsid w:val="00FE0153"/>
    <w:rsid w:val="00FE2208"/>
    <w:rsid w:val="00FE4B86"/>
    <w:rsid w:val="00FE5128"/>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5578</Words>
  <Characters>31800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13</cp:revision>
  <cp:lastPrinted>2026-05-29T08:48:00Z</cp:lastPrinted>
  <dcterms:created xsi:type="dcterms:W3CDTF">2026-07-07T07:14:00Z</dcterms:created>
  <dcterms:modified xsi:type="dcterms:W3CDTF">2026-07-07T08:05:00Z</dcterms:modified>
</cp:coreProperties>
</file>