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1A23" w14:textId="77777777" w:rsidR="0041363E" w:rsidRPr="00935646" w:rsidRDefault="0041363E" w:rsidP="0041363E">
      <w:pPr>
        <w:suppressAutoHyphens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ДОГОВОР  купли-продажи </w:t>
      </w:r>
      <w:r w:rsidR="00810558">
        <w:rPr>
          <w:b/>
          <w:bCs/>
          <w:szCs w:val="24"/>
        </w:rPr>
        <w:t>(проект)</w:t>
      </w:r>
      <w:r>
        <w:rPr>
          <w:b/>
          <w:bCs/>
          <w:szCs w:val="24"/>
        </w:rPr>
        <w:t xml:space="preserve"> </w:t>
      </w:r>
    </w:p>
    <w:p w14:paraId="0433708F" w14:textId="77777777" w:rsidR="0041363E" w:rsidRPr="00935646" w:rsidRDefault="0041363E" w:rsidP="0041363E">
      <w:pPr>
        <w:suppressAutoHyphens/>
        <w:jc w:val="both"/>
        <w:rPr>
          <w:szCs w:val="24"/>
        </w:rPr>
      </w:pPr>
    </w:p>
    <w:p w14:paraId="4471C822" w14:textId="77777777" w:rsidR="0041363E" w:rsidRPr="00964B7F" w:rsidRDefault="0041363E" w:rsidP="0041363E">
      <w:pPr>
        <w:shd w:val="clear" w:color="auto" w:fill="FFFFFF"/>
        <w:jc w:val="both"/>
        <w:rPr>
          <w:spacing w:val="-2"/>
          <w:sz w:val="20"/>
        </w:rPr>
      </w:pPr>
      <w:r w:rsidRPr="00964B7F">
        <w:rPr>
          <w:spacing w:val="-2"/>
          <w:sz w:val="20"/>
        </w:rPr>
        <w:t>Тульская область, г. Тула</w:t>
      </w:r>
      <w:r w:rsidRPr="00964B7F">
        <w:rPr>
          <w:spacing w:val="-2"/>
          <w:sz w:val="20"/>
        </w:rPr>
        <w:tab/>
      </w:r>
      <w:r w:rsidRPr="00964B7F">
        <w:rPr>
          <w:spacing w:val="-2"/>
          <w:sz w:val="20"/>
        </w:rPr>
        <w:tab/>
        <w:t xml:space="preserve">                          </w:t>
      </w:r>
      <w:r w:rsidR="00964B7F">
        <w:rPr>
          <w:spacing w:val="-2"/>
          <w:sz w:val="20"/>
        </w:rPr>
        <w:t xml:space="preserve">                </w:t>
      </w:r>
      <w:r w:rsidRPr="00964B7F">
        <w:rPr>
          <w:spacing w:val="-2"/>
          <w:sz w:val="20"/>
        </w:rPr>
        <w:t xml:space="preserve">                «___» _______________ 20___г.</w:t>
      </w:r>
    </w:p>
    <w:p w14:paraId="5C17A44E" w14:textId="77777777" w:rsidR="0041363E" w:rsidRPr="00935646" w:rsidRDefault="0041363E" w:rsidP="0041363E">
      <w:pPr>
        <w:suppressAutoHyphens/>
        <w:ind w:firstLine="851"/>
        <w:jc w:val="both"/>
        <w:rPr>
          <w:szCs w:val="24"/>
        </w:rPr>
      </w:pPr>
    </w:p>
    <w:p w14:paraId="12072A04" w14:textId="4B4543B9" w:rsidR="00513D56" w:rsidRPr="00340316" w:rsidRDefault="00513D56" w:rsidP="00513D56">
      <w:pPr>
        <w:ind w:firstLine="284"/>
        <w:jc w:val="both"/>
        <w:rPr>
          <w:szCs w:val="24"/>
        </w:rPr>
      </w:pPr>
      <w:r w:rsidRPr="00340316">
        <w:rPr>
          <w:szCs w:val="24"/>
        </w:rPr>
        <w:t>Гражданин  РФ</w:t>
      </w:r>
      <w:r w:rsidR="00FE3A77" w:rsidRPr="00340316">
        <w:rPr>
          <w:szCs w:val="24"/>
        </w:rPr>
        <w:t xml:space="preserve"> </w:t>
      </w:r>
      <w:r w:rsidR="008A73EF" w:rsidRPr="008A73EF">
        <w:t>и Веселовой Елены Михайловны (ИНН 710409118705, 15.03.1972 года рождения, место регистрации: Тульская область, Киреевский район, г. Киреевск, ул. Чехова, д.</w:t>
      </w:r>
      <w:r w:rsidR="008A73EF">
        <w:t xml:space="preserve"> </w:t>
      </w:r>
      <w:r w:rsidR="008A73EF" w:rsidRPr="008A73EF">
        <w:t>15, кв.</w:t>
      </w:r>
      <w:r w:rsidR="008A73EF">
        <w:t xml:space="preserve"> </w:t>
      </w:r>
      <w:r w:rsidR="008A73EF" w:rsidRPr="008A73EF">
        <w:t>46)</w:t>
      </w:r>
      <w:r w:rsidRPr="00340316">
        <w:rPr>
          <w:szCs w:val="24"/>
        </w:rPr>
        <w:t xml:space="preserve">, </w:t>
      </w:r>
      <w:r w:rsidRPr="00340316">
        <w:rPr>
          <w:b/>
          <w:szCs w:val="24"/>
        </w:rPr>
        <w:t>____________________________________________________________</w:t>
      </w:r>
      <w:r w:rsidRPr="00340316">
        <w:rPr>
          <w:szCs w:val="24"/>
        </w:rPr>
        <w:t>, паспорт _________ № _____________________________________, выдан ___._____.___________ года ____________________________________________________________________________</w:t>
      </w:r>
    </w:p>
    <w:p w14:paraId="37E3A196" w14:textId="70693F6A" w:rsidR="00513D56" w:rsidRPr="00340316" w:rsidRDefault="00513D56" w:rsidP="00513D56">
      <w:pPr>
        <w:jc w:val="both"/>
        <w:rPr>
          <w:szCs w:val="24"/>
        </w:rPr>
      </w:pPr>
      <w:r w:rsidRPr="00340316">
        <w:rPr>
          <w:szCs w:val="24"/>
        </w:rPr>
        <w:t>______________________________________________________________________________________________, зарегистрированый(ая) по адресу: __________________________________</w:t>
      </w:r>
      <w:r w:rsidR="00964B7F" w:rsidRPr="00340316">
        <w:rPr>
          <w:szCs w:val="24"/>
        </w:rPr>
        <w:t>_______________________________</w:t>
      </w:r>
      <w:r w:rsidRPr="00340316">
        <w:rPr>
          <w:szCs w:val="24"/>
        </w:rPr>
        <w:t>___________, в лице финансового управляющего Юшкова Александра Юрьевича, действующего на основании Решения Арбитражного суда Тульской области по делу</w:t>
      </w:r>
      <w:r w:rsidR="00340316" w:rsidRPr="00340316">
        <w:rPr>
          <w:szCs w:val="24"/>
        </w:rPr>
        <w:t xml:space="preserve"> </w:t>
      </w:r>
      <w:r w:rsidR="00240A97" w:rsidRPr="005D4D81">
        <w:rPr>
          <w:color w:val="333333"/>
          <w:sz w:val="22"/>
          <w:szCs w:val="22"/>
        </w:rPr>
        <w:t>№</w:t>
      </w:r>
      <w:r w:rsidR="008A73EF" w:rsidRPr="008A73EF">
        <w:rPr>
          <w:sz w:val="22"/>
          <w:szCs w:val="22"/>
        </w:rPr>
        <w:t>А68-1082/2022</w:t>
      </w:r>
      <w:r w:rsidRPr="00340316">
        <w:rPr>
          <w:szCs w:val="24"/>
        </w:rPr>
        <w:t xml:space="preserve"> </w:t>
      </w:r>
      <w:r w:rsidR="00340316" w:rsidRPr="00340316">
        <w:rPr>
          <w:szCs w:val="24"/>
        </w:rPr>
        <w:t xml:space="preserve"> </w:t>
      </w:r>
      <w:r w:rsidRPr="00340316">
        <w:rPr>
          <w:szCs w:val="24"/>
        </w:rPr>
        <w:t xml:space="preserve"> от</w:t>
      </w:r>
      <w:r w:rsidR="00340316" w:rsidRPr="00340316">
        <w:rPr>
          <w:szCs w:val="24"/>
        </w:rPr>
        <w:t xml:space="preserve"> </w:t>
      </w:r>
      <w:r w:rsidR="008A73EF" w:rsidRPr="008A73EF">
        <w:rPr>
          <w:color w:val="333333"/>
          <w:sz w:val="22"/>
          <w:szCs w:val="22"/>
        </w:rPr>
        <w:t>01 июля 2025 года</w:t>
      </w:r>
      <w:r w:rsidR="00340316" w:rsidRPr="00340316">
        <w:rPr>
          <w:szCs w:val="24"/>
        </w:rPr>
        <w:t xml:space="preserve"> </w:t>
      </w:r>
      <w:r w:rsidRPr="00340316">
        <w:rPr>
          <w:szCs w:val="24"/>
        </w:rPr>
        <w:t xml:space="preserve">именуемый в дальнейшем </w:t>
      </w:r>
      <w:r w:rsidRPr="00340316">
        <w:rPr>
          <w:b/>
          <w:szCs w:val="24"/>
        </w:rPr>
        <w:t>«Продавец», и</w:t>
      </w:r>
    </w:p>
    <w:p w14:paraId="32BAD1EF" w14:textId="77777777" w:rsidR="00513D56" w:rsidRPr="00622A31" w:rsidRDefault="00513D56" w:rsidP="00513D56">
      <w:pPr>
        <w:ind w:firstLine="284"/>
        <w:jc w:val="both"/>
        <w:rPr>
          <w:szCs w:val="18"/>
        </w:rPr>
      </w:pPr>
      <w:r w:rsidRPr="00622A31">
        <w:rPr>
          <w:szCs w:val="18"/>
        </w:rPr>
        <w:t xml:space="preserve">Гражданин(ка) РФ </w:t>
      </w:r>
      <w:r w:rsidRPr="00622A31">
        <w:rPr>
          <w:b/>
          <w:szCs w:val="18"/>
        </w:rPr>
        <w:t>________________________________________________________________________</w:t>
      </w:r>
      <w:r w:rsidRPr="00622A31">
        <w:rPr>
          <w:szCs w:val="18"/>
        </w:rPr>
        <w:t>, паспорт _________ № _____________________________________, выдан ___._____.___________ года ___________________________</w:t>
      </w:r>
      <w:r>
        <w:rPr>
          <w:szCs w:val="18"/>
        </w:rPr>
        <w:t>____________________________</w:t>
      </w:r>
      <w:r w:rsidRPr="00622A31">
        <w:rPr>
          <w:szCs w:val="18"/>
        </w:rPr>
        <w:t>____________________</w:t>
      </w:r>
    </w:p>
    <w:p w14:paraId="44147A84" w14:textId="77777777" w:rsidR="00513D56" w:rsidRPr="00622A31" w:rsidRDefault="00513D56" w:rsidP="00513D56">
      <w:pPr>
        <w:jc w:val="both"/>
        <w:rPr>
          <w:szCs w:val="18"/>
        </w:rPr>
      </w:pPr>
      <w:r w:rsidRPr="00622A31">
        <w:rPr>
          <w:szCs w:val="18"/>
        </w:rPr>
        <w:t>______________________________________________________________________________________________, зарегистрированый(ая) по адресу</w:t>
      </w:r>
      <w:r>
        <w:rPr>
          <w:szCs w:val="18"/>
        </w:rPr>
        <w:t xml:space="preserve">: </w:t>
      </w:r>
      <w:r w:rsidRPr="00622A31">
        <w:rPr>
          <w:szCs w:val="18"/>
        </w:rPr>
        <w:t>______________________________</w:t>
      </w:r>
    </w:p>
    <w:p w14:paraId="60ACF8BC" w14:textId="77777777" w:rsidR="00513D56" w:rsidRPr="00622A31" w:rsidRDefault="00513D56" w:rsidP="00513D56">
      <w:pPr>
        <w:jc w:val="both"/>
        <w:rPr>
          <w:szCs w:val="18"/>
        </w:rPr>
      </w:pPr>
      <w:r w:rsidRPr="00622A31">
        <w:rPr>
          <w:szCs w:val="18"/>
        </w:rPr>
        <w:t>________________________________________________________________</w:t>
      </w:r>
      <w:r>
        <w:rPr>
          <w:szCs w:val="18"/>
        </w:rPr>
        <w:t>_____________</w:t>
      </w:r>
      <w:r w:rsidRPr="00622A31">
        <w:rPr>
          <w:szCs w:val="18"/>
        </w:rPr>
        <w:t xml:space="preserve">___, именуемый (ая) в дальнейшем </w:t>
      </w:r>
      <w:r w:rsidRPr="00622A31">
        <w:rPr>
          <w:b/>
          <w:szCs w:val="18"/>
        </w:rPr>
        <w:t>«Покупатель»</w:t>
      </w:r>
      <w:r w:rsidRPr="00622A31">
        <w:rPr>
          <w:szCs w:val="18"/>
        </w:rPr>
        <w:t>, с другой стороны, заключили настоящий договор (в дальнейшем – Договор) о нижеследующем:</w:t>
      </w:r>
    </w:p>
    <w:p w14:paraId="66CF3BE1" w14:textId="77777777" w:rsidR="00A75247" w:rsidRPr="00964B7F" w:rsidRDefault="00A75247" w:rsidP="00A75247">
      <w:pPr>
        <w:ind w:right="141"/>
        <w:jc w:val="center"/>
        <w:rPr>
          <w:b/>
          <w:sz w:val="22"/>
          <w:szCs w:val="22"/>
        </w:rPr>
      </w:pPr>
      <w:r w:rsidRPr="00964B7F">
        <w:rPr>
          <w:b/>
          <w:sz w:val="22"/>
          <w:szCs w:val="22"/>
        </w:rPr>
        <w:t>1. Предмет договора</w:t>
      </w:r>
    </w:p>
    <w:p w14:paraId="3739230C" w14:textId="74C337B8" w:rsidR="00A75247" w:rsidRPr="00964B7F" w:rsidRDefault="00A75247" w:rsidP="00391986">
      <w:pPr>
        <w:shd w:val="clear" w:color="auto" w:fill="FFFFFF"/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1.1. В соответствии с условиями настоящего договора</w:t>
      </w:r>
      <w:r w:rsidR="0019310A" w:rsidRPr="00964B7F">
        <w:rPr>
          <w:sz w:val="22"/>
          <w:szCs w:val="22"/>
        </w:rPr>
        <w:t xml:space="preserve"> Продавец продает, а Покупатель </w:t>
      </w:r>
      <w:r w:rsidRPr="00964B7F">
        <w:rPr>
          <w:sz w:val="22"/>
          <w:szCs w:val="22"/>
        </w:rPr>
        <w:t xml:space="preserve">покупает имущество в составе: </w:t>
      </w:r>
    </w:p>
    <w:p w14:paraId="78B678B2" w14:textId="0D7A6A33" w:rsidR="008B627C" w:rsidRPr="008B627C" w:rsidRDefault="008B627C" w:rsidP="008B627C">
      <w:pPr>
        <w:shd w:val="clear" w:color="auto" w:fill="FFFFFF"/>
        <w:ind w:right="141" w:firstLine="567"/>
        <w:jc w:val="both"/>
      </w:pPr>
      <w:r w:rsidRPr="008B627C">
        <w:t>марка, модель ТС: Автобус Neoplan N-122/2, идентификационный номер (VIN) - отсутствует, номер шасси - 9117098, государственный регистрационный знак М972РУ71, год выпуска - 1991. Дата регистрации - 21.06.2012г</w:t>
      </w:r>
      <w:r>
        <w:t xml:space="preserve">, </w:t>
      </w:r>
      <w:r w:rsidRPr="008B627C">
        <w:t>пассажирское дорожное транспортное средство, частная собственность</w:t>
      </w:r>
    </w:p>
    <w:p w14:paraId="5E1768D5" w14:textId="003D75B3" w:rsidR="00163F42" w:rsidRPr="008A73EF" w:rsidRDefault="00163F42" w:rsidP="008A73EF">
      <w:pPr>
        <w:shd w:val="clear" w:color="auto" w:fill="FFFFFF"/>
        <w:ind w:right="141" w:firstLine="567"/>
        <w:jc w:val="both"/>
      </w:pPr>
    </w:p>
    <w:p w14:paraId="260243F3" w14:textId="6B03A422" w:rsidR="00A75247" w:rsidRPr="00964B7F" w:rsidRDefault="00A75247" w:rsidP="00A75247">
      <w:pPr>
        <w:ind w:right="141"/>
        <w:jc w:val="both"/>
        <w:rPr>
          <w:sz w:val="22"/>
          <w:szCs w:val="22"/>
        </w:rPr>
      </w:pPr>
    </w:p>
    <w:p w14:paraId="3FF58AC8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1.</w:t>
      </w:r>
      <w:r w:rsidR="00391986" w:rsidRPr="00964B7F">
        <w:rPr>
          <w:sz w:val="22"/>
          <w:szCs w:val="22"/>
        </w:rPr>
        <w:t>2</w:t>
      </w:r>
      <w:r w:rsidRPr="00964B7F">
        <w:rPr>
          <w:sz w:val="22"/>
          <w:szCs w:val="22"/>
        </w:rPr>
        <w:t xml:space="preserve">. Имущество продается на основании ФЗ «О несостоятельности (банкротстве)» № 127-ФЗ от 26 октября 2002 года.  </w:t>
      </w:r>
    </w:p>
    <w:p w14:paraId="49D9FBC3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2. Права и обязанности Сторон</w:t>
      </w:r>
    </w:p>
    <w:p w14:paraId="4A9C5143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bCs/>
          <w:sz w:val="22"/>
          <w:szCs w:val="22"/>
        </w:rPr>
        <w:t>2.1.</w:t>
      </w:r>
      <w:r w:rsidRPr="00964B7F">
        <w:rPr>
          <w:sz w:val="22"/>
          <w:szCs w:val="22"/>
        </w:rPr>
        <w:t xml:space="preserve"> Продавец обязан:</w:t>
      </w:r>
    </w:p>
    <w:p w14:paraId="69E666FB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 xml:space="preserve">2.1.1. Передать Покупателю Имущество по акту в срок, установленный </w:t>
      </w:r>
      <w:hyperlink r:id="rId5" w:history="1">
        <w:r w:rsidRPr="00964B7F">
          <w:rPr>
            <w:sz w:val="22"/>
            <w:szCs w:val="22"/>
          </w:rPr>
          <w:t>п.</w:t>
        </w:r>
      </w:hyperlink>
      <w:r w:rsidRPr="00964B7F">
        <w:rPr>
          <w:sz w:val="22"/>
          <w:szCs w:val="22"/>
        </w:rPr>
        <w:t xml:space="preserve"> 4.2. настоящего договора.</w:t>
      </w:r>
    </w:p>
    <w:p w14:paraId="47099DC0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2.1.2. Представить документы и осуществить все действия, необходимые для государственной регистрации перехода права собственности на Имущество.</w:t>
      </w:r>
    </w:p>
    <w:p w14:paraId="56F59E2C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2.2. Покупатель обязан:</w:t>
      </w:r>
    </w:p>
    <w:p w14:paraId="27C1EC81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559AE7A1" w14:textId="77777777" w:rsidR="00A75247" w:rsidRPr="00964B7F" w:rsidRDefault="00A75247" w:rsidP="00A75247">
      <w:pPr>
        <w:ind w:right="141" w:firstLine="540"/>
        <w:jc w:val="both"/>
        <w:outlineLvl w:val="0"/>
        <w:rPr>
          <w:sz w:val="22"/>
          <w:szCs w:val="22"/>
        </w:rPr>
      </w:pPr>
      <w:r w:rsidRPr="00964B7F">
        <w:rPr>
          <w:sz w:val="22"/>
          <w:szCs w:val="22"/>
        </w:rPr>
        <w:t xml:space="preserve">2.2.3. Представить документы и осуществить все действия, предусмотренные для постановки на учет предмета договора в регистрирующем органе, в установленных законом случаях. Оплата государственных пошлин и иных расходов по регистрации перехода права собственности осуществляется за счет Покупателя. </w:t>
      </w:r>
    </w:p>
    <w:p w14:paraId="32B4F25E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3. Стоимость Имущества и порядок его оплаты</w:t>
      </w:r>
    </w:p>
    <w:p w14:paraId="62C2C2AF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3.1. Общая стоимость </w:t>
      </w:r>
      <w:r w:rsidRPr="00964B7F">
        <w:rPr>
          <w:bCs/>
          <w:sz w:val="22"/>
          <w:szCs w:val="22"/>
        </w:rPr>
        <w:t>Имущества</w:t>
      </w:r>
      <w:r w:rsidRPr="00964B7F">
        <w:rPr>
          <w:sz w:val="22"/>
          <w:szCs w:val="22"/>
        </w:rPr>
        <w:t xml:space="preserve"> составляет </w:t>
      </w:r>
      <w:r w:rsidR="00C1305A" w:rsidRPr="00964B7F">
        <w:rPr>
          <w:b/>
          <w:bCs/>
          <w:sz w:val="22"/>
          <w:szCs w:val="22"/>
        </w:rPr>
        <w:t>_______________</w:t>
      </w:r>
      <w:r w:rsidRPr="00964B7F">
        <w:rPr>
          <w:sz w:val="22"/>
          <w:szCs w:val="22"/>
        </w:rPr>
        <w:t>.</w:t>
      </w:r>
    </w:p>
    <w:p w14:paraId="64B398CD" w14:textId="77777777" w:rsidR="00A75247" w:rsidRPr="00964B7F" w:rsidRDefault="00A75247" w:rsidP="00A75247">
      <w:pPr>
        <w:ind w:right="141"/>
        <w:jc w:val="both"/>
        <w:rPr>
          <w:sz w:val="22"/>
          <w:szCs w:val="22"/>
        </w:rPr>
      </w:pPr>
      <w:r w:rsidRPr="00964B7F">
        <w:rPr>
          <w:sz w:val="22"/>
          <w:szCs w:val="22"/>
        </w:rPr>
        <w:lastRenderedPageBreak/>
        <w:tab/>
        <w:t xml:space="preserve">3.2. Задаток в сумме </w:t>
      </w:r>
      <w:r w:rsidR="00C1305A" w:rsidRPr="00964B7F">
        <w:rPr>
          <w:sz w:val="22"/>
          <w:szCs w:val="22"/>
        </w:rPr>
        <w:t>_____________</w:t>
      </w:r>
      <w:r w:rsidRPr="00964B7F">
        <w:rPr>
          <w:sz w:val="22"/>
          <w:szCs w:val="22"/>
        </w:rPr>
        <w:t xml:space="preserve"> (</w:t>
      </w:r>
      <w:r w:rsidR="00C1305A" w:rsidRPr="00964B7F">
        <w:rPr>
          <w:sz w:val="22"/>
          <w:szCs w:val="22"/>
        </w:rPr>
        <w:t>___________________________</w:t>
      </w:r>
      <w:r w:rsidRPr="00964B7F">
        <w:rPr>
          <w:sz w:val="22"/>
          <w:szCs w:val="22"/>
        </w:rPr>
        <w:t xml:space="preserve">) </w:t>
      </w:r>
      <w:r w:rsidR="008E3BDF" w:rsidRPr="00964B7F">
        <w:rPr>
          <w:sz w:val="22"/>
          <w:szCs w:val="22"/>
        </w:rPr>
        <w:t>рублей копеек</w:t>
      </w:r>
      <w:r w:rsidRPr="00964B7F">
        <w:rPr>
          <w:sz w:val="22"/>
          <w:szCs w:val="22"/>
        </w:rPr>
        <w:t>, внесение задатка подтверждается копией выписки с расчётного счета, засчитывается в счет оплаты Имущества.</w:t>
      </w:r>
    </w:p>
    <w:p w14:paraId="58F9D985" w14:textId="77777777" w:rsidR="00A75247" w:rsidRPr="00964B7F" w:rsidRDefault="00A75247" w:rsidP="00A75247">
      <w:pPr>
        <w:shd w:val="clear" w:color="auto" w:fill="FFFFFF"/>
        <w:ind w:right="141"/>
        <w:jc w:val="both"/>
        <w:rPr>
          <w:sz w:val="22"/>
          <w:szCs w:val="22"/>
        </w:rPr>
      </w:pPr>
      <w:r w:rsidRPr="00964B7F">
        <w:rPr>
          <w:sz w:val="22"/>
          <w:szCs w:val="22"/>
        </w:rPr>
        <w:tab/>
        <w:t xml:space="preserve">3.3. За вычетом суммы задатка Покупатель должен уплатить </w:t>
      </w:r>
      <w:r w:rsidR="00C1305A" w:rsidRPr="00964B7F">
        <w:rPr>
          <w:sz w:val="22"/>
          <w:szCs w:val="22"/>
        </w:rPr>
        <w:t>_____ (____________________________</w:t>
      </w:r>
      <w:r w:rsidRPr="00964B7F">
        <w:rPr>
          <w:sz w:val="22"/>
          <w:szCs w:val="22"/>
        </w:rPr>
        <w:t xml:space="preserve">) руб. </w:t>
      </w:r>
      <w:r w:rsidR="00C1305A" w:rsidRPr="00964B7F">
        <w:rPr>
          <w:sz w:val="22"/>
          <w:szCs w:val="22"/>
        </w:rPr>
        <w:t>0</w:t>
      </w:r>
      <w:r w:rsidRPr="00964B7F">
        <w:rPr>
          <w:sz w:val="22"/>
          <w:szCs w:val="22"/>
        </w:rPr>
        <w:t xml:space="preserve">0 копеек, в течение 30 дней, после подписания настоящего договора. </w:t>
      </w:r>
    </w:p>
    <w:p w14:paraId="041AB67C" w14:textId="77777777" w:rsidR="00A75247" w:rsidRPr="00964B7F" w:rsidRDefault="00A75247" w:rsidP="00A75247">
      <w:pPr>
        <w:shd w:val="clear" w:color="auto" w:fill="FFFFFF"/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Оплата купленного имущества производится в следующем порядке: </w:t>
      </w:r>
    </w:p>
    <w:p w14:paraId="0FD76D7F" w14:textId="05EF7146" w:rsidR="00A75247" w:rsidRPr="00964B7F" w:rsidRDefault="00855D43" w:rsidP="00163F42">
      <w:pPr>
        <w:shd w:val="clear" w:color="auto" w:fill="FFFFFF"/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 xml:space="preserve">на специальный </w:t>
      </w:r>
      <w:r w:rsidR="00FE3A77">
        <w:rPr>
          <w:sz w:val="22"/>
          <w:szCs w:val="22"/>
        </w:rPr>
        <w:t>банковский</w:t>
      </w:r>
      <w:r w:rsidRPr="00964B7F">
        <w:rPr>
          <w:sz w:val="22"/>
          <w:szCs w:val="22"/>
        </w:rPr>
        <w:t xml:space="preserve"> счет Должника: </w:t>
      </w:r>
      <w:r w:rsidR="001A6A41" w:rsidRPr="00964B7F">
        <w:rPr>
          <w:sz w:val="22"/>
          <w:szCs w:val="22"/>
        </w:rPr>
        <w:t xml:space="preserve">получатель </w:t>
      </w:r>
      <w:bookmarkStart w:id="0" w:name="_Hlk208316026"/>
      <w:r w:rsidR="00345A78">
        <w:t>Веселова Елена Михайловна</w:t>
      </w:r>
      <w:bookmarkEnd w:id="0"/>
      <w:r w:rsidR="00240A97" w:rsidRPr="00964B7F">
        <w:rPr>
          <w:sz w:val="22"/>
          <w:szCs w:val="22"/>
        </w:rPr>
        <w:t xml:space="preserve"> </w:t>
      </w:r>
      <w:r w:rsidRPr="00964B7F">
        <w:rPr>
          <w:sz w:val="22"/>
          <w:szCs w:val="22"/>
        </w:rPr>
        <w:t xml:space="preserve">ИНН </w:t>
      </w:r>
      <w:r w:rsidR="00345A78" w:rsidRPr="005A3939">
        <w:rPr>
          <w:sz w:val="20"/>
        </w:rPr>
        <w:t>710409118705</w:t>
      </w:r>
      <w:r w:rsidR="001A6A41" w:rsidRPr="00964B7F">
        <w:rPr>
          <w:sz w:val="22"/>
          <w:szCs w:val="22"/>
        </w:rPr>
        <w:t>,</w:t>
      </w:r>
      <w:r w:rsidR="00FE3A77">
        <w:rPr>
          <w:sz w:val="22"/>
          <w:szCs w:val="22"/>
        </w:rPr>
        <w:t xml:space="preserve"> открыт в</w:t>
      </w:r>
      <w:r w:rsidR="001A6A41" w:rsidRPr="00964B7F">
        <w:rPr>
          <w:sz w:val="22"/>
          <w:szCs w:val="22"/>
        </w:rPr>
        <w:t xml:space="preserve"> банке</w:t>
      </w:r>
      <w:r w:rsidRPr="00964B7F">
        <w:rPr>
          <w:sz w:val="22"/>
          <w:szCs w:val="22"/>
        </w:rPr>
        <w:t xml:space="preserve"> </w:t>
      </w:r>
      <w:r w:rsidR="00FE3A77" w:rsidRPr="00FE3A77">
        <w:rPr>
          <w:sz w:val="22"/>
          <w:szCs w:val="22"/>
        </w:rPr>
        <w:t>ФИЛИАЛ "ЦЕНТРАЛЬНЫЙ" ПАО "СОВКОМБАНК" (БЕРДСК)</w:t>
      </w:r>
      <w:r w:rsidRPr="00964B7F">
        <w:rPr>
          <w:sz w:val="22"/>
          <w:szCs w:val="22"/>
        </w:rPr>
        <w:t xml:space="preserve"> </w:t>
      </w:r>
      <w:r w:rsidR="00FE3A77" w:rsidRPr="00FE3A77">
        <w:rPr>
          <w:sz w:val="22"/>
          <w:szCs w:val="22"/>
        </w:rPr>
        <w:t>ИНН БАНКА 4401116480</w:t>
      </w:r>
      <w:r w:rsidRPr="00964B7F">
        <w:rPr>
          <w:sz w:val="22"/>
          <w:szCs w:val="22"/>
        </w:rPr>
        <w:t xml:space="preserve">, БИК </w:t>
      </w:r>
      <w:r w:rsidR="00FE3A77" w:rsidRPr="00FE3A77">
        <w:rPr>
          <w:sz w:val="22"/>
          <w:szCs w:val="22"/>
        </w:rPr>
        <w:t>045004763</w:t>
      </w:r>
      <w:r w:rsidRPr="00964B7F">
        <w:rPr>
          <w:sz w:val="22"/>
          <w:szCs w:val="22"/>
        </w:rPr>
        <w:t xml:space="preserve"> корсчет </w:t>
      </w:r>
      <w:r w:rsidR="00FE3A77" w:rsidRPr="00FE3A77">
        <w:rPr>
          <w:sz w:val="22"/>
          <w:szCs w:val="22"/>
        </w:rPr>
        <w:t>30101810150040000763</w:t>
      </w:r>
      <w:r w:rsidRPr="00964B7F">
        <w:rPr>
          <w:sz w:val="22"/>
          <w:szCs w:val="22"/>
        </w:rPr>
        <w:t xml:space="preserve"> специальный банковский счет </w:t>
      </w:r>
      <w:r w:rsidRPr="00163F42">
        <w:rPr>
          <w:sz w:val="22"/>
          <w:szCs w:val="22"/>
        </w:rPr>
        <w:t>№</w:t>
      </w:r>
      <w:r w:rsidR="00345A78" w:rsidRPr="00345A78">
        <w:rPr>
          <w:sz w:val="22"/>
          <w:szCs w:val="22"/>
        </w:rPr>
        <w:t>40817810350203641070</w:t>
      </w:r>
      <w:r w:rsidR="001A6A41" w:rsidRPr="00964B7F">
        <w:rPr>
          <w:sz w:val="22"/>
          <w:szCs w:val="22"/>
        </w:rPr>
        <w:t xml:space="preserve"> в</w:t>
      </w:r>
      <w:r w:rsidRPr="00964B7F">
        <w:rPr>
          <w:sz w:val="22"/>
          <w:szCs w:val="22"/>
        </w:rPr>
        <w:t xml:space="preserve"> течении 30 дней со дня подписания Договора.</w:t>
      </w:r>
    </w:p>
    <w:p w14:paraId="56904853" w14:textId="77777777" w:rsidR="00A75247" w:rsidRPr="00964B7F" w:rsidRDefault="00A75247" w:rsidP="00A75247">
      <w:pPr>
        <w:tabs>
          <w:tab w:val="left" w:pos="1276"/>
        </w:tabs>
        <w:ind w:right="141" w:firstLine="709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3.4.  Факт оплаты Имущества удостоверяется выпиской с указанного в абз. 2 п. 3.3 настоящего Договора счета, подтверждающей поступление денежных средств в счет оплаты Имущества.</w:t>
      </w:r>
    </w:p>
    <w:p w14:paraId="783371EA" w14:textId="77777777" w:rsidR="00A75247" w:rsidRPr="00964B7F" w:rsidRDefault="00A75247" w:rsidP="00A75247">
      <w:pPr>
        <w:tabs>
          <w:tab w:val="left" w:pos="1276"/>
        </w:tabs>
        <w:ind w:right="141" w:firstLine="709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3.5. Операции по реализации имущества Должника не признаются объектом налогообложения, в соответствии с п.п. 15 ч. 2 ст. 146 НК РФ.</w:t>
      </w:r>
    </w:p>
    <w:p w14:paraId="68A60F13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4. Передача Имущества</w:t>
      </w:r>
    </w:p>
    <w:p w14:paraId="459D297D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акту. Акт приема-передачи является неотъемлемой частью настоящего договора.</w:t>
      </w:r>
    </w:p>
    <w:p w14:paraId="394D753B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 раздела 3 настоящего Договора.</w:t>
      </w:r>
      <w:r w:rsidRPr="00964B7F">
        <w:rPr>
          <w:sz w:val="22"/>
          <w:szCs w:val="22"/>
        </w:rPr>
        <w:tab/>
      </w:r>
    </w:p>
    <w:p w14:paraId="6B972396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203D1274" w14:textId="77777777" w:rsidR="00A75247" w:rsidRPr="00964B7F" w:rsidRDefault="00A75247" w:rsidP="00A75247">
      <w:pPr>
        <w:shd w:val="clear" w:color="auto" w:fill="FFFFFF"/>
        <w:tabs>
          <w:tab w:val="left" w:leader="underscore" w:pos="9639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 xml:space="preserve">4.4. </w:t>
      </w:r>
      <w:r w:rsidRPr="00964B7F">
        <w:rPr>
          <w:spacing w:val="-2"/>
          <w:sz w:val="22"/>
          <w:szCs w:val="22"/>
        </w:rPr>
        <w:t xml:space="preserve">Обязательство продавца по передаче имущества покупателю считается исполненным с момента подписания Акта приема-передачи. </w:t>
      </w:r>
      <w:r w:rsidRPr="00964B7F">
        <w:rPr>
          <w:sz w:val="22"/>
          <w:szCs w:val="22"/>
        </w:rPr>
        <w:t>После подписания Акта приема-передачи претензии по качеству, комплектности и иным характеристикам имущества продавцом не принимаются.</w:t>
      </w:r>
    </w:p>
    <w:p w14:paraId="61F9A16A" w14:textId="77777777" w:rsidR="00A75247" w:rsidRPr="00964B7F" w:rsidRDefault="00A75247" w:rsidP="00A75247">
      <w:pPr>
        <w:shd w:val="clear" w:color="auto" w:fill="FFFFFF"/>
        <w:tabs>
          <w:tab w:val="left" w:leader="underscore" w:pos="9639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>Принятое покупателем имущество возврату не подлежит. Продавец не несет ответственности за качество проданного имущества. Покупатель с момента приобретения права собственности на имущество, осуществляет права владения, пользования и распоряжения указанным имуществом в соответствии с его назначением, принимает на себя обязанности по уплате расходов по эксплуатации и пр.</w:t>
      </w:r>
    </w:p>
    <w:p w14:paraId="40B23EF7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Не поступление денежных средств по оплате имущества в сумме и в сроки, указанные в настоящем положении,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прямому договору купли-продажи, письменно уведомив покупателя о расторжении договора </w:t>
      </w:r>
      <w:r w:rsidRPr="00964B7F">
        <w:rPr>
          <w:sz w:val="22"/>
          <w:szCs w:val="22"/>
        </w:rPr>
        <w:t>посредством факсимильной, почтовой, электронной или иной связи</w:t>
      </w:r>
      <w:r w:rsidRPr="00964B7F">
        <w:rPr>
          <w:spacing w:val="-2"/>
          <w:sz w:val="22"/>
          <w:szCs w:val="22"/>
        </w:rPr>
        <w:t>.</w:t>
      </w:r>
      <w:r w:rsidRPr="00964B7F">
        <w:rPr>
          <w:sz w:val="22"/>
          <w:szCs w:val="22"/>
        </w:rPr>
        <w:t xml:space="preserve"> </w:t>
      </w:r>
    </w:p>
    <w:p w14:paraId="1126734F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Договор считается расторгнутым с момента направления продавцом уведомления, при этом покупатель, в соответствии с Гражданским Кодексом РФ и ФЗ РФ «О несостоятельности (банкротстве)» № 127-ФЗ и теряет право на получение имущества.</w:t>
      </w:r>
    </w:p>
    <w:p w14:paraId="0B224E8E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В случае отказа покупателя от исполнения договора, договор считается расторгнутым с момента получения отказа продавцом посредством факсимильной, почтовой, электронной или иной связи.</w:t>
      </w:r>
    </w:p>
    <w:p w14:paraId="3E2C618C" w14:textId="77777777" w:rsidR="00A75247" w:rsidRPr="00964B7F" w:rsidRDefault="00A75247" w:rsidP="00A75247">
      <w:pPr>
        <w:ind w:right="141" w:firstLine="720"/>
        <w:jc w:val="center"/>
        <w:rPr>
          <w:sz w:val="22"/>
          <w:szCs w:val="22"/>
        </w:rPr>
      </w:pPr>
      <w:r w:rsidRPr="00964B7F">
        <w:rPr>
          <w:b/>
          <w:bCs/>
          <w:sz w:val="22"/>
          <w:szCs w:val="22"/>
        </w:rPr>
        <w:t>5. Переход права собственности на Имущество</w:t>
      </w:r>
    </w:p>
    <w:p w14:paraId="47A70808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5.1. Договор вступает в силу с момента его подписания сторонами.</w:t>
      </w:r>
    </w:p>
    <w:p w14:paraId="6DEC0261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5.2. В соответствии со ст. ст. 223, 131, 551 ГК РФ переход права собственности на недвижимость подлежит обязательной государственной регистрации в территориальном подразделении Управления Федеральной службы государственной регистрации, кадастра и картографии по Липецкой области.</w:t>
      </w:r>
    </w:p>
    <w:p w14:paraId="12243D86" w14:textId="77777777" w:rsidR="00A75247" w:rsidRPr="00964B7F" w:rsidRDefault="00A75247" w:rsidP="00A75247">
      <w:pPr>
        <w:ind w:right="141" w:firstLine="720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5.3. Все расходы, связанные с оформлением перехода права собственности, оплачивает Покупатель.</w:t>
      </w:r>
    </w:p>
    <w:p w14:paraId="135901F1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6. Ответственность сторон</w:t>
      </w:r>
    </w:p>
    <w:p w14:paraId="58AC403C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1134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>6.1.</w:t>
      </w:r>
      <w:r w:rsidRPr="00964B7F">
        <w:rPr>
          <w:spacing w:val="-2"/>
          <w:sz w:val="22"/>
          <w:szCs w:val="22"/>
        </w:rPr>
        <w:tab/>
        <w:t>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632914C9" w14:textId="77777777" w:rsidR="00A75247" w:rsidRPr="00964B7F" w:rsidRDefault="00A75247" w:rsidP="00A75247">
      <w:pPr>
        <w:shd w:val="clear" w:color="auto" w:fill="FFFFFF"/>
        <w:tabs>
          <w:tab w:val="left" w:pos="426"/>
          <w:tab w:val="left" w:pos="686"/>
          <w:tab w:val="left" w:pos="1134"/>
        </w:tabs>
        <w:ind w:right="141" w:firstLine="567"/>
        <w:jc w:val="both"/>
        <w:rPr>
          <w:sz w:val="22"/>
          <w:szCs w:val="22"/>
        </w:rPr>
      </w:pPr>
      <w:r w:rsidRPr="00964B7F">
        <w:rPr>
          <w:spacing w:val="-2"/>
          <w:sz w:val="22"/>
          <w:szCs w:val="22"/>
        </w:rPr>
        <w:lastRenderedPageBreak/>
        <w:t>6.2.</w:t>
      </w:r>
      <w:r w:rsidRPr="00964B7F">
        <w:rPr>
          <w:spacing w:val="-2"/>
          <w:sz w:val="22"/>
          <w:szCs w:val="22"/>
        </w:rPr>
        <w:tab/>
        <w:t>Не поступление денежных средств по оплате Имущества в сумме и в сроки, указанные в п.3.1-3.2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Pr="00964B7F">
        <w:rPr>
          <w:sz w:val="22"/>
          <w:szCs w:val="22"/>
        </w:rPr>
        <w:t xml:space="preserve"> Оформление Сторонами дополнительного соглашения о расторжении настоящего Договора не требуется. Настоящий Договор считается расторгнутым с момента направления Продавцом уведомления, при этом Покупатель, в соответствии с Гражданским Кодексом РФ и ФЗ РФ «О несостоятельности (банкротстве)» № 127-ФЗ, теряет право на получение Имущества и утрачивает сумму задатка в соответствии с Договором о задатке. В случае отказа Покупателя от исполнения настоящего Договора, Договор считается расторгнутым с момента получения отказа Продавцом посредством факсимильной, почтовой, электронной или иной связи, при этом Покупатель, в соответствии с Гражданским Кодексом РФ и ФЗ РФ «О несостоятельности (банкротстве)» № 127-ФЗ, теряет право на получение Имущества и утрачивает сумму задатка в соответствии с Договором о задатке.</w:t>
      </w:r>
    </w:p>
    <w:p w14:paraId="3A0F5ECD" w14:textId="77777777" w:rsidR="00A75247" w:rsidRPr="00964B7F" w:rsidRDefault="00A75247" w:rsidP="00A75247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num" w:pos="1134"/>
        </w:tabs>
        <w:autoSpaceDE w:val="0"/>
        <w:autoSpaceDN w:val="0"/>
        <w:adjustRightInd w:val="0"/>
        <w:ind w:left="0"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В случае уклонения Покупателя от фактического принятия Имущества в установленный настоящим Договором срок он уплачивает Продавцу пеню в размере 0,1 % от общей стоимости Имущества за каждый день просрочки. </w:t>
      </w:r>
    </w:p>
    <w:p w14:paraId="7AB4BB01" w14:textId="77777777" w:rsidR="00A75247" w:rsidRPr="00964B7F" w:rsidRDefault="00A75247" w:rsidP="00A75247">
      <w:pPr>
        <w:ind w:right="141" w:firstLine="720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7. Обстоятельства непреодолимой силы</w:t>
      </w:r>
    </w:p>
    <w:p w14:paraId="02772215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7.1. Стороны освобождаются от ответственности за неисполнение или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ненадлежащее исполнение своих обязательств по настоящему Договору в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случае действия обстоятельств непреодолимой силы, то есть таких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обстоятельств, которые независимы от воли Сторон, не могли быть ими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предвидены в момент заключения Договора и предотвращены разумными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средствами при их наступлении.</w:t>
      </w:r>
    </w:p>
    <w:p w14:paraId="2F6337E7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7.2. Непреодолимой силой признаются следующие обстоятельства: война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и военные действия, восстание, эпидемии, землетрясения, наводнения, акты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органов власти, непосредственно затрагивающие предмет настоящего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Договора, забастовки или приостановление деятельности Сторон по любым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причинам, а также другие события, которые будут признаны таковыми Торгово-промышленной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палатой соответствующего региона.</w:t>
      </w:r>
    </w:p>
    <w:p w14:paraId="0C645C36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color w:val="000000"/>
          <w:sz w:val="22"/>
          <w:szCs w:val="22"/>
        </w:rPr>
        <w:t>7.3. Сторона, подвергшаяся действию непреодолимой силы, должна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немедленно в письменном виде уведомить другую Сторону о возникновении,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виде и возможной продолжительности действия непреодолимой силы. Если эта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Сторона не сообщит о наступлении обстоятельств непреодолимой силы, она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лишается права ссылаться на него, разве что само такое обстоятельство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препятствовало отправлению такого сообщения.</w:t>
      </w:r>
    </w:p>
    <w:p w14:paraId="01322C15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7.4. Наступление обстоятельств, предусмотренных настоящей статьей,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при условии соблюдения требований п. 7.3 настоящего Договора, продлевает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срок исполнения договорных обязательств на период, который в целом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соответствует сроку действия наступившего обстоятельства и разумному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сроку для его устранения.</w:t>
      </w:r>
    </w:p>
    <w:p w14:paraId="7CD1D866" w14:textId="77777777" w:rsidR="00A75247" w:rsidRPr="00964B7F" w:rsidRDefault="00A75247" w:rsidP="00A75247">
      <w:pPr>
        <w:numPr>
          <w:ilvl w:val="0"/>
          <w:numId w:val="2"/>
        </w:numPr>
        <w:autoSpaceDE w:val="0"/>
        <w:autoSpaceDN w:val="0"/>
        <w:ind w:right="141"/>
        <w:jc w:val="center"/>
        <w:rPr>
          <w:b/>
          <w:sz w:val="22"/>
          <w:szCs w:val="22"/>
        </w:rPr>
      </w:pPr>
      <w:r w:rsidRPr="00964B7F">
        <w:rPr>
          <w:b/>
          <w:sz w:val="22"/>
          <w:szCs w:val="22"/>
        </w:rPr>
        <w:t>Конфиденциальность</w:t>
      </w:r>
    </w:p>
    <w:p w14:paraId="1967B8CB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8.1. Стороны обязуются сохранять строгую конфиденциальность информации, полученной в ходе исполнения настоящего Договора, и принять все возможные меры, чтобы предотвратить разглашение полученной информации.</w:t>
      </w:r>
    </w:p>
    <w:p w14:paraId="3B290CCD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другой Стороны независимо от причины прекращения действия настоящего Договора.</w:t>
      </w:r>
    </w:p>
    <w:p w14:paraId="30DCF222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8.3. Ограничения относительно разглашения информации не относятся к общедоступной информации или информации, ставшей таковой не по вине Сторон.</w:t>
      </w:r>
    </w:p>
    <w:p w14:paraId="2741DE24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sz w:val="22"/>
          <w:szCs w:val="22"/>
        </w:rPr>
        <w:t>8.4. Стороны не несут ответственности в случае передачи информации или документов государственным органам, имеющим право их затребовать в соответствии с законодательством Российской Федерации. Стороны также освобождается от ответственности по настоящему Договору в случае, если такая передача не позволяет ему надлежащим образом исполнять обязательства, предписанные данным Договором.</w:t>
      </w:r>
    </w:p>
    <w:p w14:paraId="24F3D21D" w14:textId="77777777" w:rsidR="00A75247" w:rsidRPr="00964B7F" w:rsidRDefault="00A75247" w:rsidP="00A75247">
      <w:pPr>
        <w:numPr>
          <w:ilvl w:val="0"/>
          <w:numId w:val="2"/>
        </w:numPr>
        <w:shd w:val="clear" w:color="auto" w:fill="FFFFFF"/>
        <w:autoSpaceDE w:val="0"/>
        <w:autoSpaceDN w:val="0"/>
        <w:ind w:right="141"/>
        <w:jc w:val="center"/>
        <w:rPr>
          <w:b/>
          <w:spacing w:val="-2"/>
          <w:sz w:val="22"/>
          <w:szCs w:val="22"/>
        </w:rPr>
      </w:pPr>
      <w:r w:rsidRPr="00964B7F">
        <w:rPr>
          <w:b/>
          <w:spacing w:val="-2"/>
          <w:sz w:val="22"/>
          <w:szCs w:val="22"/>
        </w:rPr>
        <w:t>Прочие условия</w:t>
      </w:r>
    </w:p>
    <w:p w14:paraId="38D05D81" w14:textId="77777777" w:rsidR="00A75247" w:rsidRPr="00964B7F" w:rsidRDefault="00A75247" w:rsidP="00A75247">
      <w:pPr>
        <w:shd w:val="clear" w:color="auto" w:fill="FFFFFF"/>
        <w:tabs>
          <w:tab w:val="left" w:pos="426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>9.1. Настоящий Договор вступает в силу с момента его подписания</w:t>
      </w:r>
      <w:r w:rsidRPr="00964B7F">
        <w:rPr>
          <w:spacing w:val="-2"/>
          <w:sz w:val="22"/>
          <w:szCs w:val="22"/>
        </w:rPr>
        <w:t>.</w:t>
      </w:r>
    </w:p>
    <w:p w14:paraId="2C9FF5D5" w14:textId="77777777" w:rsidR="00A75247" w:rsidRPr="00964B7F" w:rsidRDefault="00A75247" w:rsidP="00A75247">
      <w:pPr>
        <w:shd w:val="clear" w:color="auto" w:fill="FFFFFF"/>
        <w:tabs>
          <w:tab w:val="left" w:pos="426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>9.2. Настоящий Договор прекращает свое действие при:</w:t>
      </w:r>
    </w:p>
    <w:p w14:paraId="0FA6A94D" w14:textId="77777777" w:rsidR="00A75247" w:rsidRPr="00964B7F" w:rsidRDefault="00A75247" w:rsidP="00A75247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 надлежащем исполнении Сторонами своих обязательств;</w:t>
      </w:r>
    </w:p>
    <w:p w14:paraId="07B995F0" w14:textId="77777777" w:rsidR="00A75247" w:rsidRPr="00964B7F" w:rsidRDefault="00A75247" w:rsidP="00A75247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pacing w:val="-2"/>
          <w:sz w:val="22"/>
          <w:szCs w:val="22"/>
        </w:rPr>
        <w:t xml:space="preserve"> расторжении в предусмотренных законодательством и настоящим Договором случаях.</w:t>
      </w:r>
    </w:p>
    <w:p w14:paraId="75B9DD0B" w14:textId="77777777" w:rsidR="00A75247" w:rsidRPr="00964B7F" w:rsidRDefault="00A75247" w:rsidP="00A75247">
      <w:pPr>
        <w:shd w:val="clear" w:color="auto" w:fill="FFFFFF"/>
        <w:tabs>
          <w:tab w:val="left" w:pos="567"/>
        </w:tabs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spacing w:val="-2"/>
          <w:sz w:val="22"/>
          <w:szCs w:val="22"/>
        </w:rPr>
        <w:lastRenderedPageBreak/>
        <w:t xml:space="preserve">9.3. </w:t>
      </w:r>
      <w:r w:rsidRPr="00964B7F">
        <w:rPr>
          <w:sz w:val="22"/>
          <w:szCs w:val="22"/>
        </w:rPr>
        <w:t>Любые изменения и дополнения к настоящему Договору действительны, если</w:t>
      </w:r>
      <w:r w:rsidRPr="00964B7F">
        <w:rPr>
          <w:color w:val="000000"/>
          <w:sz w:val="22"/>
          <w:szCs w:val="22"/>
        </w:rPr>
        <w:t xml:space="preserve"> они составлены в письменной форме и подписаны уполномоченными на то представителями Сторон.</w:t>
      </w:r>
    </w:p>
    <w:p w14:paraId="7661EC6C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9.4. Любые дополнения, протоколы, приложения к настоящему Договору</w:t>
      </w:r>
      <w:r w:rsidRPr="00964B7F">
        <w:rPr>
          <w:sz w:val="22"/>
          <w:szCs w:val="22"/>
        </w:rPr>
        <w:t xml:space="preserve"> </w:t>
      </w:r>
      <w:r w:rsidRPr="00964B7F">
        <w:rPr>
          <w:color w:val="000000"/>
          <w:sz w:val="22"/>
          <w:szCs w:val="22"/>
        </w:rPr>
        <w:t>становятся его неотъемлемыми частями с момента их подписания уполномоченными на то представителями Сторон.</w:t>
      </w:r>
    </w:p>
    <w:p w14:paraId="25B7EE23" w14:textId="25612745" w:rsidR="00A75247" w:rsidRPr="00964B7F" w:rsidRDefault="00A75247" w:rsidP="00A75247">
      <w:pPr>
        <w:ind w:right="141" w:firstLine="567"/>
        <w:jc w:val="both"/>
        <w:rPr>
          <w:bCs/>
          <w:sz w:val="22"/>
          <w:szCs w:val="22"/>
        </w:rPr>
      </w:pPr>
      <w:r w:rsidRPr="00964B7F">
        <w:rPr>
          <w:color w:val="000000"/>
          <w:sz w:val="22"/>
          <w:szCs w:val="22"/>
        </w:rPr>
        <w:t xml:space="preserve">Настоящим Стороны признают надлежащим получением получение корреспонденции посредством отправления с электронных адресов: </w:t>
      </w:r>
      <w:hyperlink r:id="rId6" w:history="1">
        <w:r w:rsidR="00653E2E" w:rsidRPr="00964B7F">
          <w:rPr>
            <w:rStyle w:val="a3"/>
            <w:bCs/>
            <w:sz w:val="22"/>
            <w:szCs w:val="22"/>
            <w:lang w:val="en-US"/>
          </w:rPr>
          <w:t>aleksandr</w:t>
        </w:r>
        <w:r w:rsidR="00653E2E" w:rsidRPr="00964B7F">
          <w:rPr>
            <w:rStyle w:val="a3"/>
            <w:bCs/>
            <w:sz w:val="22"/>
            <w:szCs w:val="22"/>
          </w:rPr>
          <w:t>.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yushkov</w:t>
        </w:r>
        <w:r w:rsidR="00653E2E" w:rsidRPr="00964B7F">
          <w:rPr>
            <w:rStyle w:val="a3"/>
            <w:bCs/>
            <w:sz w:val="22"/>
            <w:szCs w:val="22"/>
          </w:rPr>
          <w:t>@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inbox</w:t>
        </w:r>
        <w:r w:rsidR="00653E2E" w:rsidRPr="00964B7F">
          <w:rPr>
            <w:rStyle w:val="a3"/>
            <w:bCs/>
            <w:sz w:val="22"/>
            <w:szCs w:val="22"/>
          </w:rPr>
          <w:t>.</w:t>
        </w:r>
        <w:r w:rsidR="00653E2E" w:rsidRPr="00964B7F">
          <w:rPr>
            <w:rStyle w:val="a3"/>
            <w:bCs/>
            <w:sz w:val="22"/>
            <w:szCs w:val="22"/>
            <w:lang w:val="en-US"/>
          </w:rPr>
          <w:t>ru</w:t>
        </w:r>
      </w:hyperlink>
      <w:r w:rsidRPr="00964B7F">
        <w:rPr>
          <w:bCs/>
          <w:sz w:val="22"/>
          <w:szCs w:val="22"/>
        </w:rPr>
        <w:t>.</w:t>
      </w:r>
    </w:p>
    <w:p w14:paraId="1C3774C8" w14:textId="77777777" w:rsidR="00A75247" w:rsidRPr="00964B7F" w:rsidRDefault="00A75247" w:rsidP="00A75247">
      <w:pPr>
        <w:ind w:right="141" w:firstLine="567"/>
        <w:jc w:val="both"/>
        <w:rPr>
          <w:sz w:val="22"/>
          <w:szCs w:val="22"/>
        </w:rPr>
      </w:pPr>
      <w:r w:rsidRPr="00964B7F">
        <w:rPr>
          <w:bCs/>
          <w:sz w:val="22"/>
          <w:szCs w:val="22"/>
        </w:rPr>
        <w:t>Скан</w:t>
      </w:r>
      <w:r w:rsidRPr="00964B7F">
        <w:rPr>
          <w:color w:val="000000"/>
          <w:sz w:val="22"/>
          <w:szCs w:val="22"/>
        </w:rPr>
        <w:t xml:space="preserve"> копии документов, направленные по указанным выше электронным адресам, считаются надлежащим образом доставленными Сторонам и принимаются в качестве официальной деловой переписки.</w:t>
      </w:r>
    </w:p>
    <w:p w14:paraId="1687DBC0" w14:textId="77777777" w:rsidR="00A75247" w:rsidRPr="00964B7F" w:rsidRDefault="00A75247" w:rsidP="00A75247">
      <w:pPr>
        <w:ind w:right="141" w:firstLine="567"/>
        <w:jc w:val="both"/>
        <w:rPr>
          <w:color w:val="000000"/>
          <w:sz w:val="22"/>
          <w:szCs w:val="22"/>
        </w:rPr>
      </w:pPr>
      <w:r w:rsidRPr="00964B7F">
        <w:rPr>
          <w:color w:val="000000"/>
          <w:sz w:val="22"/>
          <w:szCs w:val="22"/>
        </w:rPr>
        <w:t>9.5. Во всем, что не оговорено в настоящем Договоре, Стороны руководствуются действующим законодательством Российской Федерации.</w:t>
      </w:r>
    </w:p>
    <w:p w14:paraId="750605FA" w14:textId="77777777" w:rsidR="00A75247" w:rsidRPr="00964B7F" w:rsidRDefault="00A75247" w:rsidP="00A75247">
      <w:pPr>
        <w:ind w:right="141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10. Заключительные положения</w:t>
      </w:r>
    </w:p>
    <w:p w14:paraId="03202EA0" w14:textId="344E2C04" w:rsidR="00A75247" w:rsidRPr="00964B7F" w:rsidRDefault="00A75247" w:rsidP="00A75247">
      <w:pPr>
        <w:shd w:val="clear" w:color="auto" w:fill="FFFFFF"/>
        <w:tabs>
          <w:tab w:val="left" w:pos="0"/>
        </w:tabs>
        <w:ind w:right="141" w:firstLine="567"/>
        <w:jc w:val="both"/>
        <w:rPr>
          <w:spacing w:val="-2"/>
          <w:sz w:val="22"/>
          <w:szCs w:val="22"/>
        </w:rPr>
      </w:pPr>
      <w:r w:rsidRPr="00964B7F">
        <w:rPr>
          <w:sz w:val="22"/>
          <w:szCs w:val="22"/>
        </w:rPr>
        <w:t xml:space="preserve">10.1. Настоящий Договор составлен в </w:t>
      </w:r>
      <w:r w:rsidR="00FE3A77">
        <w:rPr>
          <w:b/>
          <w:sz w:val="22"/>
          <w:szCs w:val="22"/>
        </w:rPr>
        <w:t>трех</w:t>
      </w:r>
      <w:r w:rsidRPr="00964B7F">
        <w:rPr>
          <w:sz w:val="22"/>
          <w:szCs w:val="22"/>
        </w:rPr>
        <w:t xml:space="preserve"> идентичных экземплярах, имеющих одинаковую юридическую силу, по одному экземпляру для каждой из Сторон и экземпляр для территориального подразделения Управления Федеральной службы государственной регистрации, кадастра и картографии по </w:t>
      </w:r>
      <w:r w:rsidR="00FE3A77">
        <w:rPr>
          <w:sz w:val="22"/>
          <w:szCs w:val="22"/>
        </w:rPr>
        <w:t>Тульской</w:t>
      </w:r>
      <w:r w:rsidRPr="00964B7F">
        <w:rPr>
          <w:sz w:val="22"/>
          <w:szCs w:val="22"/>
        </w:rPr>
        <w:t xml:space="preserve"> области</w:t>
      </w:r>
      <w:r w:rsidRPr="00964B7F">
        <w:rPr>
          <w:noProof/>
          <w:sz w:val="22"/>
          <w:szCs w:val="22"/>
        </w:rPr>
        <w:t>.</w:t>
      </w:r>
    </w:p>
    <w:p w14:paraId="04A96BB2" w14:textId="77777777" w:rsidR="00A75247" w:rsidRPr="00964B7F" w:rsidRDefault="00A75247" w:rsidP="00A75247">
      <w:pPr>
        <w:ind w:right="141"/>
        <w:jc w:val="center"/>
        <w:rPr>
          <w:b/>
          <w:bCs/>
          <w:sz w:val="22"/>
          <w:szCs w:val="22"/>
        </w:rPr>
      </w:pPr>
      <w:r w:rsidRPr="00964B7F">
        <w:rPr>
          <w:b/>
          <w:bCs/>
          <w:sz w:val="22"/>
          <w:szCs w:val="22"/>
        </w:rPr>
        <w:t>11. Место нахождения и банковские реквизиты Сторон</w:t>
      </w:r>
    </w:p>
    <w:p w14:paraId="72954EA6" w14:textId="77777777" w:rsidR="00A75247" w:rsidRPr="000955D2" w:rsidRDefault="00A75247" w:rsidP="00A75247">
      <w:pPr>
        <w:ind w:right="141" w:firstLine="720"/>
        <w:jc w:val="both"/>
        <w:rPr>
          <w:szCs w:val="24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848"/>
        <w:gridCol w:w="40"/>
        <w:gridCol w:w="4496"/>
      </w:tblGrid>
      <w:tr w:rsidR="00A75247" w:rsidRPr="000955D2" w14:paraId="4C7820A8" w14:textId="77777777" w:rsidTr="004B665E">
        <w:trPr>
          <w:trHeight w:val="278"/>
        </w:trPr>
        <w:tc>
          <w:tcPr>
            <w:tcW w:w="4888" w:type="dxa"/>
            <w:gridSpan w:val="2"/>
            <w:vAlign w:val="bottom"/>
          </w:tcPr>
          <w:p w14:paraId="64F735F9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  <w:r w:rsidRPr="000955D2">
              <w:rPr>
                <w:szCs w:val="24"/>
              </w:rPr>
              <w:t> </w:t>
            </w:r>
            <w:r w:rsidRPr="000955D2">
              <w:rPr>
                <w:b/>
                <w:bCs/>
                <w:szCs w:val="24"/>
              </w:rPr>
              <w:t>Продавец</w:t>
            </w:r>
          </w:p>
          <w:p w14:paraId="7ADE6FF0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496" w:type="dxa"/>
            <w:vAlign w:val="bottom"/>
          </w:tcPr>
          <w:p w14:paraId="42794C43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  <w:r w:rsidRPr="000955D2">
              <w:rPr>
                <w:b/>
                <w:bCs/>
                <w:szCs w:val="24"/>
              </w:rPr>
              <w:t>Покупатель</w:t>
            </w:r>
          </w:p>
          <w:p w14:paraId="426F8CC4" w14:textId="77777777" w:rsidR="00A75247" w:rsidRPr="000955D2" w:rsidRDefault="00A75247" w:rsidP="004B665E">
            <w:pPr>
              <w:ind w:right="141"/>
              <w:jc w:val="center"/>
              <w:rPr>
                <w:b/>
                <w:bCs/>
                <w:szCs w:val="24"/>
              </w:rPr>
            </w:pPr>
          </w:p>
        </w:tc>
      </w:tr>
      <w:tr w:rsidR="00A75247" w:rsidRPr="000955D2" w14:paraId="289C559D" w14:textId="77777777" w:rsidTr="004B665E">
        <w:trPr>
          <w:trHeight w:val="2106"/>
        </w:trPr>
        <w:tc>
          <w:tcPr>
            <w:tcW w:w="4848" w:type="dxa"/>
          </w:tcPr>
          <w:p w14:paraId="367D4E90" w14:textId="6C6E3D34" w:rsidR="006862C2" w:rsidRDefault="00345A78" w:rsidP="006862C2">
            <w:pPr>
              <w:suppressAutoHyphens/>
              <w:rPr>
                <w:bCs/>
                <w:szCs w:val="24"/>
              </w:rPr>
            </w:pPr>
            <w:r>
              <w:t>Веселова Елена Михайловна</w:t>
            </w:r>
            <w:r w:rsidRPr="00861CE6">
              <w:rPr>
                <w:bCs/>
                <w:szCs w:val="24"/>
              </w:rPr>
              <w:t xml:space="preserve"> </w:t>
            </w:r>
            <w:r w:rsidR="006862C2" w:rsidRPr="00861CE6">
              <w:rPr>
                <w:bCs/>
                <w:szCs w:val="24"/>
              </w:rPr>
              <w:t xml:space="preserve">ИНН </w:t>
            </w:r>
            <w:r w:rsidRPr="00345A78">
              <w:rPr>
                <w:rFonts w:eastAsia="Calibri"/>
                <w:sz w:val="22"/>
                <w:szCs w:val="22"/>
                <w:lang w:eastAsia="en-US"/>
              </w:rPr>
              <w:t>710409118705</w:t>
            </w:r>
          </w:p>
          <w:p w14:paraId="003BCC3F" w14:textId="479DF9CD" w:rsidR="006862C2" w:rsidRDefault="006862C2" w:rsidP="006862C2">
            <w:pPr>
              <w:suppressAutoHyphens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Расчетный счет </w:t>
            </w:r>
            <w:r w:rsidRPr="00FB3762">
              <w:rPr>
                <w:bCs/>
                <w:szCs w:val="24"/>
              </w:rPr>
              <w:t>№</w:t>
            </w:r>
            <w:r w:rsidR="00345A78" w:rsidRPr="00345A78">
              <w:rPr>
                <w:bCs/>
                <w:szCs w:val="24"/>
              </w:rPr>
              <w:t>40817810350203641070</w:t>
            </w:r>
            <w:r>
              <w:rPr>
                <w:bCs/>
                <w:szCs w:val="24"/>
              </w:rPr>
              <w:t xml:space="preserve"> в </w:t>
            </w:r>
            <w:r w:rsidRPr="0043459C">
              <w:rPr>
                <w:bCs/>
                <w:szCs w:val="24"/>
              </w:rPr>
              <w:t xml:space="preserve">  </w:t>
            </w:r>
            <w:r w:rsidR="00FE3A77" w:rsidRPr="00FE3A77">
              <w:rPr>
                <w:bCs/>
                <w:szCs w:val="24"/>
              </w:rPr>
              <w:t>ФИЛИАЛ "ЦЕНТРАЛЬНЫЙ" ПАО "СОВКОМБАНК" (БЕРДСК)</w:t>
            </w:r>
            <w:r>
              <w:rPr>
                <w:bCs/>
                <w:szCs w:val="24"/>
              </w:rPr>
              <w:t xml:space="preserve"> </w:t>
            </w:r>
          </w:p>
          <w:p w14:paraId="11174FE0" w14:textId="112AD3A7"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43459C">
              <w:rPr>
                <w:bCs/>
                <w:szCs w:val="24"/>
              </w:rPr>
              <w:t xml:space="preserve">БИК </w:t>
            </w:r>
            <w:r w:rsidR="00FE3A77" w:rsidRPr="00FE3A77">
              <w:rPr>
                <w:bCs/>
                <w:szCs w:val="24"/>
              </w:rPr>
              <w:t>045004763</w:t>
            </w:r>
            <w:r w:rsidRPr="0043459C">
              <w:rPr>
                <w:bCs/>
                <w:szCs w:val="24"/>
              </w:rPr>
              <w:t xml:space="preserve"> </w:t>
            </w:r>
          </w:p>
          <w:p w14:paraId="466006B0" w14:textId="16D7F91B" w:rsidR="006862C2" w:rsidRDefault="006862C2" w:rsidP="006862C2">
            <w:pPr>
              <w:suppressAutoHyphens/>
              <w:rPr>
                <w:bCs/>
                <w:szCs w:val="24"/>
              </w:rPr>
            </w:pPr>
            <w:r w:rsidRPr="0043459C">
              <w:rPr>
                <w:bCs/>
                <w:szCs w:val="24"/>
              </w:rPr>
              <w:t xml:space="preserve">корсчет </w:t>
            </w:r>
            <w:r w:rsidR="00FE3A77" w:rsidRPr="00FE3A77">
              <w:rPr>
                <w:bCs/>
                <w:szCs w:val="24"/>
              </w:rPr>
              <w:t>30101810150040000763</w:t>
            </w:r>
            <w:r w:rsidRPr="0043459C">
              <w:rPr>
                <w:bCs/>
                <w:szCs w:val="24"/>
              </w:rPr>
              <w:t xml:space="preserve"> </w:t>
            </w:r>
          </w:p>
          <w:p w14:paraId="6CED6CA0" w14:textId="77777777" w:rsidR="00A75247" w:rsidRPr="000955D2" w:rsidRDefault="00A75247" w:rsidP="007B2C44">
            <w:pPr>
              <w:ind w:right="141"/>
              <w:jc w:val="both"/>
              <w:rPr>
                <w:b/>
                <w:color w:val="000000"/>
                <w:szCs w:val="24"/>
              </w:rPr>
            </w:pPr>
            <w:r w:rsidRPr="000955D2">
              <w:rPr>
                <w:b/>
                <w:color w:val="333333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6B6D2E9B" w14:textId="77777777" w:rsidR="00A75247" w:rsidRPr="00B40F02" w:rsidRDefault="007B2C44" w:rsidP="004B665E">
            <w:pPr>
              <w:shd w:val="clear" w:color="auto" w:fill="FFFFFF"/>
              <w:ind w:left="258" w:right="-26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</w:t>
            </w:r>
          </w:p>
          <w:p w14:paraId="56A1F382" w14:textId="77777777" w:rsidR="00A75247" w:rsidRPr="00B40F02" w:rsidRDefault="007B2C44" w:rsidP="004B665E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  <w:r>
              <w:rPr>
                <w:szCs w:val="24"/>
              </w:rPr>
              <w:t>ИНН _______________</w:t>
            </w:r>
          </w:p>
          <w:p w14:paraId="1E079E2A" w14:textId="77777777" w:rsidR="00A75247" w:rsidRDefault="007B2C44" w:rsidP="007B2C44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  <w:r>
              <w:rPr>
                <w:szCs w:val="24"/>
              </w:rPr>
              <w:t>Паспорт ________________</w:t>
            </w:r>
          </w:p>
          <w:p w14:paraId="254B863A" w14:textId="77777777" w:rsidR="007B2C44" w:rsidRDefault="007B2C44" w:rsidP="007B2C44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  <w:r>
              <w:rPr>
                <w:szCs w:val="24"/>
              </w:rPr>
              <w:t>Адрес ___________________</w:t>
            </w:r>
          </w:p>
          <w:p w14:paraId="5D693829" w14:textId="77777777" w:rsidR="007B2C44" w:rsidRPr="00B40F02" w:rsidRDefault="007B2C44" w:rsidP="007B2C44">
            <w:pPr>
              <w:shd w:val="clear" w:color="auto" w:fill="FFFFFF"/>
              <w:ind w:left="258" w:right="141"/>
              <w:jc w:val="both"/>
              <w:rPr>
                <w:szCs w:val="24"/>
              </w:rPr>
            </w:pPr>
          </w:p>
        </w:tc>
      </w:tr>
    </w:tbl>
    <w:p w14:paraId="108D1DE9" w14:textId="77777777" w:rsidR="00A75247" w:rsidRDefault="00A75247" w:rsidP="00A75247">
      <w:pPr>
        <w:jc w:val="both"/>
        <w:rPr>
          <w:b/>
          <w:szCs w:val="24"/>
        </w:rPr>
      </w:pPr>
    </w:p>
    <w:p w14:paraId="10C13E20" w14:textId="77777777" w:rsidR="00A75247" w:rsidRDefault="00A75247" w:rsidP="00A75247">
      <w:pPr>
        <w:jc w:val="both"/>
        <w:rPr>
          <w:b/>
          <w:szCs w:val="24"/>
        </w:rPr>
      </w:pPr>
      <w:r>
        <w:rPr>
          <w:b/>
          <w:szCs w:val="24"/>
        </w:rPr>
        <w:t xml:space="preserve">ПРОДАВЕЦ: __________________________________________________________________ </w:t>
      </w:r>
    </w:p>
    <w:p w14:paraId="60791A3B" w14:textId="77777777" w:rsidR="00A75247" w:rsidRPr="001B46EE" w:rsidRDefault="00A75247" w:rsidP="00A75247">
      <w:pPr>
        <w:jc w:val="center"/>
        <w:rPr>
          <w:sz w:val="18"/>
          <w:szCs w:val="18"/>
        </w:rPr>
      </w:pPr>
      <w:r w:rsidRPr="001B46EE">
        <w:rPr>
          <w:b/>
          <w:sz w:val="18"/>
          <w:szCs w:val="18"/>
        </w:rPr>
        <w:t>(</w:t>
      </w:r>
      <w:r w:rsidRPr="001B46EE">
        <w:rPr>
          <w:sz w:val="18"/>
          <w:szCs w:val="18"/>
        </w:rPr>
        <w:t>ФИО, подпись)</w:t>
      </w:r>
    </w:p>
    <w:p w14:paraId="20F023A6" w14:textId="77777777" w:rsidR="00A75247" w:rsidRDefault="00A75247" w:rsidP="00A75247">
      <w:pPr>
        <w:jc w:val="center"/>
        <w:rPr>
          <w:b/>
          <w:szCs w:val="24"/>
        </w:rPr>
      </w:pPr>
    </w:p>
    <w:p w14:paraId="37946575" w14:textId="77777777" w:rsidR="00A75247" w:rsidRDefault="00A75247" w:rsidP="00A75247">
      <w:pPr>
        <w:jc w:val="both"/>
        <w:rPr>
          <w:b/>
          <w:szCs w:val="24"/>
        </w:rPr>
      </w:pPr>
    </w:p>
    <w:p w14:paraId="5304FE4A" w14:textId="77777777" w:rsidR="00A75247" w:rsidRDefault="00A75247" w:rsidP="00A75247">
      <w:pPr>
        <w:jc w:val="both"/>
        <w:rPr>
          <w:b/>
          <w:szCs w:val="24"/>
        </w:rPr>
      </w:pPr>
      <w:r>
        <w:rPr>
          <w:b/>
          <w:szCs w:val="24"/>
        </w:rPr>
        <w:t>ПОКУПАТЕЛЬ: _______________________________________________________________</w:t>
      </w:r>
    </w:p>
    <w:p w14:paraId="019C2CFC" w14:textId="77777777" w:rsidR="00A75247" w:rsidRPr="00D80F2C" w:rsidRDefault="00A75247" w:rsidP="00A75247">
      <w:pPr>
        <w:jc w:val="center"/>
        <w:rPr>
          <w:sz w:val="18"/>
          <w:szCs w:val="18"/>
        </w:rPr>
      </w:pPr>
      <w:r w:rsidRPr="001B46EE">
        <w:rPr>
          <w:sz w:val="18"/>
          <w:szCs w:val="18"/>
        </w:rPr>
        <w:t>(ФИО, подпись)</w:t>
      </w:r>
    </w:p>
    <w:p w14:paraId="5F7679B1" w14:textId="77777777" w:rsidR="00A75247" w:rsidRDefault="00A75247" w:rsidP="00A75247">
      <w:pPr>
        <w:ind w:firstLine="720"/>
        <w:jc w:val="center"/>
        <w:rPr>
          <w:b/>
          <w:szCs w:val="24"/>
        </w:rPr>
      </w:pPr>
    </w:p>
    <w:p w14:paraId="5F275357" w14:textId="77777777" w:rsidR="00A75247" w:rsidRDefault="00A75247" w:rsidP="00A75247">
      <w:pPr>
        <w:ind w:firstLine="720"/>
        <w:jc w:val="center"/>
        <w:rPr>
          <w:b/>
          <w:szCs w:val="24"/>
        </w:rPr>
      </w:pPr>
    </w:p>
    <w:p w14:paraId="02B52652" w14:textId="77777777" w:rsidR="00A75247" w:rsidRPr="00DD35C2" w:rsidRDefault="00A75247" w:rsidP="00A75247">
      <w:pPr>
        <w:rPr>
          <w:sz w:val="18"/>
          <w:szCs w:val="18"/>
        </w:rPr>
      </w:pPr>
    </w:p>
    <w:p w14:paraId="7A8BD8F9" w14:textId="77777777" w:rsidR="0089634D" w:rsidRDefault="0089634D"/>
    <w:sectPr w:rsidR="0089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04A2F58"/>
    <w:lvl w:ilvl="0">
      <w:numFmt w:val="bullet"/>
      <w:lvlText w:val="*"/>
      <w:lvlJc w:val="left"/>
    </w:lvl>
  </w:abstractNum>
  <w:abstractNum w:abstractNumId="1" w15:restartNumberingAfterBreak="0">
    <w:nsid w:val="6D274902"/>
    <w:multiLevelType w:val="multilevel"/>
    <w:tmpl w:val="41026A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 w16cid:durableId="14346867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 w16cid:durableId="52941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8C"/>
    <w:rsid w:val="000D5F41"/>
    <w:rsid w:val="00122334"/>
    <w:rsid w:val="00163F42"/>
    <w:rsid w:val="0019310A"/>
    <w:rsid w:val="001A6A41"/>
    <w:rsid w:val="00240A97"/>
    <w:rsid w:val="0024298C"/>
    <w:rsid w:val="0024742C"/>
    <w:rsid w:val="00340316"/>
    <w:rsid w:val="00345A78"/>
    <w:rsid w:val="00391986"/>
    <w:rsid w:val="0041363E"/>
    <w:rsid w:val="00512BAE"/>
    <w:rsid w:val="00513D56"/>
    <w:rsid w:val="00523832"/>
    <w:rsid w:val="00653E2E"/>
    <w:rsid w:val="006862C2"/>
    <w:rsid w:val="007B2C44"/>
    <w:rsid w:val="00810558"/>
    <w:rsid w:val="00855D43"/>
    <w:rsid w:val="0089634D"/>
    <w:rsid w:val="008A73EF"/>
    <w:rsid w:val="008B613F"/>
    <w:rsid w:val="008B627C"/>
    <w:rsid w:val="008E3BDF"/>
    <w:rsid w:val="00945185"/>
    <w:rsid w:val="00964B7F"/>
    <w:rsid w:val="00A75247"/>
    <w:rsid w:val="00BD0C34"/>
    <w:rsid w:val="00BD1844"/>
    <w:rsid w:val="00C1305A"/>
    <w:rsid w:val="00D4478C"/>
    <w:rsid w:val="00E04231"/>
    <w:rsid w:val="00E06044"/>
    <w:rsid w:val="00FB3762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2156"/>
  <w15:chartTrackingRefBased/>
  <w15:docId w15:val="{7F758DE2-F55A-4225-9191-9A226015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6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.yushkov@inbox.ru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Алексанр Юшков</cp:lastModifiedBy>
  <cp:revision>28</cp:revision>
  <dcterms:created xsi:type="dcterms:W3CDTF">2021-05-28T18:43:00Z</dcterms:created>
  <dcterms:modified xsi:type="dcterms:W3CDTF">2026-04-03T10:39:00Z</dcterms:modified>
</cp:coreProperties>
</file>