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60BC1" w14:textId="44D23157" w:rsidR="00FA3D4A" w:rsidRDefault="005162E4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DEC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 334-26-04, 8(800) 777-57-57, </w:t>
      </w:r>
      <w:r w:rsidRPr="00295DEC">
        <w:rPr>
          <w:rFonts w:ascii="Times New Roman" w:hAnsi="Times New Roman" w:cs="Times New Roman"/>
          <w:color w:val="000000"/>
          <w:sz w:val="24"/>
          <w:szCs w:val="24"/>
        </w:rPr>
        <w:t>malkova@auction-house.ru</w:t>
      </w:r>
      <w:r w:rsidRPr="00295D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с </w:t>
      </w:r>
      <w:r w:rsidRPr="00295DE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коммерческий банк «Северный Кредит» (АО КБ «Северный кредит»), </w:t>
      </w:r>
      <w:r w:rsidRPr="00295DEC">
        <w:rPr>
          <w:rFonts w:ascii="Times New Roman" w:hAnsi="Times New Roman" w:cs="Times New Roman"/>
          <w:color w:val="000000"/>
          <w:sz w:val="24"/>
          <w:szCs w:val="24"/>
        </w:rPr>
        <w:t>адрес регистрации: 160000, г. Вологда, ул. Герцена, д. 27, ИНН 2901009852, ОГРН 1022900001772, КПП 352501001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95DEC">
        <w:rPr>
          <w:rFonts w:ascii="Times New Roman" w:hAnsi="Times New Roman" w:cs="Times New Roman"/>
          <w:sz w:val="24"/>
          <w:szCs w:val="24"/>
        </w:rPr>
        <w:t xml:space="preserve">конкурсным управляющим (ликвидатором) которого на основании решения Арбитражного суда </w:t>
      </w:r>
      <w:r w:rsidRPr="00295DEC">
        <w:rPr>
          <w:rFonts w:ascii="Times New Roman" w:hAnsi="Times New Roman" w:cs="Times New Roman"/>
          <w:color w:val="000000"/>
          <w:sz w:val="24"/>
          <w:szCs w:val="24"/>
        </w:rPr>
        <w:t xml:space="preserve">Вологодской области от 8 марта 2018 г. по делу №А13-268/2018 </w:t>
      </w:r>
      <w:r w:rsidRPr="00295DEC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</w:t>
      </w:r>
      <w:r w:rsidR="00384603" w:rsidRPr="00AD7422">
        <w:rPr>
          <w:rFonts w:ascii="Times New Roman" w:hAnsi="Times New Roman" w:cs="Times New Roman"/>
          <w:sz w:val="24"/>
          <w:szCs w:val="24"/>
        </w:rPr>
        <w:t>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повторные 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>торги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торги посредством публичного предложения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021F20">
        <w:rPr>
          <w:rFonts w:ascii="Times New Roman" w:hAnsi="Times New Roman" w:cs="Times New Roman"/>
          <w:b/>
          <w:bCs/>
          <w:sz w:val="24"/>
          <w:szCs w:val="24"/>
        </w:rPr>
        <w:t>2030313327</w:t>
      </w:r>
      <w:r w:rsidRPr="00021F20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021F2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021F2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021F20">
        <w:rPr>
          <w:rFonts w:ascii="Times New Roman" w:hAnsi="Times New Roman" w:cs="Times New Roman"/>
          <w:sz w:val="24"/>
          <w:szCs w:val="24"/>
        </w:rPr>
      </w:r>
      <w:r w:rsidRPr="00021F20">
        <w:rPr>
          <w:rFonts w:ascii="Times New Roman" w:hAnsi="Times New Roman" w:cs="Times New Roman"/>
          <w:sz w:val="24"/>
          <w:szCs w:val="24"/>
        </w:rPr>
        <w:fldChar w:fldCharType="separate"/>
      </w:r>
      <w:r w:rsidRPr="00021F20">
        <w:rPr>
          <w:rFonts w:ascii="Times New Roman" w:hAnsi="Times New Roman" w:cs="Times New Roman"/>
          <w:sz w:val="24"/>
          <w:szCs w:val="24"/>
        </w:rPr>
        <w:t>«Коммерсантъ»</w:t>
      </w:r>
      <w:r w:rsidRPr="00021F20">
        <w:rPr>
          <w:rFonts w:ascii="Times New Roman" w:hAnsi="Times New Roman" w:cs="Times New Roman"/>
          <w:sz w:val="24"/>
          <w:szCs w:val="24"/>
        </w:rPr>
        <w:fldChar w:fldCharType="end"/>
      </w:r>
      <w:r w:rsidRPr="00021F20">
        <w:rPr>
          <w:rFonts w:ascii="Times New Roman" w:hAnsi="Times New Roman" w:cs="Times New Roman"/>
          <w:sz w:val="24"/>
          <w:szCs w:val="24"/>
        </w:rPr>
        <w:t xml:space="preserve"> №59(8233) от 04.04.2026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2071E4" w14:textId="77777777" w:rsidR="00141766" w:rsidRDefault="00141766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51D4A9" w14:textId="77777777" w:rsidR="00141766" w:rsidRDefault="00141766" w:rsidP="0014176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354BD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сумму долга 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редакции: </w:t>
      </w:r>
    </w:p>
    <w:p w14:paraId="387921BB" w14:textId="77777777" w:rsidR="00141766" w:rsidRPr="0034510D" w:rsidRDefault="00141766" w:rsidP="0014176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EAD872" w14:textId="723807CA" w:rsidR="00141766" w:rsidRPr="00141766" w:rsidRDefault="005162E4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1766">
        <w:rPr>
          <w:rFonts w:ascii="Times New Roman" w:hAnsi="Times New Roman" w:cs="Times New Roman"/>
          <w:color w:val="000000"/>
          <w:sz w:val="24"/>
          <w:szCs w:val="24"/>
        </w:rPr>
        <w:t xml:space="preserve">Лот 1 </w:t>
      </w:r>
      <w:r w:rsidR="00141766" w:rsidRPr="0014176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1417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1766" w:rsidRPr="00141766">
        <w:rPr>
          <w:rFonts w:ascii="Times New Roman" w:hAnsi="Times New Roman" w:cs="Times New Roman"/>
          <w:color w:val="000000"/>
          <w:sz w:val="24"/>
          <w:szCs w:val="24"/>
        </w:rPr>
        <w:t>Дубинин Руслан Викторович, КД КИ-М-В/2015-116 от 12.10.2015, решение Нагатинского районного суда г. Москвы от 27.01.2021 по делу 2-541/21, определение Нагатинского районного суда г. Москвы от 30.06.2025 по делу 2-541/21, решение Подольского городского суда Московской области от 02.10.2023 дело 2-6447/2023, определение Подольского городского суда Московской области от 24.03.2025 по делу 2-6447/23 (</w:t>
      </w:r>
      <w:r w:rsidR="00141766" w:rsidRPr="001417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4 626 037,50 руб</w:t>
      </w:r>
      <w:r w:rsidR="00141766" w:rsidRPr="00141766">
        <w:rPr>
          <w:rFonts w:ascii="Times New Roman" w:hAnsi="Times New Roman" w:cs="Times New Roman"/>
          <w:color w:val="000000"/>
          <w:sz w:val="24"/>
          <w:szCs w:val="24"/>
        </w:rPr>
        <w:t>.)</w:t>
      </w:r>
      <w:r w:rsidR="00141766" w:rsidRPr="001417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580387" w14:textId="77777777" w:rsidR="005162E4" w:rsidRDefault="005162E4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14:paraId="530D8AF0" w14:textId="0506664F" w:rsidR="00141766" w:rsidRDefault="00141766" w:rsidP="0014176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Начальная стоимость продажи лота 1 на первом периоде </w:t>
      </w:r>
      <w:r w:rsidRPr="00C931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торгов посредством публичного предложения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4 163 433,75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55FA4BE" w14:textId="77777777" w:rsidR="00141766" w:rsidRDefault="00141766" w:rsidP="0014176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980AB4" w14:textId="77777777" w:rsidR="00141766" w:rsidRPr="0034510D" w:rsidRDefault="00141766" w:rsidP="00141766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Вся остальная информация остается без изменений.</w:t>
      </w:r>
    </w:p>
    <w:p w14:paraId="62B06377" w14:textId="54260EAB" w:rsidR="005162E4" w:rsidRPr="0034510D" w:rsidRDefault="005162E4" w:rsidP="00141766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5162E4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0E7E32"/>
    <w:rsid w:val="00141766"/>
    <w:rsid w:val="00165B2D"/>
    <w:rsid w:val="00183683"/>
    <w:rsid w:val="0021235D"/>
    <w:rsid w:val="00224F4E"/>
    <w:rsid w:val="00260228"/>
    <w:rsid w:val="002A2506"/>
    <w:rsid w:val="002E4206"/>
    <w:rsid w:val="00321709"/>
    <w:rsid w:val="0034510D"/>
    <w:rsid w:val="00384603"/>
    <w:rsid w:val="003D44E3"/>
    <w:rsid w:val="003F4D88"/>
    <w:rsid w:val="005162E4"/>
    <w:rsid w:val="005E79DA"/>
    <w:rsid w:val="007742ED"/>
    <w:rsid w:val="007A3A1B"/>
    <w:rsid w:val="007E0926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</cp:revision>
  <cp:lastPrinted>2016-10-26T09:10:00Z</cp:lastPrinted>
  <dcterms:created xsi:type="dcterms:W3CDTF">2026-06-29T14:51:00Z</dcterms:created>
  <dcterms:modified xsi:type="dcterms:W3CDTF">2026-06-29T14:53:00Z</dcterms:modified>
</cp:coreProperties>
</file>