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5B9F" w14:textId="77777777" w:rsidR="00CD7C95" w:rsidRDefault="0080028C" w:rsidP="00A35DCA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0579C7">
        <w:rPr>
          <w:rFonts w:eastAsia="Calibri"/>
          <w:sz w:val="20"/>
          <w:szCs w:val="20"/>
        </w:rPr>
        <w:t>АО «Российский аукционный дом» (ОГРН 1097847233351, ИНН 7838430413, 1900</w:t>
      </w:r>
      <w:r w:rsidR="00635AA2" w:rsidRPr="000579C7">
        <w:rPr>
          <w:rFonts w:eastAsia="Calibri"/>
          <w:sz w:val="20"/>
          <w:szCs w:val="20"/>
        </w:rPr>
        <w:t>31</w:t>
      </w:r>
      <w:r w:rsidRPr="000579C7">
        <w:rPr>
          <w:rFonts w:eastAsia="Calibri"/>
          <w:sz w:val="20"/>
          <w:szCs w:val="20"/>
        </w:rPr>
        <w:t>, Сан</w:t>
      </w:r>
      <w:r w:rsidR="008A5065" w:rsidRPr="000579C7">
        <w:rPr>
          <w:rFonts w:eastAsia="Calibri"/>
          <w:sz w:val="20"/>
          <w:szCs w:val="20"/>
        </w:rPr>
        <w:t xml:space="preserve">кт-Петербург, пер. Гривцова, д.5, </w:t>
      </w:r>
      <w:proofErr w:type="spellStart"/>
      <w:r w:rsidR="008A5065" w:rsidRPr="000579C7">
        <w:rPr>
          <w:rFonts w:eastAsia="Calibri"/>
          <w:sz w:val="20"/>
          <w:szCs w:val="20"/>
        </w:rPr>
        <w:t>лит.В</w:t>
      </w:r>
      <w:proofErr w:type="spellEnd"/>
      <w:r w:rsidR="008A5065" w:rsidRPr="000579C7">
        <w:rPr>
          <w:rFonts w:eastAsia="Calibri"/>
          <w:sz w:val="20"/>
          <w:szCs w:val="20"/>
        </w:rPr>
        <w:t>, 8 800 777 57</w:t>
      </w:r>
      <w:r w:rsidRPr="000579C7">
        <w:rPr>
          <w:rFonts w:eastAsia="Calibri"/>
          <w:sz w:val="20"/>
          <w:szCs w:val="20"/>
        </w:rPr>
        <w:t>57 (доб.</w:t>
      </w:r>
      <w:r w:rsidR="00635AA2" w:rsidRPr="000579C7">
        <w:rPr>
          <w:rFonts w:eastAsia="Calibri"/>
          <w:sz w:val="20"/>
          <w:szCs w:val="20"/>
        </w:rPr>
        <w:t xml:space="preserve"> 323</w:t>
      </w:r>
      <w:r w:rsidRPr="000579C7">
        <w:rPr>
          <w:rFonts w:eastAsia="Calibri"/>
          <w:sz w:val="20"/>
          <w:szCs w:val="20"/>
        </w:rPr>
        <w:t xml:space="preserve">), </w:t>
      </w:r>
      <w:hyperlink r:id="rId8" w:history="1">
        <w:r w:rsidR="00635AA2" w:rsidRPr="000579C7">
          <w:rPr>
            <w:rStyle w:val="ad"/>
            <w:rFonts w:eastAsia="Calibri"/>
            <w:sz w:val="20"/>
            <w:szCs w:val="20"/>
            <w:lang w:val="en-US"/>
          </w:rPr>
          <w:t>vega</w:t>
        </w:r>
        <w:r w:rsidR="00635AA2" w:rsidRPr="000579C7">
          <w:rPr>
            <w:rStyle w:val="ad"/>
            <w:rFonts w:eastAsia="Calibri"/>
            <w:sz w:val="20"/>
            <w:szCs w:val="20"/>
          </w:rPr>
          <w:t>@auction-house.ru</w:t>
        </w:r>
      </w:hyperlink>
      <w:r w:rsidR="008A5065" w:rsidRPr="000579C7">
        <w:rPr>
          <w:rFonts w:eastAsia="Calibri"/>
          <w:sz w:val="20"/>
          <w:szCs w:val="20"/>
        </w:rPr>
        <w:t>, далее</w:t>
      </w:r>
      <w:r w:rsidR="00635AA2" w:rsidRPr="000579C7">
        <w:rPr>
          <w:rFonts w:eastAsia="Calibri"/>
          <w:sz w:val="20"/>
          <w:szCs w:val="20"/>
        </w:rPr>
        <w:t xml:space="preserve"> – </w:t>
      </w:r>
      <w:r w:rsidR="008A5065" w:rsidRPr="000579C7">
        <w:rPr>
          <w:rFonts w:eastAsia="Calibri"/>
          <w:sz w:val="20"/>
          <w:szCs w:val="20"/>
        </w:rPr>
        <w:t>О</w:t>
      </w:r>
      <w:r w:rsidR="00337BD1" w:rsidRPr="000579C7">
        <w:rPr>
          <w:rFonts w:eastAsia="Calibri"/>
          <w:sz w:val="20"/>
          <w:szCs w:val="20"/>
        </w:rPr>
        <w:t>рганизатор</w:t>
      </w:r>
      <w:r w:rsidR="00635AA2" w:rsidRPr="000579C7">
        <w:rPr>
          <w:rFonts w:eastAsia="Calibri"/>
          <w:sz w:val="20"/>
          <w:szCs w:val="20"/>
          <w:lang w:val="en-US"/>
        </w:rPr>
        <w:t> </w:t>
      </w:r>
      <w:r w:rsidR="00337BD1" w:rsidRPr="000579C7">
        <w:rPr>
          <w:rFonts w:eastAsia="Calibri"/>
          <w:sz w:val="20"/>
          <w:szCs w:val="20"/>
        </w:rPr>
        <w:t>торгов</w:t>
      </w:r>
      <w:r w:rsidR="00757E91" w:rsidRPr="000579C7">
        <w:rPr>
          <w:rFonts w:eastAsia="Calibri"/>
          <w:sz w:val="20"/>
          <w:szCs w:val="20"/>
        </w:rPr>
        <w:t>)</w:t>
      </w:r>
      <w:r w:rsidRPr="000579C7">
        <w:rPr>
          <w:rFonts w:eastAsia="Calibri"/>
          <w:sz w:val="20"/>
          <w:szCs w:val="20"/>
        </w:rPr>
        <w:t>,</w:t>
      </w:r>
      <w:r w:rsidR="00337BD1" w:rsidRPr="000579C7">
        <w:rPr>
          <w:rFonts w:eastAsia="Calibri"/>
          <w:sz w:val="20"/>
          <w:szCs w:val="20"/>
        </w:rPr>
        <w:t xml:space="preserve"> </w:t>
      </w:r>
      <w:r w:rsidRPr="000579C7">
        <w:rPr>
          <w:sz w:val="20"/>
          <w:szCs w:val="20"/>
        </w:rPr>
        <w:t>действующее на основании договора поручения с</w:t>
      </w:r>
      <w:r w:rsidR="009A3F43" w:rsidRPr="000579C7">
        <w:rPr>
          <w:sz w:val="20"/>
          <w:szCs w:val="20"/>
        </w:rPr>
        <w:t xml:space="preserve"> </w:t>
      </w:r>
      <w:r w:rsidR="009A3F43" w:rsidRPr="000579C7">
        <w:rPr>
          <w:b/>
          <w:sz w:val="20"/>
          <w:szCs w:val="20"/>
        </w:rPr>
        <w:t>Росляк Мари</w:t>
      </w:r>
      <w:r w:rsidRPr="000579C7">
        <w:rPr>
          <w:b/>
          <w:sz w:val="20"/>
          <w:szCs w:val="20"/>
        </w:rPr>
        <w:t>ей</w:t>
      </w:r>
      <w:r w:rsidR="009A3F43" w:rsidRPr="000579C7">
        <w:rPr>
          <w:b/>
          <w:sz w:val="20"/>
          <w:szCs w:val="20"/>
        </w:rPr>
        <w:t xml:space="preserve"> Юрьевн</w:t>
      </w:r>
      <w:r w:rsidRPr="000579C7">
        <w:rPr>
          <w:b/>
          <w:sz w:val="20"/>
          <w:szCs w:val="20"/>
        </w:rPr>
        <w:t>ой</w:t>
      </w:r>
      <w:r w:rsidR="009A3F43" w:rsidRPr="000579C7">
        <w:rPr>
          <w:sz w:val="20"/>
          <w:szCs w:val="20"/>
        </w:rPr>
        <w:t xml:space="preserve"> (дата и ме</w:t>
      </w:r>
      <w:r w:rsidR="00CB27D3" w:rsidRPr="000579C7">
        <w:rPr>
          <w:sz w:val="20"/>
          <w:szCs w:val="20"/>
        </w:rPr>
        <w:t>сто рождения: 26.01.1979</w:t>
      </w:r>
      <w:r w:rsidR="00757E91" w:rsidRPr="000579C7">
        <w:rPr>
          <w:sz w:val="20"/>
          <w:szCs w:val="20"/>
        </w:rPr>
        <w:t>, г</w:t>
      </w:r>
      <w:r w:rsidR="009A3F43" w:rsidRPr="000579C7">
        <w:rPr>
          <w:sz w:val="20"/>
          <w:szCs w:val="20"/>
        </w:rPr>
        <w:t>. Москва; СНИЛС 041-326-803-17; ИНН 770404680250; место жительства: 121099</w:t>
      </w:r>
      <w:r w:rsidR="00757E91" w:rsidRPr="000579C7">
        <w:rPr>
          <w:sz w:val="20"/>
          <w:szCs w:val="20"/>
        </w:rPr>
        <w:t>, г. Москва, Проточный пер., д.</w:t>
      </w:r>
      <w:r w:rsidR="0081605A" w:rsidRPr="000579C7">
        <w:rPr>
          <w:sz w:val="20"/>
          <w:szCs w:val="20"/>
        </w:rPr>
        <w:t>11, кв.</w:t>
      </w:r>
      <w:r w:rsidR="009A3F43" w:rsidRPr="000579C7">
        <w:rPr>
          <w:sz w:val="20"/>
          <w:szCs w:val="20"/>
        </w:rPr>
        <w:t>83, далее по правилам главы Х ФЗ «О несостоятельности (банкротстве)»</w:t>
      </w:r>
      <w:r w:rsidR="00CB27D3" w:rsidRPr="000579C7">
        <w:rPr>
          <w:sz w:val="20"/>
          <w:szCs w:val="20"/>
        </w:rPr>
        <w:t>,</w:t>
      </w:r>
      <w:r w:rsidR="009A3F43" w:rsidRPr="000579C7">
        <w:rPr>
          <w:sz w:val="20"/>
          <w:szCs w:val="20"/>
        </w:rPr>
        <w:t xml:space="preserve"> именуемой «гражданин» или</w:t>
      </w:r>
      <w:r w:rsidR="008A5065" w:rsidRPr="000579C7">
        <w:rPr>
          <w:rFonts w:eastAsia="Calibri"/>
          <w:sz w:val="20"/>
          <w:szCs w:val="20"/>
        </w:rPr>
        <w:t xml:space="preserve"> «Д</w:t>
      </w:r>
      <w:r w:rsidR="00337BD1" w:rsidRPr="000579C7">
        <w:rPr>
          <w:rFonts w:eastAsia="Calibri"/>
          <w:sz w:val="20"/>
          <w:szCs w:val="20"/>
        </w:rPr>
        <w:t>олжник»</w:t>
      </w:r>
      <w:r w:rsidRPr="000579C7">
        <w:rPr>
          <w:rFonts w:eastAsia="Calibri"/>
          <w:sz w:val="20"/>
          <w:szCs w:val="20"/>
        </w:rPr>
        <w:t>)</w:t>
      </w:r>
      <w:r w:rsidR="00337BD1" w:rsidRPr="000579C7">
        <w:rPr>
          <w:rFonts w:eastAsia="Calibri"/>
          <w:sz w:val="20"/>
          <w:szCs w:val="20"/>
        </w:rPr>
        <w:t xml:space="preserve">, </w:t>
      </w:r>
      <w:r w:rsidRPr="000579C7">
        <w:rPr>
          <w:rFonts w:eastAsia="Calibri"/>
          <w:sz w:val="20"/>
          <w:szCs w:val="20"/>
        </w:rPr>
        <w:t xml:space="preserve">в лице </w:t>
      </w:r>
      <w:r w:rsidR="002A1B55" w:rsidRPr="000579C7">
        <w:rPr>
          <w:rFonts w:eastAsia="Calibri"/>
          <w:b/>
          <w:sz w:val="20"/>
          <w:szCs w:val="20"/>
        </w:rPr>
        <w:t>ф</w:t>
      </w:r>
      <w:r w:rsidRPr="000579C7">
        <w:rPr>
          <w:rFonts w:eastAsia="Calibri"/>
          <w:b/>
          <w:sz w:val="20"/>
          <w:szCs w:val="20"/>
        </w:rPr>
        <w:t>инансового управляющего Семченко Евгения Владимировича</w:t>
      </w:r>
      <w:r w:rsidRPr="000579C7">
        <w:rPr>
          <w:rFonts w:eastAsia="Calibri"/>
          <w:sz w:val="20"/>
          <w:szCs w:val="20"/>
        </w:rPr>
        <w:t xml:space="preserve"> (ИНН 771670568725; СНИЛС 118-907-207-67; адрес для направления корреспонденции </w:t>
      </w:r>
      <w:r w:rsidR="00FD5358" w:rsidRPr="000579C7">
        <w:rPr>
          <w:rFonts w:eastAsia="Calibri"/>
          <w:sz w:val="20"/>
          <w:szCs w:val="20"/>
        </w:rPr>
        <w:t xml:space="preserve">115191, г. Москва, Гамсоновский пер., </w:t>
      </w:r>
      <w:r w:rsidR="00757E91" w:rsidRPr="000579C7">
        <w:rPr>
          <w:rFonts w:eastAsia="Calibri"/>
          <w:sz w:val="20"/>
          <w:szCs w:val="20"/>
        </w:rPr>
        <w:t>д.2, стр.</w:t>
      </w:r>
      <w:r w:rsidR="00FD5358" w:rsidRPr="000579C7">
        <w:rPr>
          <w:rFonts w:eastAsia="Calibri"/>
          <w:sz w:val="20"/>
          <w:szCs w:val="20"/>
        </w:rPr>
        <w:t>1, пом. 85-94 (ПАУ ЦФО, для Семченко Е.В.),</w:t>
      </w:r>
      <w:r w:rsidR="00FD5358" w:rsidRPr="000579C7">
        <w:rPr>
          <w:rFonts w:eastAsia="Calibri"/>
        </w:rPr>
        <w:t xml:space="preserve"> </w:t>
      </w:r>
      <w:proofErr w:type="spellStart"/>
      <w:r w:rsidRPr="000579C7">
        <w:rPr>
          <w:rFonts w:eastAsia="Calibri"/>
          <w:sz w:val="20"/>
          <w:szCs w:val="20"/>
        </w:rPr>
        <w:t>e-mail</w:t>
      </w:r>
      <w:proofErr w:type="spellEnd"/>
      <w:r w:rsidR="00757E91" w:rsidRPr="000579C7">
        <w:rPr>
          <w:rFonts w:eastAsia="Calibri"/>
          <w:sz w:val="20"/>
          <w:szCs w:val="20"/>
        </w:rPr>
        <w:t>: semchenko_e_v@mail.ru, тел.</w:t>
      </w:r>
      <w:r w:rsidRPr="000579C7">
        <w:rPr>
          <w:rFonts w:eastAsia="Calibri"/>
          <w:sz w:val="20"/>
          <w:szCs w:val="20"/>
        </w:rPr>
        <w:t xml:space="preserve"> +7(903)683-18-77), член Ассоциации «Саморегулируемая организация арбитражных управляющих Центрального федерального округа» (ре</w:t>
      </w:r>
      <w:r w:rsidR="008A5065" w:rsidRPr="000579C7">
        <w:rPr>
          <w:rFonts w:eastAsia="Calibri"/>
          <w:sz w:val="20"/>
          <w:szCs w:val="20"/>
        </w:rPr>
        <w:t>г. №</w:t>
      </w:r>
      <w:r w:rsidRPr="000579C7">
        <w:rPr>
          <w:rFonts w:eastAsia="Calibri"/>
          <w:sz w:val="20"/>
          <w:szCs w:val="20"/>
        </w:rPr>
        <w:t xml:space="preserve"> 002; ИНН 7705431418; ОГРН 1027700542209; адрес: 115191, г</w:t>
      </w:r>
      <w:r w:rsidR="00757E91" w:rsidRPr="000579C7">
        <w:rPr>
          <w:rFonts w:eastAsia="Calibri"/>
          <w:sz w:val="20"/>
          <w:szCs w:val="20"/>
        </w:rPr>
        <w:t xml:space="preserve">. Москва, Гамсоновский пер., д.2, этаж 1, ком. 85), </w:t>
      </w:r>
      <w:r w:rsidR="00D12713" w:rsidRPr="000579C7">
        <w:rPr>
          <w:rFonts w:eastAsia="Calibri"/>
          <w:sz w:val="20"/>
          <w:szCs w:val="20"/>
        </w:rPr>
        <w:t xml:space="preserve">действующего на основании Решения Арбитражного суда г. Москвы от 24.08.2017 (дата объявления резолютивной части - 14.08.2017) по делу № А40-47389/2017-184-21 </w:t>
      </w:r>
      <w:r w:rsidRPr="000579C7">
        <w:rPr>
          <w:rFonts w:eastAsia="Calibri"/>
          <w:sz w:val="20"/>
          <w:szCs w:val="20"/>
        </w:rPr>
        <w:t>о признании гражданина банкротом и вв</w:t>
      </w:r>
      <w:r w:rsidR="003239E8" w:rsidRPr="000579C7">
        <w:rPr>
          <w:rFonts w:eastAsia="Calibri"/>
          <w:sz w:val="20"/>
          <w:szCs w:val="20"/>
        </w:rPr>
        <w:t>едении реализации его имущества</w:t>
      </w:r>
      <w:r w:rsidRPr="000579C7">
        <w:rPr>
          <w:rFonts w:eastAsia="Calibri"/>
          <w:sz w:val="20"/>
          <w:szCs w:val="20"/>
        </w:rPr>
        <w:t xml:space="preserve">, </w:t>
      </w:r>
      <w:r w:rsidR="00337BD1" w:rsidRPr="000579C7">
        <w:rPr>
          <w:rFonts w:eastAsia="Calibri"/>
          <w:sz w:val="20"/>
          <w:szCs w:val="20"/>
        </w:rPr>
        <w:t xml:space="preserve">сообщает о проведении в электронной форме </w:t>
      </w:r>
      <w:r w:rsidRPr="000579C7">
        <w:rPr>
          <w:rFonts w:eastAsia="Calibri"/>
          <w:sz w:val="20"/>
          <w:szCs w:val="20"/>
        </w:rPr>
        <w:t>на электронной торговой площадке АО «Российский аукционный дом»</w:t>
      </w:r>
      <w:r w:rsidR="0081605A" w:rsidRPr="000579C7">
        <w:rPr>
          <w:rFonts w:eastAsia="Calibri"/>
          <w:sz w:val="20"/>
          <w:szCs w:val="20"/>
        </w:rPr>
        <w:t xml:space="preserve"> (далее-ЭП)</w:t>
      </w:r>
      <w:r w:rsidR="00337BD1" w:rsidRPr="000579C7">
        <w:rPr>
          <w:rFonts w:eastAsia="Calibri"/>
          <w:sz w:val="20"/>
          <w:szCs w:val="20"/>
        </w:rPr>
        <w:t>, размещенной в информационно-телекоммуникац</w:t>
      </w:r>
      <w:r w:rsidR="00757E91" w:rsidRPr="000579C7">
        <w:rPr>
          <w:rFonts w:eastAsia="Calibri"/>
          <w:sz w:val="20"/>
          <w:szCs w:val="20"/>
        </w:rPr>
        <w:t>ионной сети «Интернет» (далее–</w:t>
      </w:r>
      <w:r w:rsidR="00337BD1" w:rsidRPr="000579C7">
        <w:rPr>
          <w:rFonts w:eastAsia="Calibri"/>
          <w:sz w:val="20"/>
          <w:szCs w:val="20"/>
        </w:rPr>
        <w:t xml:space="preserve">«сеть «Интернет») по адресу: </w:t>
      </w:r>
      <w:r w:rsidRPr="000579C7">
        <w:rPr>
          <w:rFonts w:eastAsia="Calibri"/>
          <w:sz w:val="20"/>
          <w:szCs w:val="20"/>
        </w:rPr>
        <w:t>http://lot-online.ru/</w:t>
      </w:r>
      <w:r w:rsidR="00337BD1" w:rsidRPr="000579C7">
        <w:rPr>
          <w:rFonts w:eastAsia="Calibri"/>
          <w:sz w:val="20"/>
          <w:szCs w:val="20"/>
        </w:rPr>
        <w:t xml:space="preserve">, </w:t>
      </w:r>
      <w:r w:rsidR="00345A9A" w:rsidRPr="000579C7">
        <w:rPr>
          <w:rFonts w:eastAsia="Calibri"/>
          <w:sz w:val="20"/>
          <w:szCs w:val="20"/>
        </w:rPr>
        <w:t>открытых по составу участников</w:t>
      </w:r>
      <w:r w:rsidR="00DA6715" w:rsidRPr="000579C7">
        <w:rPr>
          <w:rFonts w:eastAsia="Calibri"/>
          <w:sz w:val="20"/>
          <w:szCs w:val="20"/>
        </w:rPr>
        <w:t xml:space="preserve"> </w:t>
      </w:r>
      <w:r w:rsidR="00635AA2" w:rsidRPr="000579C7">
        <w:rPr>
          <w:rFonts w:eastAsia="Calibri"/>
          <w:b/>
          <w:bCs/>
          <w:sz w:val="20"/>
          <w:szCs w:val="20"/>
        </w:rPr>
        <w:t>третьих</w:t>
      </w:r>
      <w:r w:rsidR="00345A9A" w:rsidRPr="000579C7">
        <w:rPr>
          <w:rFonts w:eastAsia="Calibri"/>
          <w:b/>
          <w:bCs/>
          <w:sz w:val="20"/>
          <w:szCs w:val="20"/>
        </w:rPr>
        <w:t xml:space="preserve"> </w:t>
      </w:r>
      <w:r w:rsidR="00345A9A" w:rsidRPr="000579C7">
        <w:rPr>
          <w:rFonts w:eastAsia="Calibri"/>
          <w:b/>
          <w:sz w:val="20"/>
          <w:szCs w:val="20"/>
        </w:rPr>
        <w:t>торгов посредством публичного предложения</w:t>
      </w:r>
      <w:r w:rsidR="009B4972" w:rsidRPr="000579C7">
        <w:rPr>
          <w:rFonts w:eastAsia="Calibri"/>
          <w:b/>
          <w:sz w:val="20"/>
          <w:szCs w:val="20"/>
        </w:rPr>
        <w:t xml:space="preserve"> (далее</w:t>
      </w:r>
      <w:r w:rsidR="00635AA2" w:rsidRPr="000579C7">
        <w:rPr>
          <w:rFonts w:eastAsia="Calibri"/>
          <w:b/>
          <w:sz w:val="20"/>
          <w:szCs w:val="20"/>
        </w:rPr>
        <w:t xml:space="preserve"> </w:t>
      </w:r>
      <w:r w:rsidR="009B4972" w:rsidRPr="000579C7">
        <w:rPr>
          <w:rFonts w:eastAsia="Calibri"/>
          <w:b/>
          <w:sz w:val="20"/>
          <w:szCs w:val="20"/>
        </w:rPr>
        <w:t>-</w:t>
      </w:r>
      <w:r w:rsidR="00635AA2" w:rsidRPr="000579C7">
        <w:rPr>
          <w:rFonts w:eastAsia="Calibri"/>
          <w:b/>
          <w:sz w:val="20"/>
          <w:szCs w:val="20"/>
        </w:rPr>
        <w:t xml:space="preserve"> </w:t>
      </w:r>
      <w:r w:rsidR="009B4972" w:rsidRPr="000579C7">
        <w:rPr>
          <w:rFonts w:eastAsia="Calibri"/>
          <w:b/>
          <w:sz w:val="20"/>
          <w:szCs w:val="20"/>
        </w:rPr>
        <w:t>Т</w:t>
      </w:r>
      <w:r w:rsidR="0081605A" w:rsidRPr="000579C7">
        <w:rPr>
          <w:rFonts w:eastAsia="Calibri"/>
          <w:b/>
          <w:sz w:val="20"/>
          <w:szCs w:val="20"/>
        </w:rPr>
        <w:t>орги)</w:t>
      </w:r>
      <w:r w:rsidR="00345A9A" w:rsidRPr="000579C7">
        <w:rPr>
          <w:rFonts w:eastAsia="Calibri"/>
          <w:sz w:val="20"/>
          <w:szCs w:val="20"/>
        </w:rPr>
        <w:t xml:space="preserve"> </w:t>
      </w:r>
      <w:r w:rsidR="00337BD1" w:rsidRPr="000579C7">
        <w:rPr>
          <w:rFonts w:eastAsia="Calibri"/>
          <w:sz w:val="20"/>
          <w:szCs w:val="20"/>
        </w:rPr>
        <w:t>по продаже нижеуказанного имущества гражданина (далее по тексту имену</w:t>
      </w:r>
      <w:r w:rsidR="00757E91" w:rsidRPr="000579C7">
        <w:rPr>
          <w:rFonts w:eastAsia="Calibri"/>
          <w:sz w:val="20"/>
          <w:szCs w:val="20"/>
        </w:rPr>
        <w:t>емого</w:t>
      </w:r>
      <w:r w:rsidR="00635AA2" w:rsidRPr="000579C7">
        <w:rPr>
          <w:rFonts w:eastAsia="Calibri"/>
          <w:sz w:val="20"/>
          <w:szCs w:val="20"/>
        </w:rPr>
        <w:t xml:space="preserve"> </w:t>
      </w:r>
      <w:r w:rsidR="00757E91" w:rsidRPr="000579C7">
        <w:rPr>
          <w:rFonts w:eastAsia="Calibri"/>
          <w:sz w:val="20"/>
          <w:szCs w:val="20"/>
        </w:rPr>
        <w:t>–</w:t>
      </w:r>
      <w:r w:rsidR="00635AA2" w:rsidRPr="000579C7">
        <w:rPr>
          <w:rFonts w:eastAsia="Calibri"/>
          <w:sz w:val="20"/>
          <w:szCs w:val="20"/>
        </w:rPr>
        <w:t xml:space="preserve"> </w:t>
      </w:r>
      <w:r w:rsidR="008A5065" w:rsidRPr="000579C7">
        <w:rPr>
          <w:rFonts w:eastAsia="Calibri"/>
          <w:sz w:val="20"/>
          <w:szCs w:val="20"/>
        </w:rPr>
        <w:t>«И</w:t>
      </w:r>
      <w:r w:rsidR="00337BD1" w:rsidRPr="000579C7">
        <w:rPr>
          <w:rFonts w:eastAsia="Calibri"/>
          <w:sz w:val="20"/>
          <w:szCs w:val="20"/>
        </w:rPr>
        <w:t>мущество»</w:t>
      </w:r>
      <w:r w:rsidR="00580AE2" w:rsidRPr="000579C7">
        <w:rPr>
          <w:rFonts w:eastAsia="Calibri"/>
          <w:sz w:val="20"/>
          <w:szCs w:val="20"/>
        </w:rPr>
        <w:t>, «Лот</w:t>
      </w:r>
      <w:r w:rsidR="008A5065" w:rsidRPr="000579C7">
        <w:rPr>
          <w:rFonts w:eastAsia="Calibri"/>
          <w:sz w:val="20"/>
          <w:szCs w:val="20"/>
        </w:rPr>
        <w:t>»</w:t>
      </w:r>
      <w:r w:rsidR="00337BD1" w:rsidRPr="000579C7">
        <w:rPr>
          <w:rFonts w:eastAsia="Calibri"/>
          <w:sz w:val="20"/>
          <w:szCs w:val="20"/>
        </w:rPr>
        <w:t>):</w:t>
      </w:r>
      <w:r w:rsidR="008A5065" w:rsidRPr="00101EFA">
        <w:rPr>
          <w:rFonts w:eastAsia="Calibri"/>
          <w:sz w:val="20"/>
          <w:szCs w:val="20"/>
        </w:rPr>
        <w:t xml:space="preserve"> </w:t>
      </w:r>
    </w:p>
    <w:p w14:paraId="0CA758EC" w14:textId="448C8F66" w:rsidR="00CB27D3" w:rsidRPr="005862A8" w:rsidRDefault="00337BD1" w:rsidP="00B77D76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CD7C95">
        <w:rPr>
          <w:rFonts w:eastAsia="Calibri"/>
          <w:b/>
          <w:sz w:val="20"/>
          <w:szCs w:val="20"/>
        </w:rPr>
        <w:t>Лот №</w:t>
      </w:r>
      <w:r w:rsidR="009A3F43" w:rsidRPr="00CD7C95">
        <w:rPr>
          <w:rFonts w:eastAsia="Calibri"/>
          <w:b/>
          <w:sz w:val="20"/>
          <w:szCs w:val="20"/>
        </w:rPr>
        <w:t>1</w:t>
      </w:r>
      <w:r w:rsidRPr="00CD7C95">
        <w:rPr>
          <w:rFonts w:eastAsia="Calibri"/>
          <w:sz w:val="20"/>
          <w:szCs w:val="20"/>
        </w:rPr>
        <w:t xml:space="preserve">: </w:t>
      </w:r>
      <w:r w:rsidR="008A5065" w:rsidRPr="00CD7C95">
        <w:rPr>
          <w:rFonts w:eastAsia="Bookman Old Style"/>
          <w:b/>
          <w:color w:val="000000"/>
          <w:sz w:val="20"/>
          <w:szCs w:val="20"/>
          <w:lang w:bidi="ru-RU"/>
        </w:rPr>
        <w:t>Жилой дом</w:t>
      </w:r>
      <w:r w:rsidR="008A5065" w:rsidRPr="00CD7C95">
        <w:rPr>
          <w:rFonts w:eastAsia="Bookman Old Style"/>
          <w:color w:val="000000"/>
          <w:sz w:val="20"/>
          <w:szCs w:val="20"/>
          <w:lang w:bidi="ru-RU"/>
        </w:rPr>
        <w:t>, назначение: жилое, площадь 827 кв.м., э</w:t>
      </w:r>
      <w:r w:rsidR="00757E91" w:rsidRPr="00CD7C95">
        <w:rPr>
          <w:rFonts w:eastAsia="Bookman Old Style"/>
          <w:color w:val="000000"/>
          <w:sz w:val="20"/>
          <w:szCs w:val="20"/>
          <w:lang w:bidi="ru-RU"/>
        </w:rPr>
        <w:t>тажность: 3, в т.ч. подземных-</w:t>
      </w:r>
      <w:r w:rsidR="008A5065" w:rsidRPr="00CD7C95">
        <w:rPr>
          <w:rFonts w:eastAsia="Bookman Old Style"/>
          <w:color w:val="000000"/>
          <w:sz w:val="20"/>
          <w:szCs w:val="20"/>
          <w:lang w:bidi="ru-RU"/>
        </w:rPr>
        <w:t xml:space="preserve">1, кадастровый № 50:12:0070102:844, адрес: </w:t>
      </w:r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 xml:space="preserve">Российская Федерация, Московская область, </w:t>
      </w:r>
      <w:proofErr w:type="spellStart"/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>г.о</w:t>
      </w:r>
      <w:proofErr w:type="spellEnd"/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 xml:space="preserve">. Мытищи, д </w:t>
      </w:r>
      <w:proofErr w:type="spellStart"/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 xml:space="preserve">, </w:t>
      </w:r>
      <w:proofErr w:type="spellStart"/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>ул</w:t>
      </w:r>
      <w:proofErr w:type="spellEnd"/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 xml:space="preserve"> Виноградная, д. 3</w:t>
      </w:r>
      <w:r w:rsidR="008A5065" w:rsidRPr="00CD7C95">
        <w:rPr>
          <w:rFonts w:eastAsia="Bookman Old Style"/>
          <w:color w:val="000000"/>
          <w:sz w:val="20"/>
          <w:szCs w:val="20"/>
          <w:lang w:bidi="ru-RU"/>
        </w:rPr>
        <w:t xml:space="preserve">. </w:t>
      </w:r>
      <w:r w:rsidR="008A5065" w:rsidRPr="00CD7C95">
        <w:rPr>
          <w:rFonts w:eastAsia="Bookman Old Style"/>
          <w:b/>
          <w:color w:val="000000"/>
          <w:sz w:val="20"/>
          <w:szCs w:val="20"/>
          <w:lang w:bidi="ru-RU"/>
        </w:rPr>
        <w:t>Жилой дом</w:t>
      </w:r>
      <w:r w:rsidR="008A5065" w:rsidRPr="00CD7C95">
        <w:rPr>
          <w:rFonts w:eastAsia="Bookman Old Style"/>
          <w:color w:val="000000"/>
          <w:sz w:val="20"/>
          <w:szCs w:val="20"/>
          <w:lang w:bidi="ru-RU"/>
        </w:rPr>
        <w:t>, назначение: жилое, площадь 417</w:t>
      </w:r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>,</w:t>
      </w:r>
      <w:r w:rsidR="008A5065" w:rsidRPr="00CD7C95">
        <w:rPr>
          <w:rFonts w:eastAsia="Bookman Old Style"/>
          <w:color w:val="000000"/>
          <w:sz w:val="20"/>
          <w:szCs w:val="20"/>
          <w:lang w:bidi="ru-RU"/>
        </w:rPr>
        <w:t xml:space="preserve">5 кв.м., этажность: 2, в т.ч. </w:t>
      </w:r>
      <w:r w:rsidR="00E91D0C" w:rsidRPr="00CD7C95">
        <w:rPr>
          <w:rFonts w:eastAsia="Bookman Old Style"/>
          <w:color w:val="000000"/>
          <w:sz w:val="20"/>
          <w:szCs w:val="20"/>
          <w:lang w:bidi="ru-RU"/>
        </w:rPr>
        <w:t>подземных-</w:t>
      </w:r>
      <w:r w:rsidR="008A5065" w:rsidRPr="00CD7C95">
        <w:rPr>
          <w:rFonts w:eastAsia="Bookman Old Style"/>
          <w:color w:val="000000"/>
          <w:sz w:val="20"/>
          <w:szCs w:val="20"/>
          <w:lang w:bidi="ru-RU"/>
        </w:rPr>
        <w:t xml:space="preserve">0, кадастровый № 50:12:0000000:3980, адрес: </w:t>
      </w:r>
      <w:r w:rsidR="00CD7C95" w:rsidRPr="00CD7C95">
        <w:rPr>
          <w:rFonts w:eastAsia="Bookman Old Style"/>
          <w:color w:val="000000"/>
          <w:sz w:val="20"/>
          <w:szCs w:val="20"/>
          <w:lang w:bidi="ru-RU"/>
        </w:rPr>
        <w:t xml:space="preserve">Российская </w:t>
      </w:r>
      <w:r w:rsidR="00CD7C95" w:rsidRPr="008A77A5">
        <w:rPr>
          <w:rFonts w:eastAsia="Bookman Old Style"/>
          <w:color w:val="000000"/>
          <w:sz w:val="20"/>
          <w:szCs w:val="20"/>
          <w:lang w:bidi="ru-RU"/>
        </w:rPr>
        <w:t xml:space="preserve">Федерация, Московская область, </w:t>
      </w:r>
      <w:proofErr w:type="spellStart"/>
      <w:r w:rsidR="00CD7C95" w:rsidRPr="008A77A5">
        <w:rPr>
          <w:rFonts w:eastAsia="Bookman Old Style"/>
          <w:color w:val="000000"/>
          <w:sz w:val="20"/>
          <w:szCs w:val="20"/>
          <w:lang w:bidi="ru-RU"/>
        </w:rPr>
        <w:t>г.о</w:t>
      </w:r>
      <w:proofErr w:type="spellEnd"/>
      <w:r w:rsidR="00CD7C95" w:rsidRPr="008A77A5">
        <w:rPr>
          <w:rFonts w:eastAsia="Bookman Old Style"/>
          <w:color w:val="000000"/>
          <w:sz w:val="20"/>
          <w:szCs w:val="20"/>
          <w:lang w:bidi="ru-RU"/>
        </w:rPr>
        <w:t xml:space="preserve">. Мытищи, д </w:t>
      </w:r>
      <w:proofErr w:type="spellStart"/>
      <w:r w:rsidR="00CD7C95" w:rsidRPr="008A77A5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CD7C95" w:rsidRPr="008A77A5">
        <w:rPr>
          <w:rFonts w:eastAsia="Bookman Old Style"/>
          <w:color w:val="000000"/>
          <w:sz w:val="20"/>
          <w:szCs w:val="20"/>
          <w:lang w:bidi="ru-RU"/>
        </w:rPr>
        <w:t xml:space="preserve">, </w:t>
      </w:r>
      <w:proofErr w:type="spellStart"/>
      <w:r w:rsidR="00CD7C95" w:rsidRPr="008A77A5">
        <w:rPr>
          <w:rFonts w:eastAsia="Bookman Old Style"/>
          <w:color w:val="000000"/>
          <w:sz w:val="20"/>
          <w:szCs w:val="20"/>
          <w:lang w:bidi="ru-RU"/>
        </w:rPr>
        <w:t>ул</w:t>
      </w:r>
      <w:proofErr w:type="spellEnd"/>
      <w:r w:rsidR="00CD7C95" w:rsidRPr="008A77A5">
        <w:rPr>
          <w:rFonts w:eastAsia="Bookman Old Style"/>
          <w:color w:val="000000"/>
          <w:sz w:val="20"/>
          <w:szCs w:val="20"/>
          <w:lang w:bidi="ru-RU"/>
        </w:rPr>
        <w:t xml:space="preserve"> Виноградная, д. 33</w:t>
      </w:r>
      <w:r w:rsidR="008A5065" w:rsidRPr="008A77A5">
        <w:rPr>
          <w:rFonts w:eastAsia="Bookman Old Style"/>
          <w:color w:val="000000"/>
          <w:sz w:val="20"/>
          <w:szCs w:val="20"/>
          <w:lang w:bidi="ru-RU"/>
        </w:rPr>
        <w:t xml:space="preserve">. </w:t>
      </w:r>
      <w:r w:rsidR="008A5065" w:rsidRPr="008A77A5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8A77A5">
        <w:rPr>
          <w:rFonts w:eastAsia="Bookman Old Style"/>
          <w:color w:val="000000"/>
          <w:sz w:val="20"/>
          <w:szCs w:val="20"/>
          <w:lang w:bidi="ru-RU"/>
        </w:rPr>
        <w:t>, площадь 1</w:t>
      </w:r>
      <w:r w:rsidR="008A77A5" w:rsidRPr="008A77A5">
        <w:rPr>
          <w:rFonts w:eastAsia="Bookman Old Style"/>
          <w:color w:val="000000"/>
          <w:sz w:val="20"/>
          <w:szCs w:val="20"/>
          <w:lang w:bidi="ru-RU"/>
        </w:rPr>
        <w:t> </w:t>
      </w:r>
      <w:r w:rsidR="008A5065" w:rsidRPr="008A77A5">
        <w:rPr>
          <w:rFonts w:eastAsia="Bookman Old Style"/>
          <w:color w:val="000000"/>
          <w:sz w:val="20"/>
          <w:szCs w:val="20"/>
          <w:lang w:bidi="ru-RU"/>
        </w:rPr>
        <w:t xml:space="preserve">058 кв.м., категория земель: земли населенных пунктов, вид разрешенного использования: для индивидуального жилищного строительства, кадастровый № 50:12:0070102:550, адрес: местоположение установлено относительно ориентира, расположенного в границах участка. Почтовый адрес ориентира: </w:t>
      </w:r>
      <w:r w:rsidR="008A77A5" w:rsidRPr="008A77A5">
        <w:rPr>
          <w:rFonts w:eastAsia="Bookman Old Style"/>
          <w:color w:val="000000"/>
          <w:sz w:val="20"/>
          <w:szCs w:val="20"/>
          <w:lang w:bidi="ru-RU"/>
        </w:rPr>
        <w:t xml:space="preserve">обл. Московская, р-н Мытищинский, городское поселение Пироговский, д. </w:t>
      </w:r>
      <w:proofErr w:type="spellStart"/>
      <w:r w:rsidR="008A77A5" w:rsidRPr="008A77A5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77A5">
        <w:rPr>
          <w:rFonts w:eastAsia="Bookman Old Style"/>
          <w:color w:val="000000"/>
          <w:sz w:val="20"/>
          <w:szCs w:val="20"/>
          <w:lang w:bidi="ru-RU"/>
        </w:rPr>
        <w:t xml:space="preserve"> </w:t>
      </w:r>
      <w:r w:rsidR="008A77A5" w:rsidRPr="008A77A5">
        <w:rPr>
          <w:rFonts w:eastAsia="Bookman Old Style"/>
          <w:color w:val="000000"/>
          <w:sz w:val="20"/>
          <w:szCs w:val="20"/>
          <w:lang w:bidi="ru-RU"/>
        </w:rPr>
        <w:t>ТСЖ "Природа", участок 35.</w:t>
      </w:r>
      <w:r w:rsidR="008A5065" w:rsidRPr="002B2401">
        <w:rPr>
          <w:rFonts w:eastAsia="Bookman Old Style"/>
          <w:color w:val="000000"/>
          <w:sz w:val="20"/>
          <w:szCs w:val="20"/>
          <w:highlight w:val="yellow"/>
          <w:lang w:bidi="ru-RU"/>
        </w:rPr>
        <w:t xml:space="preserve"> </w:t>
      </w:r>
      <w:r w:rsidR="008A5065" w:rsidRPr="00B77D76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B77D76">
        <w:rPr>
          <w:rFonts w:eastAsia="Bookman Old Style"/>
          <w:color w:val="000000"/>
          <w:sz w:val="20"/>
          <w:szCs w:val="20"/>
          <w:lang w:bidi="ru-RU"/>
        </w:rPr>
        <w:t>, площадь 1</w:t>
      </w:r>
      <w:r w:rsidR="00B77D76" w:rsidRPr="00B77D76">
        <w:rPr>
          <w:rFonts w:eastAsia="Bookman Old Style"/>
          <w:color w:val="000000"/>
          <w:sz w:val="20"/>
          <w:szCs w:val="20"/>
          <w:lang w:bidi="ru-RU"/>
        </w:rPr>
        <w:t> </w:t>
      </w:r>
      <w:r w:rsidR="008A5065" w:rsidRPr="00B77D76">
        <w:rPr>
          <w:rFonts w:eastAsia="Bookman Old Style"/>
          <w:color w:val="000000"/>
          <w:sz w:val="20"/>
          <w:szCs w:val="20"/>
          <w:lang w:bidi="ru-RU"/>
        </w:rPr>
        <w:t xml:space="preserve">048 кв.м., категория земель: земли населенных пунктов, вид разрешенного использования: под индивидуальное жилищное строительство, кадастровый № 50:12:0070102:81, адрес: местоположение установлено относительно ориентира, расположенного в границах участка. Почтовый адрес ориентира: </w:t>
      </w:r>
      <w:r w:rsidR="00B77D76" w:rsidRPr="00B77D76">
        <w:rPr>
          <w:rFonts w:eastAsia="Bookman Old Style"/>
          <w:color w:val="000000"/>
          <w:sz w:val="20"/>
          <w:szCs w:val="20"/>
          <w:lang w:bidi="ru-RU"/>
        </w:rPr>
        <w:t xml:space="preserve">обл. Московская, р-н Мытищинский, с/о Жостовский, д. </w:t>
      </w:r>
      <w:proofErr w:type="spellStart"/>
      <w:r w:rsidR="00B77D76" w:rsidRPr="00B77D76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B77D76" w:rsidRPr="00B77D76">
        <w:rPr>
          <w:rFonts w:eastAsia="Bookman Old Style"/>
          <w:color w:val="000000"/>
          <w:sz w:val="20"/>
          <w:szCs w:val="20"/>
          <w:lang w:bidi="ru-RU"/>
        </w:rPr>
        <w:t>, ул. Виноградная, дом 33.</w:t>
      </w:r>
      <w:r w:rsidR="005862A8">
        <w:rPr>
          <w:rFonts w:eastAsia="Bookman Old Style"/>
          <w:color w:val="000000"/>
          <w:sz w:val="20"/>
          <w:szCs w:val="20"/>
          <w:lang w:bidi="ru-RU"/>
        </w:rPr>
        <w:t xml:space="preserve"> </w:t>
      </w:r>
      <w:r w:rsidR="008A5065" w:rsidRPr="00B77D76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B77D76">
        <w:rPr>
          <w:rFonts w:eastAsia="Bookman Old Style"/>
          <w:color w:val="000000"/>
          <w:sz w:val="20"/>
          <w:szCs w:val="20"/>
          <w:lang w:bidi="ru-RU"/>
        </w:rPr>
        <w:t xml:space="preserve">, площадь 255 кв.м., категория земель: земли населенных пунктов, вид разрешенного использования: для индивидуального жилищного строительства, кадастровый № 50:12:0070102:86, адрес: местоположение установлено относительно ориентира, расположенного в границах участка. Почтовый адрес ориентира: </w:t>
      </w:r>
      <w:r w:rsidR="00B77D76" w:rsidRPr="00B77D76">
        <w:rPr>
          <w:rFonts w:eastAsia="Bookman Old Style"/>
          <w:color w:val="000000"/>
          <w:sz w:val="20"/>
          <w:szCs w:val="20"/>
          <w:lang w:bidi="ru-RU"/>
        </w:rPr>
        <w:t xml:space="preserve">обл. Московская, р-н Мытищинский, с/о Жостовский, д. </w:t>
      </w:r>
      <w:proofErr w:type="spellStart"/>
      <w:r w:rsidR="00B77D76" w:rsidRPr="00B77D76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B77D76" w:rsidRPr="00B77D76">
        <w:rPr>
          <w:rFonts w:eastAsia="Bookman Old Style"/>
          <w:color w:val="000000"/>
          <w:sz w:val="20"/>
          <w:szCs w:val="20"/>
          <w:lang w:bidi="ru-RU"/>
        </w:rPr>
        <w:t xml:space="preserve"> </w:t>
      </w:r>
      <w:r w:rsidR="00B77D76" w:rsidRPr="005862A8">
        <w:rPr>
          <w:rFonts w:eastAsia="Bookman Old Style"/>
          <w:color w:val="000000"/>
          <w:sz w:val="20"/>
          <w:szCs w:val="20"/>
          <w:lang w:bidi="ru-RU"/>
        </w:rPr>
        <w:t>ТСЖ "Природа", ул. Виноградная, дом 33.</w:t>
      </w:r>
    </w:p>
    <w:p w14:paraId="41E570A1" w14:textId="1B5C447D" w:rsidR="00337BD1" w:rsidRPr="003F5B15" w:rsidRDefault="00D07E92" w:rsidP="009E0EB0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5862A8">
        <w:rPr>
          <w:sz w:val="20"/>
          <w:szCs w:val="20"/>
        </w:rPr>
        <w:t>По сведениям, направленным</w:t>
      </w:r>
      <w:r w:rsidR="00DC6DA4" w:rsidRPr="005862A8">
        <w:rPr>
          <w:sz w:val="20"/>
          <w:szCs w:val="20"/>
        </w:rPr>
        <w:t xml:space="preserve"> Ф</w:t>
      </w:r>
      <w:r w:rsidR="000E2181" w:rsidRPr="005862A8">
        <w:rPr>
          <w:sz w:val="20"/>
          <w:szCs w:val="20"/>
        </w:rPr>
        <w:t>инансовым</w:t>
      </w:r>
      <w:r w:rsidR="00DC6DA4" w:rsidRPr="005862A8">
        <w:rPr>
          <w:sz w:val="20"/>
          <w:szCs w:val="20"/>
        </w:rPr>
        <w:t xml:space="preserve"> </w:t>
      </w:r>
      <w:r w:rsidR="000E2181" w:rsidRPr="005862A8">
        <w:rPr>
          <w:sz w:val="20"/>
          <w:szCs w:val="20"/>
        </w:rPr>
        <w:t>управляющим Организатору торгов:</w:t>
      </w:r>
      <w:r w:rsidR="00DC6DA4" w:rsidRPr="005862A8">
        <w:rPr>
          <w:sz w:val="20"/>
          <w:szCs w:val="20"/>
        </w:rPr>
        <w:t xml:space="preserve"> </w:t>
      </w:r>
      <w:r w:rsidR="000E2181" w:rsidRPr="005862A8">
        <w:rPr>
          <w:sz w:val="20"/>
          <w:szCs w:val="20"/>
        </w:rPr>
        <w:t>отдел по вопросам миграции МУ МВД России «Мытищинское</w:t>
      </w:r>
      <w:r w:rsidR="00924CB6" w:rsidRPr="005862A8">
        <w:rPr>
          <w:sz w:val="20"/>
          <w:szCs w:val="20"/>
        </w:rPr>
        <w:t>»</w:t>
      </w:r>
      <w:r w:rsidR="000E2181" w:rsidRPr="005862A8">
        <w:rPr>
          <w:sz w:val="20"/>
          <w:szCs w:val="20"/>
        </w:rPr>
        <w:t xml:space="preserve"> информацией</w:t>
      </w:r>
      <w:r w:rsidR="008A5065" w:rsidRPr="005862A8">
        <w:rPr>
          <w:sz w:val="20"/>
          <w:szCs w:val="20"/>
        </w:rPr>
        <w:t xml:space="preserve"> о лицах, зарегистрированных в жилых домах по месту жительства/месту пребывания</w:t>
      </w:r>
      <w:r w:rsidRPr="005862A8">
        <w:rPr>
          <w:sz w:val="20"/>
          <w:szCs w:val="20"/>
        </w:rPr>
        <w:t>,</w:t>
      </w:r>
      <w:r w:rsidR="000E2181" w:rsidRPr="005862A8">
        <w:rPr>
          <w:sz w:val="20"/>
          <w:szCs w:val="20"/>
        </w:rPr>
        <w:t xml:space="preserve"> не располагает</w:t>
      </w:r>
      <w:r w:rsidR="00CB27D3" w:rsidRPr="005862A8">
        <w:rPr>
          <w:sz w:val="20"/>
          <w:szCs w:val="20"/>
        </w:rPr>
        <w:t xml:space="preserve">. </w:t>
      </w:r>
      <w:r w:rsidR="00924CB6" w:rsidRPr="005862A8">
        <w:rPr>
          <w:sz w:val="20"/>
          <w:szCs w:val="20"/>
        </w:rPr>
        <w:t>Иная информация</w:t>
      </w:r>
      <w:r w:rsidR="00924CB6" w:rsidRPr="005862A8">
        <w:t xml:space="preserve"> </w:t>
      </w:r>
      <w:r w:rsidR="00924CB6" w:rsidRPr="005862A8">
        <w:rPr>
          <w:sz w:val="20"/>
          <w:szCs w:val="20"/>
        </w:rPr>
        <w:t>о лицах, зарегистрированных в жилых домах по месту жительства/месту пребывания</w:t>
      </w:r>
      <w:r w:rsidRPr="005862A8">
        <w:rPr>
          <w:sz w:val="20"/>
          <w:szCs w:val="20"/>
        </w:rPr>
        <w:t>,</w:t>
      </w:r>
      <w:r w:rsidR="00924CB6" w:rsidRPr="005862A8">
        <w:rPr>
          <w:sz w:val="20"/>
          <w:szCs w:val="20"/>
        </w:rPr>
        <w:t xml:space="preserve"> Организатору торгов не предоставлена</w:t>
      </w:r>
      <w:r w:rsidR="008A5065" w:rsidRPr="005862A8">
        <w:rPr>
          <w:sz w:val="20"/>
          <w:szCs w:val="20"/>
        </w:rPr>
        <w:t xml:space="preserve">. Ограничения прав на земельные </w:t>
      </w:r>
      <w:r w:rsidR="008A5065" w:rsidRPr="000579C7">
        <w:rPr>
          <w:sz w:val="20"/>
          <w:szCs w:val="20"/>
        </w:rPr>
        <w:t>участки, предусмотренные ст. 56 Земельного кодекса РФ</w:t>
      </w:r>
      <w:r w:rsidR="008A5065" w:rsidRPr="000579C7">
        <w:rPr>
          <w:b/>
          <w:sz w:val="20"/>
          <w:szCs w:val="20"/>
        </w:rPr>
        <w:t>.</w:t>
      </w:r>
      <w:r w:rsidR="00B6114A" w:rsidRPr="000579C7">
        <w:t xml:space="preserve"> </w:t>
      </w:r>
      <w:r w:rsidR="00337BD1" w:rsidRPr="000579C7">
        <w:rPr>
          <w:rFonts w:eastAsia="Calibri"/>
          <w:b/>
          <w:sz w:val="20"/>
          <w:szCs w:val="20"/>
        </w:rPr>
        <w:t>Начальная цена продажи</w:t>
      </w:r>
      <w:r w:rsidR="00337BD1" w:rsidRPr="000579C7">
        <w:rPr>
          <w:rFonts w:eastAsia="Calibri"/>
          <w:sz w:val="20"/>
          <w:szCs w:val="20"/>
        </w:rPr>
        <w:t xml:space="preserve">: </w:t>
      </w:r>
      <w:r w:rsidR="00635AA2" w:rsidRPr="000579C7">
        <w:rPr>
          <w:rFonts w:eastAsia="Calibri"/>
          <w:b/>
          <w:sz w:val="20"/>
          <w:szCs w:val="20"/>
        </w:rPr>
        <w:t xml:space="preserve">61 892 621,10 </w:t>
      </w:r>
      <w:r w:rsidR="00337BD1" w:rsidRPr="000579C7">
        <w:rPr>
          <w:rFonts w:eastAsia="Calibri"/>
          <w:b/>
          <w:sz w:val="20"/>
          <w:szCs w:val="20"/>
        </w:rPr>
        <w:t>руб</w:t>
      </w:r>
      <w:r w:rsidR="00337BD1" w:rsidRPr="000579C7">
        <w:rPr>
          <w:rFonts w:eastAsia="Calibri"/>
          <w:sz w:val="20"/>
          <w:szCs w:val="20"/>
        </w:rPr>
        <w:t>. (НДС не облагается).</w:t>
      </w:r>
      <w:r w:rsidR="008A5065" w:rsidRPr="000579C7">
        <w:rPr>
          <w:rFonts w:eastAsia="Calibri"/>
          <w:sz w:val="20"/>
          <w:szCs w:val="20"/>
        </w:rPr>
        <w:t xml:space="preserve"> </w:t>
      </w:r>
      <w:r w:rsidR="00337BD1" w:rsidRPr="000579C7">
        <w:rPr>
          <w:rFonts w:eastAsia="Calibri"/>
          <w:sz w:val="20"/>
          <w:szCs w:val="20"/>
        </w:rPr>
        <w:t>Какие-либо обременения в отношении имущества не зарегистрированы</w:t>
      </w:r>
      <w:r w:rsidR="00337BD1" w:rsidRPr="003F5B15">
        <w:rPr>
          <w:rFonts w:eastAsia="Calibri"/>
          <w:sz w:val="20"/>
          <w:szCs w:val="20"/>
        </w:rPr>
        <w:t>.</w:t>
      </w:r>
      <w:r w:rsidR="00B6114A" w:rsidRPr="003F5B15">
        <w:rPr>
          <w:rFonts w:eastAsia="Calibri"/>
          <w:sz w:val="20"/>
          <w:szCs w:val="20"/>
        </w:rPr>
        <w:t xml:space="preserve"> </w:t>
      </w:r>
      <w:r w:rsidR="00FE1AC6" w:rsidRPr="003F5B15">
        <w:rPr>
          <w:sz w:val="20"/>
          <w:szCs w:val="20"/>
        </w:rPr>
        <w:t xml:space="preserve">Иные сведения относительно объектов </w:t>
      </w:r>
      <w:r w:rsidR="00FE1AC6" w:rsidRPr="00FF6EB6">
        <w:rPr>
          <w:sz w:val="20"/>
          <w:szCs w:val="20"/>
        </w:rPr>
        <w:t>недвижимости</w:t>
      </w:r>
      <w:r w:rsidR="009E0EB0" w:rsidRPr="00FF6EB6">
        <w:rPr>
          <w:sz w:val="20"/>
          <w:szCs w:val="20"/>
        </w:rPr>
        <w:t xml:space="preserve">, </w:t>
      </w:r>
      <w:r w:rsidR="009E0EB0" w:rsidRPr="00FF6EB6">
        <w:rPr>
          <w:rFonts w:eastAsia="Calibri"/>
          <w:sz w:val="20"/>
          <w:szCs w:val="20"/>
        </w:rPr>
        <w:t>а также особые отметки</w:t>
      </w:r>
      <w:r w:rsidR="00141152" w:rsidRPr="00FF6EB6">
        <w:rPr>
          <w:rFonts w:eastAsia="Calibri"/>
          <w:sz w:val="20"/>
          <w:szCs w:val="20"/>
        </w:rPr>
        <w:t xml:space="preserve"> и ограничения</w:t>
      </w:r>
      <w:r w:rsidR="00FE1AC6" w:rsidRPr="00FF6EB6">
        <w:rPr>
          <w:sz w:val="20"/>
          <w:szCs w:val="20"/>
        </w:rPr>
        <w:t xml:space="preserve"> указаны в Выписках из Единого государственного реестра недвижимости</w:t>
      </w:r>
      <w:r w:rsidR="00A41F92" w:rsidRPr="00FF6EB6">
        <w:rPr>
          <w:sz w:val="20"/>
          <w:szCs w:val="20"/>
        </w:rPr>
        <w:t xml:space="preserve"> </w:t>
      </w:r>
      <w:r w:rsidR="00CD7C95" w:rsidRPr="00FF6EB6">
        <w:rPr>
          <w:sz w:val="20"/>
          <w:szCs w:val="20"/>
        </w:rPr>
        <w:t xml:space="preserve">от 25.06.2026 </w:t>
      </w:r>
      <w:r w:rsidR="00A41F92" w:rsidRPr="00FF6EB6">
        <w:rPr>
          <w:sz w:val="20"/>
          <w:szCs w:val="20"/>
        </w:rPr>
        <w:t>№№</w:t>
      </w:r>
      <w:r w:rsidR="00CD7C95" w:rsidRPr="00FF6EB6">
        <w:rPr>
          <w:sz w:val="20"/>
          <w:szCs w:val="20"/>
        </w:rPr>
        <w:t>КУВИ-001/2026-85454558, КУВИ-001/2026-85454519,</w:t>
      </w:r>
      <w:r w:rsidR="008A77A5" w:rsidRPr="00FF6EB6">
        <w:t xml:space="preserve"> </w:t>
      </w:r>
      <w:r w:rsidR="008A77A5" w:rsidRPr="00FF6EB6">
        <w:rPr>
          <w:sz w:val="20"/>
          <w:szCs w:val="20"/>
        </w:rPr>
        <w:t xml:space="preserve">КУВИ-001/2026-85470451, </w:t>
      </w:r>
      <w:r w:rsidR="00B77D76" w:rsidRPr="00FF6EB6">
        <w:rPr>
          <w:sz w:val="20"/>
          <w:szCs w:val="20"/>
        </w:rPr>
        <w:t>КУВИ-001/2026-85454391</w:t>
      </w:r>
      <w:r w:rsidR="009129E1" w:rsidRPr="00FF6EB6">
        <w:rPr>
          <w:sz w:val="20"/>
          <w:szCs w:val="20"/>
        </w:rPr>
        <w:t xml:space="preserve">, </w:t>
      </w:r>
      <w:r w:rsidR="00D81C5E" w:rsidRPr="00FF6EB6">
        <w:rPr>
          <w:sz w:val="20"/>
          <w:szCs w:val="20"/>
        </w:rPr>
        <w:t>КУВИ-001/2026-85457377</w:t>
      </w:r>
      <w:r w:rsidR="00FF6EB6">
        <w:rPr>
          <w:sz w:val="20"/>
          <w:szCs w:val="20"/>
        </w:rPr>
        <w:t xml:space="preserve"> (далее – Выписки из ЕГРН)</w:t>
      </w:r>
      <w:r w:rsidR="00D81C5E" w:rsidRPr="00FF6EB6">
        <w:rPr>
          <w:sz w:val="20"/>
          <w:szCs w:val="20"/>
        </w:rPr>
        <w:t xml:space="preserve">, </w:t>
      </w:r>
      <w:r w:rsidR="00FE1AC6" w:rsidRPr="00FF6EB6">
        <w:rPr>
          <w:sz w:val="20"/>
          <w:szCs w:val="20"/>
        </w:rPr>
        <w:t>размещенны</w:t>
      </w:r>
      <w:r w:rsidR="00FE1AC6" w:rsidRPr="003F5B15">
        <w:rPr>
          <w:sz w:val="20"/>
          <w:szCs w:val="20"/>
        </w:rPr>
        <w:t xml:space="preserve">х </w:t>
      </w:r>
      <w:r w:rsidR="00FE1AC6" w:rsidRPr="003F5B15">
        <w:rPr>
          <w:rFonts w:eastAsia="Calibri"/>
          <w:sz w:val="20"/>
          <w:szCs w:val="20"/>
        </w:rPr>
        <w:t xml:space="preserve">на </w:t>
      </w:r>
      <w:r w:rsidR="0081605A" w:rsidRPr="003F5B15">
        <w:rPr>
          <w:rFonts w:eastAsia="Calibri"/>
          <w:sz w:val="20"/>
          <w:szCs w:val="20"/>
        </w:rPr>
        <w:t>ЭП</w:t>
      </w:r>
      <w:r w:rsidR="008A5065" w:rsidRPr="003F5B15">
        <w:rPr>
          <w:sz w:val="20"/>
          <w:szCs w:val="20"/>
        </w:rPr>
        <w:t xml:space="preserve"> </w:t>
      </w:r>
      <w:r w:rsidR="008A5065" w:rsidRPr="003F5B15">
        <w:rPr>
          <w:rFonts w:eastAsia="Calibri"/>
          <w:sz w:val="20"/>
          <w:szCs w:val="20"/>
        </w:rPr>
        <w:t xml:space="preserve">по адресу: </w:t>
      </w:r>
      <w:hyperlink r:id="rId9" w:history="1">
        <w:r w:rsidR="008A5065" w:rsidRPr="003F5B15">
          <w:rPr>
            <w:rStyle w:val="ad"/>
            <w:rFonts w:eastAsia="Calibri"/>
            <w:sz w:val="20"/>
            <w:szCs w:val="20"/>
          </w:rPr>
          <w:t>http://lot-online.ru/</w:t>
        </w:r>
      </w:hyperlink>
      <w:r w:rsidR="008A5065" w:rsidRPr="003F5B15">
        <w:rPr>
          <w:rFonts w:eastAsia="Calibri"/>
          <w:sz w:val="20"/>
          <w:szCs w:val="20"/>
        </w:rPr>
        <w:t xml:space="preserve"> </w:t>
      </w:r>
      <w:r w:rsidR="00FE1AC6" w:rsidRPr="003F5B15">
        <w:rPr>
          <w:rFonts w:eastAsia="Calibri"/>
          <w:sz w:val="20"/>
          <w:szCs w:val="20"/>
        </w:rPr>
        <w:t>и в Едином федеральном реестре сведений о банкротстве.</w:t>
      </w:r>
      <w:r w:rsidR="008A5065" w:rsidRPr="003F5B15">
        <w:rPr>
          <w:rFonts w:eastAsia="Calibri"/>
          <w:sz w:val="20"/>
          <w:szCs w:val="20"/>
        </w:rPr>
        <w:t xml:space="preserve"> </w:t>
      </w:r>
      <w:r w:rsidR="00FF6EB6">
        <w:rPr>
          <w:rFonts w:eastAsia="Calibri"/>
          <w:sz w:val="20"/>
          <w:szCs w:val="20"/>
        </w:rPr>
        <w:t>Выписки из ЕГРН являются неотъемлемой частью настоящего информационного сообщения.</w:t>
      </w:r>
    </w:p>
    <w:p w14:paraId="1A1E9D98" w14:textId="6911331D" w:rsidR="00337BD1" w:rsidRPr="000579C7" w:rsidRDefault="00337BD1" w:rsidP="00337BD1">
      <w:pPr>
        <w:ind w:firstLine="709"/>
        <w:jc w:val="both"/>
        <w:rPr>
          <w:rFonts w:eastAsia="Calibri"/>
          <w:sz w:val="20"/>
          <w:szCs w:val="20"/>
        </w:rPr>
      </w:pPr>
      <w:r w:rsidRPr="000579C7">
        <w:rPr>
          <w:sz w:val="20"/>
          <w:szCs w:val="20"/>
        </w:rPr>
        <w:t>Все ра</w:t>
      </w:r>
      <w:r w:rsidR="005D649B" w:rsidRPr="000579C7">
        <w:rPr>
          <w:sz w:val="20"/>
          <w:szCs w:val="20"/>
        </w:rPr>
        <w:t>сходы, связанные с отчуждением И</w:t>
      </w:r>
      <w:r w:rsidRPr="000579C7">
        <w:rPr>
          <w:sz w:val="20"/>
          <w:szCs w:val="20"/>
        </w:rPr>
        <w:t>мущества должника (в том числе оплата госпошлины), возлагаются на покупателя.</w:t>
      </w:r>
    </w:p>
    <w:p w14:paraId="2390802D" w14:textId="7CF1804F" w:rsidR="00337BD1" w:rsidRPr="000579C7" w:rsidRDefault="00337BD1" w:rsidP="00337BD1">
      <w:pPr>
        <w:ind w:firstLine="709"/>
        <w:jc w:val="both"/>
        <w:rPr>
          <w:rFonts w:eastAsia="Calibri"/>
          <w:sz w:val="20"/>
          <w:szCs w:val="20"/>
        </w:rPr>
      </w:pPr>
      <w:r w:rsidRPr="000579C7">
        <w:rPr>
          <w:rFonts w:eastAsia="Calibri"/>
          <w:sz w:val="20"/>
          <w:szCs w:val="20"/>
        </w:rPr>
        <w:t>О</w:t>
      </w:r>
      <w:r w:rsidR="005D649B" w:rsidRPr="000579C7">
        <w:rPr>
          <w:rFonts w:eastAsia="Calibri"/>
          <w:sz w:val="20"/>
          <w:szCs w:val="20"/>
        </w:rPr>
        <w:t>знакомление с характеристиками И</w:t>
      </w:r>
      <w:r w:rsidRPr="000579C7">
        <w:rPr>
          <w:rFonts w:eastAsia="Calibri"/>
          <w:sz w:val="20"/>
          <w:szCs w:val="20"/>
        </w:rPr>
        <w:t xml:space="preserve">мущества производится на </w:t>
      </w:r>
      <w:r w:rsidR="0081605A" w:rsidRPr="000579C7">
        <w:rPr>
          <w:rFonts w:eastAsia="Calibri"/>
          <w:sz w:val="20"/>
          <w:szCs w:val="20"/>
        </w:rPr>
        <w:t>ЭП</w:t>
      </w:r>
      <w:r w:rsidR="002B18EE" w:rsidRPr="000579C7">
        <w:rPr>
          <w:sz w:val="20"/>
          <w:szCs w:val="20"/>
        </w:rPr>
        <w:t xml:space="preserve"> </w:t>
      </w:r>
      <w:r w:rsidR="002B18EE" w:rsidRPr="000579C7">
        <w:rPr>
          <w:rFonts w:eastAsia="Calibri"/>
          <w:sz w:val="20"/>
          <w:szCs w:val="20"/>
        </w:rPr>
        <w:t>по адресу: http://lot-online.ru</w:t>
      </w:r>
      <w:r w:rsidRPr="000579C7">
        <w:rPr>
          <w:rFonts w:eastAsia="Calibri"/>
          <w:sz w:val="20"/>
          <w:szCs w:val="20"/>
        </w:rPr>
        <w:t xml:space="preserve"> и в Едином федеральном реестре сведений о банкротстве. </w:t>
      </w:r>
    </w:p>
    <w:p w14:paraId="7991FB69" w14:textId="29B03F39" w:rsidR="00337BD1" w:rsidRPr="00CD7C95" w:rsidRDefault="008A5065" w:rsidP="002C0852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highlight w:val="green"/>
        </w:rPr>
      </w:pPr>
      <w:r w:rsidRPr="000579C7">
        <w:rPr>
          <w:rFonts w:eastAsia="Calibri"/>
          <w:sz w:val="20"/>
          <w:szCs w:val="20"/>
        </w:rPr>
        <w:t>Ознакомление с И</w:t>
      </w:r>
      <w:r w:rsidR="00337BD1" w:rsidRPr="000579C7">
        <w:rPr>
          <w:rFonts w:eastAsia="Calibri"/>
          <w:sz w:val="20"/>
          <w:szCs w:val="20"/>
        </w:rPr>
        <w:t>муществом</w:t>
      </w:r>
      <w:r w:rsidR="00F14454" w:rsidRPr="000579C7">
        <w:rPr>
          <w:rFonts w:eastAsia="Calibri"/>
          <w:sz w:val="20"/>
          <w:szCs w:val="20"/>
        </w:rPr>
        <w:t xml:space="preserve"> и документами в отношении Имущества</w:t>
      </w:r>
      <w:r w:rsidR="00337BD1" w:rsidRPr="000579C7">
        <w:rPr>
          <w:rFonts w:eastAsia="Calibri"/>
          <w:sz w:val="20"/>
          <w:szCs w:val="20"/>
        </w:rPr>
        <w:t xml:space="preserve">, в том числе путем его фотографирования, </w:t>
      </w:r>
      <w:r w:rsidR="00F14454" w:rsidRPr="000579C7">
        <w:rPr>
          <w:rFonts w:eastAsia="Calibri"/>
          <w:sz w:val="20"/>
          <w:szCs w:val="20"/>
        </w:rPr>
        <w:t xml:space="preserve">копирования документов </w:t>
      </w:r>
      <w:r w:rsidR="00337BD1" w:rsidRPr="000579C7">
        <w:rPr>
          <w:rFonts w:eastAsia="Calibri"/>
          <w:sz w:val="20"/>
          <w:szCs w:val="20"/>
        </w:rPr>
        <w:t xml:space="preserve">осуществляется </w:t>
      </w:r>
      <w:r w:rsidR="00745E22" w:rsidRPr="000579C7">
        <w:rPr>
          <w:rFonts w:eastAsia="Calibri"/>
          <w:sz w:val="20"/>
          <w:szCs w:val="20"/>
        </w:rPr>
        <w:t xml:space="preserve">в период приема заявок на участие в торгах </w:t>
      </w:r>
      <w:r w:rsidR="00337BD1" w:rsidRPr="000579C7">
        <w:rPr>
          <w:rFonts w:eastAsia="Calibri"/>
          <w:sz w:val="20"/>
          <w:szCs w:val="20"/>
        </w:rPr>
        <w:t xml:space="preserve">по месту нахождения </w:t>
      </w:r>
      <w:r w:rsidR="0081605A" w:rsidRPr="000579C7">
        <w:rPr>
          <w:rFonts w:eastAsia="Calibri"/>
          <w:sz w:val="20"/>
          <w:szCs w:val="20"/>
        </w:rPr>
        <w:t>И</w:t>
      </w:r>
      <w:r w:rsidR="00337BD1" w:rsidRPr="000579C7">
        <w:rPr>
          <w:rFonts w:eastAsia="Calibri"/>
          <w:sz w:val="20"/>
          <w:szCs w:val="20"/>
        </w:rPr>
        <w:t xml:space="preserve">мущества </w:t>
      </w:r>
      <w:r w:rsidR="00745E22" w:rsidRPr="000579C7">
        <w:rPr>
          <w:rFonts w:eastAsia="Calibri"/>
          <w:sz w:val="20"/>
          <w:szCs w:val="20"/>
        </w:rPr>
        <w:t xml:space="preserve">по заявке, заблаговременно направляемой </w:t>
      </w:r>
      <w:r w:rsidR="0081605A" w:rsidRPr="000579C7">
        <w:rPr>
          <w:rFonts w:eastAsia="Calibri"/>
          <w:sz w:val="20"/>
          <w:szCs w:val="20"/>
        </w:rPr>
        <w:t>на эл.</w:t>
      </w:r>
      <w:r w:rsidR="00757E91" w:rsidRPr="000579C7">
        <w:rPr>
          <w:rFonts w:eastAsia="Calibri"/>
          <w:sz w:val="20"/>
          <w:szCs w:val="20"/>
        </w:rPr>
        <w:t xml:space="preserve"> почту О</w:t>
      </w:r>
      <w:r w:rsidR="00745E22" w:rsidRPr="000579C7">
        <w:rPr>
          <w:rFonts w:eastAsia="Calibri"/>
          <w:sz w:val="20"/>
          <w:szCs w:val="20"/>
        </w:rPr>
        <w:t>рганизатора торгов</w:t>
      </w:r>
      <w:r w:rsidR="00BD5CD0" w:rsidRPr="000579C7">
        <w:rPr>
          <w:rFonts w:eastAsia="Calibri"/>
          <w:sz w:val="20"/>
          <w:szCs w:val="20"/>
        </w:rPr>
        <w:t xml:space="preserve">: </w:t>
      </w:r>
      <w:r w:rsidR="002C0852" w:rsidRPr="002C0852">
        <w:rPr>
          <w:rFonts w:eastAsia="Calibri"/>
          <w:sz w:val="20"/>
          <w:szCs w:val="20"/>
        </w:rPr>
        <w:t>furs@auction-house.ru</w:t>
      </w:r>
      <w:r w:rsidR="002C0852">
        <w:rPr>
          <w:rFonts w:eastAsia="Calibri"/>
          <w:sz w:val="20"/>
          <w:szCs w:val="20"/>
        </w:rPr>
        <w:t>,</w:t>
      </w:r>
      <w:r w:rsidR="002C0852" w:rsidRPr="002C0852">
        <w:rPr>
          <w:rFonts w:eastAsia="Calibri"/>
          <w:sz w:val="20"/>
          <w:szCs w:val="20"/>
        </w:rPr>
        <w:t xml:space="preserve"> тел. 7</w:t>
      </w:r>
      <w:r w:rsidR="002C0852">
        <w:rPr>
          <w:rFonts w:eastAsia="Calibri"/>
          <w:sz w:val="20"/>
          <w:szCs w:val="20"/>
        </w:rPr>
        <w:t>(</w:t>
      </w:r>
      <w:r w:rsidR="002C0852" w:rsidRPr="002C0852">
        <w:rPr>
          <w:rFonts w:eastAsia="Calibri"/>
          <w:sz w:val="20"/>
          <w:szCs w:val="20"/>
        </w:rPr>
        <w:t>910</w:t>
      </w:r>
      <w:r w:rsidR="002C0852">
        <w:rPr>
          <w:rFonts w:eastAsia="Calibri"/>
          <w:sz w:val="20"/>
          <w:szCs w:val="20"/>
        </w:rPr>
        <w:t>)</w:t>
      </w:r>
      <w:r w:rsidR="002C0852" w:rsidRPr="002C0852">
        <w:rPr>
          <w:rFonts w:eastAsia="Calibri"/>
          <w:sz w:val="20"/>
          <w:szCs w:val="20"/>
        </w:rPr>
        <w:t>019-12-39</w:t>
      </w:r>
      <w:r w:rsidR="001D0753">
        <w:rPr>
          <w:rFonts w:eastAsia="Calibri"/>
          <w:sz w:val="20"/>
          <w:szCs w:val="20"/>
        </w:rPr>
        <w:t xml:space="preserve"> (Фурс Надежда).</w:t>
      </w:r>
    </w:p>
    <w:p w14:paraId="379624B3" w14:textId="4321A402" w:rsidR="00337BD1" w:rsidRPr="001D0753" w:rsidRDefault="00DA6715" w:rsidP="00337BD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1D0753">
        <w:rPr>
          <w:rFonts w:eastAsia="Calibri"/>
          <w:sz w:val="20"/>
          <w:szCs w:val="20"/>
        </w:rPr>
        <w:t>К участию в Т</w:t>
      </w:r>
      <w:r w:rsidR="00337BD1" w:rsidRPr="001D0753">
        <w:rPr>
          <w:rFonts w:eastAsia="Calibri"/>
          <w:sz w:val="20"/>
          <w:szCs w:val="20"/>
        </w:rPr>
        <w:t>оргах допускаются лица, которые могут быть признаны покупателями имущества по законодательству РФ, своевременно подавшие заявку, соответствующую требованиям, установленным законодательством и указанным в настоящем сообщении, и внесшие задаток в размере, в порядке и в сроки, указанные в настоящем сообщении.</w:t>
      </w:r>
      <w:r w:rsidR="00345A9A" w:rsidRPr="001D0753">
        <w:t xml:space="preserve"> </w:t>
      </w:r>
      <w:r w:rsidR="00345A9A" w:rsidRPr="001D0753">
        <w:rPr>
          <w:rFonts w:eastAsia="Calibri"/>
          <w:sz w:val="20"/>
          <w:szCs w:val="20"/>
        </w:rPr>
        <w:t>Предложения о цене представляются однов</w:t>
      </w:r>
      <w:r w:rsidRPr="001D0753">
        <w:rPr>
          <w:rFonts w:eastAsia="Calibri"/>
          <w:sz w:val="20"/>
          <w:szCs w:val="20"/>
        </w:rPr>
        <w:t>ременно с заявкой на участие в Т</w:t>
      </w:r>
      <w:r w:rsidR="00345A9A" w:rsidRPr="001D0753">
        <w:rPr>
          <w:rFonts w:eastAsia="Calibri"/>
          <w:sz w:val="20"/>
          <w:szCs w:val="20"/>
        </w:rPr>
        <w:t>оргах.</w:t>
      </w:r>
    </w:p>
    <w:p w14:paraId="48903546" w14:textId="1FB0FA6A" w:rsidR="00345A9A" w:rsidRPr="00CA7385" w:rsidRDefault="00DA6715" w:rsidP="00CA7385">
      <w:pPr>
        <w:pStyle w:val="ac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CA7385">
        <w:rPr>
          <w:rFonts w:ascii="Times New Roman" w:eastAsia="Calibri" w:hAnsi="Times New Roman"/>
          <w:sz w:val="20"/>
          <w:szCs w:val="20"/>
        </w:rPr>
        <w:t>Заявка на участие в т</w:t>
      </w:r>
      <w:r w:rsidR="00BB1ACB" w:rsidRPr="00CA7385">
        <w:rPr>
          <w:rFonts w:ascii="Times New Roman" w:eastAsia="Calibri" w:hAnsi="Times New Roman"/>
          <w:sz w:val="20"/>
          <w:szCs w:val="20"/>
        </w:rPr>
        <w:t xml:space="preserve">оргах подается через личный кабинет на </w:t>
      </w:r>
      <w:r w:rsidR="0081605A" w:rsidRPr="00CA7385">
        <w:rPr>
          <w:rFonts w:ascii="Times New Roman" w:eastAsia="Calibri" w:hAnsi="Times New Roman"/>
          <w:sz w:val="20"/>
          <w:szCs w:val="20"/>
        </w:rPr>
        <w:t>ЭП</w:t>
      </w:r>
      <w:r w:rsidR="0048034F" w:rsidRPr="00CA7385">
        <w:t xml:space="preserve"> </w:t>
      </w:r>
      <w:r w:rsidR="0048034F" w:rsidRPr="00CA7385">
        <w:rPr>
          <w:rFonts w:ascii="Times New Roman" w:eastAsia="Calibri" w:hAnsi="Times New Roman"/>
          <w:sz w:val="20"/>
          <w:szCs w:val="20"/>
        </w:rPr>
        <w:t>по адресу: http://lot-online.ru</w:t>
      </w:r>
      <w:r w:rsidR="00BB1ACB" w:rsidRPr="00CA7385">
        <w:rPr>
          <w:rFonts w:ascii="Times New Roman" w:eastAsia="Calibri" w:hAnsi="Times New Roman"/>
          <w:sz w:val="20"/>
          <w:szCs w:val="20"/>
        </w:rPr>
        <w:t xml:space="preserve">, оформляется в форме электронного документа, подписывается квалифицированной </w:t>
      </w:r>
      <w:r w:rsidRPr="00CA7385">
        <w:rPr>
          <w:rFonts w:ascii="Times New Roman" w:eastAsia="Calibri" w:hAnsi="Times New Roman"/>
          <w:sz w:val="20"/>
          <w:szCs w:val="20"/>
        </w:rPr>
        <w:t>электронной подписью заявителя Т</w:t>
      </w:r>
      <w:r w:rsidR="00BB1ACB" w:rsidRPr="00CA7385">
        <w:rPr>
          <w:rFonts w:ascii="Times New Roman" w:eastAsia="Calibri" w:hAnsi="Times New Roman"/>
          <w:sz w:val="20"/>
          <w:szCs w:val="20"/>
        </w:rPr>
        <w:t xml:space="preserve">оргов и должна </w:t>
      </w:r>
      <w:r w:rsidR="00FE10D2" w:rsidRPr="00CA7385">
        <w:rPr>
          <w:rFonts w:ascii="Times New Roman" w:eastAsia="Calibri" w:hAnsi="Times New Roman"/>
          <w:sz w:val="20"/>
          <w:szCs w:val="20"/>
        </w:rPr>
        <w:t xml:space="preserve">соответствовать </w:t>
      </w:r>
      <w:r w:rsidR="0048034F" w:rsidRPr="00CA7385">
        <w:rPr>
          <w:rFonts w:ascii="Times New Roman" w:eastAsia="Calibri" w:hAnsi="Times New Roman"/>
          <w:sz w:val="20"/>
          <w:szCs w:val="20"/>
        </w:rPr>
        <w:t>требованиям</w:t>
      </w:r>
      <w:r w:rsidR="00801D75" w:rsidRPr="00CA7385">
        <w:rPr>
          <w:rFonts w:ascii="Times New Roman" w:eastAsia="Calibri" w:hAnsi="Times New Roman"/>
          <w:sz w:val="20"/>
          <w:szCs w:val="20"/>
        </w:rPr>
        <w:t xml:space="preserve"> п.11 ст.</w:t>
      </w:r>
      <w:r w:rsidR="00BB1ACB" w:rsidRPr="00CA7385">
        <w:rPr>
          <w:rFonts w:ascii="Times New Roman" w:eastAsia="Calibri" w:hAnsi="Times New Roman"/>
          <w:sz w:val="20"/>
          <w:szCs w:val="20"/>
        </w:rPr>
        <w:t>110 Федерального закона от 26.10.2002 N 127-ФЗ "О несостоятельности (банкротстве)"</w:t>
      </w:r>
      <w:r w:rsidR="0048034F" w:rsidRPr="00CA7385">
        <w:rPr>
          <w:rFonts w:ascii="Times New Roman" w:eastAsia="Calibri" w:hAnsi="Times New Roman"/>
          <w:sz w:val="20"/>
          <w:szCs w:val="20"/>
        </w:rPr>
        <w:t>.</w:t>
      </w:r>
      <w:r w:rsidR="00CA7385">
        <w:rPr>
          <w:rFonts w:ascii="Times New Roman" w:eastAsia="Calibri" w:hAnsi="Times New Roman"/>
          <w:sz w:val="20"/>
          <w:szCs w:val="20"/>
        </w:rPr>
        <w:t xml:space="preserve"> </w:t>
      </w:r>
      <w:r w:rsidR="00345A9A" w:rsidRPr="00CA7385">
        <w:rPr>
          <w:rFonts w:ascii="Times New Roman" w:eastAsia="Calibri" w:hAnsi="Times New Roman"/>
          <w:sz w:val="20"/>
          <w:szCs w:val="20"/>
        </w:rPr>
        <w:t>В связи с проведением торгов в электронной форме представление вместе с заявкой на участие в торгах копий каких-либо документов не требуется.</w:t>
      </w:r>
    </w:p>
    <w:p w14:paraId="5F589605" w14:textId="0D366E8D" w:rsidR="00345A9A" w:rsidRPr="00CD7C95" w:rsidRDefault="00345A9A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highlight w:val="green"/>
        </w:rPr>
      </w:pPr>
      <w:r w:rsidRPr="00CA7385">
        <w:rPr>
          <w:rFonts w:eastAsia="Calibri"/>
          <w:sz w:val="20"/>
          <w:szCs w:val="20"/>
        </w:rPr>
        <w:t xml:space="preserve">Для участия в торгах заявитель должен внести задаток в размере </w:t>
      </w:r>
      <w:r w:rsidRPr="00CA7385">
        <w:rPr>
          <w:rFonts w:eastAsia="Calibri"/>
          <w:b/>
          <w:sz w:val="20"/>
          <w:szCs w:val="20"/>
        </w:rPr>
        <w:t>10% от начальной цены продажи лота</w:t>
      </w:r>
      <w:r w:rsidRPr="00CA7385">
        <w:rPr>
          <w:rFonts w:eastAsia="Calibri"/>
          <w:sz w:val="20"/>
          <w:szCs w:val="20"/>
        </w:rPr>
        <w:t xml:space="preserve">, установленной для соответствующего периода проведения </w:t>
      </w:r>
      <w:r w:rsidR="009B4972" w:rsidRPr="00CA7385">
        <w:rPr>
          <w:rFonts w:eastAsia="Calibri"/>
          <w:sz w:val="20"/>
          <w:szCs w:val="20"/>
        </w:rPr>
        <w:t>Торгов</w:t>
      </w:r>
      <w:r w:rsidRPr="00CA7385">
        <w:rPr>
          <w:rFonts w:eastAsia="Calibri"/>
          <w:sz w:val="20"/>
          <w:szCs w:val="20"/>
        </w:rPr>
        <w:t xml:space="preserve">. Основанием для внесения задатка является договор о задатке. Договоры о задатке с заявителями заключает </w:t>
      </w:r>
      <w:r w:rsidR="00BC29F0" w:rsidRPr="00CA7385">
        <w:rPr>
          <w:rFonts w:eastAsia="Calibri"/>
          <w:sz w:val="20"/>
          <w:szCs w:val="20"/>
        </w:rPr>
        <w:t>оператор электронной площадки–</w:t>
      </w:r>
      <w:r w:rsidR="003D4C90" w:rsidRPr="00CA7385">
        <w:rPr>
          <w:rFonts w:eastAsia="Calibri"/>
          <w:sz w:val="20"/>
          <w:szCs w:val="20"/>
        </w:rPr>
        <w:t>АО «Российский аукционный дом»</w:t>
      </w:r>
      <w:r w:rsidRPr="00CA7385">
        <w:rPr>
          <w:rFonts w:eastAsia="Calibri"/>
          <w:sz w:val="20"/>
          <w:szCs w:val="20"/>
        </w:rPr>
        <w:t xml:space="preserve">. Задатки вносятся заявителями на банковский счет оператора </w:t>
      </w:r>
      <w:r w:rsidR="005D649B" w:rsidRPr="00CA7385">
        <w:rPr>
          <w:rFonts w:eastAsia="Calibri"/>
          <w:sz w:val="20"/>
          <w:szCs w:val="20"/>
        </w:rPr>
        <w:t>ЭП</w:t>
      </w:r>
      <w:r w:rsidRPr="00CA7385">
        <w:rPr>
          <w:rFonts w:eastAsia="Calibri"/>
          <w:sz w:val="20"/>
          <w:szCs w:val="20"/>
        </w:rPr>
        <w:t xml:space="preserve">. Заявитель обязан обеспечить поступление задатка </w:t>
      </w:r>
      <w:r w:rsidRPr="00CA7385">
        <w:rPr>
          <w:rFonts w:eastAsia="Calibri"/>
          <w:sz w:val="20"/>
          <w:szCs w:val="20"/>
        </w:rPr>
        <w:lastRenderedPageBreak/>
        <w:t>не позднее даты и времени оконча</w:t>
      </w:r>
      <w:r w:rsidR="00DA6715" w:rsidRPr="00CA7385">
        <w:rPr>
          <w:rFonts w:eastAsia="Calibri"/>
          <w:sz w:val="20"/>
          <w:szCs w:val="20"/>
        </w:rPr>
        <w:t>ния приема заявок на участие в т</w:t>
      </w:r>
      <w:r w:rsidRPr="00CA7385">
        <w:rPr>
          <w:rFonts w:eastAsia="Calibri"/>
          <w:sz w:val="20"/>
          <w:szCs w:val="20"/>
        </w:rPr>
        <w:t>оргах для соотв</w:t>
      </w:r>
      <w:r w:rsidR="00DA6715" w:rsidRPr="00CA7385">
        <w:rPr>
          <w:rFonts w:eastAsia="Calibri"/>
          <w:sz w:val="20"/>
          <w:szCs w:val="20"/>
        </w:rPr>
        <w:t>етствующего периода проведения Т</w:t>
      </w:r>
      <w:r w:rsidRPr="00CA7385">
        <w:rPr>
          <w:rFonts w:eastAsia="Calibri"/>
          <w:sz w:val="20"/>
          <w:szCs w:val="20"/>
        </w:rPr>
        <w:t xml:space="preserve">оргов. Датой внесения задатка считается дата блокирования денежных средств на счете заявителя на </w:t>
      </w:r>
      <w:r w:rsidR="003239E8" w:rsidRPr="00CA7385">
        <w:rPr>
          <w:rFonts w:eastAsia="Calibri"/>
          <w:sz w:val="20"/>
          <w:szCs w:val="20"/>
        </w:rPr>
        <w:t>ЭП</w:t>
      </w:r>
      <w:r w:rsidRPr="00CA7385">
        <w:rPr>
          <w:rFonts w:eastAsia="Calibri"/>
          <w:sz w:val="20"/>
          <w:szCs w:val="20"/>
        </w:rPr>
        <w:t xml:space="preserve">. </w:t>
      </w:r>
    </w:p>
    <w:p w14:paraId="2309A355" w14:textId="1F361952" w:rsidR="00345A9A" w:rsidRPr="00D02097" w:rsidRDefault="003D4C90" w:rsidP="009B4972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D02097">
        <w:rPr>
          <w:rFonts w:eastAsia="Calibri"/>
          <w:sz w:val="20"/>
          <w:szCs w:val="20"/>
        </w:rPr>
        <w:t xml:space="preserve">Заявитель представляет оператору </w:t>
      </w:r>
      <w:r w:rsidR="00BC29F0" w:rsidRPr="00D02097">
        <w:rPr>
          <w:rFonts w:eastAsia="Calibri"/>
          <w:sz w:val="20"/>
          <w:szCs w:val="20"/>
        </w:rPr>
        <w:t>ЭП</w:t>
      </w:r>
      <w:r w:rsidRPr="00D02097">
        <w:rPr>
          <w:rFonts w:eastAsia="Calibri"/>
          <w:sz w:val="20"/>
          <w:szCs w:val="20"/>
        </w:rPr>
        <w:t xml:space="preserve"> в форме электронного сообщения подписанный квалифицированной электронной подписью заявителя договор о задатке.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BC29F0" w:rsidRPr="00D02097">
        <w:rPr>
          <w:rFonts w:eastAsia="Calibri"/>
          <w:sz w:val="20"/>
          <w:szCs w:val="20"/>
        </w:rPr>
        <w:t>ЭП</w:t>
      </w:r>
      <w:r w:rsidRPr="00D02097">
        <w:rPr>
          <w:rFonts w:eastAsia="Calibri"/>
          <w:sz w:val="20"/>
          <w:szCs w:val="20"/>
        </w:rPr>
        <w:t xml:space="preserve"> договора о внесении задатка.</w:t>
      </w:r>
      <w:r w:rsidR="00B6114A" w:rsidRPr="00D02097">
        <w:rPr>
          <w:rFonts w:eastAsia="Calibri"/>
          <w:sz w:val="20"/>
          <w:szCs w:val="20"/>
        </w:rPr>
        <w:t xml:space="preserve"> </w:t>
      </w:r>
      <w:r w:rsidR="00345A9A" w:rsidRPr="00D02097">
        <w:rPr>
          <w:rFonts w:eastAsia="Calibri"/>
          <w:sz w:val="20"/>
          <w:szCs w:val="20"/>
        </w:rPr>
        <w:t>Задатки возвращаются всем заявителям, за исключением победителя торгов, в течение 5 рабочих дней со дня подписания протокола о результатах проведения торгов.</w:t>
      </w:r>
    </w:p>
    <w:p w14:paraId="43CBB6DD" w14:textId="77777777" w:rsidR="00345A9A" w:rsidRPr="00FF6EB6" w:rsidRDefault="00345A9A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C24FE2">
        <w:rPr>
          <w:rFonts w:eastAsia="Calibri"/>
          <w:sz w:val="20"/>
          <w:szCs w:val="20"/>
        </w:rPr>
        <w:t xml:space="preserve">В случае отказа или уклонения победителя торгов от подписания договора купли-продажи имущества в установленный срок внесенный </w:t>
      </w:r>
      <w:r w:rsidRPr="00FF6EB6">
        <w:rPr>
          <w:rFonts w:eastAsia="Calibri"/>
          <w:sz w:val="20"/>
          <w:szCs w:val="20"/>
        </w:rPr>
        <w:t>задаток ему не возвращается.</w:t>
      </w:r>
    </w:p>
    <w:p w14:paraId="229C725A" w14:textId="282327EB" w:rsidR="00345A9A" w:rsidRPr="009129E1" w:rsidRDefault="00345A9A" w:rsidP="00B6114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highlight w:val="yellow"/>
        </w:rPr>
      </w:pPr>
      <w:r w:rsidRPr="00FF6EB6">
        <w:rPr>
          <w:rFonts w:eastAsia="Calibri"/>
          <w:sz w:val="20"/>
          <w:szCs w:val="20"/>
        </w:rPr>
        <w:t xml:space="preserve">Начальная цена </w:t>
      </w:r>
      <w:r w:rsidR="00DA6715" w:rsidRPr="00FF6EB6">
        <w:rPr>
          <w:rFonts w:eastAsia="Calibri"/>
          <w:sz w:val="20"/>
          <w:szCs w:val="20"/>
        </w:rPr>
        <w:t>продажи Имущества на Т</w:t>
      </w:r>
      <w:r w:rsidRPr="00FF6EB6">
        <w:rPr>
          <w:rFonts w:eastAsia="Calibri"/>
          <w:sz w:val="20"/>
          <w:szCs w:val="20"/>
        </w:rPr>
        <w:t>оргах устанавливается равной начальной цене продажи на повторных торгах</w:t>
      </w:r>
      <w:r w:rsidR="00FF6EB6" w:rsidRPr="00FF6EB6">
        <w:rPr>
          <w:rFonts w:eastAsia="Calibri"/>
          <w:sz w:val="20"/>
          <w:szCs w:val="20"/>
        </w:rPr>
        <w:t xml:space="preserve"> посредством публичного предл</w:t>
      </w:r>
      <w:r w:rsidR="00FF6EB6">
        <w:rPr>
          <w:rFonts w:eastAsia="Calibri"/>
          <w:sz w:val="20"/>
          <w:szCs w:val="20"/>
        </w:rPr>
        <w:t>о</w:t>
      </w:r>
      <w:r w:rsidR="00FF6EB6" w:rsidRPr="00FF6EB6">
        <w:rPr>
          <w:rFonts w:eastAsia="Calibri"/>
          <w:sz w:val="20"/>
          <w:szCs w:val="20"/>
        </w:rPr>
        <w:t>жения</w:t>
      </w:r>
      <w:r w:rsidRPr="00FF6EB6">
        <w:rPr>
          <w:rFonts w:eastAsia="Calibri"/>
          <w:sz w:val="20"/>
          <w:szCs w:val="20"/>
        </w:rPr>
        <w:t>. Первый период публичного предложения составляет 37 (Тридцать семь) календарных дней с даты начала приема заявок, установленной в сообщении о продаже посредством публичного предложения. По истечении первого периода</w:t>
      </w:r>
      <w:r w:rsidRPr="003E22B8">
        <w:rPr>
          <w:rFonts w:eastAsia="Calibri"/>
          <w:sz w:val="20"/>
          <w:szCs w:val="20"/>
        </w:rPr>
        <w:t xml:space="preserve"> срока публичного предложения начальная цена публичного предложения понижается на 3 (три) процента (величина снижения) каждые 7 (Семь) календарных дней (период проведения торгов, этап </w:t>
      </w:r>
      <w:r w:rsidR="00DA6715" w:rsidRPr="003E22B8">
        <w:rPr>
          <w:rFonts w:eastAsia="Calibri"/>
          <w:sz w:val="20"/>
          <w:szCs w:val="20"/>
        </w:rPr>
        <w:t>снижения). Количество периодов Т</w:t>
      </w:r>
      <w:r w:rsidRPr="003E22B8">
        <w:rPr>
          <w:rFonts w:eastAsia="Calibri"/>
          <w:sz w:val="20"/>
          <w:szCs w:val="20"/>
        </w:rPr>
        <w:t>оргов</w:t>
      </w:r>
      <w:r w:rsidR="009129E1" w:rsidRPr="003E22B8">
        <w:rPr>
          <w:rFonts w:eastAsia="Calibri"/>
          <w:sz w:val="20"/>
          <w:szCs w:val="20"/>
        </w:rPr>
        <w:t xml:space="preserve"> – </w:t>
      </w:r>
      <w:r w:rsidR="00D060DE" w:rsidRPr="003E22B8">
        <w:rPr>
          <w:rFonts w:eastAsia="Calibri"/>
          <w:sz w:val="20"/>
          <w:szCs w:val="20"/>
        </w:rPr>
        <w:t>8</w:t>
      </w:r>
      <w:r w:rsidR="009129E1" w:rsidRPr="003E22B8">
        <w:rPr>
          <w:rFonts w:eastAsia="Calibri"/>
          <w:sz w:val="20"/>
          <w:szCs w:val="20"/>
        </w:rPr>
        <w:t xml:space="preserve"> </w:t>
      </w:r>
      <w:r w:rsidR="00D060DE" w:rsidRPr="003E22B8">
        <w:rPr>
          <w:rFonts w:eastAsia="Calibri"/>
          <w:sz w:val="20"/>
          <w:szCs w:val="20"/>
        </w:rPr>
        <w:t>периодов</w:t>
      </w:r>
      <w:r w:rsidRPr="003E22B8">
        <w:rPr>
          <w:rFonts w:eastAsia="Calibri"/>
          <w:sz w:val="20"/>
          <w:szCs w:val="20"/>
        </w:rPr>
        <w:t>. Начальная цен</w:t>
      </w:r>
      <w:r w:rsidR="00DA6715" w:rsidRPr="003E22B8">
        <w:rPr>
          <w:rFonts w:eastAsia="Calibri"/>
          <w:sz w:val="20"/>
          <w:szCs w:val="20"/>
        </w:rPr>
        <w:t>а на каждом периоде проведения Т</w:t>
      </w:r>
      <w:r w:rsidRPr="003E22B8">
        <w:rPr>
          <w:rFonts w:eastAsia="Calibri"/>
          <w:sz w:val="20"/>
          <w:szCs w:val="20"/>
        </w:rPr>
        <w:t>оргов (этапе снижения) задается как началь</w:t>
      </w:r>
      <w:r w:rsidR="00DA6715" w:rsidRPr="003E22B8">
        <w:rPr>
          <w:rFonts w:eastAsia="Calibri"/>
          <w:sz w:val="20"/>
          <w:szCs w:val="20"/>
        </w:rPr>
        <w:t>ная цена на предыдущем периоде Т</w:t>
      </w:r>
      <w:r w:rsidRPr="003E22B8">
        <w:rPr>
          <w:rFonts w:eastAsia="Calibri"/>
          <w:sz w:val="20"/>
          <w:szCs w:val="20"/>
        </w:rPr>
        <w:t xml:space="preserve">оргов минус величина снижения от начальной цены на первом периоде проведения </w:t>
      </w:r>
      <w:r w:rsidR="003E22B8" w:rsidRPr="003E22B8">
        <w:rPr>
          <w:rFonts w:eastAsia="Calibri"/>
          <w:sz w:val="20"/>
          <w:szCs w:val="20"/>
        </w:rPr>
        <w:t>Торгов</w:t>
      </w:r>
      <w:r w:rsidRPr="003E22B8">
        <w:rPr>
          <w:rFonts w:eastAsia="Calibri"/>
          <w:sz w:val="20"/>
          <w:szCs w:val="20"/>
        </w:rPr>
        <w:t xml:space="preserve">. </w:t>
      </w:r>
      <w:r w:rsidRPr="003E22B8">
        <w:rPr>
          <w:rFonts w:eastAsia="Calibri"/>
          <w:b/>
          <w:sz w:val="20"/>
          <w:szCs w:val="20"/>
        </w:rPr>
        <w:t>Минимальная цена продажи Имущества (действующая</w:t>
      </w:r>
      <w:r w:rsidR="00635498" w:rsidRPr="003E22B8">
        <w:rPr>
          <w:rFonts w:eastAsia="Calibri"/>
          <w:b/>
          <w:sz w:val="20"/>
          <w:szCs w:val="20"/>
        </w:rPr>
        <w:t xml:space="preserve"> в последний период проведения Т</w:t>
      </w:r>
      <w:r w:rsidRPr="003E22B8">
        <w:rPr>
          <w:rFonts w:eastAsia="Calibri"/>
          <w:b/>
          <w:sz w:val="20"/>
          <w:szCs w:val="20"/>
        </w:rPr>
        <w:t>орг</w:t>
      </w:r>
      <w:r w:rsidR="00B6114A" w:rsidRPr="003E22B8">
        <w:rPr>
          <w:rFonts w:eastAsia="Calibri"/>
          <w:b/>
          <w:sz w:val="20"/>
          <w:szCs w:val="20"/>
        </w:rPr>
        <w:t>ов) устанавливается в размере -</w:t>
      </w:r>
      <w:r w:rsidR="00635AA2" w:rsidRPr="003E22B8">
        <w:rPr>
          <w:rFonts w:eastAsia="Calibri"/>
          <w:b/>
          <w:sz w:val="20"/>
          <w:szCs w:val="20"/>
        </w:rPr>
        <w:t>48 895 170,67</w:t>
      </w:r>
      <w:r w:rsidR="00B6114A" w:rsidRPr="003E22B8">
        <w:rPr>
          <w:rFonts w:eastAsia="Calibri"/>
          <w:b/>
          <w:sz w:val="20"/>
          <w:szCs w:val="20"/>
        </w:rPr>
        <w:t xml:space="preserve"> руб.</w:t>
      </w:r>
    </w:p>
    <w:p w14:paraId="66DBB25F" w14:textId="198BB6BF" w:rsidR="00345A9A" w:rsidRPr="003F5B15" w:rsidRDefault="009B4972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0"/>
          <w:szCs w:val="20"/>
        </w:rPr>
      </w:pPr>
      <w:r w:rsidRPr="00714DF8">
        <w:rPr>
          <w:rFonts w:eastAsia="Calibri"/>
          <w:color w:val="000000" w:themeColor="text1"/>
          <w:sz w:val="20"/>
          <w:szCs w:val="20"/>
        </w:rPr>
        <w:t>Прием заявок на участие в Т</w:t>
      </w:r>
      <w:r w:rsidR="00345A9A" w:rsidRPr="00714DF8">
        <w:rPr>
          <w:rFonts w:eastAsia="Calibri"/>
          <w:color w:val="000000" w:themeColor="text1"/>
          <w:sz w:val="20"/>
          <w:szCs w:val="20"/>
        </w:rPr>
        <w:t>оргах и предложений о цене иму</w:t>
      </w:r>
      <w:r w:rsidRPr="00714DF8">
        <w:rPr>
          <w:rFonts w:eastAsia="Calibri"/>
          <w:color w:val="000000" w:themeColor="text1"/>
          <w:sz w:val="20"/>
          <w:szCs w:val="20"/>
        </w:rPr>
        <w:t>щества, подведение результатов Т</w:t>
      </w:r>
      <w:r w:rsidR="00345A9A" w:rsidRPr="00714DF8">
        <w:rPr>
          <w:rFonts w:eastAsia="Calibri"/>
          <w:color w:val="000000" w:themeColor="text1"/>
          <w:sz w:val="20"/>
          <w:szCs w:val="20"/>
        </w:rPr>
        <w:t>оргов производится в сети «Интернет» по адресу:</w:t>
      </w:r>
      <w:r w:rsidR="003D4C90" w:rsidRPr="00714DF8">
        <w:rPr>
          <w:color w:val="000000" w:themeColor="text1"/>
        </w:rPr>
        <w:t xml:space="preserve"> </w:t>
      </w:r>
      <w:r w:rsidR="003D4C90" w:rsidRPr="00714DF8">
        <w:rPr>
          <w:rFonts w:eastAsia="Calibri"/>
          <w:color w:val="000000" w:themeColor="text1"/>
          <w:sz w:val="20"/>
          <w:szCs w:val="20"/>
        </w:rPr>
        <w:t>http://lot-online.ru/</w:t>
      </w:r>
      <w:r w:rsidR="00345A9A" w:rsidRPr="00714DF8">
        <w:rPr>
          <w:rFonts w:eastAsia="Calibri"/>
          <w:color w:val="000000" w:themeColor="text1"/>
          <w:sz w:val="20"/>
          <w:szCs w:val="20"/>
        </w:rPr>
        <w:t>. Дата и время начала пре</w:t>
      </w:r>
      <w:r w:rsidR="00635498" w:rsidRPr="00714DF8">
        <w:rPr>
          <w:rFonts w:eastAsia="Calibri"/>
          <w:color w:val="000000" w:themeColor="text1"/>
          <w:sz w:val="20"/>
          <w:szCs w:val="20"/>
        </w:rPr>
        <w:t>дставления заявок на участие в Т</w:t>
      </w:r>
      <w:r w:rsidR="00345A9A" w:rsidRPr="00714DF8">
        <w:rPr>
          <w:rFonts w:eastAsia="Calibri"/>
          <w:color w:val="000000" w:themeColor="text1"/>
          <w:sz w:val="20"/>
          <w:szCs w:val="20"/>
        </w:rPr>
        <w:t xml:space="preserve">оргах по продаже имущества посредством публичного предложения и </w:t>
      </w:r>
      <w:r w:rsidR="003D4C90" w:rsidRPr="00714DF8">
        <w:rPr>
          <w:rFonts w:eastAsia="Calibri"/>
          <w:color w:val="000000" w:themeColor="text1"/>
          <w:sz w:val="20"/>
          <w:szCs w:val="20"/>
        </w:rPr>
        <w:t xml:space="preserve">предложений о цене имущества: </w:t>
      </w:r>
      <w:r w:rsidR="009129E1" w:rsidRPr="00714DF8">
        <w:rPr>
          <w:rFonts w:eastAsia="Calibri"/>
          <w:b/>
          <w:bCs/>
          <w:color w:val="000000" w:themeColor="text1"/>
          <w:sz w:val="20"/>
          <w:szCs w:val="20"/>
        </w:rPr>
        <w:t>06</w:t>
      </w:r>
      <w:r w:rsidR="00A57992" w:rsidRPr="00714DF8">
        <w:rPr>
          <w:rFonts w:eastAsia="Calibri"/>
          <w:b/>
          <w:color w:val="000000" w:themeColor="text1"/>
          <w:sz w:val="20"/>
          <w:szCs w:val="20"/>
        </w:rPr>
        <w:t>.</w:t>
      </w:r>
      <w:r w:rsidR="009129E1" w:rsidRPr="00714DF8">
        <w:rPr>
          <w:rFonts w:eastAsia="Calibri"/>
          <w:b/>
          <w:color w:val="000000" w:themeColor="text1"/>
          <w:sz w:val="20"/>
          <w:szCs w:val="20"/>
        </w:rPr>
        <w:t>07</w:t>
      </w:r>
      <w:r w:rsidR="00A57992" w:rsidRPr="00714DF8">
        <w:rPr>
          <w:rFonts w:eastAsia="Calibri"/>
          <w:b/>
          <w:color w:val="000000" w:themeColor="text1"/>
          <w:sz w:val="20"/>
          <w:szCs w:val="20"/>
        </w:rPr>
        <w:t>.202</w:t>
      </w:r>
      <w:r w:rsidR="009129E1" w:rsidRPr="00714DF8">
        <w:rPr>
          <w:rFonts w:eastAsia="Calibri"/>
          <w:b/>
          <w:color w:val="000000" w:themeColor="text1"/>
          <w:sz w:val="20"/>
          <w:szCs w:val="20"/>
        </w:rPr>
        <w:t>6</w:t>
      </w:r>
      <w:r w:rsidR="00345A9A" w:rsidRPr="00714DF8">
        <w:rPr>
          <w:rFonts w:eastAsia="Calibri"/>
          <w:b/>
          <w:color w:val="000000" w:themeColor="text1"/>
          <w:sz w:val="20"/>
          <w:szCs w:val="20"/>
        </w:rPr>
        <w:t xml:space="preserve"> в 14:00 (МСК</w:t>
      </w:r>
      <w:r w:rsidR="00345A9A" w:rsidRPr="00714DF8">
        <w:rPr>
          <w:rFonts w:eastAsia="Calibri"/>
          <w:color w:val="000000" w:themeColor="text1"/>
          <w:sz w:val="20"/>
          <w:szCs w:val="20"/>
        </w:rPr>
        <w:t xml:space="preserve">), прием заявок прекращается с даты </w:t>
      </w:r>
      <w:r w:rsidR="00635498" w:rsidRPr="00714DF8">
        <w:rPr>
          <w:rFonts w:eastAsia="Calibri"/>
          <w:color w:val="000000" w:themeColor="text1"/>
          <w:sz w:val="20"/>
          <w:szCs w:val="20"/>
        </w:rPr>
        <w:t>определения победителя Т</w:t>
      </w:r>
      <w:r w:rsidR="00345A9A" w:rsidRPr="00714DF8">
        <w:rPr>
          <w:rFonts w:eastAsia="Calibri"/>
          <w:color w:val="000000" w:themeColor="text1"/>
          <w:sz w:val="20"/>
          <w:szCs w:val="20"/>
        </w:rPr>
        <w:t>оргов</w:t>
      </w:r>
      <w:r w:rsidR="00345A9A" w:rsidRPr="003F5B15">
        <w:rPr>
          <w:rFonts w:eastAsia="Calibri"/>
          <w:color w:val="000000" w:themeColor="text1"/>
          <w:sz w:val="20"/>
          <w:szCs w:val="20"/>
        </w:rPr>
        <w:t>, но не позднее даты и времени окончания представления заявок и предложений о цене имущества:</w:t>
      </w:r>
      <w:r w:rsidR="00BC29F0" w:rsidRPr="003F5B15">
        <w:rPr>
          <w:rFonts w:eastAsia="Calibri"/>
          <w:color w:val="000000" w:themeColor="text1"/>
          <w:sz w:val="20"/>
          <w:szCs w:val="20"/>
        </w:rPr>
        <w:t xml:space="preserve"> </w:t>
      </w:r>
      <w:r w:rsidR="00BC29F0" w:rsidRPr="003F5B15">
        <w:rPr>
          <w:rFonts w:eastAsia="Calibri"/>
          <w:b/>
          <w:color w:val="000000" w:themeColor="text1"/>
          <w:sz w:val="20"/>
          <w:szCs w:val="20"/>
        </w:rPr>
        <w:t xml:space="preserve">по </w:t>
      </w:r>
      <w:r w:rsidR="006D00DB" w:rsidRPr="003F5B15">
        <w:rPr>
          <w:rFonts w:eastAsia="Calibri"/>
          <w:b/>
          <w:color w:val="000000" w:themeColor="text1"/>
          <w:sz w:val="20"/>
          <w:szCs w:val="20"/>
        </w:rPr>
        <w:t>Л</w:t>
      </w:r>
      <w:r w:rsidR="00BC29F0" w:rsidRPr="003F5B15">
        <w:rPr>
          <w:rFonts w:eastAsia="Calibri"/>
          <w:b/>
          <w:color w:val="000000" w:themeColor="text1"/>
          <w:sz w:val="20"/>
          <w:szCs w:val="20"/>
        </w:rPr>
        <w:t>оту</w:t>
      </w:r>
      <w:r w:rsidR="006D00DB" w:rsidRPr="003F5B15">
        <w:rPr>
          <w:rFonts w:eastAsia="Calibri"/>
          <w:b/>
          <w:color w:val="000000" w:themeColor="text1"/>
          <w:sz w:val="20"/>
          <w:szCs w:val="20"/>
        </w:rPr>
        <w:t xml:space="preserve"> №</w:t>
      </w:r>
      <w:r w:rsidR="00BC29F0" w:rsidRPr="003F5B15">
        <w:rPr>
          <w:rFonts w:eastAsia="Calibri"/>
          <w:b/>
          <w:color w:val="000000" w:themeColor="text1"/>
          <w:sz w:val="20"/>
          <w:szCs w:val="20"/>
        </w:rPr>
        <w:t xml:space="preserve"> 1</w:t>
      </w:r>
      <w:r w:rsidR="00D060DE" w:rsidRPr="003F5B15">
        <w:rPr>
          <w:rFonts w:eastAsia="Calibri"/>
          <w:b/>
          <w:color w:val="000000" w:themeColor="text1"/>
          <w:sz w:val="20"/>
          <w:szCs w:val="20"/>
        </w:rPr>
        <w:t xml:space="preserve"> </w:t>
      </w:r>
      <w:r w:rsidR="004468E3" w:rsidRPr="003F5B15">
        <w:rPr>
          <w:rFonts w:eastAsia="Calibri"/>
          <w:b/>
          <w:color w:val="000000" w:themeColor="text1"/>
          <w:sz w:val="20"/>
          <w:szCs w:val="20"/>
        </w:rPr>
        <w:t>–</w:t>
      </w:r>
      <w:r w:rsidR="00D060DE" w:rsidRPr="003F5B15">
        <w:rPr>
          <w:rFonts w:eastAsia="Calibri"/>
          <w:b/>
          <w:color w:val="000000" w:themeColor="text1"/>
          <w:sz w:val="20"/>
          <w:szCs w:val="20"/>
        </w:rPr>
        <w:t xml:space="preserve"> </w:t>
      </w:r>
      <w:r w:rsidR="003F5B15" w:rsidRPr="003F5B15">
        <w:rPr>
          <w:rFonts w:eastAsia="Calibri"/>
          <w:b/>
          <w:color w:val="000000" w:themeColor="text1"/>
          <w:sz w:val="20"/>
          <w:szCs w:val="20"/>
        </w:rPr>
        <w:t xml:space="preserve">30.09.2026 </w:t>
      </w:r>
      <w:r w:rsidR="00345A9A" w:rsidRPr="003F5B15">
        <w:rPr>
          <w:rFonts w:eastAsia="Calibri"/>
          <w:b/>
          <w:color w:val="000000" w:themeColor="text1"/>
          <w:sz w:val="20"/>
          <w:szCs w:val="20"/>
        </w:rPr>
        <w:t xml:space="preserve">в 14:00 </w:t>
      </w:r>
      <w:r w:rsidR="00A57992" w:rsidRPr="003F5B15">
        <w:rPr>
          <w:rFonts w:eastAsia="Calibri"/>
          <w:b/>
          <w:color w:val="000000" w:themeColor="text1"/>
          <w:sz w:val="20"/>
          <w:szCs w:val="20"/>
        </w:rPr>
        <w:t>(МСК).</w:t>
      </w:r>
    </w:p>
    <w:p w14:paraId="4D149CCE" w14:textId="59464EF2" w:rsidR="00345A9A" w:rsidRPr="00E3359F" w:rsidRDefault="00635498" w:rsidP="009B4972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3F5B15">
        <w:rPr>
          <w:rFonts w:eastAsia="Calibri"/>
          <w:sz w:val="20"/>
          <w:szCs w:val="20"/>
        </w:rPr>
        <w:t>Победителем Т</w:t>
      </w:r>
      <w:r w:rsidR="00345A9A" w:rsidRPr="003F5B15">
        <w:rPr>
          <w:rFonts w:eastAsia="Calibri"/>
          <w:sz w:val="20"/>
          <w:szCs w:val="20"/>
        </w:rPr>
        <w:t>оргов по продаже имущества должника посредством публичного предложения признается:</w:t>
      </w:r>
      <w:r w:rsidR="009B4972" w:rsidRPr="003F5B15">
        <w:rPr>
          <w:rFonts w:eastAsia="Calibri"/>
          <w:sz w:val="20"/>
          <w:szCs w:val="20"/>
        </w:rPr>
        <w:t xml:space="preserve"> </w:t>
      </w:r>
      <w:r w:rsidR="00345A9A" w:rsidRPr="003F5B15">
        <w:rPr>
          <w:rFonts w:eastAsia="Calibri"/>
          <w:sz w:val="20"/>
          <w:szCs w:val="20"/>
        </w:rPr>
        <w:t>уча</w:t>
      </w:r>
      <w:r w:rsidR="009B4972" w:rsidRPr="003F5B15">
        <w:rPr>
          <w:rFonts w:eastAsia="Calibri"/>
          <w:sz w:val="20"/>
          <w:szCs w:val="20"/>
        </w:rPr>
        <w:t>стник Т</w:t>
      </w:r>
      <w:r w:rsidR="00345A9A" w:rsidRPr="003F5B15">
        <w:rPr>
          <w:rFonts w:eastAsia="Calibri"/>
          <w:sz w:val="20"/>
          <w:szCs w:val="20"/>
        </w:rPr>
        <w:t>оргов, представивший в установл</w:t>
      </w:r>
      <w:r w:rsidR="009B4972" w:rsidRPr="003F5B15">
        <w:rPr>
          <w:rFonts w:eastAsia="Calibri"/>
          <w:sz w:val="20"/>
          <w:szCs w:val="20"/>
        </w:rPr>
        <w:t>енный срок заявку на участие в Т</w:t>
      </w:r>
      <w:r w:rsidR="00345A9A" w:rsidRPr="003F5B15">
        <w:rPr>
          <w:rFonts w:eastAsia="Calibri"/>
          <w:sz w:val="20"/>
          <w:szCs w:val="20"/>
        </w:rPr>
        <w:t>оргах, содержащую</w:t>
      </w:r>
      <w:r w:rsidR="00345A9A" w:rsidRPr="00E3359F">
        <w:rPr>
          <w:rFonts w:eastAsia="Calibri"/>
          <w:sz w:val="20"/>
          <w:szCs w:val="20"/>
        </w:rPr>
        <w:t xml:space="preserve"> предложение о цене имущества гражданина, которая не ниже начальной цены продажи, установленной для оп</w:t>
      </w:r>
      <w:r w:rsidR="009B4972" w:rsidRPr="00E3359F">
        <w:rPr>
          <w:rFonts w:eastAsia="Calibri"/>
          <w:sz w:val="20"/>
          <w:szCs w:val="20"/>
        </w:rPr>
        <w:t>ределенного периода проведения Т</w:t>
      </w:r>
      <w:r w:rsidR="00345A9A" w:rsidRPr="00E3359F">
        <w:rPr>
          <w:rFonts w:eastAsia="Calibri"/>
          <w:sz w:val="20"/>
          <w:szCs w:val="20"/>
        </w:rPr>
        <w:t>оргов, при отсутствии предложений д</w:t>
      </w:r>
      <w:r w:rsidR="009B4972" w:rsidRPr="00E3359F">
        <w:rPr>
          <w:rFonts w:eastAsia="Calibri"/>
          <w:sz w:val="20"/>
          <w:szCs w:val="20"/>
        </w:rPr>
        <w:t>ругих участников Т</w:t>
      </w:r>
      <w:r w:rsidR="00345A9A" w:rsidRPr="00E3359F">
        <w:rPr>
          <w:rFonts w:eastAsia="Calibri"/>
          <w:sz w:val="20"/>
          <w:szCs w:val="20"/>
        </w:rPr>
        <w:t>оргов;</w:t>
      </w:r>
      <w:r w:rsidR="009B4972" w:rsidRPr="00E3359F">
        <w:rPr>
          <w:rFonts w:eastAsia="Calibri"/>
          <w:sz w:val="20"/>
          <w:szCs w:val="20"/>
        </w:rPr>
        <w:t xml:space="preserve"> </w:t>
      </w:r>
      <w:r w:rsidRPr="00E3359F">
        <w:rPr>
          <w:rFonts w:eastAsia="Calibri"/>
          <w:sz w:val="20"/>
          <w:szCs w:val="20"/>
        </w:rPr>
        <w:t>участник Т</w:t>
      </w:r>
      <w:r w:rsidR="00345A9A" w:rsidRPr="00E3359F">
        <w:rPr>
          <w:rFonts w:eastAsia="Calibri"/>
          <w:sz w:val="20"/>
          <w:szCs w:val="20"/>
        </w:rPr>
        <w:t>оргов, предложивший максимальную цену за имущество, в слу</w:t>
      </w:r>
      <w:r w:rsidR="009B4972" w:rsidRPr="00E3359F">
        <w:rPr>
          <w:rFonts w:eastAsia="Calibri"/>
          <w:sz w:val="20"/>
          <w:szCs w:val="20"/>
        </w:rPr>
        <w:t>чае, если несколько участников Т</w:t>
      </w:r>
      <w:r w:rsidR="00345A9A" w:rsidRPr="00E3359F">
        <w:rPr>
          <w:rFonts w:eastAsia="Calibri"/>
          <w:sz w:val="20"/>
          <w:szCs w:val="20"/>
        </w:rPr>
        <w:t>оргов представили в установленный срок заявки, содержащие различные предложения о цене имущества гражданина, но не ниже начальной цены продажи имущества гражданина, установленной для оп</w:t>
      </w:r>
      <w:r w:rsidR="009B4972" w:rsidRPr="00E3359F">
        <w:rPr>
          <w:rFonts w:eastAsia="Calibri"/>
          <w:sz w:val="20"/>
          <w:szCs w:val="20"/>
        </w:rPr>
        <w:t>ределенного периода проведения Т</w:t>
      </w:r>
      <w:r w:rsidR="00345A9A" w:rsidRPr="00E3359F">
        <w:rPr>
          <w:rFonts w:eastAsia="Calibri"/>
          <w:sz w:val="20"/>
          <w:szCs w:val="20"/>
        </w:rPr>
        <w:t xml:space="preserve">оргов; </w:t>
      </w:r>
      <w:r w:rsidR="009B4972" w:rsidRPr="00E3359F">
        <w:rPr>
          <w:rFonts w:eastAsia="Calibri"/>
          <w:sz w:val="20"/>
          <w:szCs w:val="20"/>
        </w:rPr>
        <w:t>участник Т</w:t>
      </w:r>
      <w:r w:rsidR="00345A9A" w:rsidRPr="00E3359F">
        <w:rPr>
          <w:rFonts w:eastAsia="Calibri"/>
          <w:sz w:val="20"/>
          <w:szCs w:val="20"/>
        </w:rPr>
        <w:t>оргов, который первым представил в установл</w:t>
      </w:r>
      <w:r w:rsidR="009B4972" w:rsidRPr="00E3359F">
        <w:rPr>
          <w:rFonts w:eastAsia="Calibri"/>
          <w:sz w:val="20"/>
          <w:szCs w:val="20"/>
        </w:rPr>
        <w:t>енный срок заявку на участие в Т</w:t>
      </w:r>
      <w:r w:rsidR="00345A9A" w:rsidRPr="00E3359F">
        <w:rPr>
          <w:rFonts w:eastAsia="Calibri"/>
          <w:sz w:val="20"/>
          <w:szCs w:val="20"/>
        </w:rPr>
        <w:t>оргах, в слу</w:t>
      </w:r>
      <w:r w:rsidR="009B4972" w:rsidRPr="00E3359F">
        <w:rPr>
          <w:rFonts w:eastAsia="Calibri"/>
          <w:sz w:val="20"/>
          <w:szCs w:val="20"/>
        </w:rPr>
        <w:t>чае, если несколько участников Т</w:t>
      </w:r>
      <w:r w:rsidR="00345A9A" w:rsidRPr="00E3359F">
        <w:rPr>
          <w:rFonts w:eastAsia="Calibri"/>
          <w:sz w:val="20"/>
          <w:szCs w:val="20"/>
        </w:rPr>
        <w:t>оргов представили в установленный срок заявки, содержащие равные предложения о цене имущества гражданина, но не ниже начальной цены продажи имущества гражданина, установленной для оп</w:t>
      </w:r>
      <w:r w:rsidR="009B4972" w:rsidRPr="00E3359F">
        <w:rPr>
          <w:rFonts w:eastAsia="Calibri"/>
          <w:sz w:val="20"/>
          <w:szCs w:val="20"/>
        </w:rPr>
        <w:t>ределенного периода проведения Т</w:t>
      </w:r>
      <w:r w:rsidR="00345A9A" w:rsidRPr="00E3359F">
        <w:rPr>
          <w:rFonts w:eastAsia="Calibri"/>
          <w:sz w:val="20"/>
          <w:szCs w:val="20"/>
        </w:rPr>
        <w:t>оргов.</w:t>
      </w:r>
    </w:p>
    <w:p w14:paraId="2AD06A85" w14:textId="77777777" w:rsidR="00345A9A" w:rsidRPr="00E3359F" w:rsidRDefault="00345A9A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E3359F">
        <w:rPr>
          <w:rFonts w:eastAsia="Calibri"/>
          <w:sz w:val="20"/>
          <w:szCs w:val="20"/>
        </w:rPr>
        <w:t xml:space="preserve">Порядок определения даты и времени подведения результатов торгов указан в </w:t>
      </w:r>
      <w:proofErr w:type="spellStart"/>
      <w:r w:rsidRPr="00E3359F">
        <w:rPr>
          <w:rFonts w:eastAsia="Calibri"/>
          <w:sz w:val="20"/>
          <w:szCs w:val="20"/>
        </w:rPr>
        <w:t>пп</w:t>
      </w:r>
      <w:proofErr w:type="spellEnd"/>
      <w:r w:rsidRPr="00E3359F">
        <w:rPr>
          <w:rFonts w:eastAsia="Calibri"/>
          <w:sz w:val="20"/>
          <w:szCs w:val="20"/>
        </w:rPr>
        <w:t xml:space="preserve">. «б» п. 7.1. и в </w:t>
      </w:r>
      <w:proofErr w:type="spellStart"/>
      <w:r w:rsidRPr="00E3359F">
        <w:rPr>
          <w:rFonts w:eastAsia="Calibri"/>
          <w:sz w:val="20"/>
          <w:szCs w:val="20"/>
        </w:rPr>
        <w:t>абз</w:t>
      </w:r>
      <w:proofErr w:type="spellEnd"/>
      <w:r w:rsidRPr="00E3359F">
        <w:rPr>
          <w:rFonts w:eastAsia="Calibri"/>
          <w:sz w:val="20"/>
          <w:szCs w:val="20"/>
        </w:rPr>
        <w:t>. 4 п. 7.2. Приказа Минэкономразвития России от 23.07.2015 г. № 495.</w:t>
      </w:r>
    </w:p>
    <w:p w14:paraId="1619B9B8" w14:textId="4171CB31" w:rsidR="00345A9A" w:rsidRPr="00821642" w:rsidRDefault="00345A9A" w:rsidP="003D4C90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14490E">
        <w:rPr>
          <w:rFonts w:eastAsia="Calibri"/>
          <w:sz w:val="20"/>
          <w:szCs w:val="20"/>
        </w:rPr>
        <w:t>Договор купли-продажи имущества до</w:t>
      </w:r>
      <w:r w:rsidR="00635498" w:rsidRPr="0014490E">
        <w:rPr>
          <w:rFonts w:eastAsia="Calibri"/>
          <w:sz w:val="20"/>
          <w:szCs w:val="20"/>
        </w:rPr>
        <w:t>лжен быть подписан победителем т</w:t>
      </w:r>
      <w:r w:rsidRPr="0014490E">
        <w:rPr>
          <w:rFonts w:eastAsia="Calibri"/>
          <w:sz w:val="20"/>
          <w:szCs w:val="20"/>
        </w:rPr>
        <w:t>оргов в течение 5 дней с даты получения предложения финансового управляющего заключить договор, которое должно быть направлено с приложением проек</w:t>
      </w:r>
      <w:r w:rsidR="00635498" w:rsidRPr="0014490E">
        <w:rPr>
          <w:rFonts w:eastAsia="Calibri"/>
          <w:sz w:val="20"/>
          <w:szCs w:val="20"/>
        </w:rPr>
        <w:t>та данного договора победителю т</w:t>
      </w:r>
      <w:r w:rsidRPr="0014490E">
        <w:rPr>
          <w:rFonts w:eastAsia="Calibri"/>
          <w:sz w:val="20"/>
          <w:szCs w:val="20"/>
        </w:rPr>
        <w:t>оргов в течение 5 дней с даты подписания протокола о результата</w:t>
      </w:r>
      <w:r w:rsidR="003D4C90" w:rsidRPr="0014490E">
        <w:rPr>
          <w:rFonts w:eastAsia="Calibri"/>
          <w:sz w:val="20"/>
          <w:szCs w:val="20"/>
        </w:rPr>
        <w:t xml:space="preserve">х проведения торгов. </w:t>
      </w:r>
      <w:r w:rsidRPr="0014490E">
        <w:rPr>
          <w:rFonts w:eastAsia="Calibri"/>
          <w:sz w:val="20"/>
          <w:szCs w:val="20"/>
        </w:rPr>
        <w:t>Оплата имущества производится покупателем не позднее 30 дней со дня подписания договора, путем перечисления денежных средств на основной счет гражданина.</w:t>
      </w:r>
      <w:r w:rsidR="003D4C90" w:rsidRPr="0014490E">
        <w:rPr>
          <w:rFonts w:eastAsia="Calibri"/>
          <w:sz w:val="20"/>
          <w:szCs w:val="20"/>
        </w:rPr>
        <w:t xml:space="preserve"> </w:t>
      </w:r>
      <w:r w:rsidRPr="0014490E">
        <w:rPr>
          <w:rFonts w:eastAsia="Calibri"/>
          <w:sz w:val="20"/>
          <w:szCs w:val="20"/>
        </w:rPr>
        <w:t>Передача имущества финансовым управляющим покупателю осуществляется в течение 10 рабочих дней после полной оплаты имущества покупателем.</w:t>
      </w:r>
      <w:r w:rsidR="003D4C90" w:rsidRPr="0014490E">
        <w:rPr>
          <w:rFonts w:eastAsia="Calibri"/>
          <w:sz w:val="20"/>
          <w:szCs w:val="20"/>
        </w:rPr>
        <w:t xml:space="preserve"> </w:t>
      </w:r>
      <w:r w:rsidRPr="0014490E">
        <w:rPr>
          <w:rFonts w:eastAsia="Calibri"/>
          <w:sz w:val="20"/>
          <w:szCs w:val="20"/>
        </w:rPr>
        <w:t xml:space="preserve">В случае неуплаты покупной цены в установленный срок договор купли-продажи считается незаключенным. При этом, задаток, уплаченный </w:t>
      </w:r>
      <w:r w:rsidRPr="00821642">
        <w:rPr>
          <w:rFonts w:eastAsia="Calibri"/>
          <w:sz w:val="20"/>
          <w:szCs w:val="20"/>
        </w:rPr>
        <w:t>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14:paraId="30C9FC02" w14:textId="543A9144" w:rsidR="00337BD1" w:rsidRPr="00FF6EB6" w:rsidRDefault="00345A9A" w:rsidP="00BC29F0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821642">
        <w:rPr>
          <w:rFonts w:eastAsia="Calibri"/>
          <w:sz w:val="20"/>
          <w:szCs w:val="20"/>
        </w:rPr>
        <w:t>В случае есл</w:t>
      </w:r>
      <w:r w:rsidR="00635498" w:rsidRPr="00821642">
        <w:rPr>
          <w:rFonts w:eastAsia="Calibri"/>
          <w:sz w:val="20"/>
          <w:szCs w:val="20"/>
        </w:rPr>
        <w:t>и лицо, признанное победителем Т</w:t>
      </w:r>
      <w:r w:rsidRPr="00821642">
        <w:rPr>
          <w:rFonts w:eastAsia="Calibri"/>
          <w:sz w:val="20"/>
          <w:szCs w:val="20"/>
        </w:rPr>
        <w:t>оргов, проводимых посредством публичного предложения, отказалось от заключения договора купли-продажи имущества должника, либо уклонилось от уплаты в полном объеме выкупной цены в установленный дого</w:t>
      </w:r>
      <w:r w:rsidR="00BC29F0" w:rsidRPr="00821642">
        <w:rPr>
          <w:rFonts w:eastAsia="Calibri"/>
          <w:sz w:val="20"/>
          <w:szCs w:val="20"/>
        </w:rPr>
        <w:t xml:space="preserve">вором срок, </w:t>
      </w:r>
      <w:r w:rsidR="00672963" w:rsidRPr="00821642">
        <w:rPr>
          <w:rFonts w:eastAsia="Calibri"/>
          <w:sz w:val="20"/>
          <w:szCs w:val="20"/>
        </w:rPr>
        <w:t>финансовый управляющий</w:t>
      </w:r>
      <w:r w:rsidR="003D4C90" w:rsidRPr="00821642">
        <w:rPr>
          <w:rFonts w:eastAsia="Calibri"/>
          <w:sz w:val="20"/>
          <w:szCs w:val="20"/>
        </w:rPr>
        <w:t xml:space="preserve"> </w:t>
      </w:r>
      <w:r w:rsidRPr="00821642">
        <w:rPr>
          <w:rFonts w:eastAsia="Calibri"/>
          <w:sz w:val="20"/>
          <w:szCs w:val="20"/>
        </w:rPr>
        <w:t>вправе предложить заключить д</w:t>
      </w:r>
      <w:r w:rsidR="002A1B55" w:rsidRPr="00821642">
        <w:rPr>
          <w:rFonts w:eastAsia="Calibri"/>
          <w:sz w:val="20"/>
          <w:szCs w:val="20"/>
        </w:rPr>
        <w:t xml:space="preserve">оговор купли-продажи имущества </w:t>
      </w:r>
      <w:r w:rsidR="002A1B55" w:rsidRPr="00FF6EB6">
        <w:rPr>
          <w:rFonts w:eastAsia="Calibri"/>
          <w:sz w:val="20"/>
          <w:szCs w:val="20"/>
        </w:rPr>
        <w:t>Д</w:t>
      </w:r>
      <w:r w:rsidR="00635498" w:rsidRPr="00FF6EB6">
        <w:rPr>
          <w:rFonts w:eastAsia="Calibri"/>
          <w:sz w:val="20"/>
          <w:szCs w:val="20"/>
        </w:rPr>
        <w:t>олжника другому участнику Т</w:t>
      </w:r>
      <w:r w:rsidRPr="00FF6EB6">
        <w:rPr>
          <w:rFonts w:eastAsia="Calibri"/>
          <w:sz w:val="20"/>
          <w:szCs w:val="20"/>
        </w:rPr>
        <w:t>оргов, предложившему максимальную (за исключением</w:t>
      </w:r>
      <w:r w:rsidR="00635498" w:rsidRPr="00FF6EB6">
        <w:rPr>
          <w:rFonts w:eastAsia="Calibri"/>
          <w:sz w:val="20"/>
          <w:szCs w:val="20"/>
        </w:rPr>
        <w:t xml:space="preserve"> лица, признанного победителем Т</w:t>
      </w:r>
      <w:r w:rsidR="003D4C90" w:rsidRPr="00FF6EB6">
        <w:rPr>
          <w:rFonts w:eastAsia="Calibri"/>
          <w:sz w:val="20"/>
          <w:szCs w:val="20"/>
        </w:rPr>
        <w:t>оргов) цену за такое имущество.</w:t>
      </w:r>
      <w:r w:rsidR="00BC29F0" w:rsidRPr="00FF6EB6">
        <w:rPr>
          <w:rFonts w:eastAsia="Calibri"/>
          <w:sz w:val="20"/>
          <w:szCs w:val="20"/>
        </w:rPr>
        <w:t xml:space="preserve"> </w:t>
      </w:r>
    </w:p>
    <w:p w14:paraId="6A3F77F4" w14:textId="77777777" w:rsidR="003F5B15" w:rsidRPr="00FF6EB6" w:rsidRDefault="003F5B15" w:rsidP="003F5B15">
      <w:pPr>
        <w:ind w:firstLine="709"/>
        <w:jc w:val="both"/>
        <w:rPr>
          <w:rFonts w:eastAsia="Calibri"/>
          <w:sz w:val="20"/>
          <w:szCs w:val="20"/>
        </w:rPr>
      </w:pPr>
      <w:r w:rsidRPr="00FF6EB6">
        <w:rPr>
          <w:rFonts w:eastAsia="Calibri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4FD5A18E" w14:textId="606A0843" w:rsidR="002B18EE" w:rsidRPr="00821642" w:rsidRDefault="00337BD1" w:rsidP="002B18EE">
      <w:pPr>
        <w:ind w:firstLine="709"/>
        <w:jc w:val="both"/>
        <w:rPr>
          <w:rFonts w:eastAsia="Calibri"/>
          <w:sz w:val="20"/>
          <w:szCs w:val="20"/>
        </w:rPr>
      </w:pPr>
      <w:r w:rsidRPr="00FF6EB6">
        <w:rPr>
          <w:rFonts w:eastAsia="Calibri"/>
          <w:sz w:val="20"/>
          <w:szCs w:val="20"/>
        </w:rPr>
        <w:t xml:space="preserve">Банковские реквизиты счета оператора </w:t>
      </w:r>
      <w:r w:rsidR="002A1B55" w:rsidRPr="00FF6EB6">
        <w:rPr>
          <w:rFonts w:eastAsia="Calibri"/>
          <w:sz w:val="20"/>
          <w:szCs w:val="20"/>
        </w:rPr>
        <w:t>ЭП</w:t>
      </w:r>
      <w:r w:rsidRPr="00FF6EB6">
        <w:rPr>
          <w:rFonts w:eastAsia="Calibri"/>
          <w:sz w:val="20"/>
          <w:szCs w:val="20"/>
        </w:rPr>
        <w:t xml:space="preserve">, на который вносится задаток: </w:t>
      </w:r>
      <w:r w:rsidR="002B18EE" w:rsidRPr="00FF6EB6">
        <w:rPr>
          <w:rFonts w:eastAsia="Calibri"/>
          <w:sz w:val="20"/>
          <w:szCs w:val="20"/>
        </w:rPr>
        <w:t>получатель - АО «Российский аукционный дом» (ИНН 7838430413</w:t>
      </w:r>
      <w:r w:rsidR="002B18EE" w:rsidRPr="00821642">
        <w:rPr>
          <w:rFonts w:eastAsia="Calibri"/>
          <w:sz w:val="20"/>
          <w:szCs w:val="20"/>
        </w:rPr>
        <w:t>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</w:t>
      </w:r>
      <w:r w:rsidR="003F1A59" w:rsidRPr="00821642">
        <w:t xml:space="preserve"> </w:t>
      </w:r>
    </w:p>
    <w:p w14:paraId="38DD18A6" w14:textId="22FFA362" w:rsidR="003F5B15" w:rsidRPr="003F5B15" w:rsidRDefault="00BD5CD0" w:rsidP="003F5B15">
      <w:pPr>
        <w:ind w:firstLine="709"/>
        <w:jc w:val="both"/>
        <w:rPr>
          <w:sz w:val="20"/>
          <w:szCs w:val="20"/>
        </w:rPr>
      </w:pPr>
      <w:r w:rsidRPr="00821642">
        <w:rPr>
          <w:sz w:val="20"/>
          <w:szCs w:val="20"/>
        </w:rPr>
        <w:t xml:space="preserve">Реквизиты основного счета гражданина для оплаты приобретаемого имущества: получатель – </w:t>
      </w:r>
      <w:r w:rsidR="00BC29F0" w:rsidRPr="00821642">
        <w:rPr>
          <w:sz w:val="20"/>
          <w:szCs w:val="20"/>
        </w:rPr>
        <w:t>Росляк Мария Юрьевна</w:t>
      </w:r>
      <w:r w:rsidR="006D00DB" w:rsidRPr="00821642">
        <w:rPr>
          <w:sz w:val="20"/>
          <w:szCs w:val="20"/>
        </w:rPr>
        <w:t xml:space="preserve">; р/с </w:t>
      </w:r>
      <w:r w:rsidRPr="00821642">
        <w:rPr>
          <w:sz w:val="20"/>
          <w:szCs w:val="20"/>
        </w:rPr>
        <w:t>№40817810650182488245 в ФИЛИАЛ "ЦЕНТРАЛЬНЫЙ" ПАО "СОВКОМБАНК" (БЕРДСК); к/с №30101810150040000763, БИК 045004763</w:t>
      </w:r>
      <w:r w:rsidR="00675E2D" w:rsidRPr="00821642">
        <w:rPr>
          <w:sz w:val="20"/>
          <w:szCs w:val="20"/>
        </w:rPr>
        <w:t>.</w:t>
      </w:r>
    </w:p>
    <w:sectPr w:rsidR="003F5B15" w:rsidRPr="003F5B15" w:rsidSect="00635AA2">
      <w:footerReference w:type="default" r:id="rId10"/>
      <w:pgSz w:w="11906" w:h="16838"/>
      <w:pgMar w:top="851" w:right="707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DA9A" w14:textId="77777777" w:rsidR="007666C2" w:rsidRDefault="007666C2" w:rsidP="00C6558C">
      <w:r>
        <w:separator/>
      </w:r>
    </w:p>
  </w:endnote>
  <w:endnote w:type="continuationSeparator" w:id="0">
    <w:p w14:paraId="480D4135" w14:textId="77777777" w:rsidR="007666C2" w:rsidRDefault="007666C2" w:rsidP="00C6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07037"/>
      <w:docPartObj>
        <w:docPartGallery w:val="Page Numbers (Bottom of Page)"/>
        <w:docPartUnique/>
      </w:docPartObj>
    </w:sdtPr>
    <w:sdtEndPr/>
    <w:sdtContent>
      <w:p w14:paraId="604A3970" w14:textId="77777777" w:rsidR="00FE1AC6" w:rsidRDefault="00FE4B8F">
        <w:pPr>
          <w:pStyle w:val="aa"/>
          <w:jc w:val="right"/>
        </w:pPr>
        <w:r>
          <w:rPr>
            <w:noProof/>
          </w:rPr>
          <w:fldChar w:fldCharType="begin"/>
        </w:r>
        <w:r w:rsidR="00FE1A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10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A774C" w14:textId="77777777" w:rsidR="00FE1AC6" w:rsidRDefault="00FE1A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6BE9" w14:textId="77777777" w:rsidR="007666C2" w:rsidRDefault="007666C2" w:rsidP="00C6558C">
      <w:r>
        <w:separator/>
      </w:r>
    </w:p>
  </w:footnote>
  <w:footnote w:type="continuationSeparator" w:id="0">
    <w:p w14:paraId="5C1A8708" w14:textId="77777777" w:rsidR="007666C2" w:rsidRDefault="007666C2" w:rsidP="00C6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426"/>
    <w:multiLevelType w:val="multilevel"/>
    <w:tmpl w:val="420C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EE6BEB"/>
    <w:multiLevelType w:val="hybridMultilevel"/>
    <w:tmpl w:val="F08A83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 w15:restartNumberingAfterBreak="0">
    <w:nsid w:val="17221EB2"/>
    <w:multiLevelType w:val="multilevel"/>
    <w:tmpl w:val="9D5C7362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47408E"/>
    <w:multiLevelType w:val="hybridMultilevel"/>
    <w:tmpl w:val="A27A8C08"/>
    <w:lvl w:ilvl="0" w:tplc="07F21056">
      <w:start w:val="1"/>
      <w:numFmt w:val="bullet"/>
      <w:lvlText w:val="‐"/>
      <w:lvlJc w:val="left"/>
      <w:pPr>
        <w:ind w:left="126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477F"/>
    <w:multiLevelType w:val="multilevel"/>
    <w:tmpl w:val="5B4626E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6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2C57456B"/>
    <w:multiLevelType w:val="multilevel"/>
    <w:tmpl w:val="8324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E5654E8"/>
    <w:multiLevelType w:val="multilevel"/>
    <w:tmpl w:val="DE88B83C"/>
    <w:lvl w:ilvl="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31623EE0"/>
    <w:multiLevelType w:val="hybridMultilevel"/>
    <w:tmpl w:val="8C62FB96"/>
    <w:lvl w:ilvl="0" w:tplc="667049E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B45034"/>
    <w:multiLevelType w:val="hybridMultilevel"/>
    <w:tmpl w:val="278A28E8"/>
    <w:lvl w:ilvl="0" w:tplc="0E0C2E46">
      <w:start w:val="1"/>
      <w:numFmt w:val="bullet"/>
      <w:lvlText w:val="‐"/>
      <w:lvlJc w:val="left"/>
      <w:pPr>
        <w:ind w:left="1287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4693"/>
    <w:multiLevelType w:val="hybridMultilevel"/>
    <w:tmpl w:val="CC485B80"/>
    <w:lvl w:ilvl="0" w:tplc="BBE26562">
      <w:start w:val="7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19CB"/>
    <w:multiLevelType w:val="multilevel"/>
    <w:tmpl w:val="8A68187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4B8446E2"/>
    <w:multiLevelType w:val="multilevel"/>
    <w:tmpl w:val="37260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B9F5660"/>
    <w:multiLevelType w:val="hybridMultilevel"/>
    <w:tmpl w:val="52A0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6A7F28"/>
    <w:multiLevelType w:val="hybridMultilevel"/>
    <w:tmpl w:val="ED14CE98"/>
    <w:lvl w:ilvl="0" w:tplc="EBAE097E">
      <w:start w:val="1"/>
      <w:numFmt w:val="bullet"/>
      <w:lvlText w:val="-"/>
      <w:lvlJc w:val="left"/>
      <w:pPr>
        <w:ind w:left="720" w:hanging="360"/>
      </w:pPr>
      <w:rPr>
        <w:rFonts w:ascii="Eras Demi ITC" w:eastAsia="SimHei" w:hAnsi="Eras Demi ITC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56669"/>
    <w:multiLevelType w:val="hybridMultilevel"/>
    <w:tmpl w:val="46741ED0"/>
    <w:lvl w:ilvl="0" w:tplc="D2C44A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AD1B65"/>
    <w:multiLevelType w:val="hybridMultilevel"/>
    <w:tmpl w:val="55D64D9A"/>
    <w:lvl w:ilvl="0" w:tplc="6FD82C7C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C074B"/>
    <w:multiLevelType w:val="multilevel"/>
    <w:tmpl w:val="F8B014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18" w15:restartNumberingAfterBreak="0">
    <w:nsid w:val="6F2665CC"/>
    <w:multiLevelType w:val="hybridMultilevel"/>
    <w:tmpl w:val="007CE892"/>
    <w:lvl w:ilvl="0" w:tplc="667049E6">
      <w:start w:val="1"/>
      <w:numFmt w:val="russianLower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74C92601"/>
    <w:multiLevelType w:val="multilevel"/>
    <w:tmpl w:val="751C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57C36"/>
    <w:multiLevelType w:val="hybridMultilevel"/>
    <w:tmpl w:val="D890AB9A"/>
    <w:lvl w:ilvl="0" w:tplc="07F21056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6244">
    <w:abstractNumId w:val="3"/>
  </w:num>
  <w:num w:numId="2" w16cid:durableId="1765422710">
    <w:abstractNumId w:val="1"/>
  </w:num>
  <w:num w:numId="3" w16cid:durableId="532890999">
    <w:abstractNumId w:val="2"/>
  </w:num>
  <w:num w:numId="4" w16cid:durableId="2129932087">
    <w:abstractNumId w:val="16"/>
  </w:num>
  <w:num w:numId="5" w16cid:durableId="1832217364">
    <w:abstractNumId w:val="11"/>
  </w:num>
  <w:num w:numId="6" w16cid:durableId="551499002">
    <w:abstractNumId w:val="10"/>
  </w:num>
  <w:num w:numId="7" w16cid:durableId="2079091651">
    <w:abstractNumId w:val="17"/>
  </w:num>
  <w:num w:numId="8" w16cid:durableId="1664816344">
    <w:abstractNumId w:val="13"/>
  </w:num>
  <w:num w:numId="9" w16cid:durableId="2107727363">
    <w:abstractNumId w:val="12"/>
  </w:num>
  <w:num w:numId="10" w16cid:durableId="1847867383">
    <w:abstractNumId w:val="20"/>
  </w:num>
  <w:num w:numId="11" w16cid:durableId="1411537713">
    <w:abstractNumId w:val="19"/>
  </w:num>
  <w:num w:numId="12" w16cid:durableId="1247808537">
    <w:abstractNumId w:val="4"/>
  </w:num>
  <w:num w:numId="13" w16cid:durableId="1464498216">
    <w:abstractNumId w:val="6"/>
  </w:num>
  <w:num w:numId="14" w16cid:durableId="498732509">
    <w:abstractNumId w:val="0"/>
  </w:num>
  <w:num w:numId="15" w16cid:durableId="2130659923">
    <w:abstractNumId w:val="9"/>
  </w:num>
  <w:num w:numId="16" w16cid:durableId="1176648335">
    <w:abstractNumId w:val="14"/>
  </w:num>
  <w:num w:numId="17" w16cid:durableId="1638955555">
    <w:abstractNumId w:val="8"/>
  </w:num>
  <w:num w:numId="18" w16cid:durableId="318926780">
    <w:abstractNumId w:val="18"/>
  </w:num>
  <w:num w:numId="19" w16cid:durableId="1596011309">
    <w:abstractNumId w:val="15"/>
  </w:num>
  <w:num w:numId="20" w16cid:durableId="2007399904">
    <w:abstractNumId w:val="7"/>
  </w:num>
  <w:num w:numId="21" w16cid:durableId="999583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24"/>
    <w:rsid w:val="000018F0"/>
    <w:rsid w:val="00020109"/>
    <w:rsid w:val="000216F3"/>
    <w:rsid w:val="00030DF3"/>
    <w:rsid w:val="000352C0"/>
    <w:rsid w:val="00035DF2"/>
    <w:rsid w:val="000434A8"/>
    <w:rsid w:val="0004585F"/>
    <w:rsid w:val="0004688B"/>
    <w:rsid w:val="00052B59"/>
    <w:rsid w:val="00056801"/>
    <w:rsid w:val="000579C7"/>
    <w:rsid w:val="000621B7"/>
    <w:rsid w:val="0006443D"/>
    <w:rsid w:val="00070932"/>
    <w:rsid w:val="000711FC"/>
    <w:rsid w:val="00073552"/>
    <w:rsid w:val="000758AC"/>
    <w:rsid w:val="00076B28"/>
    <w:rsid w:val="00083A7D"/>
    <w:rsid w:val="0008418D"/>
    <w:rsid w:val="00095AE0"/>
    <w:rsid w:val="00097B10"/>
    <w:rsid w:val="000B087D"/>
    <w:rsid w:val="000B3159"/>
    <w:rsid w:val="000B5A65"/>
    <w:rsid w:val="000C4845"/>
    <w:rsid w:val="000D3F10"/>
    <w:rsid w:val="000E17AD"/>
    <w:rsid w:val="000E2181"/>
    <w:rsid w:val="000F22E2"/>
    <w:rsid w:val="00101EFA"/>
    <w:rsid w:val="00102AD1"/>
    <w:rsid w:val="001049CA"/>
    <w:rsid w:val="00110FCE"/>
    <w:rsid w:val="001141FC"/>
    <w:rsid w:val="00120AB6"/>
    <w:rsid w:val="00130384"/>
    <w:rsid w:val="00130EDD"/>
    <w:rsid w:val="00131A3B"/>
    <w:rsid w:val="00132BB5"/>
    <w:rsid w:val="00132C02"/>
    <w:rsid w:val="00141152"/>
    <w:rsid w:val="001412DB"/>
    <w:rsid w:val="00141927"/>
    <w:rsid w:val="00141ED0"/>
    <w:rsid w:val="00143420"/>
    <w:rsid w:val="0014484A"/>
    <w:rsid w:val="0014490E"/>
    <w:rsid w:val="001459EB"/>
    <w:rsid w:val="00146E14"/>
    <w:rsid w:val="001517F5"/>
    <w:rsid w:val="00152AD0"/>
    <w:rsid w:val="001644F9"/>
    <w:rsid w:val="00167106"/>
    <w:rsid w:val="001800DF"/>
    <w:rsid w:val="00184477"/>
    <w:rsid w:val="001A1EB3"/>
    <w:rsid w:val="001A30F6"/>
    <w:rsid w:val="001B4325"/>
    <w:rsid w:val="001C0AB8"/>
    <w:rsid w:val="001C5B8E"/>
    <w:rsid w:val="001D0753"/>
    <w:rsid w:val="001D16B8"/>
    <w:rsid w:val="001E2143"/>
    <w:rsid w:val="001F0B53"/>
    <w:rsid w:val="001F23DC"/>
    <w:rsid w:val="001F4EFC"/>
    <w:rsid w:val="0020088F"/>
    <w:rsid w:val="00220934"/>
    <w:rsid w:val="002218FC"/>
    <w:rsid w:val="00230F73"/>
    <w:rsid w:val="00237773"/>
    <w:rsid w:val="00237B69"/>
    <w:rsid w:val="002646E1"/>
    <w:rsid w:val="00270A97"/>
    <w:rsid w:val="002746D8"/>
    <w:rsid w:val="00275FE9"/>
    <w:rsid w:val="002A1B55"/>
    <w:rsid w:val="002A7884"/>
    <w:rsid w:val="002B027D"/>
    <w:rsid w:val="002B18EE"/>
    <w:rsid w:val="002B20A7"/>
    <w:rsid w:val="002B2401"/>
    <w:rsid w:val="002B6838"/>
    <w:rsid w:val="002C0852"/>
    <w:rsid w:val="002C3D4E"/>
    <w:rsid w:val="002C419E"/>
    <w:rsid w:val="002E0112"/>
    <w:rsid w:val="002E3FEE"/>
    <w:rsid w:val="002F0DED"/>
    <w:rsid w:val="002F3997"/>
    <w:rsid w:val="002F5044"/>
    <w:rsid w:val="003017A7"/>
    <w:rsid w:val="00311043"/>
    <w:rsid w:val="00311C6A"/>
    <w:rsid w:val="0031514B"/>
    <w:rsid w:val="0031544F"/>
    <w:rsid w:val="00317B7E"/>
    <w:rsid w:val="003239E8"/>
    <w:rsid w:val="00324AA9"/>
    <w:rsid w:val="00330B7A"/>
    <w:rsid w:val="00331101"/>
    <w:rsid w:val="00337BD1"/>
    <w:rsid w:val="00340D97"/>
    <w:rsid w:val="003448CA"/>
    <w:rsid w:val="00344ACF"/>
    <w:rsid w:val="00345A9A"/>
    <w:rsid w:val="003472A8"/>
    <w:rsid w:val="00350BFB"/>
    <w:rsid w:val="00351671"/>
    <w:rsid w:val="0035773F"/>
    <w:rsid w:val="0036593E"/>
    <w:rsid w:val="00367C81"/>
    <w:rsid w:val="003701F5"/>
    <w:rsid w:val="00372566"/>
    <w:rsid w:val="0039374A"/>
    <w:rsid w:val="0039400B"/>
    <w:rsid w:val="003A070C"/>
    <w:rsid w:val="003A3162"/>
    <w:rsid w:val="003A3BC7"/>
    <w:rsid w:val="003A6BFD"/>
    <w:rsid w:val="003C1B00"/>
    <w:rsid w:val="003C2972"/>
    <w:rsid w:val="003C6A53"/>
    <w:rsid w:val="003D4C90"/>
    <w:rsid w:val="003E22B8"/>
    <w:rsid w:val="003E5472"/>
    <w:rsid w:val="003F0079"/>
    <w:rsid w:val="003F1A59"/>
    <w:rsid w:val="003F3217"/>
    <w:rsid w:val="003F5B15"/>
    <w:rsid w:val="003F7128"/>
    <w:rsid w:val="004001F7"/>
    <w:rsid w:val="004237DB"/>
    <w:rsid w:val="00424998"/>
    <w:rsid w:val="00425ACC"/>
    <w:rsid w:val="004330C4"/>
    <w:rsid w:val="0043345A"/>
    <w:rsid w:val="00444A92"/>
    <w:rsid w:val="004468E3"/>
    <w:rsid w:val="00451BDB"/>
    <w:rsid w:val="00453213"/>
    <w:rsid w:val="0045747E"/>
    <w:rsid w:val="00463274"/>
    <w:rsid w:val="00467FB6"/>
    <w:rsid w:val="004716D4"/>
    <w:rsid w:val="0048034F"/>
    <w:rsid w:val="004863E8"/>
    <w:rsid w:val="004902D4"/>
    <w:rsid w:val="004904A3"/>
    <w:rsid w:val="0049274F"/>
    <w:rsid w:val="00497769"/>
    <w:rsid w:val="004C6B87"/>
    <w:rsid w:val="004D0352"/>
    <w:rsid w:val="004D08FC"/>
    <w:rsid w:val="004F4788"/>
    <w:rsid w:val="004F5F5D"/>
    <w:rsid w:val="005025D1"/>
    <w:rsid w:val="00513239"/>
    <w:rsid w:val="00516F41"/>
    <w:rsid w:val="005209DB"/>
    <w:rsid w:val="00521E1E"/>
    <w:rsid w:val="00522634"/>
    <w:rsid w:val="00535536"/>
    <w:rsid w:val="00551311"/>
    <w:rsid w:val="005516AA"/>
    <w:rsid w:val="00552340"/>
    <w:rsid w:val="00553670"/>
    <w:rsid w:val="005578F7"/>
    <w:rsid w:val="00562982"/>
    <w:rsid w:val="005772E2"/>
    <w:rsid w:val="00580AE2"/>
    <w:rsid w:val="00582076"/>
    <w:rsid w:val="00582725"/>
    <w:rsid w:val="005862A8"/>
    <w:rsid w:val="00597D56"/>
    <w:rsid w:val="00597EB4"/>
    <w:rsid w:val="005A1CCA"/>
    <w:rsid w:val="005A36EB"/>
    <w:rsid w:val="005B3350"/>
    <w:rsid w:val="005C4CED"/>
    <w:rsid w:val="005D4728"/>
    <w:rsid w:val="005D649B"/>
    <w:rsid w:val="005E0809"/>
    <w:rsid w:val="005E3D96"/>
    <w:rsid w:val="005F1943"/>
    <w:rsid w:val="005F5144"/>
    <w:rsid w:val="005F6681"/>
    <w:rsid w:val="00611C63"/>
    <w:rsid w:val="00614590"/>
    <w:rsid w:val="006266DC"/>
    <w:rsid w:val="00630DAF"/>
    <w:rsid w:val="00631970"/>
    <w:rsid w:val="00631ED2"/>
    <w:rsid w:val="00635498"/>
    <w:rsid w:val="00635AA2"/>
    <w:rsid w:val="00636B32"/>
    <w:rsid w:val="006373C6"/>
    <w:rsid w:val="0064442E"/>
    <w:rsid w:val="00653C5E"/>
    <w:rsid w:val="0065622D"/>
    <w:rsid w:val="00663DCF"/>
    <w:rsid w:val="00672615"/>
    <w:rsid w:val="00672963"/>
    <w:rsid w:val="00675E2D"/>
    <w:rsid w:val="00676913"/>
    <w:rsid w:val="0069030E"/>
    <w:rsid w:val="006923BA"/>
    <w:rsid w:val="00696619"/>
    <w:rsid w:val="006977D3"/>
    <w:rsid w:val="006A50B5"/>
    <w:rsid w:val="006B798B"/>
    <w:rsid w:val="006D00DB"/>
    <w:rsid w:val="006D710F"/>
    <w:rsid w:val="006E1E83"/>
    <w:rsid w:val="006E37CC"/>
    <w:rsid w:val="006E6B7F"/>
    <w:rsid w:val="006F2BF6"/>
    <w:rsid w:val="0070567F"/>
    <w:rsid w:val="007124C6"/>
    <w:rsid w:val="00713016"/>
    <w:rsid w:val="00714DF8"/>
    <w:rsid w:val="00715FE4"/>
    <w:rsid w:val="00733141"/>
    <w:rsid w:val="00733B4E"/>
    <w:rsid w:val="007368D8"/>
    <w:rsid w:val="00737DAF"/>
    <w:rsid w:val="00745E22"/>
    <w:rsid w:val="00757E91"/>
    <w:rsid w:val="00764BD9"/>
    <w:rsid w:val="007666C2"/>
    <w:rsid w:val="00770595"/>
    <w:rsid w:val="00771831"/>
    <w:rsid w:val="007B2521"/>
    <w:rsid w:val="007B56BA"/>
    <w:rsid w:val="007C56B0"/>
    <w:rsid w:val="007C6519"/>
    <w:rsid w:val="007D207B"/>
    <w:rsid w:val="007E3D9A"/>
    <w:rsid w:val="007E4D51"/>
    <w:rsid w:val="007E63E7"/>
    <w:rsid w:val="007E664B"/>
    <w:rsid w:val="007E7B53"/>
    <w:rsid w:val="007F24F2"/>
    <w:rsid w:val="007F4148"/>
    <w:rsid w:val="0080028C"/>
    <w:rsid w:val="00801D75"/>
    <w:rsid w:val="00802F46"/>
    <w:rsid w:val="008103BD"/>
    <w:rsid w:val="00811EC9"/>
    <w:rsid w:val="008126FA"/>
    <w:rsid w:val="0081605A"/>
    <w:rsid w:val="0081680E"/>
    <w:rsid w:val="008210A4"/>
    <w:rsid w:val="00821642"/>
    <w:rsid w:val="00823196"/>
    <w:rsid w:val="008245F0"/>
    <w:rsid w:val="00827923"/>
    <w:rsid w:val="008528AF"/>
    <w:rsid w:val="00854170"/>
    <w:rsid w:val="008568D9"/>
    <w:rsid w:val="0086078A"/>
    <w:rsid w:val="00861B38"/>
    <w:rsid w:val="00865CAC"/>
    <w:rsid w:val="00872505"/>
    <w:rsid w:val="00890557"/>
    <w:rsid w:val="00890C13"/>
    <w:rsid w:val="00891707"/>
    <w:rsid w:val="00893592"/>
    <w:rsid w:val="008957A6"/>
    <w:rsid w:val="00896F16"/>
    <w:rsid w:val="008A5065"/>
    <w:rsid w:val="008A77A5"/>
    <w:rsid w:val="008B693E"/>
    <w:rsid w:val="008C25FC"/>
    <w:rsid w:val="008D62FE"/>
    <w:rsid w:val="008E26E7"/>
    <w:rsid w:val="008E3D73"/>
    <w:rsid w:val="008E552D"/>
    <w:rsid w:val="008E707D"/>
    <w:rsid w:val="008F0709"/>
    <w:rsid w:val="008F2F46"/>
    <w:rsid w:val="00903AF7"/>
    <w:rsid w:val="009129E1"/>
    <w:rsid w:val="0092084F"/>
    <w:rsid w:val="009232C2"/>
    <w:rsid w:val="00924A97"/>
    <w:rsid w:val="00924CB6"/>
    <w:rsid w:val="00935B78"/>
    <w:rsid w:val="009364F9"/>
    <w:rsid w:val="00951C45"/>
    <w:rsid w:val="009661C5"/>
    <w:rsid w:val="00967433"/>
    <w:rsid w:val="00967AB7"/>
    <w:rsid w:val="0097318D"/>
    <w:rsid w:val="00973707"/>
    <w:rsid w:val="00973E09"/>
    <w:rsid w:val="00986570"/>
    <w:rsid w:val="0099617A"/>
    <w:rsid w:val="009A308E"/>
    <w:rsid w:val="009A3F43"/>
    <w:rsid w:val="009A5CFE"/>
    <w:rsid w:val="009A7D65"/>
    <w:rsid w:val="009B1758"/>
    <w:rsid w:val="009B4972"/>
    <w:rsid w:val="009B59FC"/>
    <w:rsid w:val="009D0005"/>
    <w:rsid w:val="009D4CDE"/>
    <w:rsid w:val="009E0EB0"/>
    <w:rsid w:val="009E3E5A"/>
    <w:rsid w:val="009E7642"/>
    <w:rsid w:val="009F6636"/>
    <w:rsid w:val="009F6B01"/>
    <w:rsid w:val="00A02985"/>
    <w:rsid w:val="00A02DF1"/>
    <w:rsid w:val="00A116C7"/>
    <w:rsid w:val="00A15B54"/>
    <w:rsid w:val="00A15FDB"/>
    <w:rsid w:val="00A22509"/>
    <w:rsid w:val="00A238B1"/>
    <w:rsid w:val="00A32880"/>
    <w:rsid w:val="00A35DCA"/>
    <w:rsid w:val="00A41F92"/>
    <w:rsid w:val="00A5594C"/>
    <w:rsid w:val="00A56745"/>
    <w:rsid w:val="00A56E24"/>
    <w:rsid w:val="00A57992"/>
    <w:rsid w:val="00A57E4B"/>
    <w:rsid w:val="00A62A0F"/>
    <w:rsid w:val="00A67A10"/>
    <w:rsid w:val="00A7027A"/>
    <w:rsid w:val="00A709FD"/>
    <w:rsid w:val="00A74F16"/>
    <w:rsid w:val="00A8221F"/>
    <w:rsid w:val="00A84CA8"/>
    <w:rsid w:val="00A85286"/>
    <w:rsid w:val="00A85342"/>
    <w:rsid w:val="00A8681E"/>
    <w:rsid w:val="00A937FD"/>
    <w:rsid w:val="00A9628E"/>
    <w:rsid w:val="00AA210E"/>
    <w:rsid w:val="00AB5076"/>
    <w:rsid w:val="00AB60E8"/>
    <w:rsid w:val="00AE5C5C"/>
    <w:rsid w:val="00B020BA"/>
    <w:rsid w:val="00B02B26"/>
    <w:rsid w:val="00B02CCA"/>
    <w:rsid w:val="00B03BAD"/>
    <w:rsid w:val="00B10320"/>
    <w:rsid w:val="00B10F84"/>
    <w:rsid w:val="00B11D76"/>
    <w:rsid w:val="00B1569B"/>
    <w:rsid w:val="00B23597"/>
    <w:rsid w:val="00B24A48"/>
    <w:rsid w:val="00B251EC"/>
    <w:rsid w:val="00B25A0F"/>
    <w:rsid w:val="00B25BEE"/>
    <w:rsid w:val="00B37DAB"/>
    <w:rsid w:val="00B4162F"/>
    <w:rsid w:val="00B47708"/>
    <w:rsid w:val="00B50E09"/>
    <w:rsid w:val="00B53D64"/>
    <w:rsid w:val="00B57277"/>
    <w:rsid w:val="00B6114A"/>
    <w:rsid w:val="00B76239"/>
    <w:rsid w:val="00B76A04"/>
    <w:rsid w:val="00B77D76"/>
    <w:rsid w:val="00B82EBF"/>
    <w:rsid w:val="00B864EC"/>
    <w:rsid w:val="00B90456"/>
    <w:rsid w:val="00B95AE9"/>
    <w:rsid w:val="00BA5C86"/>
    <w:rsid w:val="00BB126E"/>
    <w:rsid w:val="00BB1ACB"/>
    <w:rsid w:val="00BB3030"/>
    <w:rsid w:val="00BB37EF"/>
    <w:rsid w:val="00BB5AA9"/>
    <w:rsid w:val="00BB7A76"/>
    <w:rsid w:val="00BC036B"/>
    <w:rsid w:val="00BC29F0"/>
    <w:rsid w:val="00BD5CD0"/>
    <w:rsid w:val="00BD6041"/>
    <w:rsid w:val="00BE7C86"/>
    <w:rsid w:val="00BF4B6B"/>
    <w:rsid w:val="00C00E61"/>
    <w:rsid w:val="00C24CDE"/>
    <w:rsid w:val="00C24FE2"/>
    <w:rsid w:val="00C32265"/>
    <w:rsid w:val="00C34428"/>
    <w:rsid w:val="00C37DD2"/>
    <w:rsid w:val="00C44730"/>
    <w:rsid w:val="00C530B4"/>
    <w:rsid w:val="00C5692F"/>
    <w:rsid w:val="00C62FCA"/>
    <w:rsid w:val="00C6558C"/>
    <w:rsid w:val="00C75373"/>
    <w:rsid w:val="00C801A0"/>
    <w:rsid w:val="00C927A2"/>
    <w:rsid w:val="00CA6FAE"/>
    <w:rsid w:val="00CA7385"/>
    <w:rsid w:val="00CB27D3"/>
    <w:rsid w:val="00CB4402"/>
    <w:rsid w:val="00CC329D"/>
    <w:rsid w:val="00CC762F"/>
    <w:rsid w:val="00CD36E3"/>
    <w:rsid w:val="00CD3AF1"/>
    <w:rsid w:val="00CD7C95"/>
    <w:rsid w:val="00CE0935"/>
    <w:rsid w:val="00CE55E6"/>
    <w:rsid w:val="00CF088C"/>
    <w:rsid w:val="00D02097"/>
    <w:rsid w:val="00D060DE"/>
    <w:rsid w:val="00D07E92"/>
    <w:rsid w:val="00D12713"/>
    <w:rsid w:val="00D166B0"/>
    <w:rsid w:val="00D256B1"/>
    <w:rsid w:val="00D27962"/>
    <w:rsid w:val="00D44112"/>
    <w:rsid w:val="00D5105A"/>
    <w:rsid w:val="00D5248F"/>
    <w:rsid w:val="00D70F2A"/>
    <w:rsid w:val="00D71E96"/>
    <w:rsid w:val="00D734C9"/>
    <w:rsid w:val="00D7404D"/>
    <w:rsid w:val="00D81C5E"/>
    <w:rsid w:val="00D87A09"/>
    <w:rsid w:val="00D95FB0"/>
    <w:rsid w:val="00D972BF"/>
    <w:rsid w:val="00D975A2"/>
    <w:rsid w:val="00D979DD"/>
    <w:rsid w:val="00DA6715"/>
    <w:rsid w:val="00DA71B7"/>
    <w:rsid w:val="00DB0CC2"/>
    <w:rsid w:val="00DB299E"/>
    <w:rsid w:val="00DB4300"/>
    <w:rsid w:val="00DB67B1"/>
    <w:rsid w:val="00DC6DA4"/>
    <w:rsid w:val="00DD350B"/>
    <w:rsid w:val="00DD4C34"/>
    <w:rsid w:val="00DE059C"/>
    <w:rsid w:val="00DE2FAF"/>
    <w:rsid w:val="00E0581E"/>
    <w:rsid w:val="00E16D8D"/>
    <w:rsid w:val="00E242D9"/>
    <w:rsid w:val="00E25583"/>
    <w:rsid w:val="00E3359F"/>
    <w:rsid w:val="00E477A5"/>
    <w:rsid w:val="00E64C24"/>
    <w:rsid w:val="00E65870"/>
    <w:rsid w:val="00E71DD0"/>
    <w:rsid w:val="00E77157"/>
    <w:rsid w:val="00E805A1"/>
    <w:rsid w:val="00E84083"/>
    <w:rsid w:val="00E90B27"/>
    <w:rsid w:val="00E91D0C"/>
    <w:rsid w:val="00EA608A"/>
    <w:rsid w:val="00EC3501"/>
    <w:rsid w:val="00ED3265"/>
    <w:rsid w:val="00EE5FEC"/>
    <w:rsid w:val="00EF16BD"/>
    <w:rsid w:val="00F0406E"/>
    <w:rsid w:val="00F106CC"/>
    <w:rsid w:val="00F14454"/>
    <w:rsid w:val="00F149C6"/>
    <w:rsid w:val="00F273E6"/>
    <w:rsid w:val="00F32DC4"/>
    <w:rsid w:val="00F3348F"/>
    <w:rsid w:val="00F36067"/>
    <w:rsid w:val="00F406C9"/>
    <w:rsid w:val="00F47B24"/>
    <w:rsid w:val="00F536FE"/>
    <w:rsid w:val="00F6418B"/>
    <w:rsid w:val="00F70C7F"/>
    <w:rsid w:val="00F76B7A"/>
    <w:rsid w:val="00F91C69"/>
    <w:rsid w:val="00F932C4"/>
    <w:rsid w:val="00FA1DC2"/>
    <w:rsid w:val="00FB2BAF"/>
    <w:rsid w:val="00FD284F"/>
    <w:rsid w:val="00FD5358"/>
    <w:rsid w:val="00FE10D2"/>
    <w:rsid w:val="00FE1AC6"/>
    <w:rsid w:val="00FE22E6"/>
    <w:rsid w:val="00FE4B8F"/>
    <w:rsid w:val="00FE6B3E"/>
    <w:rsid w:val="00FE7766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85EC"/>
  <w15:docId w15:val="{572A6D9B-F221-4999-A7CA-2DCD0F5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3D96"/>
    <w:pPr>
      <w:keepNext/>
      <w:widowControl w:val="0"/>
      <w:suppressAutoHyphens/>
      <w:overflowPunct w:val="0"/>
      <w:autoSpaceDE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084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99"/>
    <w:rsid w:val="001459E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4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3"/>
    <w:basedOn w:val="a1"/>
    <w:next w:val="a3"/>
    <w:uiPriority w:val="99"/>
    <w:rsid w:val="00095AE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uiPriority w:val="99"/>
    <w:rsid w:val="00CE55E6"/>
    <w:pPr>
      <w:ind w:left="566" w:hanging="283"/>
    </w:pPr>
  </w:style>
  <w:style w:type="paragraph" w:styleId="a6">
    <w:name w:val="List Paragraph"/>
    <w:basedOn w:val="a"/>
    <w:link w:val="a7"/>
    <w:uiPriority w:val="34"/>
    <w:qFormat/>
    <w:rsid w:val="008C25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C80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3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nformat">
    <w:name w:val="ConsNonformat"/>
    <w:uiPriority w:val="99"/>
    <w:rsid w:val="005E3D96"/>
    <w:pPr>
      <w:suppressAutoHyphens/>
      <w:spacing w:after="0" w:line="240" w:lineRule="auto"/>
    </w:pPr>
    <w:rPr>
      <w:rFonts w:ascii="Consultant" w:eastAsia="Times New Roman" w:hAnsi="Consultant" w:cs="Times New Roman"/>
      <w:sz w:val="24"/>
      <w:szCs w:val="20"/>
      <w:lang w:eastAsia="ar-SA"/>
    </w:rPr>
  </w:style>
  <w:style w:type="paragraph" w:styleId="ac">
    <w:name w:val="No Spacing"/>
    <w:aliases w:val="Arial,Без интервала1"/>
    <w:uiPriority w:val="1"/>
    <w:qFormat/>
    <w:rsid w:val="005E3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9A7D65"/>
    <w:rPr>
      <w:color w:val="0000FF"/>
      <w:u w:val="single"/>
    </w:rPr>
  </w:style>
  <w:style w:type="character" w:customStyle="1" w:styleId="wmi-callto">
    <w:name w:val="wmi-callto"/>
    <w:basedOn w:val="a0"/>
    <w:rsid w:val="004C6B87"/>
  </w:style>
  <w:style w:type="character" w:styleId="HTML">
    <w:name w:val="HTML Cite"/>
    <w:basedOn w:val="a0"/>
    <w:uiPriority w:val="99"/>
    <w:semiHidden/>
    <w:unhideWhenUsed/>
    <w:rsid w:val="004330C4"/>
    <w:rPr>
      <w:i/>
      <w:iCs/>
    </w:rPr>
  </w:style>
  <w:style w:type="character" w:customStyle="1" w:styleId="21">
    <w:name w:val="Основной текст (2)_"/>
    <w:basedOn w:val="a0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55pt0pt">
    <w:name w:val="Основной текст (2) + Candara;5;5 pt;Интервал 0 pt"/>
    <w:basedOn w:val="21"/>
    <w:rsid w:val="00E242D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2"/>
    <w:rsid w:val="00035DF2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e"/>
    <w:rsid w:val="00035DF2"/>
    <w:pPr>
      <w:widowControl w:val="0"/>
      <w:shd w:val="clear" w:color="auto" w:fill="FFFFFF"/>
      <w:spacing w:before="2280" w:line="266" w:lineRule="exact"/>
      <w:ind w:hanging="1220"/>
    </w:pPr>
    <w:rPr>
      <w:rFonts w:cstheme="minorBidi"/>
      <w:spacing w:val="1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rsid w:val="00035DF2"/>
    <w:pPr>
      <w:autoSpaceDE w:val="0"/>
      <w:autoSpaceDN w:val="0"/>
      <w:spacing w:before="11"/>
      <w:ind w:left="163"/>
    </w:pPr>
    <w:rPr>
      <w:rFonts w:ascii="Arial" w:eastAsia="Calibri" w:hAnsi="Arial" w:cs="Arial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59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B1AC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B1AC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B1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1AC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B1A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Unresolved Mention"/>
    <w:basedOn w:val="a0"/>
    <w:uiPriority w:val="99"/>
    <w:semiHidden/>
    <w:unhideWhenUsed/>
    <w:rsid w:val="0063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597">
              <w:marLeft w:val="5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2970">
          <w:marLeft w:val="545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42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166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2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669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6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976">
          <w:marLeft w:val="28"/>
          <w:marRight w:val="28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692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3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g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4D2B-AD8B-41E9-A51F-FAF38B5E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Наталья Сергеевна</dc:creator>
  <cp:lastModifiedBy>Вега Анна Владимировна</cp:lastModifiedBy>
  <cp:revision>3</cp:revision>
  <cp:lastPrinted>2025-12-10T06:58:00Z</cp:lastPrinted>
  <dcterms:created xsi:type="dcterms:W3CDTF">2026-07-03T07:34:00Z</dcterms:created>
  <dcterms:modified xsi:type="dcterms:W3CDTF">2026-07-03T07:44:00Z</dcterms:modified>
</cp:coreProperties>
</file>