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AF5AB7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5AB7" w:rsidRDefault="00AF5AB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F14F4D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Уфа</w:t>
      </w:r>
    </w:p>
    <w:p w:rsidR="000A27D1" w:rsidRDefault="00AF5AB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</w:t>
      </w:r>
      <w:r w:rsidR="00F14F4D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14F4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Ахунова Линара Шамиловна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14.07.2025 г. по делу № А07-14482/25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AF5AB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F5AB7" w:rsidRPr="00AF5AB7">
        <w:t xml:space="preserve"> </w:t>
      </w:r>
      <w:r w:rsidR="00AF5AB7" w:rsidRPr="00AF5AB7">
        <w:rPr>
          <w:rFonts w:ascii="Times New Roman" w:hAnsi="Times New Roman"/>
        </w:rPr>
        <w:t>Право долевой собственности на земельный участок, площадью 1497 +/- 27 кв.м., кадастровый (условный) номер: 02:32:030114:38 и жилое здание, площадью 21.8 кв.м., назначение: Жилое кадастровый (условный) номер: 02:32:030114:124, расположенные по адресу (местонахождение): Россия, Респ Башкортостан, р-н Кигинский, с Верхние Киги, ул Цветочная, дом 53, размер доли: 1/5</w:t>
      </w:r>
      <w:r w:rsidRPr="00AF5AB7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AF5AB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F5AB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F5AB7" w:rsidRPr="00AF5AB7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AF5AB7" w:rsidRPr="00AF5AB7">
          <w:rPr>
            <w:rStyle w:val="a4"/>
            <w:rFonts w:ascii="Times New Roman" w:hAnsi="Times New Roman"/>
          </w:rPr>
          <w:t>http://lot-online.ru</w:t>
        </w:r>
      </w:hyperlink>
      <w:r w:rsidR="00AF5AB7" w:rsidRPr="00AF5AB7">
        <w:rPr>
          <w:rFonts w:ascii="Times New Roman" w:hAnsi="Times New Roman"/>
        </w:rPr>
        <w:t xml:space="preserve"> в сети Интернет</w:t>
      </w:r>
      <w:r w:rsidRPr="00AF5AB7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AF5AB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F5AB7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14F4D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F14F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Ахунова Линара Шамиловна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14F4D">
              <w:rPr>
                <w:rFonts w:ascii="Times New Roman" w:hAnsi="Times New Roman"/>
                <w:noProof/>
                <w:sz w:val="20"/>
                <w:szCs w:val="20"/>
              </w:rPr>
              <w:t>06.09.2001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14F4D">
              <w:rPr>
                <w:rFonts w:ascii="Times New Roman" w:hAnsi="Times New Roman"/>
                <w:noProof/>
                <w:sz w:val="20"/>
                <w:szCs w:val="20"/>
              </w:rPr>
              <w:t>г. Уфа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14F4D">
              <w:rPr>
                <w:rFonts w:ascii="Times New Roman" w:hAnsi="Times New Roman"/>
                <w:noProof/>
                <w:sz w:val="20"/>
                <w:szCs w:val="20"/>
              </w:rPr>
              <w:t>169-801-702 94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14F4D">
              <w:rPr>
                <w:rFonts w:ascii="Times New Roman" w:hAnsi="Times New Roman"/>
                <w:noProof/>
                <w:sz w:val="20"/>
                <w:szCs w:val="20"/>
              </w:rPr>
              <w:t>023002329769</w:t>
            </w:r>
          </w:p>
          <w:p w:rsidR="007B18C5" w:rsidRPr="00AE3D0E" w:rsidRDefault="00F14F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452500, Республика Башкортостан, с. Верхние Киги, ул. Микрорайон, д. 15, кв. 5</w:t>
            </w:r>
          </w:p>
          <w:p w:rsidR="00AF5AB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к/с 30101810300000000601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AF5AB7" w:rsidRPr="00AF5AB7" w:rsidRDefault="00AF5AB7" w:rsidP="00AF5AB7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р/с 40817810406463545089</w:t>
            </w:r>
          </w:p>
          <w:p w:rsidR="007B18C5" w:rsidRPr="00AE3D0E" w:rsidRDefault="00AF5AB7" w:rsidP="00AF5AB7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AB7">
              <w:rPr>
                <w:rFonts w:ascii="Times New Roman" w:hAnsi="Times New Roman"/>
                <w:noProof/>
                <w:sz w:val="20"/>
                <w:szCs w:val="20"/>
              </w:rPr>
              <w:t>Получатель Ахунова Линара Шамиловна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14F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Ахуновой Линары Шамиловны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14F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F14F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AF5AB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77BA8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AF5AB7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14F4D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A53DC-9711-4956-82AC-8F3021D4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AF5AB7"/>
    <w:rPr>
      <w:color w:val="0000FF"/>
      <w:u w:val="single"/>
    </w:rPr>
  </w:style>
  <w:style w:type="paragraph" w:styleId="a5">
    <w:name w:val="No Spacing"/>
    <w:uiPriority w:val="1"/>
    <w:qFormat/>
    <w:rsid w:val="00AF5A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2026-05-18T16:30:00Z</dcterms:created>
  <dcterms:modified xsi:type="dcterms:W3CDTF">2026-05-18T16:30:00Z</dcterms:modified>
</cp:coreProperties>
</file>