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B57BF" w14:textId="77777777" w:rsidR="00140AA5" w:rsidRPr="00944E64" w:rsidRDefault="00140AA5">
      <w:pPr>
        <w:tabs>
          <w:tab w:val="left" w:pos="4622"/>
          <w:tab w:val="left" w:pos="9198"/>
        </w:tabs>
        <w:spacing w:after="0" w:line="240" w:lineRule="auto"/>
        <w:rPr>
          <w:rFonts w:ascii="Times New Roman" w:hAnsi="Times New Roman"/>
          <w:b/>
          <w:sz w:val="24"/>
        </w:rPr>
      </w:pPr>
      <w:permStart w:id="353895724" w:edGrp="everyone"/>
      <w:permEnd w:id="353895724"/>
    </w:p>
    <w:p w14:paraId="1DA1FAFA" w14:textId="77777777" w:rsidR="00140AA5" w:rsidRDefault="00501D15">
      <w:pPr>
        <w:tabs>
          <w:tab w:val="left" w:pos="4622"/>
          <w:tab w:val="left" w:pos="9198"/>
        </w:tabs>
        <w:spacing w:after="0" w:line="240" w:lineRule="auto"/>
        <w:ind w:left="4678" w:firstLine="284"/>
        <w:jc w:val="center"/>
        <w:rPr>
          <w:rFonts w:ascii="Times New Roman" w:eastAsia="Times New Roman" w:hAnsi="Times New Roman" w:cs="Times New Roman"/>
          <w:b/>
          <w:bCs/>
          <w:sz w:val="24"/>
          <w:szCs w:val="24"/>
          <w:lang w:eastAsia="ru-RU"/>
        </w:rPr>
      </w:pPr>
      <w:permStart w:id="47998789" w:edGrp="everyone"/>
      <w:r>
        <w:rPr>
          <w:rFonts w:ascii="Times New Roman" w:eastAsia="Times New Roman" w:hAnsi="Times New Roman" w:cs="Times New Roman"/>
          <w:b/>
          <w:bCs/>
          <w:sz w:val="24"/>
          <w:szCs w:val="24"/>
          <w:lang w:eastAsia="ru-RU"/>
        </w:rPr>
        <w:t>УТВЕРЖДАЮ</w:t>
      </w:r>
    </w:p>
    <w:p w14:paraId="6A261253" w14:textId="77777777" w:rsidR="00140AA5" w:rsidRDefault="00140AA5">
      <w:pPr>
        <w:tabs>
          <w:tab w:val="left" w:pos="4622"/>
          <w:tab w:val="left" w:pos="9198"/>
        </w:tabs>
        <w:spacing w:after="0" w:line="240" w:lineRule="auto"/>
        <w:ind w:left="4678" w:firstLine="284"/>
        <w:jc w:val="center"/>
        <w:rPr>
          <w:rFonts w:ascii="Times New Roman" w:eastAsia="Times New Roman" w:hAnsi="Times New Roman" w:cs="Times New Roman"/>
          <w:bCs/>
          <w:sz w:val="24"/>
          <w:szCs w:val="24"/>
          <w:lang w:eastAsia="ru-RU"/>
        </w:rPr>
      </w:pPr>
    </w:p>
    <w:p w14:paraId="5199DB42" w14:textId="77777777" w:rsidR="00140AA5" w:rsidRDefault="00501D15">
      <w:pPr>
        <w:widowControl w:val="0"/>
        <w:spacing w:after="0" w:line="240" w:lineRule="auto"/>
        <w:ind w:left="4678" w:firstLine="28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Заместитель Председателя Правления</w:t>
      </w:r>
    </w:p>
    <w:p w14:paraId="167D5C67" w14:textId="77777777" w:rsidR="00140AA5" w:rsidRDefault="00140AA5">
      <w:pPr>
        <w:widowControl w:val="0"/>
        <w:spacing w:after="0" w:line="240" w:lineRule="auto"/>
        <w:ind w:left="4678" w:firstLine="284"/>
        <w:rPr>
          <w:rFonts w:ascii="Times New Roman" w:eastAsia="Times New Roman" w:hAnsi="Times New Roman" w:cs="Times New Roman"/>
          <w:bCs/>
          <w:sz w:val="24"/>
          <w:szCs w:val="24"/>
          <w:lang w:eastAsia="ru-RU"/>
        </w:rPr>
      </w:pPr>
    </w:p>
    <w:p w14:paraId="624EA4B2" w14:textId="77777777" w:rsidR="00140AA5" w:rsidRDefault="00501D15">
      <w:pPr>
        <w:widowControl w:val="0"/>
        <w:spacing w:after="0" w:line="240" w:lineRule="auto"/>
        <w:ind w:left="4678" w:firstLine="284"/>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________________ С.К. Кузнецов</w:t>
      </w:r>
    </w:p>
    <w:p w14:paraId="7E11333A" w14:textId="77777777" w:rsidR="00140AA5" w:rsidRDefault="00140AA5">
      <w:pPr>
        <w:tabs>
          <w:tab w:val="left" w:pos="4622"/>
          <w:tab w:val="left" w:pos="9198"/>
        </w:tabs>
        <w:spacing w:after="0" w:line="240" w:lineRule="auto"/>
        <w:ind w:left="4678" w:firstLine="284"/>
        <w:jc w:val="both"/>
        <w:rPr>
          <w:rFonts w:ascii="Times New Roman" w:eastAsia="Times New Roman" w:hAnsi="Times New Roman" w:cs="Times New Roman"/>
          <w:bCs/>
          <w:sz w:val="24"/>
          <w:szCs w:val="24"/>
          <w:lang w:eastAsia="ru-RU"/>
        </w:rPr>
      </w:pPr>
    </w:p>
    <w:p w14:paraId="74E72DDB" w14:textId="43EBBEC4" w:rsidR="00140AA5" w:rsidRDefault="00501D15">
      <w:pPr>
        <w:tabs>
          <w:tab w:val="left" w:pos="4622"/>
          <w:tab w:val="left" w:pos="9198"/>
        </w:tabs>
        <w:spacing w:after="0" w:line="240" w:lineRule="auto"/>
        <w:ind w:left="4678" w:firstLine="284"/>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r w:rsidR="00C94E81">
        <w:rPr>
          <w:rFonts w:ascii="Times New Roman" w:eastAsia="Times New Roman" w:hAnsi="Times New Roman" w:cs="Times New Roman"/>
          <w:bCs/>
          <w:sz w:val="24"/>
          <w:szCs w:val="24"/>
          <w:lang w:eastAsia="ru-RU"/>
        </w:rPr>
        <w:t>15</w:t>
      </w:r>
      <w:r>
        <w:rPr>
          <w:rFonts w:ascii="Times New Roman" w:eastAsia="Times New Roman" w:hAnsi="Times New Roman" w:cs="Times New Roman"/>
          <w:bCs/>
          <w:sz w:val="24"/>
          <w:szCs w:val="24"/>
          <w:lang w:eastAsia="ru-RU"/>
        </w:rPr>
        <w:t>»</w:t>
      </w:r>
      <w:r w:rsidR="00C94E81">
        <w:rPr>
          <w:rFonts w:ascii="Times New Roman" w:eastAsia="Times New Roman" w:hAnsi="Times New Roman" w:cs="Times New Roman"/>
          <w:bCs/>
          <w:sz w:val="24"/>
          <w:szCs w:val="24"/>
          <w:lang w:eastAsia="ru-RU"/>
        </w:rPr>
        <w:t xml:space="preserve"> апреля</w:t>
      </w:r>
      <w:r>
        <w:rPr>
          <w:rFonts w:ascii="Times New Roman" w:eastAsia="Times New Roman" w:hAnsi="Times New Roman" w:cs="Times New Roman"/>
          <w:bCs/>
          <w:sz w:val="24"/>
          <w:szCs w:val="24"/>
          <w:lang w:eastAsia="ru-RU"/>
        </w:rPr>
        <w:t xml:space="preserve"> 202</w:t>
      </w:r>
      <w:r w:rsidRPr="00501D15">
        <w:rPr>
          <w:rFonts w:ascii="Times New Roman" w:eastAsia="Times New Roman" w:hAnsi="Times New Roman" w:cs="Times New Roman"/>
          <w:bCs/>
          <w:sz w:val="24"/>
          <w:szCs w:val="24"/>
          <w:lang w:eastAsia="ru-RU"/>
        </w:rPr>
        <w:t>6</w:t>
      </w:r>
      <w:r>
        <w:rPr>
          <w:rFonts w:ascii="Times New Roman" w:eastAsia="Times New Roman" w:hAnsi="Times New Roman" w:cs="Times New Roman"/>
          <w:bCs/>
          <w:sz w:val="24"/>
          <w:szCs w:val="24"/>
          <w:lang w:eastAsia="ru-RU"/>
        </w:rPr>
        <w:t xml:space="preserve"> г.</w:t>
      </w:r>
    </w:p>
    <w:p w14:paraId="63D71913" w14:textId="77777777" w:rsidR="00140AA5" w:rsidRDefault="00140AA5">
      <w:pPr>
        <w:widowControl w:val="0"/>
        <w:tabs>
          <w:tab w:val="right" w:pos="8504"/>
        </w:tabs>
        <w:spacing w:after="0" w:line="240" w:lineRule="auto"/>
        <w:contextualSpacing/>
        <w:jc w:val="both"/>
        <w:rPr>
          <w:rFonts w:ascii="Times New Roman" w:eastAsia="Times New Roman" w:hAnsi="Times New Roman" w:cs="Times New Roman"/>
          <w:sz w:val="24"/>
          <w:szCs w:val="24"/>
          <w:lang w:eastAsia="ru-RU"/>
        </w:rPr>
      </w:pPr>
      <w:bookmarkStart w:id="0" w:name="_GoBack"/>
      <w:bookmarkEnd w:id="0"/>
    </w:p>
    <w:p w14:paraId="4DE9EB1B" w14:textId="77777777" w:rsidR="00140AA5" w:rsidRDefault="00501D15">
      <w:pPr>
        <w:tabs>
          <w:tab w:val="left" w:pos="4962"/>
        </w:tabs>
        <w:spacing w:after="0" w:line="240" w:lineRule="auto"/>
        <w:ind w:left="4961"/>
        <w:jc w:val="both"/>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Типовая форма договора: </w:t>
      </w:r>
    </w:p>
    <w:p w14:paraId="21ED58A8" w14:textId="77777777" w:rsidR="00140AA5" w:rsidRDefault="00501D15">
      <w:pPr>
        <w:spacing w:after="0" w:line="240" w:lineRule="auto"/>
        <w:ind w:left="4961"/>
        <w:jc w:val="both"/>
        <w:rPr>
          <w:rFonts w:ascii="Times New Roman" w:eastAsia="Times New Roman" w:hAnsi="Times New Roman" w:cs="Times New Roman"/>
          <w:b/>
          <w:sz w:val="20"/>
          <w:szCs w:val="24"/>
          <w:lang w:eastAsia="ru-RU"/>
        </w:rPr>
      </w:pPr>
      <w:r>
        <w:rPr>
          <w:rFonts w:ascii="Times New Roman" w:eastAsia="Times New Roman" w:hAnsi="Times New Roman" w:cs="Times New Roman"/>
          <w:b/>
          <w:sz w:val="20"/>
          <w:szCs w:val="24"/>
          <w:lang w:eastAsia="ru-RU"/>
        </w:rPr>
        <w:t>Договор купли-продажи недвижимого имущества</w:t>
      </w:r>
      <w:r>
        <w:rPr>
          <w:rFonts w:ascii="Times New Roman" w:eastAsia="Times New Roman" w:hAnsi="Times New Roman" w:cs="Times New Roman"/>
          <w:b/>
          <w:noProof/>
          <w:sz w:val="20"/>
          <w:szCs w:val="24"/>
          <w:lang w:eastAsia="ru-RU"/>
        </w:rPr>
        <mc:AlternateContent>
          <mc:Choice Requires="wpg">
            <w:drawing>
              <wp:inline distT="0" distB="0" distL="0" distR="0" wp14:anchorId="63B237A9" wp14:editId="470E34D2">
                <wp:extent cx="9526" cy="9526"/>
                <wp:effectExtent l="0" t="0" r="0" b="0"/>
                <wp:docPr id="2"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8"/>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0.75pt;height:0.75pt;mso-wrap-distance-left:0.00pt;mso-wrap-distance-top:0.00pt;mso-wrap-distance-right:0.00pt;mso-wrap-distance-bottom:0.00pt;" stroked="false">
                <v:path textboxrect="0,0,0,0"/>
              </v:shape>
            </w:pict>
          </mc:Fallback>
        </mc:AlternateContent>
      </w:r>
    </w:p>
    <w:p w14:paraId="296EE373" w14:textId="77777777" w:rsidR="00140AA5" w:rsidRDefault="00501D15">
      <w:pPr>
        <w:spacing w:after="0" w:line="240" w:lineRule="auto"/>
        <w:ind w:left="4961"/>
        <w:jc w:val="both"/>
        <w:rPr>
          <w:rFonts w:ascii="Times New Roman" w:hAnsi="Times New Roman"/>
          <w:sz w:val="20"/>
        </w:rPr>
      </w:pPr>
      <w:r>
        <w:rPr>
          <w:rFonts w:ascii="Times New Roman" w:eastAsia="Times New Roman" w:hAnsi="Times New Roman" w:cs="Times New Roman"/>
          <w:sz w:val="20"/>
          <w:szCs w:val="24"/>
          <w:lang w:eastAsia="ru-RU"/>
        </w:rPr>
        <w:t xml:space="preserve">Код </w:t>
      </w:r>
      <w:r>
        <w:rPr>
          <w:rFonts w:ascii="Times New Roman" w:hAnsi="Times New Roman"/>
          <w:sz w:val="20"/>
        </w:rPr>
        <w:t xml:space="preserve">формы: </w:t>
      </w:r>
      <w:r>
        <w:rPr>
          <w:rFonts w:ascii="Times New Roman" w:eastAsia="Times New Roman" w:hAnsi="Times New Roman" w:cs="Times New Roman"/>
          <w:sz w:val="20"/>
          <w:szCs w:val="24"/>
        </w:rPr>
        <w:t>012210045/</w:t>
      </w:r>
      <w:r w:rsidRPr="00501D15">
        <w:rPr>
          <w:rFonts w:ascii="Times New Roman" w:eastAsia="Times New Roman" w:hAnsi="Times New Roman" w:cs="Times New Roman"/>
          <w:sz w:val="20"/>
          <w:szCs w:val="24"/>
        </w:rPr>
        <w:t>5</w:t>
      </w:r>
    </w:p>
    <w:p w14:paraId="1E187205" w14:textId="77777777" w:rsidR="00140AA5" w:rsidRDefault="00501D15">
      <w:pPr>
        <w:spacing w:after="0" w:line="240" w:lineRule="auto"/>
        <w:ind w:left="4961"/>
        <w:rPr>
          <w:rFonts w:ascii="Times New Roman" w:eastAsia="Times New Roman" w:hAnsi="Times New Roman" w:cs="Times New Roman"/>
          <w:sz w:val="20"/>
          <w:szCs w:val="24"/>
          <w:lang w:eastAsia="ru-RU"/>
        </w:rPr>
      </w:pPr>
      <w:r>
        <w:rPr>
          <w:rFonts w:ascii="Times New Roman" w:eastAsia="Times New Roman" w:hAnsi="Times New Roman" w:cs="Times New Roman"/>
          <w:sz w:val="20"/>
          <w:szCs w:val="24"/>
          <w:lang w:eastAsia="ru-RU"/>
        </w:rPr>
        <w:t xml:space="preserve">Наименование подразделения-разработчика: </w:t>
      </w:r>
      <w:r>
        <w:rPr>
          <w:rFonts w:ascii="Times New Roman" w:eastAsia="Times New Roman" w:hAnsi="Times New Roman" w:cs="Times New Roman"/>
          <w:b/>
          <w:sz w:val="20"/>
          <w:szCs w:val="24"/>
          <w:lang w:eastAsia="ru-RU"/>
        </w:rPr>
        <w:t>Департамент недвижимости и эксплуатации</w:t>
      </w:r>
    </w:p>
    <w:p w14:paraId="2ADAE8FC" w14:textId="77777777" w:rsidR="00140AA5" w:rsidRDefault="00501D15">
      <w:pPr>
        <w:spacing w:after="0" w:line="240" w:lineRule="auto"/>
        <w:ind w:left="4961"/>
        <w:jc w:val="both"/>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 xml:space="preserve">Сфера применения формы: </w:t>
      </w:r>
    </w:p>
    <w:p w14:paraId="2B28C3BF" w14:textId="77777777" w:rsidR="00140AA5" w:rsidRDefault="00501D15">
      <w:pPr>
        <w:pStyle w:val="afe"/>
        <w:numPr>
          <w:ilvl w:val="0"/>
          <w:numId w:val="9"/>
        </w:numPr>
        <w:spacing w:after="0" w:line="240" w:lineRule="auto"/>
        <w:ind w:left="4962" w:hanging="1"/>
        <w:jc w:val="both"/>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Продажа недвижимого имущества (в том числе здание, сооружение, жилые (нежилые) помещения и (или) земельный участок), принадлежащего Банку на праве собственности;</w:t>
      </w:r>
    </w:p>
    <w:p w14:paraId="55EA32B4" w14:textId="77777777" w:rsidR="00140AA5" w:rsidRDefault="00501D15">
      <w:pPr>
        <w:pStyle w:val="afe"/>
        <w:numPr>
          <w:ilvl w:val="0"/>
          <w:numId w:val="9"/>
        </w:numPr>
        <w:spacing w:after="0" w:line="240" w:lineRule="auto"/>
        <w:ind w:left="4962" w:firstLine="0"/>
        <w:jc w:val="both"/>
        <w:rPr>
          <w:rFonts w:ascii="Times New Roman" w:eastAsia="Times New Roman" w:hAnsi="Times New Roman" w:cs="Times New Roman"/>
          <w:bCs/>
          <w:sz w:val="20"/>
          <w:szCs w:val="24"/>
          <w:lang w:eastAsia="ru-RU"/>
        </w:rPr>
      </w:pPr>
      <w:r>
        <w:rPr>
          <w:rFonts w:ascii="Times New Roman" w:eastAsia="Calibri" w:hAnsi="Times New Roman" w:cs="Times New Roman"/>
          <w:sz w:val="20"/>
          <w:szCs w:val="20"/>
        </w:rPr>
        <w:t xml:space="preserve">Продажа недвижимого имущества (в том числе здание, сооружение, жилые (нежилые) помещения и (или) земельный участок), принадлежащего Банку на праве собственности, с </w:t>
      </w:r>
      <w:r>
        <w:rPr>
          <w:rFonts w:ascii="Times New Roman" w:eastAsia="Times New Roman" w:hAnsi="Times New Roman" w:cs="Times New Roman"/>
          <w:bCs/>
          <w:sz w:val="20"/>
          <w:szCs w:val="20"/>
        </w:rPr>
        <w:t>пос</w:t>
      </w:r>
      <w:r>
        <w:rPr>
          <w:rFonts w:ascii="Times New Roman" w:eastAsia="Times New Roman" w:hAnsi="Times New Roman" w:cs="Times New Roman"/>
          <w:bCs/>
          <w:sz w:val="20"/>
          <w:szCs w:val="24"/>
        </w:rPr>
        <w:t>ледующей арендой части данного имущества (с обратной арендой)</w:t>
      </w:r>
      <w:r>
        <w:rPr>
          <w:rFonts w:ascii="Times New Roman" w:eastAsia="Times New Roman" w:hAnsi="Times New Roman" w:cs="Times New Roman"/>
          <w:bCs/>
          <w:sz w:val="20"/>
          <w:szCs w:val="24"/>
          <w:lang w:eastAsia="ru-RU"/>
        </w:rPr>
        <w:t>;</w:t>
      </w:r>
    </w:p>
    <w:p w14:paraId="14A805B3" w14:textId="77777777" w:rsidR="00140AA5" w:rsidRDefault="00501D15">
      <w:pPr>
        <w:spacing w:after="0" w:line="240" w:lineRule="auto"/>
        <w:ind w:left="4961"/>
        <w:jc w:val="both"/>
        <w:rPr>
          <w:rFonts w:ascii="Times New Roman" w:eastAsia="Times New Roman" w:hAnsi="Times New Roman" w:cs="Times New Roman"/>
          <w:bCs/>
          <w:sz w:val="20"/>
          <w:szCs w:val="24"/>
          <w:lang w:eastAsia="ru-RU"/>
        </w:rPr>
      </w:pPr>
      <w:r>
        <w:rPr>
          <w:rFonts w:ascii="Times New Roman" w:eastAsia="Times New Roman" w:hAnsi="Times New Roman" w:cs="Times New Roman"/>
          <w:bCs/>
          <w:sz w:val="20"/>
          <w:szCs w:val="24"/>
          <w:lang w:eastAsia="ru-RU"/>
        </w:rPr>
        <w:t>3. Центральный аппарат/Территориальные банки/Головные отделения ПАО Сбербанк;</w:t>
      </w:r>
    </w:p>
    <w:p w14:paraId="0CEF637F" w14:textId="77777777" w:rsidR="00140AA5" w:rsidRDefault="00501D15">
      <w:pPr>
        <w:spacing w:after="0" w:line="240" w:lineRule="auto"/>
        <w:ind w:left="4961"/>
        <w:jc w:val="both"/>
        <w:rPr>
          <w:rFonts w:ascii="Times New Roman" w:hAnsi="Times New Roman"/>
          <w:sz w:val="20"/>
        </w:rPr>
      </w:pPr>
      <w:r>
        <w:rPr>
          <w:rFonts w:ascii="Times New Roman" w:eastAsia="Times New Roman" w:hAnsi="Times New Roman" w:cs="Times New Roman"/>
          <w:bCs/>
          <w:sz w:val="20"/>
          <w:szCs w:val="24"/>
          <w:lang w:eastAsia="ru-RU"/>
        </w:rPr>
        <w:t>4. Договор заключается с юридическим лицом, индивидуальным предпринимателем или физическим лицом.</w:t>
      </w:r>
      <w:permEnd w:id="47998789"/>
    </w:p>
    <w:p w14:paraId="56C8ACD8" w14:textId="77777777" w:rsidR="00140AA5" w:rsidRDefault="00140AA5">
      <w:pPr>
        <w:spacing w:after="0" w:line="276" w:lineRule="auto"/>
        <w:jc w:val="center"/>
        <w:rPr>
          <w:rFonts w:ascii="Times New Roman" w:eastAsia="Times New Roman" w:hAnsi="Times New Roman" w:cs="Times New Roman"/>
          <w:b/>
          <w:bCs/>
          <w:sz w:val="24"/>
          <w:szCs w:val="24"/>
          <w:lang w:eastAsia="ru-RU"/>
        </w:rPr>
      </w:pPr>
    </w:p>
    <w:p w14:paraId="6B9BACAA" w14:textId="77777777" w:rsidR="00140AA5" w:rsidRDefault="00501D15">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ДОГОВОР № </w:t>
      </w:r>
      <w:permStart w:id="245848687" w:edGrp="everyone"/>
      <w:r>
        <w:rPr>
          <w:rFonts w:ascii="Times New Roman" w:eastAsia="Times New Roman" w:hAnsi="Times New Roman" w:cs="Times New Roman"/>
          <w:b/>
          <w:bCs/>
          <w:sz w:val="24"/>
          <w:szCs w:val="24"/>
          <w:lang w:eastAsia="ru-RU"/>
        </w:rPr>
        <w:t>_____</w:t>
      </w:r>
      <w:permEnd w:id="245848687"/>
    </w:p>
    <w:p w14:paraId="4E3BD990" w14:textId="77777777" w:rsidR="00140AA5" w:rsidRDefault="00501D15">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купли-продажи недвижимого имущества</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t>(с последующей арендой данного имущества (с обратной арендой)</w:t>
      </w:r>
      <w:r>
        <w:rPr>
          <w:rStyle w:val="aff0"/>
          <w:rFonts w:eastAsia="Times New Roman"/>
          <w:b/>
          <w:sz w:val="24"/>
          <w:szCs w:val="24"/>
        </w:rPr>
        <w:footnoteReference w:id="2"/>
      </w:r>
    </w:p>
    <w:p w14:paraId="6916410D" w14:textId="77777777" w:rsidR="00140AA5" w:rsidRDefault="00140AA5">
      <w:pPr>
        <w:spacing w:after="0" w:line="240" w:lineRule="auto"/>
        <w:jc w:val="center"/>
        <w:rPr>
          <w:rFonts w:ascii="Times New Roman" w:eastAsia="Times New Roman" w:hAnsi="Times New Roman" w:cs="Times New Roman"/>
          <w:sz w:val="24"/>
          <w:szCs w:val="24"/>
          <w:lang w:eastAsia="ru-RU"/>
        </w:rPr>
      </w:pPr>
    </w:p>
    <w:p w14:paraId="15CA8477" w14:textId="77777777" w:rsidR="00140AA5" w:rsidRDefault="00501D15">
      <w:pPr>
        <w:spacing w:after="0" w:line="240" w:lineRule="auto"/>
        <w:jc w:val="both"/>
        <w:rPr>
          <w:rFonts w:ascii="Times New Roman" w:eastAsia="Times New Roman" w:hAnsi="Times New Roman" w:cs="Times New Roman"/>
          <w:sz w:val="24"/>
          <w:szCs w:val="24"/>
          <w:lang w:eastAsia="ru-RU"/>
        </w:rPr>
      </w:pPr>
      <w:permStart w:id="144333626" w:edGrp="everyone"/>
      <w:r>
        <w:rPr>
          <w:rFonts w:ascii="Times New Roman" w:eastAsia="Times New Roman" w:hAnsi="Times New Roman" w:cs="Times New Roman"/>
          <w:sz w:val="24"/>
          <w:szCs w:val="24"/>
          <w:lang w:eastAsia="ru-RU"/>
        </w:rPr>
        <w:t>г.__________________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___»_________ 20__г.</w:t>
      </w:r>
      <w:permEnd w:id="144333626"/>
    </w:p>
    <w:p w14:paraId="15487C8F"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18DF3DB0" w14:textId="77777777" w:rsidR="00140AA5" w:rsidRPr="002A3636"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b/>
          <w:sz w:val="24"/>
        </w:rPr>
        <w:t>Публичное акционерное общество «Сбербанк России» (ПАО Сбербанк)</w:t>
      </w:r>
      <w:r>
        <w:rPr>
          <w:rFonts w:ascii="Times New Roman" w:eastAsia="Times New Roman" w:hAnsi="Times New Roman" w:cs="Times New Roman"/>
          <w:sz w:val="24"/>
          <w:szCs w:val="24"/>
          <w:lang w:eastAsia="ru-RU"/>
        </w:rPr>
        <w:t xml:space="preserve">,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permStart w:id="421534855" w:edGrp="everyone"/>
      <w:r>
        <w:rPr>
          <w:rStyle w:val="aff0"/>
          <w:rFonts w:eastAsia="Times New Roman"/>
          <w:sz w:val="24"/>
          <w:szCs w:val="24"/>
          <w:lang w:eastAsia="ru-RU"/>
        </w:rPr>
        <w:footnoteReference w:id="3"/>
      </w:r>
      <w:r>
        <w:rPr>
          <w:rFonts w:ascii="Times New Roman" w:eastAsia="Times New Roman" w:hAnsi="Times New Roman" w:cs="Times New Roman"/>
          <w:sz w:val="24"/>
          <w:szCs w:val="24"/>
          <w:lang w:eastAsia="ru-RU"/>
        </w:rPr>
        <w:t>___________________________</w:t>
      </w:r>
      <w:permEnd w:id="421534855"/>
      <w:r>
        <w:rPr>
          <w:rFonts w:ascii="Times New Roman" w:eastAsia="Times New Roman" w:hAnsi="Times New Roman" w:cs="Times New Roman"/>
          <w:sz w:val="24"/>
          <w:szCs w:val="24"/>
          <w:lang w:eastAsia="ru-RU"/>
        </w:rPr>
        <w:t xml:space="preserve">, действующего на основании </w:t>
      </w:r>
      <w:permStart w:id="904866152" w:edGrp="everyone"/>
      <w:r>
        <w:rPr>
          <w:rStyle w:val="aff0"/>
          <w:rFonts w:eastAsia="Times New Roman"/>
          <w:sz w:val="24"/>
          <w:szCs w:val="24"/>
          <w:lang w:eastAsia="ru-RU"/>
        </w:rPr>
        <w:footnoteReference w:id="4"/>
      </w:r>
      <w:r>
        <w:rPr>
          <w:rFonts w:ascii="Times New Roman" w:eastAsia="Times New Roman" w:hAnsi="Times New Roman" w:cs="Times New Roman"/>
          <w:sz w:val="24"/>
          <w:szCs w:val="24"/>
          <w:lang w:eastAsia="ru-RU"/>
        </w:rPr>
        <w:t>_____________________</w:t>
      </w:r>
      <w:permEnd w:id="904866152"/>
      <w:r>
        <w:rPr>
          <w:rFonts w:ascii="Times New Roman" w:eastAsia="Times New Roman" w:hAnsi="Times New Roman" w:cs="Times New Roman"/>
          <w:sz w:val="24"/>
          <w:szCs w:val="24"/>
          <w:lang w:eastAsia="ru-RU"/>
        </w:rPr>
        <w:t>, с одной стороны, и</w:t>
      </w:r>
    </w:p>
    <w:p w14:paraId="474E4435"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permStart w:id="1269325661" w:edGrp="everyone"/>
      <w:r>
        <w:rPr>
          <w:rStyle w:val="aff0"/>
          <w:rFonts w:eastAsia="Times New Roman"/>
          <w:sz w:val="24"/>
          <w:szCs w:val="24"/>
          <w:lang w:eastAsia="ru-RU"/>
        </w:rPr>
        <w:footnoteReference w:id="5"/>
      </w:r>
      <w:r>
        <w:rPr>
          <w:rFonts w:ascii="Times New Roman" w:eastAsia="Times New Roman" w:hAnsi="Times New Roman" w:cs="Times New Roman"/>
          <w:sz w:val="24"/>
          <w:szCs w:val="24"/>
          <w:lang w:eastAsia="ru-RU"/>
        </w:rPr>
        <w:t>__________</w:t>
      </w:r>
      <w:permEnd w:id="1269325661"/>
      <w:r>
        <w:rPr>
          <w:rFonts w:ascii="Times New Roman" w:eastAsia="Times New Roman" w:hAnsi="Times New Roman" w:cs="Times New Roman"/>
          <w:sz w:val="24"/>
          <w:szCs w:val="24"/>
          <w:lang w:eastAsia="ru-RU"/>
        </w:rPr>
        <w:t xml:space="preserve"> именуемый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w:t>
      </w:r>
      <w:permStart w:id="381239130" w:edGrp="everyone"/>
      <w:r>
        <w:rPr>
          <w:rFonts w:ascii="Times New Roman" w:eastAsia="Times New Roman" w:hAnsi="Times New Roman" w:cs="Times New Roman"/>
          <w:sz w:val="24"/>
          <w:szCs w:val="24"/>
          <w:lang w:eastAsia="ru-RU"/>
        </w:rPr>
        <w:t xml:space="preserve">в лице </w:t>
      </w:r>
      <w:r>
        <w:rPr>
          <w:rStyle w:val="aff0"/>
          <w:rFonts w:eastAsia="Times New Roman"/>
          <w:sz w:val="24"/>
          <w:szCs w:val="24"/>
          <w:lang w:eastAsia="ru-RU"/>
        </w:rPr>
        <w:footnoteReference w:id="6"/>
      </w:r>
      <w:r>
        <w:rPr>
          <w:rFonts w:ascii="Times New Roman" w:eastAsia="Times New Roman" w:hAnsi="Times New Roman" w:cs="Times New Roman"/>
          <w:sz w:val="24"/>
          <w:szCs w:val="24"/>
          <w:lang w:eastAsia="ru-RU"/>
        </w:rPr>
        <w:t xml:space="preserve">_____________________, действующего на основании </w:t>
      </w:r>
      <w:r>
        <w:rPr>
          <w:rStyle w:val="aff0"/>
          <w:rFonts w:eastAsia="Times New Roman"/>
          <w:sz w:val="24"/>
          <w:szCs w:val="24"/>
          <w:lang w:eastAsia="ru-RU"/>
        </w:rPr>
        <w:footnoteReference w:id="7"/>
      </w:r>
      <w:r>
        <w:rPr>
          <w:rFonts w:ascii="Times New Roman" w:eastAsia="Times New Roman" w:hAnsi="Times New Roman" w:cs="Times New Roman"/>
          <w:sz w:val="24"/>
          <w:szCs w:val="24"/>
          <w:lang w:eastAsia="ru-RU"/>
        </w:rPr>
        <w:t>____________________________,</w:t>
      </w:r>
      <w:r>
        <w:rPr>
          <w:rFonts w:ascii="Times New Roman" w:eastAsia="Times New Roman" w:hAnsi="Times New Roman" w:cs="Times New Roman"/>
          <w:iCs/>
          <w:sz w:val="24"/>
          <w:szCs w:val="24"/>
          <w:vertAlign w:val="superscript"/>
          <w:lang w:eastAsia="ru-RU"/>
        </w:rPr>
        <w:footnoteReference w:id="8"/>
      </w:r>
      <w:r>
        <w:rPr>
          <w:rFonts w:ascii="Times New Roman" w:eastAsia="Times New Roman" w:hAnsi="Times New Roman" w:cs="Times New Roman"/>
          <w:sz w:val="24"/>
          <w:szCs w:val="24"/>
          <w:lang w:eastAsia="ru-RU"/>
        </w:rPr>
        <w:t xml:space="preserve"> </w:t>
      </w:r>
      <w:permEnd w:id="381239130"/>
      <w:r>
        <w:rPr>
          <w:rFonts w:ascii="Times New Roman" w:eastAsia="Times New Roman" w:hAnsi="Times New Roman" w:cs="Times New Roman"/>
          <w:sz w:val="24"/>
          <w:szCs w:val="24"/>
          <w:lang w:eastAsia="ru-RU"/>
        </w:rPr>
        <w:t xml:space="preserve">с </w:t>
      </w:r>
      <w:r>
        <w:rPr>
          <w:rFonts w:ascii="Times New Roman" w:eastAsia="Times New Roman" w:hAnsi="Times New Roman" w:cs="Times New Roman"/>
          <w:sz w:val="24"/>
          <w:szCs w:val="24"/>
          <w:lang w:eastAsia="ru-RU"/>
        </w:rPr>
        <w:lastRenderedPageBreak/>
        <w:t>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заключили настоящий договор (далее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
    <w:p w14:paraId="209B72BB"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068D42BC" w14:textId="77777777" w:rsidR="00140AA5" w:rsidRDefault="00501D15">
      <w:pPr>
        <w:numPr>
          <w:ilvl w:val="0"/>
          <w:numId w:val="1"/>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14:paraId="7445CEC1" w14:textId="77777777" w:rsidR="00140AA5" w:rsidRDefault="00140AA5">
      <w:pPr>
        <w:spacing w:after="0" w:line="240" w:lineRule="auto"/>
        <w:ind w:firstLine="709"/>
        <w:contextualSpacing/>
        <w:rPr>
          <w:rFonts w:ascii="Times New Roman" w:eastAsia="Times New Roman" w:hAnsi="Times New Roman" w:cs="Times New Roman"/>
          <w:b/>
          <w:sz w:val="24"/>
          <w:szCs w:val="24"/>
          <w:lang w:eastAsia="ru-RU"/>
        </w:rPr>
      </w:pPr>
    </w:p>
    <w:p w14:paraId="3519C59D" w14:textId="77777777" w:rsidR="00140AA5" w:rsidRDefault="00501D15">
      <w:pPr>
        <w:widowControl w:val="0"/>
        <w:numPr>
          <w:ilvl w:val="1"/>
          <w:numId w:val="1"/>
        </w:numPr>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1" w:name="_Ref140594226"/>
      <w:r>
        <w:rPr>
          <w:rFonts w:ascii="Times New Roman" w:eastAsia="Times New Roman" w:hAnsi="Times New Roman" w:cs="Times New Roman"/>
          <w:sz w:val="24"/>
          <w:szCs w:val="24"/>
          <w:lang w:eastAsia="ru-RU"/>
        </w:rPr>
        <w:t>Продавец обязуется передать в собственность Покупателя, а Покупатель принять и оплатить следующее имущество (далее вместе именованное – «</w:t>
      </w:r>
      <w:r>
        <w:rPr>
          <w:rFonts w:ascii="Times New Roman" w:eastAsia="Times New Roman" w:hAnsi="Times New Roman" w:cs="Times New Roman"/>
          <w:b/>
          <w:sz w:val="24"/>
          <w:szCs w:val="24"/>
          <w:lang w:eastAsia="ru-RU"/>
        </w:rPr>
        <w:t>Имущество</w:t>
      </w:r>
      <w:r>
        <w:rPr>
          <w:rFonts w:ascii="Times New Roman" w:eastAsia="Times New Roman" w:hAnsi="Times New Roman" w:cs="Times New Roman"/>
          <w:sz w:val="24"/>
          <w:szCs w:val="24"/>
          <w:lang w:eastAsia="ru-RU"/>
        </w:rPr>
        <w:t>»</w:t>
      </w:r>
      <w:r>
        <w:rPr>
          <w:rStyle w:val="aff0"/>
          <w:rFonts w:eastAsia="Times New Roman"/>
          <w:sz w:val="24"/>
          <w:szCs w:val="24"/>
          <w:lang w:eastAsia="ru-RU"/>
        </w:rPr>
        <w:footnoteReference w:id="9"/>
      </w:r>
      <w:r>
        <w:rPr>
          <w:rFonts w:ascii="Times New Roman" w:eastAsia="Times New Roman" w:hAnsi="Times New Roman" w:cs="Times New Roman"/>
          <w:sz w:val="24"/>
          <w:szCs w:val="24"/>
          <w:lang w:eastAsia="ru-RU"/>
        </w:rPr>
        <w:t>):</w:t>
      </w:r>
      <w:bookmarkEnd w:id="1"/>
    </w:p>
    <w:p w14:paraId="38BEE97C" w14:textId="77777777" w:rsidR="00140AA5" w:rsidRDefault="00501D15">
      <w:pPr>
        <w:widowControl w:val="0"/>
        <w:numPr>
          <w:ilvl w:val="2"/>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0F0FFE89" w14:textId="77777777" w:rsidR="00140AA5" w:rsidRDefault="00501D15">
      <w:pPr>
        <w:widowControl w:val="0"/>
        <w:numPr>
          <w:ilvl w:val="3"/>
          <w:numId w:val="7"/>
        </w:numPr>
        <w:spacing w:after="0" w:line="240" w:lineRule="auto"/>
        <w:ind w:left="0" w:firstLine="709"/>
        <w:contextualSpacing/>
        <w:jc w:val="both"/>
        <w:rPr>
          <w:rFonts w:ascii="Times New Roman" w:eastAsia="Times New Roman" w:hAnsi="Times New Roman" w:cs="Times New Roman"/>
          <w:b/>
          <w:bCs/>
          <w:sz w:val="24"/>
          <w:szCs w:val="24"/>
          <w:lang w:eastAsia="ru-RU"/>
        </w:rPr>
      </w:pPr>
      <w:permStart w:id="840981627" w:edGrp="everyone"/>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10"/>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73A481FE"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11"/>
      </w:r>
    </w:p>
    <w:p w14:paraId="091BDE45"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12"/>
      </w:r>
    </w:p>
    <w:p w14:paraId="0D2AAD40"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3"/>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4"/>
      </w:r>
      <w:r>
        <w:rPr>
          <w:rFonts w:ascii="Times New Roman" w:eastAsia="Times New Roman" w:hAnsi="Times New Roman" w:cs="Times New Roman"/>
          <w:sz w:val="24"/>
          <w:szCs w:val="24"/>
          <w:lang w:eastAsia="ru-RU"/>
        </w:rPr>
        <w:t>, что подтверждается _______________</w:t>
      </w:r>
      <w:r>
        <w:rPr>
          <w:rStyle w:val="aff0"/>
          <w:rFonts w:eastAsia="Times New Roman"/>
          <w:sz w:val="24"/>
          <w:szCs w:val="24"/>
          <w:lang w:eastAsia="ru-RU"/>
        </w:rPr>
        <w:footnoteReference w:id="15"/>
      </w:r>
      <w:r>
        <w:rPr>
          <w:rFonts w:ascii="Times New Roman" w:eastAsia="Times New Roman" w:hAnsi="Times New Roman" w:cs="Times New Roman"/>
          <w:sz w:val="24"/>
          <w:szCs w:val="24"/>
          <w:lang w:eastAsia="ru-RU"/>
        </w:rPr>
        <w:t>.</w:t>
      </w:r>
    </w:p>
    <w:p w14:paraId="39451BDC" w14:textId="77777777" w:rsidR="00140AA5" w:rsidRDefault="00501D15">
      <w:pPr>
        <w:numPr>
          <w:ilvl w:val="3"/>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6"/>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eastAsia="Times New Roman" w:hAnsi="Times New Roman" w:cs="Times New Roman"/>
          <w:sz w:val="24"/>
          <w:szCs w:val="24"/>
          <w:vertAlign w:val="superscript"/>
          <w:lang w:eastAsia="ru-RU"/>
        </w:rPr>
        <w:footnoteReference w:id="17"/>
      </w:r>
      <w:r>
        <w:rPr>
          <w:rFonts w:ascii="Times New Roman" w:eastAsia="Times New Roman" w:hAnsi="Times New Roman" w:cs="Times New Roman"/>
          <w:sz w:val="24"/>
          <w:szCs w:val="24"/>
          <w:lang w:eastAsia="ru-RU"/>
        </w:rPr>
        <w:t>.</w:t>
      </w:r>
    </w:p>
    <w:p w14:paraId="2B4A95D3"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8"/>
      </w: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9"/>
      </w:r>
    </w:p>
    <w:p w14:paraId="67627D64"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20"/>
      </w:r>
    </w:p>
    <w:p w14:paraId="487158F1"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22"/>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23"/>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24"/>
      </w:r>
    </w:p>
    <w:p w14:paraId="3F6DF9CE" w14:textId="77777777" w:rsidR="00140AA5" w:rsidRDefault="00501D15">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25"/>
      </w:r>
      <w:r>
        <w:rPr>
          <w:rFonts w:ascii="Times New Roman" w:eastAsia="Times New Roman" w:hAnsi="Times New Roman" w:cs="Times New Roman"/>
          <w:sz w:val="24"/>
          <w:szCs w:val="24"/>
          <w:lang w:eastAsia="ru-RU"/>
        </w:rPr>
        <w:t>Движимое имущество, перечень которого указан в Приложении № 3 к Договору (далее – «</w:t>
      </w:r>
      <w:r>
        <w:rPr>
          <w:rFonts w:ascii="Times New Roman" w:eastAsia="Times New Roman" w:hAnsi="Times New Roman" w:cs="Times New Roman"/>
          <w:b/>
          <w:sz w:val="24"/>
          <w:szCs w:val="24"/>
          <w:lang w:eastAsia="ru-RU"/>
        </w:rPr>
        <w:t>Движимое имущество</w:t>
      </w:r>
      <w:r>
        <w:rPr>
          <w:rFonts w:ascii="Times New Roman" w:eastAsia="Times New Roman" w:hAnsi="Times New Roman" w:cs="Times New Roman"/>
          <w:sz w:val="24"/>
          <w:szCs w:val="24"/>
          <w:lang w:eastAsia="ru-RU"/>
        </w:rPr>
        <w:t>»).</w:t>
      </w:r>
    </w:p>
    <w:p w14:paraId="79152F05" w14:textId="77777777" w:rsidR="00140AA5" w:rsidRDefault="00501D15">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lastRenderedPageBreak/>
        <w:footnoteReference w:id="26"/>
      </w:r>
      <w:r>
        <w:rPr>
          <w:rFonts w:ascii="Times New Roman" w:eastAsia="Times New Roman" w:hAnsi="Times New Roman" w:cs="Times New Roman"/>
          <w:sz w:val="24"/>
          <w:szCs w:val="24"/>
          <w:lang w:eastAsia="ru-RU"/>
        </w:rPr>
        <w:t>Объект расположен на земельном участке с кадастровым/условным номером _______________________, расположенном по адресу: ___________________</w:t>
      </w:r>
      <w:r>
        <w:rPr>
          <w:rStyle w:val="aff0"/>
          <w:rFonts w:eastAsia="Times New Roman"/>
          <w:sz w:val="24"/>
          <w:szCs w:val="24"/>
          <w:lang w:eastAsia="ru-RU"/>
        </w:rPr>
        <w:footnoteReference w:id="27"/>
      </w:r>
      <w:r>
        <w:rPr>
          <w:rFonts w:ascii="Times New Roman" w:eastAsia="Times New Roman" w:hAnsi="Times New Roman" w:cs="Times New Roman"/>
          <w:sz w:val="24"/>
          <w:szCs w:val="24"/>
          <w:lang w:eastAsia="ru-RU"/>
        </w:rPr>
        <w:t>, который принадлежит Продавцу на праве ___________</w:t>
      </w:r>
      <w:r>
        <w:rPr>
          <w:rFonts w:ascii="Times New Roman" w:eastAsia="Times New Roman" w:hAnsi="Times New Roman" w:cs="Times New Roman"/>
          <w:sz w:val="24"/>
          <w:szCs w:val="24"/>
          <w:vertAlign w:val="superscript"/>
          <w:lang w:eastAsia="ru-RU"/>
        </w:rPr>
        <w:footnoteReference w:id="28"/>
      </w:r>
      <w:r>
        <w:rPr>
          <w:rFonts w:ascii="Times New Roman" w:eastAsia="Times New Roman" w:hAnsi="Times New Roman" w:cs="Times New Roman"/>
          <w:sz w:val="24"/>
          <w:szCs w:val="24"/>
          <w:lang w:eastAsia="ru-RU"/>
        </w:rPr>
        <w:t xml:space="preserve"> на основании ______</w:t>
      </w:r>
      <w:r>
        <w:rPr>
          <w:rFonts w:ascii="Times New Roman" w:eastAsia="Times New Roman" w:hAnsi="Times New Roman" w:cs="Times New Roman"/>
          <w:sz w:val="24"/>
          <w:szCs w:val="24"/>
          <w:vertAlign w:val="superscript"/>
          <w:lang w:eastAsia="ru-RU"/>
        </w:rPr>
        <w:footnoteReference w:id="29"/>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vertAlign w:val="superscript"/>
          <w:lang w:eastAsia="ru-RU"/>
        </w:rPr>
        <w:footnoteReference w:id="30"/>
      </w:r>
      <w:r>
        <w:rPr>
          <w:rFonts w:ascii="Times New Roman" w:eastAsia="Times New Roman" w:hAnsi="Times New Roman" w:cs="Times New Roman"/>
          <w:sz w:val="24"/>
          <w:szCs w:val="24"/>
          <w:lang w:eastAsia="ru-RU"/>
        </w:rPr>
        <w:t>.</w:t>
      </w:r>
      <w:permEnd w:id="840981627"/>
    </w:p>
    <w:p w14:paraId="3CB9D531"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является предметом залога и не обременено (не ограничено) никакими другими правами третьих лиц</w:t>
      </w:r>
      <w:permStart w:id="703535863" w:edGrp="everyone"/>
      <w:r>
        <w:rPr>
          <w:rFonts w:ascii="Times New Roman" w:eastAsia="Times New Roman" w:hAnsi="Times New Roman" w:cs="Times New Roman"/>
          <w:sz w:val="24"/>
          <w:szCs w:val="24"/>
          <w:lang w:eastAsia="ru-RU"/>
        </w:rPr>
        <w:t>, прямо не указанными в Договоре</w:t>
      </w:r>
      <w:r>
        <w:rPr>
          <w:rFonts w:ascii="Times New Roman" w:eastAsia="Times New Roman" w:hAnsi="Times New Roman" w:cs="Times New Roman"/>
          <w:sz w:val="24"/>
          <w:szCs w:val="24"/>
          <w:vertAlign w:val="superscript"/>
          <w:lang w:eastAsia="ru-RU"/>
        </w:rPr>
        <w:footnoteReference w:id="31"/>
      </w:r>
      <w:r>
        <w:rPr>
          <w:rFonts w:ascii="Times New Roman" w:eastAsia="Times New Roman" w:hAnsi="Times New Roman" w:cs="Times New Roman"/>
          <w:sz w:val="24"/>
          <w:szCs w:val="24"/>
          <w:lang w:eastAsia="ru-RU"/>
        </w:rPr>
        <w:t>.</w:t>
      </w:r>
    </w:p>
    <w:permEnd w:id="703535863"/>
    <w:p w14:paraId="403494BD"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обязуется сохранить такое положение Имущества до перехода права собственности на него к Покупателю.</w:t>
      </w:r>
    </w:p>
    <w:p w14:paraId="3C3AEBA1" w14:textId="77777777" w:rsidR="00140AA5" w:rsidRDefault="00501D15">
      <w:pPr>
        <w:widowControl w:val="0"/>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permStart w:id="517344173" w:edGrp="everyone"/>
      <w:r>
        <w:rPr>
          <w:rFonts w:ascii="Times New Roman" w:eastAsia="Times New Roman" w:hAnsi="Times New Roman" w:cs="Times New Roman"/>
          <w:sz w:val="24"/>
          <w:szCs w:val="24"/>
          <w:vertAlign w:val="superscript"/>
          <w:lang w:eastAsia="ru-RU"/>
        </w:rPr>
        <w:footnoteReference w:id="32"/>
      </w:r>
      <w:r>
        <w:rPr>
          <w:rFonts w:ascii="Times New Roman" w:hAnsi="Times New Roman"/>
          <w:sz w:val="24"/>
        </w:rPr>
        <w:t>В Объекте проживают следующие лица, сохраняющие в соответствии с законом право пользования этим Объектом после его приобретения Покупателем:</w:t>
      </w:r>
    </w:p>
    <w:p w14:paraId="3B6E5894" w14:textId="77777777" w:rsidR="00140AA5" w:rsidRDefault="00501D15">
      <w:pPr>
        <w:widowControl w:val="0"/>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w:t>
      </w:r>
      <w:r>
        <w:rPr>
          <w:rFonts w:ascii="Times New Roman" w:eastAsia="Times New Roman" w:hAnsi="Times New Roman" w:cs="Times New Roman"/>
          <w:sz w:val="24"/>
          <w:szCs w:val="24"/>
          <w:vertAlign w:val="superscript"/>
          <w:lang w:eastAsia="ru-RU"/>
        </w:rPr>
        <w:footnoteReference w:id="33"/>
      </w:r>
      <w:r>
        <w:rPr>
          <w:rFonts w:ascii="Times New Roman" w:eastAsia="Times New Roman" w:hAnsi="Times New Roman" w:cs="Times New Roman"/>
          <w:sz w:val="24"/>
          <w:szCs w:val="24"/>
          <w:lang w:eastAsia="ru-RU"/>
        </w:rPr>
        <w:t>, что подтверждается справкой (выпиской из домовой книги и т.п.) от ______ № ___, выданной _______.</w:t>
      </w:r>
    </w:p>
    <w:p w14:paraId="1348FE7C"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34"/>
      </w:r>
      <w:r>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14:paraId="725790EB"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 w:name="_Ref12626055"/>
      <w:r>
        <w:rPr>
          <w:rStyle w:val="aff0"/>
          <w:rFonts w:eastAsia="Times New Roman"/>
          <w:sz w:val="24"/>
          <w:szCs w:val="24"/>
          <w:lang w:eastAsia="ru-RU"/>
        </w:rPr>
        <w:footnoteReference w:id="35"/>
      </w:r>
      <w:r>
        <w:rPr>
          <w:rFonts w:ascii="Times New Roman" w:eastAsia="Times New Roman" w:hAnsi="Times New Roman" w:cs="Times New Roman"/>
          <w:sz w:val="24"/>
          <w:szCs w:val="24"/>
          <w:lang w:eastAsia="ru-RU"/>
        </w:rPr>
        <w:t xml:space="preserve">Стороны обязуются одновременно с заключением Договора (в день заключения Договора) подписать договор аренды от «____» ______________ 20___ г. № _____ (далее – </w:t>
      </w:r>
      <w:r>
        <w:rPr>
          <w:rFonts w:ascii="Times New Roman" w:eastAsia="Times New Roman" w:hAnsi="Times New Roman" w:cs="Times New Roman"/>
          <w:b/>
          <w:sz w:val="24"/>
          <w:szCs w:val="24"/>
          <w:lang w:eastAsia="ru-RU"/>
        </w:rPr>
        <w:t>«</w:t>
      </w:r>
      <w:r>
        <w:rPr>
          <w:rFonts w:ascii="Times New Roman" w:hAnsi="Times New Roman"/>
          <w:b/>
          <w:sz w:val="24"/>
        </w:rPr>
        <w:t>Договор аренды</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о передаче Покупателем Продавцу за плату во временное владение и пользование</w:t>
      </w:r>
      <w:r>
        <w:rPr>
          <w:rFonts w:ascii="Times New Roman" w:eastAsia="Times New Roman" w:hAnsi="Times New Roman" w:cs="Times New Roman"/>
          <w:sz w:val="24"/>
          <w:szCs w:val="24"/>
          <w:vertAlign w:val="superscript"/>
          <w:lang w:eastAsia="ru-RU"/>
        </w:rPr>
        <w:footnoteReference w:id="36"/>
      </w:r>
      <w:r>
        <w:rPr>
          <w:rFonts w:ascii="Times New Roman" w:eastAsia="Times New Roman" w:hAnsi="Times New Roman" w:cs="Times New Roman"/>
          <w:sz w:val="24"/>
          <w:szCs w:val="24"/>
          <w:lang w:eastAsia="ru-RU"/>
        </w:rPr>
        <w:t xml:space="preserve"> части Объекта, указанной на плане</w:t>
      </w:r>
      <w:r>
        <w:rPr>
          <w:rFonts w:ascii="Calibri" w:eastAsia="Calibri" w:hAnsi="Calibri" w:cs="Times New Roman"/>
        </w:rPr>
        <w:t xml:space="preserve"> </w:t>
      </w:r>
      <w:r>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vertAlign w:val="superscript"/>
          <w:lang w:eastAsia="ru-RU"/>
        </w:rPr>
        <w:footnoteReference w:id="37"/>
      </w:r>
      <w:r>
        <w:rPr>
          <w:rFonts w:ascii="Times New Roman" w:eastAsia="Times New Roman" w:hAnsi="Times New Roman" w:cs="Times New Roman"/>
          <w:sz w:val="24"/>
          <w:szCs w:val="24"/>
          <w:lang w:eastAsia="ru-RU"/>
        </w:rPr>
        <w:t xml:space="preserve"> цветом, который является Приложением № 4 к Договору (далее – </w:t>
      </w:r>
      <w:r>
        <w:rPr>
          <w:rFonts w:ascii="Times New Roman" w:eastAsia="Times New Roman" w:hAnsi="Times New Roman" w:cs="Times New Roman"/>
          <w:b/>
          <w:sz w:val="24"/>
          <w:szCs w:val="24"/>
          <w:lang w:eastAsia="ru-RU"/>
        </w:rPr>
        <w:t>«</w:t>
      </w:r>
      <w:r>
        <w:rPr>
          <w:rFonts w:ascii="Times New Roman" w:hAnsi="Times New Roman"/>
          <w:b/>
          <w:sz w:val="24"/>
        </w:rPr>
        <w:t>часть Объекта»</w:t>
      </w:r>
      <w:r>
        <w:rPr>
          <w:rFonts w:ascii="Times New Roman" w:eastAsia="Times New Roman" w:hAnsi="Times New Roman" w:cs="Times New Roman"/>
          <w:sz w:val="24"/>
          <w:szCs w:val="24"/>
          <w:lang w:eastAsia="ru-RU"/>
        </w:rPr>
        <w:t>), на условиях, определенных в Приложении № 5 к Договору.</w:t>
      </w:r>
      <w:bookmarkEnd w:id="2"/>
    </w:p>
    <w:p w14:paraId="245F7837"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Стороны договорились, что заключение Покупателем и Продавцом Договора аренды в порядке 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является существенным условием Договора.</w:t>
      </w:r>
    </w:p>
    <w:p w14:paraId="7D939EBB" w14:textId="77777777" w:rsidR="00140AA5" w:rsidRDefault="00501D15">
      <w:pPr>
        <w:numPr>
          <w:ilvl w:val="1"/>
          <w:numId w:val="7"/>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не заключения Договора аренды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результате действий/бездействия Покупателя, Продавец вправе в одностороннем внесудебном порядке отказаться от исполнения и расторгнуть Договор путем направления другой Стороне письменного уведомления не позднее, чем за 3 (три) календарных дня до даты </w:t>
      </w:r>
      <w:r>
        <w:rPr>
          <w:rFonts w:ascii="Times New Roman" w:eastAsia="Times New Roman" w:hAnsi="Times New Roman" w:cs="Times New Roman"/>
          <w:sz w:val="24"/>
          <w:szCs w:val="24"/>
          <w:lang w:eastAsia="ru-RU"/>
        </w:rPr>
        <w:lastRenderedPageBreak/>
        <w:t xml:space="preserve">расторжения, указанной в уведомлении и (или) потребовать уплаты неустойки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_Ref127448727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6.10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также потребовать компенсации убытков Продавца в полном объеме в срок, указанный в письменном требовании Продавца.</w:t>
      </w:r>
    </w:p>
    <w:permEnd w:id="517344173"/>
    <w:p w14:paraId="233D7A73"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88F53D7" w14:textId="77777777" w:rsidR="00140AA5" w:rsidRDefault="00501D15">
      <w:pPr>
        <w:numPr>
          <w:ilvl w:val="0"/>
          <w:numId w:val="7"/>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Срок действия Договора</w:t>
      </w:r>
    </w:p>
    <w:p w14:paraId="7D900C35"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1A315ACC" w14:textId="77777777" w:rsidR="00140AA5" w:rsidRDefault="00501D15">
      <w:pPr>
        <w:numPr>
          <w:ilvl w:val="1"/>
          <w:numId w:val="10"/>
        </w:numPr>
        <w:tabs>
          <w:tab w:val="left" w:pos="-1985"/>
        </w:tabs>
        <w:spacing w:after="0" w:line="240" w:lineRule="auto"/>
        <w:ind w:left="0" w:firstLine="709"/>
        <w:contextualSpacing/>
        <w:jc w:val="both"/>
        <w:rPr>
          <w:rFonts w:ascii="Times New Roman" w:eastAsia="Times New Roman" w:hAnsi="Times New Roman" w:cs="Times New Roman"/>
          <w:sz w:val="24"/>
          <w:szCs w:val="24"/>
          <w:lang w:eastAsia="ru-RU"/>
        </w:rPr>
      </w:pPr>
      <w:bookmarkStart w:id="3" w:name="_Ref485889431"/>
      <w:permStart w:id="769140569" w:edGrp="everyone"/>
      <w:r>
        <w:rPr>
          <w:rFonts w:ascii="Times New Roman" w:eastAsia="Times New Roman" w:hAnsi="Times New Roman" w:cs="Times New Roman"/>
          <w:sz w:val="24"/>
          <w:szCs w:val="24"/>
          <w:lang w:eastAsia="ru-RU"/>
        </w:rPr>
        <w:t xml:space="preserve">Договор </w:t>
      </w:r>
      <w:bookmarkEnd w:id="3"/>
      <w:r>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Pr>
          <w:rFonts w:ascii="Times New Roman" w:eastAsia="Times New Roman" w:hAnsi="Times New Roman" w:cs="Times New Roman"/>
          <w:sz w:val="24"/>
          <w:szCs w:val="24"/>
          <w:vertAlign w:val="superscript"/>
          <w:lang w:eastAsia="ru-RU"/>
        </w:rPr>
        <w:footnoteReference w:id="38"/>
      </w:r>
      <w:r>
        <w:rPr>
          <w:rFonts w:ascii="Times New Roman" w:eastAsia="Times New Roman" w:hAnsi="Times New Roman" w:cs="Times New Roman"/>
          <w:sz w:val="24"/>
          <w:szCs w:val="24"/>
          <w:lang w:eastAsia="ru-RU"/>
        </w:rPr>
        <w:t>.</w:t>
      </w:r>
      <w:permEnd w:id="769140569"/>
    </w:p>
    <w:p w14:paraId="7274FC3A"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CFD3F26"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Порядок передачи Имущества</w:t>
      </w:r>
    </w:p>
    <w:p w14:paraId="6A6C54DE" w14:textId="77777777" w:rsidR="00140AA5" w:rsidRDefault="00140AA5">
      <w:pPr>
        <w:spacing w:after="0" w:line="240" w:lineRule="auto"/>
        <w:contextualSpacing/>
        <w:rPr>
          <w:rFonts w:ascii="Times New Roman" w:eastAsia="Times New Roman" w:hAnsi="Times New Roman" w:cs="Times New Roman"/>
          <w:b/>
          <w:sz w:val="24"/>
          <w:szCs w:val="24"/>
          <w:lang w:eastAsia="ru-RU"/>
        </w:rPr>
      </w:pPr>
    </w:p>
    <w:p w14:paraId="5900AE1A"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4" w:name="_Ref486328488"/>
      <w:r>
        <w:rPr>
          <w:rStyle w:val="aff0"/>
          <w:rFonts w:eastAsia="Times New Roman"/>
          <w:sz w:val="24"/>
          <w:szCs w:val="24"/>
          <w:lang w:eastAsia="ru-RU"/>
        </w:rPr>
        <w:footnoteReference w:id="39"/>
      </w:r>
      <w:r>
        <w:rPr>
          <w:rFonts w:ascii="Times New Roman" w:eastAsia="Times New Roman" w:hAnsi="Times New Roman" w:cs="Times New Roman"/>
          <w:sz w:val="24"/>
          <w:szCs w:val="24"/>
          <w:lang w:eastAsia="ru-RU"/>
        </w:rPr>
        <w:t xml:space="preserve">Продавец не позднее </w:t>
      </w:r>
      <w:permStart w:id="371877548" w:edGrp="everyone"/>
      <w:r>
        <w:rPr>
          <w:rStyle w:val="aff0"/>
          <w:rFonts w:eastAsia="Times New Roman"/>
          <w:sz w:val="24"/>
          <w:szCs w:val="24"/>
          <w:lang w:eastAsia="ru-RU"/>
        </w:rPr>
        <w:footnoteReference w:id="40"/>
      </w:r>
      <w:r>
        <w:rPr>
          <w:rFonts w:ascii="Times New Roman" w:eastAsia="Times New Roman" w:hAnsi="Times New Roman" w:cs="Times New Roman"/>
          <w:sz w:val="24"/>
          <w:szCs w:val="24"/>
          <w:lang w:eastAsia="ru-RU"/>
        </w:rPr>
        <w:t xml:space="preserve">________ (________) </w:t>
      </w:r>
      <w:permEnd w:id="371877548"/>
      <w:r>
        <w:rPr>
          <w:rFonts w:ascii="Times New Roman" w:eastAsia="Times New Roman" w:hAnsi="Times New Roman" w:cs="Times New Roman"/>
          <w:sz w:val="24"/>
          <w:szCs w:val="24"/>
          <w:lang w:eastAsia="ru-RU"/>
        </w:rPr>
        <w:t xml:space="preserve">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4"/>
    </w:p>
    <w:p w14:paraId="0A23F30A"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 по акту приема-передачи.</w:t>
      </w:r>
    </w:p>
    <w:p w14:paraId="202F8713"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Право собственности на </w:t>
      </w:r>
      <w:permStart w:id="484801264" w:edGrp="everyone"/>
      <w:r>
        <w:rPr>
          <w:rFonts w:ascii="Times New Roman" w:eastAsia="Times New Roman" w:hAnsi="Times New Roman" w:cs="Times New Roman"/>
          <w:sz w:val="24"/>
          <w:szCs w:val="24"/>
          <w:lang w:eastAsia="ru-RU"/>
        </w:rPr>
        <w:t xml:space="preserve">Недвижимое имущество </w:t>
      </w:r>
      <w:permEnd w:id="484801264"/>
      <w:r>
        <w:rPr>
          <w:rFonts w:ascii="Times New Roman" w:eastAsia="Times New Roman" w:hAnsi="Times New Roman" w:cs="Times New Roman"/>
          <w:sz w:val="24"/>
          <w:szCs w:val="24"/>
          <w:lang w:eastAsia="ru-RU"/>
        </w:rPr>
        <w:t>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 (далее – «</w:t>
      </w:r>
      <w:r>
        <w:rPr>
          <w:rFonts w:ascii="Times New Roman" w:hAnsi="Times New Roman"/>
          <w:b/>
          <w:sz w:val="24"/>
        </w:rPr>
        <w:t>орган регистрации прав</w:t>
      </w:r>
      <w:r>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permStart w:id="294527425" w:edGrp="everyone"/>
      <w:r>
        <w:rPr>
          <w:rFonts w:ascii="Times New Roman" w:eastAsia="Times New Roman" w:hAnsi="Times New Roman" w:cs="Times New Roman"/>
          <w:sz w:val="24"/>
          <w:szCs w:val="24"/>
          <w:lang w:eastAsia="ru-RU"/>
        </w:rPr>
        <w:t>, а на Движимое имущество – с момента его передачи Продавцом Покупателю по акту приема-передачи, составленному по форме Приложения № 1 к Договору.</w:t>
      </w:r>
      <w:r>
        <w:rPr>
          <w:rFonts w:ascii="Times New Roman" w:eastAsia="Times New Roman" w:hAnsi="Times New Roman" w:cs="Times New Roman"/>
          <w:sz w:val="24"/>
          <w:szCs w:val="24"/>
          <w:vertAlign w:val="superscript"/>
          <w:lang w:eastAsia="ru-RU"/>
        </w:rPr>
        <w:footnoteReference w:id="41"/>
      </w:r>
      <w:permEnd w:id="294527425"/>
    </w:p>
    <w:p w14:paraId="5A5D9F78"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5" w:name="_Ref82097368"/>
      <w:bookmarkStart w:id="6" w:name="_Ref14365683"/>
      <w:r>
        <w:rPr>
          <w:rFonts w:ascii="Times New Roman" w:eastAsia="Times New Roman" w:hAnsi="Times New Roman" w:cs="Times New Roman"/>
          <w:sz w:val="24"/>
          <w:szCs w:val="24"/>
          <w:lang w:eastAsia="ru-RU"/>
        </w:rPr>
        <w:t xml:space="preserve">В случае приостановления/отказа по решению органа регистрации прав государственной регистрации перехода права собственности на </w:t>
      </w:r>
      <w:permStart w:id="1926507248" w:edGrp="everyone"/>
      <w:r>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vertAlign w:val="superscript"/>
          <w:lang w:eastAsia="ru-RU"/>
        </w:rPr>
        <w:footnoteReference w:id="42"/>
      </w:r>
      <w:r>
        <w:rPr>
          <w:rFonts w:ascii="Times New Roman" w:eastAsia="Times New Roman" w:hAnsi="Times New Roman" w:cs="Times New Roman"/>
          <w:sz w:val="24"/>
          <w:szCs w:val="24"/>
          <w:lang w:eastAsia="ru-RU"/>
        </w:rPr>
        <w:t xml:space="preserve"> </w:t>
      </w:r>
      <w:permEnd w:id="1926507248"/>
      <w:r>
        <w:rPr>
          <w:rFonts w:ascii="Times New Roman" w:eastAsia="Times New Roman" w:hAnsi="Times New Roman" w:cs="Times New Roman"/>
          <w:sz w:val="24"/>
          <w:szCs w:val="24"/>
          <w:lang w:eastAsia="ru-RU"/>
        </w:rPr>
        <w:t xml:space="preserve">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 </w:t>
      </w:r>
      <w:bookmarkEnd w:id="5"/>
      <w:bookmarkEnd w:id="6"/>
    </w:p>
    <w:p w14:paraId="54BBA7F1" w14:textId="77777777" w:rsidR="00140AA5" w:rsidRDefault="00501D15">
      <w:pPr>
        <w:pStyle w:val="afe"/>
        <w:numPr>
          <w:ilvl w:val="1"/>
          <w:numId w:val="10"/>
        </w:numPr>
        <w:spacing w:after="0" w:line="240" w:lineRule="auto"/>
        <w:ind w:left="0" w:firstLine="709"/>
        <w:jc w:val="both"/>
        <w:rPr>
          <w:rFonts w:ascii="Times New Roman" w:eastAsia="Times New Roman" w:hAnsi="Times New Roman" w:cs="Times New Roman"/>
          <w:b/>
          <w:sz w:val="24"/>
          <w:szCs w:val="24"/>
          <w:lang w:eastAsia="ru-RU"/>
        </w:rPr>
      </w:pPr>
      <w:bookmarkStart w:id="7" w:name="_Ref127352672"/>
      <w:r>
        <w:rPr>
          <w:rFonts w:ascii="Times New Roman" w:eastAsia="Times New Roman" w:hAnsi="Times New Roman" w:cs="Times New Roman"/>
          <w:sz w:val="24"/>
          <w:szCs w:val="24"/>
          <w:lang w:eastAsia="ru-RU"/>
        </w:rPr>
        <w:t>В случае расторжения Договора по основанию, указанному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обязан в течение 5 (пяти) рабочих дней с даты расторжения Договора, указанной в соответствующем уведомлении, передать (вернуть) Продавцу по акту </w:t>
      </w:r>
      <w:r>
        <w:rPr>
          <w:rFonts w:ascii="Times New Roman" w:eastAsia="Times New Roman" w:hAnsi="Times New Roman" w:cs="Times New Roman"/>
          <w:sz w:val="24"/>
          <w:szCs w:val="24"/>
          <w:lang w:eastAsia="ru-RU"/>
        </w:rPr>
        <w:lastRenderedPageBreak/>
        <w:t xml:space="preserve">приема-передачи (возврата) Имущество (в состоянии, в котором Покупатель принимал Имущество от Продавца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7"/>
    </w:p>
    <w:p w14:paraId="3E26B13A" w14:textId="77777777" w:rsidR="00140AA5" w:rsidRDefault="00140AA5">
      <w:pPr>
        <w:spacing w:after="0" w:line="240" w:lineRule="auto"/>
        <w:ind w:left="709"/>
        <w:contextualSpacing/>
        <w:jc w:val="both"/>
        <w:rPr>
          <w:rFonts w:ascii="Times New Roman" w:eastAsia="Calibri" w:hAnsi="Times New Roman" w:cs="Times New Roman"/>
          <w:sz w:val="24"/>
          <w:szCs w:val="24"/>
        </w:rPr>
      </w:pPr>
    </w:p>
    <w:p w14:paraId="6D69CE64"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Оплата по Договору</w:t>
      </w:r>
    </w:p>
    <w:p w14:paraId="0F1FC7BE"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bookmarkStart w:id="8" w:name="_Ref486334854"/>
    </w:p>
    <w:p w14:paraId="513E8FC6" w14:textId="24D25A7C"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9" w:name="_Ref121494603"/>
      <w:r>
        <w:rPr>
          <w:rFonts w:ascii="Times New Roman" w:eastAsia="Times New Roman" w:hAnsi="Times New Roman" w:cs="Times New Roman"/>
          <w:sz w:val="24"/>
          <w:szCs w:val="24"/>
          <w:lang w:eastAsia="ru-RU"/>
        </w:rPr>
        <w:t xml:space="preserve">Общая стоимость Имущества по Договору составляет: </w:t>
      </w:r>
      <w:permStart w:id="682820558" w:edGrp="everyone"/>
      <w:r>
        <w:rPr>
          <w:rFonts w:ascii="Times New Roman" w:eastAsia="Times New Roman" w:hAnsi="Times New Roman" w:cs="Times New Roman"/>
          <w:sz w:val="24"/>
          <w:szCs w:val="24"/>
          <w:lang w:eastAsia="ru-RU"/>
        </w:rPr>
        <w:t>________ (____________) ________</w:t>
      </w:r>
      <w:r>
        <w:rPr>
          <w:rFonts w:ascii="Times New Roman" w:eastAsia="Times New Roman" w:hAnsi="Times New Roman" w:cs="Times New Roman"/>
          <w:sz w:val="24"/>
          <w:szCs w:val="24"/>
          <w:vertAlign w:val="superscript"/>
          <w:lang w:eastAsia="ru-RU"/>
        </w:rPr>
        <w:footnoteReference w:id="43"/>
      </w:r>
      <w:r>
        <w:rPr>
          <w:rFonts w:ascii="Times New Roman" w:eastAsia="Times New Roman" w:hAnsi="Times New Roman" w:cs="Times New Roman"/>
          <w:sz w:val="24"/>
          <w:szCs w:val="24"/>
          <w:lang w:eastAsia="ru-RU"/>
        </w:rPr>
        <w:t xml:space="preserve">, </w:t>
      </w:r>
      <w:r w:rsidR="00C8312A">
        <w:rPr>
          <w:rFonts w:ascii="Times New Roman" w:eastAsia="Times New Roman" w:hAnsi="Times New Roman" w:cs="Times New Roman"/>
          <w:sz w:val="24"/>
          <w:szCs w:val="24"/>
          <w:lang w:eastAsia="ru-RU"/>
        </w:rPr>
        <w:t>кроме того НДС</w:t>
      </w:r>
      <w:r>
        <w:rPr>
          <w:rFonts w:ascii="Times New Roman" w:eastAsia="Times New Roman" w:hAnsi="Times New Roman" w:cs="Times New Roman"/>
          <w:sz w:val="24"/>
          <w:szCs w:val="24"/>
          <w:vertAlign w:val="superscript"/>
          <w:lang w:eastAsia="ru-RU"/>
        </w:rPr>
        <w:footnoteReference w:id="44"/>
      </w:r>
      <w:r>
        <w:rPr>
          <w:rFonts w:ascii="Times New Roman" w:eastAsia="Times New Roman" w:hAnsi="Times New Roman" w:cs="Times New Roman"/>
          <w:sz w:val="24"/>
          <w:szCs w:val="24"/>
          <w:lang w:eastAsia="ru-RU"/>
        </w:rPr>
        <w:t>,</w:t>
      </w:r>
      <w:bookmarkEnd w:id="8"/>
      <w:r>
        <w:rPr>
          <w:rFonts w:ascii="Times New Roman" w:eastAsia="Times New Roman" w:hAnsi="Times New Roman" w:cs="Times New Roman"/>
          <w:sz w:val="24"/>
          <w:szCs w:val="24"/>
          <w:lang w:eastAsia="ru-RU"/>
        </w:rPr>
        <w:t xml:space="preserve"> в том числе:</w:t>
      </w:r>
      <w:bookmarkEnd w:id="9"/>
    </w:p>
    <w:p w14:paraId="681E9145" w14:textId="70599F20"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5"/>
      </w:r>
      <w:r>
        <w:rPr>
          <w:rFonts w:ascii="Times New Roman" w:eastAsia="Times New Roman" w:hAnsi="Times New Roman" w:cs="Times New Roman"/>
          <w:sz w:val="24"/>
          <w:szCs w:val="24"/>
          <w:lang w:eastAsia="ru-RU"/>
        </w:rPr>
        <w:t>Стоимость Объекта составляет: ________ (____________) ________, кроме того НДС;</w:t>
      </w:r>
    </w:p>
    <w:p w14:paraId="77B7E4F2" w14:textId="77777777"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6"/>
      </w:r>
      <w:r>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Pr>
          <w:rFonts w:ascii="Times New Roman" w:eastAsia="Times New Roman" w:hAnsi="Times New Roman" w:cs="Times New Roman"/>
          <w:sz w:val="24"/>
          <w:szCs w:val="24"/>
          <w:vertAlign w:val="superscript"/>
          <w:lang w:eastAsia="ru-RU"/>
        </w:rPr>
        <w:footnoteReference w:id="47"/>
      </w:r>
    </w:p>
    <w:p w14:paraId="64D712CB" w14:textId="2595A40F" w:rsidR="00140AA5" w:rsidRDefault="00501D15">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48"/>
      </w:r>
      <w:r>
        <w:rPr>
          <w:rFonts w:ascii="Times New Roman" w:eastAsia="Times New Roman" w:hAnsi="Times New Roman" w:cs="Times New Roman"/>
          <w:sz w:val="24"/>
          <w:szCs w:val="24"/>
          <w:lang w:eastAsia="ru-RU"/>
        </w:rPr>
        <w:t>Стоимость Движимого имущества указана в Приложении № 3 к Договору</w:t>
      </w:r>
      <w:r w:rsidR="0043014C">
        <w:rPr>
          <w:rFonts w:ascii="Times New Roman" w:eastAsia="Times New Roman" w:hAnsi="Times New Roman" w:cs="Times New Roman"/>
          <w:sz w:val="24"/>
          <w:szCs w:val="24"/>
          <w:lang w:eastAsia="ru-RU"/>
        </w:rPr>
        <w:t xml:space="preserve"> </w:t>
      </w:r>
      <w:r w:rsidR="00B138ED">
        <w:rPr>
          <w:rFonts w:ascii="Times New Roman" w:eastAsia="Times New Roman" w:hAnsi="Times New Roman" w:cs="Times New Roman"/>
          <w:sz w:val="24"/>
          <w:szCs w:val="24"/>
          <w:lang w:eastAsia="ru-RU"/>
        </w:rPr>
        <w:t xml:space="preserve">и </w:t>
      </w:r>
      <w:r w:rsidR="0043014C">
        <w:rPr>
          <w:rFonts w:ascii="Times New Roman" w:eastAsia="Times New Roman" w:hAnsi="Times New Roman" w:cs="Times New Roman"/>
          <w:sz w:val="24"/>
          <w:szCs w:val="24"/>
          <w:lang w:eastAsia="ru-RU"/>
        </w:rPr>
        <w:t>составляет: ________ (____________) ________, кроме того НДС</w:t>
      </w:r>
      <w:r>
        <w:rPr>
          <w:rFonts w:ascii="Times New Roman" w:eastAsia="Times New Roman" w:hAnsi="Times New Roman" w:cs="Times New Roman"/>
          <w:sz w:val="24"/>
          <w:szCs w:val="24"/>
          <w:lang w:eastAsia="ru-RU"/>
        </w:rPr>
        <w:t>.</w:t>
      </w:r>
    </w:p>
    <w:p w14:paraId="29F8F1C1" w14:textId="21AB27CF" w:rsidR="00140AA5" w:rsidRDefault="00501D15">
      <w:pPr>
        <w:numPr>
          <w:ilvl w:val="1"/>
          <w:numId w:val="10"/>
        </w:numPr>
        <w:spacing w:after="0" w:line="240" w:lineRule="auto"/>
        <w:ind w:left="0" w:firstLine="709"/>
        <w:contextualSpacing/>
        <w:jc w:val="both"/>
        <w:rPr>
          <w:rFonts w:ascii="Times New Roman" w:hAnsi="Times New Roman"/>
          <w:sz w:val="24"/>
        </w:rPr>
      </w:pPr>
      <w:bookmarkStart w:id="10" w:name="_Ref17967631"/>
      <w:bookmarkStart w:id="11" w:name="_Ref486334738"/>
      <w:r>
        <w:rPr>
          <w:rStyle w:val="aff0"/>
          <w:sz w:val="24"/>
        </w:rPr>
        <w:footnoteReference w:id="49"/>
      </w:r>
      <w:r>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10"/>
      <w:r>
        <w:rPr>
          <w:sz w:val="24"/>
          <w:szCs w:val="24"/>
        </w:rPr>
        <w:t xml:space="preserve"> </w:t>
      </w:r>
      <w:r>
        <w:rPr>
          <w:rFonts w:ascii="Times New Roman" w:hAnsi="Times New Roman"/>
          <w:sz w:val="24"/>
        </w:rPr>
        <w:t>в размере __________ (________).</w:t>
      </w:r>
    </w:p>
    <w:p w14:paraId="4E5F4431" w14:textId="4CECE5C9"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82174936"/>
      <w:bookmarkStart w:id="13" w:name="_Ref16861870"/>
      <w:r>
        <w:rPr>
          <w:rFonts w:ascii="Times New Roman" w:eastAsia="Times New Roman" w:hAnsi="Times New Roman" w:cs="Times New Roman"/>
          <w:sz w:val="24"/>
          <w:szCs w:val="24"/>
          <w:vertAlign w:val="superscript"/>
          <w:lang w:eastAsia="ru-RU"/>
        </w:rPr>
        <w:footnoteReference w:id="50"/>
      </w:r>
      <w:r>
        <w:rPr>
          <w:rFonts w:ascii="Times New Roman" w:eastAsia="Times New Roman" w:hAnsi="Times New Roman" w:cs="Times New Roman"/>
          <w:sz w:val="24"/>
          <w:szCs w:val="24"/>
          <w:lang w:eastAsia="ru-RU"/>
        </w:rPr>
        <w:t>Оплата Имущества (оставшейся части в размере __</w:t>
      </w:r>
      <w:r w:rsidR="002A3636">
        <w:rPr>
          <w:rFonts w:ascii="Times New Roman" w:eastAsia="Times New Roman" w:hAnsi="Times New Roman" w:cs="Times New Roman"/>
          <w:sz w:val="24"/>
          <w:szCs w:val="24"/>
          <w:lang w:eastAsia="ru-RU"/>
        </w:rPr>
        <w:t>______ (____________) ________,</w:t>
      </w:r>
      <w:r>
        <w:rPr>
          <w:rFonts w:ascii="Times New Roman" w:eastAsia="Times New Roman" w:hAnsi="Times New Roman" w:cs="Times New Roman"/>
          <w:sz w:val="24"/>
          <w:szCs w:val="24"/>
          <w:vertAlign w:val="superscript"/>
          <w:lang w:eastAsia="ru-RU"/>
        </w:rPr>
        <w:footnoteReference w:id="51"/>
      </w:r>
      <w:r>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11"/>
      <w:bookmarkEnd w:id="12"/>
      <w:bookmarkEnd w:id="13"/>
    </w:p>
    <w:p w14:paraId="37C7E5CA" w14:textId="6E98EAC4"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2"/>
      </w:r>
      <w:r>
        <w:rPr>
          <w:rFonts w:ascii="Times New Roman" w:eastAsia="Times New Roman" w:hAnsi="Times New Roman" w:cs="Times New Roman"/>
          <w:sz w:val="24"/>
          <w:szCs w:val="24"/>
          <w:lang w:eastAsia="ru-RU"/>
        </w:rPr>
        <w:t>Оплата Имущества (оставшейся части в размере ________ (____________) ________,</w:t>
      </w:r>
      <w:r>
        <w:rPr>
          <w:rFonts w:ascii="Times New Roman" w:eastAsia="Times New Roman" w:hAnsi="Times New Roman" w:cs="Times New Roman"/>
          <w:sz w:val="24"/>
          <w:szCs w:val="24"/>
          <w:vertAlign w:val="superscript"/>
          <w:lang w:eastAsia="ru-RU"/>
        </w:rPr>
        <w:footnoteReference w:id="53"/>
      </w:r>
      <w:r>
        <w:rPr>
          <w:rFonts w:ascii="Times New Roman" w:eastAsia="Times New Roman" w:hAnsi="Times New Roman" w:cs="Times New Roman"/>
          <w:sz w:val="24"/>
          <w:szCs w:val="24"/>
          <w:lang w:eastAsia="ru-RU"/>
        </w:rPr>
        <w:t xml:space="preserve"> осуществляется Покупателем за счет кредитных средств, предоставленных </w:t>
      </w:r>
      <w:r>
        <w:rPr>
          <w:rFonts w:ascii="Times New Roman" w:eastAsia="Times New Roman" w:hAnsi="Times New Roman" w:cs="Times New Roman"/>
          <w:sz w:val="24"/>
          <w:szCs w:val="24"/>
          <w:lang w:eastAsia="ru-RU"/>
        </w:rPr>
        <w:lastRenderedPageBreak/>
        <w:t>Покупателю _____________________</w:t>
      </w:r>
      <w:r>
        <w:rPr>
          <w:rFonts w:ascii="Times New Roman" w:eastAsia="Times New Roman" w:hAnsi="Times New Roman" w:cs="Times New Roman"/>
          <w:sz w:val="24"/>
          <w:szCs w:val="24"/>
          <w:vertAlign w:val="superscript"/>
          <w:lang w:eastAsia="ru-RU"/>
        </w:rPr>
        <w:footnoteReference w:id="54"/>
      </w:r>
      <w:r>
        <w:rPr>
          <w:rFonts w:ascii="Times New Roman" w:eastAsia="Times New Roman" w:hAnsi="Times New Roman" w:cs="Times New Roman"/>
          <w:sz w:val="24"/>
          <w:szCs w:val="24"/>
          <w:lang w:eastAsia="ru-RU"/>
        </w:rPr>
        <w:t xml:space="preserve"> в лице _________</w:t>
      </w:r>
      <w:r>
        <w:rPr>
          <w:rFonts w:ascii="Times New Roman" w:eastAsia="Times New Roman" w:hAnsi="Times New Roman" w:cs="Times New Roman"/>
          <w:sz w:val="24"/>
          <w:szCs w:val="24"/>
          <w:vertAlign w:val="superscript"/>
          <w:lang w:eastAsia="ru-RU"/>
        </w:rPr>
        <w:footnoteReference w:id="55"/>
      </w:r>
      <w:r>
        <w:rPr>
          <w:rFonts w:ascii="Times New Roman" w:eastAsia="Times New Roman" w:hAnsi="Times New Roman" w:cs="Times New Roman"/>
          <w:sz w:val="24"/>
          <w:szCs w:val="24"/>
          <w:lang w:eastAsia="ru-RU"/>
        </w:rPr>
        <w:t xml:space="preserve"> (место нахождения: _____, ОГРН ________, ИНН ________, КПП ________, расчетный счет № ________, в ________, корреспондентский счет ________ в Главном управлении Центрального банка Российской Федерации по ________, БИК ________), являющееся кредитной организацией по законодательству Российской Федерации (Генеральная лицензия Банка России на осуществление банковских операций от ___________ г. № __________) (далее – «</w:t>
      </w:r>
      <w:r>
        <w:rPr>
          <w:rFonts w:ascii="Times New Roman" w:eastAsia="Times New Roman" w:hAnsi="Times New Roman" w:cs="Times New Roman"/>
          <w:b/>
          <w:sz w:val="24"/>
          <w:szCs w:val="24"/>
          <w:lang w:eastAsia="ru-RU"/>
        </w:rPr>
        <w:t>Банк</w:t>
      </w:r>
      <w:r>
        <w:rPr>
          <w:rFonts w:ascii="Times New Roman" w:eastAsia="Times New Roman" w:hAnsi="Times New Roman" w:cs="Times New Roman"/>
          <w:sz w:val="24"/>
          <w:szCs w:val="24"/>
          <w:lang w:eastAsia="ru-RU"/>
        </w:rPr>
        <w:t>») в соответствии с кредитным договором от ___________ г. № __________, заключенным между Банком и Покупателем.</w:t>
      </w:r>
    </w:p>
    <w:p w14:paraId="0AC755FF" w14:textId="24DA35B4"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56"/>
      </w:r>
      <w:r>
        <w:rPr>
          <w:rFonts w:ascii="Times New Roman" w:eastAsia="Times New Roman" w:hAnsi="Times New Roman" w:cs="Times New Roman"/>
          <w:sz w:val="24"/>
          <w:szCs w:val="24"/>
          <w:lang w:eastAsia="ru-RU"/>
        </w:rPr>
        <w:t>Оплата Имущества (оставшейся части в размере _____</w:t>
      </w:r>
      <w:r w:rsidR="002A3636">
        <w:rPr>
          <w:rFonts w:ascii="Times New Roman" w:eastAsia="Times New Roman" w:hAnsi="Times New Roman" w:cs="Times New Roman"/>
          <w:sz w:val="24"/>
          <w:szCs w:val="24"/>
          <w:lang w:eastAsia="ru-RU"/>
        </w:rPr>
        <w:t>_____ (________) ______________)</w:t>
      </w:r>
      <w:r>
        <w:rPr>
          <w:rFonts w:ascii="Times New Roman" w:eastAsia="Times New Roman" w:hAnsi="Times New Roman" w:cs="Times New Roman"/>
          <w:sz w:val="24"/>
          <w:szCs w:val="24"/>
          <w:lang w:eastAsia="ru-RU"/>
        </w:rPr>
        <w:t xml:space="preserve"> осуществляется Покупателем в течение 5 (пяти) рабочих дней с момента государственной регистрации перехода Покупателю права собственности на Недвижимое имущество и ипотеки в пользу Банка.</w:t>
      </w:r>
    </w:p>
    <w:p w14:paraId="1C3AC26C" w14:textId="0B071B23"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57"/>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sidR="0031330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Договора.</w:t>
      </w:r>
      <w:permEnd w:id="682820558"/>
    </w:p>
    <w:p w14:paraId="15417836"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0BAD7454"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14:paraId="185483A6" w14:textId="7A098540" w:rsidR="00140AA5" w:rsidRDefault="00575DD1">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575DD1">
        <w:rPr>
          <w:rFonts w:ascii="Times New Roman" w:eastAsia="Times New Roman" w:hAnsi="Times New Roman" w:cs="Times New Roman"/>
          <w:sz w:val="24"/>
          <w:szCs w:val="24"/>
          <w:lang w:eastAsia="ru-RU"/>
        </w:rPr>
        <w:t>НДС</w:t>
      </w:r>
      <w:r w:rsidR="0043014C">
        <w:rPr>
          <w:rFonts w:ascii="Times New Roman" w:eastAsia="Times New Roman" w:hAnsi="Times New Roman" w:cs="Times New Roman"/>
          <w:sz w:val="24"/>
          <w:szCs w:val="24"/>
          <w:lang w:eastAsia="ru-RU"/>
        </w:rPr>
        <w:t>, подлежащий</w:t>
      </w:r>
      <w:r w:rsidRPr="00575DD1">
        <w:rPr>
          <w:rFonts w:ascii="Times New Roman" w:eastAsia="Times New Roman" w:hAnsi="Times New Roman" w:cs="Times New Roman"/>
          <w:sz w:val="24"/>
          <w:szCs w:val="24"/>
          <w:lang w:eastAsia="ru-RU"/>
        </w:rPr>
        <w:t xml:space="preserve"> </w:t>
      </w:r>
      <w:r w:rsidR="0043014C">
        <w:rPr>
          <w:rFonts w:ascii="Times New Roman" w:eastAsia="Times New Roman" w:hAnsi="Times New Roman" w:cs="Times New Roman"/>
          <w:sz w:val="24"/>
          <w:szCs w:val="24"/>
          <w:lang w:eastAsia="ru-RU"/>
        </w:rPr>
        <w:t xml:space="preserve">оплате </w:t>
      </w:r>
      <w:r w:rsidRPr="00575DD1">
        <w:rPr>
          <w:rFonts w:ascii="Times New Roman" w:eastAsia="Times New Roman" w:hAnsi="Times New Roman" w:cs="Times New Roman"/>
          <w:sz w:val="24"/>
          <w:szCs w:val="24"/>
          <w:lang w:eastAsia="ru-RU"/>
        </w:rPr>
        <w:t>Покупателем Продавцу</w:t>
      </w:r>
      <w:r w:rsidR="00B138ED">
        <w:rPr>
          <w:rFonts w:ascii="Times New Roman" w:eastAsia="Times New Roman" w:hAnsi="Times New Roman" w:cs="Times New Roman"/>
          <w:sz w:val="24"/>
          <w:szCs w:val="24"/>
          <w:lang w:eastAsia="ru-RU"/>
        </w:rPr>
        <w:t>,</w:t>
      </w:r>
      <w:r w:rsidRPr="00575DD1">
        <w:rPr>
          <w:rFonts w:ascii="Times New Roman" w:eastAsia="Times New Roman" w:hAnsi="Times New Roman" w:cs="Times New Roman"/>
          <w:sz w:val="24"/>
          <w:szCs w:val="24"/>
          <w:lang w:eastAsia="ru-RU"/>
        </w:rPr>
        <w:t xml:space="preserve"> </w:t>
      </w:r>
      <w:r w:rsidR="00B138ED">
        <w:rPr>
          <w:rFonts w:ascii="Times New Roman" w:eastAsia="Times New Roman" w:hAnsi="Times New Roman" w:cs="Times New Roman"/>
          <w:sz w:val="24"/>
          <w:szCs w:val="24"/>
          <w:lang w:eastAsia="ru-RU"/>
        </w:rPr>
        <w:t xml:space="preserve">начисляется </w:t>
      </w:r>
      <w:r w:rsidRPr="00575DD1">
        <w:rPr>
          <w:rFonts w:ascii="Times New Roman" w:eastAsia="Times New Roman" w:hAnsi="Times New Roman" w:cs="Times New Roman"/>
          <w:sz w:val="24"/>
          <w:szCs w:val="24"/>
          <w:lang w:eastAsia="ru-RU"/>
        </w:rPr>
        <w:t xml:space="preserve">дополнительно к стоимости </w:t>
      </w:r>
      <w:r>
        <w:rPr>
          <w:rFonts w:ascii="Times New Roman" w:eastAsia="Times New Roman" w:hAnsi="Times New Roman" w:cs="Times New Roman"/>
          <w:sz w:val="24"/>
          <w:szCs w:val="24"/>
          <w:lang w:eastAsia="ru-RU"/>
        </w:rPr>
        <w:t>Имущества</w:t>
      </w:r>
      <w:r w:rsidRPr="00575DD1">
        <w:rPr>
          <w:rFonts w:ascii="Times New Roman" w:eastAsia="Times New Roman" w:hAnsi="Times New Roman" w:cs="Times New Roman"/>
          <w:sz w:val="24"/>
          <w:szCs w:val="24"/>
          <w:lang w:eastAsia="ru-RU"/>
        </w:rPr>
        <w:t xml:space="preserve"> </w:t>
      </w:r>
      <w:r w:rsidR="002A3636">
        <w:rPr>
          <w:rFonts w:ascii="Times New Roman" w:eastAsia="Times New Roman" w:hAnsi="Times New Roman" w:cs="Times New Roman"/>
          <w:sz w:val="24"/>
          <w:szCs w:val="24"/>
          <w:lang w:eastAsia="ru-RU"/>
        </w:rPr>
        <w:t>и иным суммам, предусмотренным Д</w:t>
      </w:r>
      <w:r w:rsidRPr="00575DD1">
        <w:rPr>
          <w:rFonts w:ascii="Times New Roman" w:eastAsia="Times New Roman" w:hAnsi="Times New Roman" w:cs="Times New Roman"/>
          <w:sz w:val="24"/>
          <w:szCs w:val="24"/>
          <w:lang w:eastAsia="ru-RU"/>
        </w:rPr>
        <w:t xml:space="preserve">оговором, по ставкам в соответствии с налоговым законодательством, действующим на момент исчисления налога. </w:t>
      </w:r>
      <w:r w:rsidR="00501D15">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14:paraId="7D4B3591" w14:textId="1D4CA8A1"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486333023"/>
      <w:bookmarkStart w:id="15" w:name="_Ref82174206"/>
      <w:r>
        <w:rPr>
          <w:rFonts w:ascii="Times New Roman" w:eastAsia="Times New Roman" w:hAnsi="Times New Roman" w:cs="Times New Roman"/>
          <w:sz w:val="24"/>
          <w:szCs w:val="24"/>
          <w:lang w:eastAsia="ru-RU"/>
        </w:rPr>
        <w:t xml:space="preserve">Покупатель обязан возместить Продавцу в полном объёме расходы, </w:t>
      </w:r>
      <w:r w:rsidRPr="00387CD6">
        <w:rPr>
          <w:rFonts w:ascii="Times New Roman" w:eastAsia="Times New Roman" w:hAnsi="Times New Roman" w:cs="Times New Roman"/>
          <w:sz w:val="24"/>
          <w:szCs w:val="24"/>
          <w:lang w:eastAsia="ru-RU"/>
        </w:rPr>
        <w:t>включая НДС,</w:t>
      </w:r>
      <w:r>
        <w:rPr>
          <w:rFonts w:ascii="Times New Roman" w:eastAsia="Times New Roman" w:hAnsi="Times New Roman" w:cs="Times New Roman"/>
          <w:sz w:val="24"/>
          <w:szCs w:val="24"/>
          <w:lang w:eastAsia="ru-RU"/>
        </w:rPr>
        <w:t xml:space="preserve"> связанные с содержанием Имущества (коммунальные, эксплуатационные расходы),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до дня заключения Покупателем коммунальных, эксплуатационных и иных договоров по Имуществу в срок не позднее 5 (пяти) рабочих дней со дня получения от Продавца счета и копий подтверждающих документов, в том числе платежных документов, предъявленных соответствующими организациями (счет, счет-фактура и т.д.).</w:t>
      </w:r>
      <w:bookmarkEnd w:id="14"/>
      <w:bookmarkEnd w:id="15"/>
    </w:p>
    <w:p w14:paraId="4952F9B4" w14:textId="5A723D3B"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permStart w:id="1408634185" w:edGrp="everyone"/>
      <w:r>
        <w:rPr>
          <w:rFonts w:ascii="Times New Roman" w:eastAsia="Times New Roman" w:hAnsi="Times New Roman" w:cs="Times New Roman"/>
          <w:sz w:val="24"/>
          <w:szCs w:val="24"/>
          <w:vertAlign w:val="superscript"/>
          <w:lang w:eastAsia="ru-RU"/>
        </w:rPr>
        <w:footnoteReference w:id="58"/>
      </w:r>
      <w:r>
        <w:rPr>
          <w:rFonts w:ascii="Times New Roman" w:eastAsia="Times New Roman" w:hAnsi="Times New Roman" w:cs="Times New Roman"/>
          <w:sz w:val="24"/>
          <w:szCs w:val="24"/>
          <w:lang w:eastAsia="ru-RU"/>
        </w:rPr>
        <w:t xml:space="preserve">При отсутствии индивидуальных узлов (приборов) учета сумма расходов Продавца, </w:t>
      </w:r>
      <w:r w:rsidRPr="00C8312A">
        <w:rPr>
          <w:rFonts w:ascii="Times New Roman" w:eastAsia="Times New Roman" w:hAnsi="Times New Roman" w:cs="Times New Roman"/>
          <w:sz w:val="24"/>
          <w:szCs w:val="24"/>
          <w:highlight w:val="yellow"/>
          <w:lang w:eastAsia="ru-RU"/>
        </w:rPr>
        <w:t>включая НДС</w:t>
      </w:r>
      <w:r>
        <w:rPr>
          <w:rFonts w:ascii="Times New Roman" w:eastAsia="Times New Roman" w:hAnsi="Times New Roman" w:cs="Times New Roman"/>
          <w:sz w:val="24"/>
          <w:szCs w:val="24"/>
          <w:lang w:eastAsia="ru-RU"/>
        </w:rPr>
        <w:t xml:space="preserve">, связанных с содержанием Объекта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ermEnd w:id="1408634185"/>
    </w:p>
    <w:p w14:paraId="0F425C50" w14:textId="77777777" w:rsidR="00140AA5" w:rsidRDefault="00501D15">
      <w:pPr>
        <w:numPr>
          <w:ilvl w:val="1"/>
          <w:numId w:val="10"/>
        </w:numPr>
        <w:tabs>
          <w:tab w:val="left" w:pos="-1418"/>
        </w:tabs>
        <w:spacing w:after="0" w:line="240" w:lineRule="auto"/>
        <w:ind w:left="0" w:firstLine="709"/>
        <w:contextualSpacing/>
        <w:jc w:val="both"/>
        <w:rPr>
          <w:rFonts w:ascii="Times New Roman" w:hAnsi="Times New Roman"/>
          <w:sz w:val="24"/>
        </w:rPr>
      </w:pPr>
      <w:r>
        <w:rPr>
          <w:rFonts w:ascii="Times New Roman" w:hAnsi="Times New Roman"/>
          <w:sz w:val="24"/>
        </w:rPr>
        <w:t>По истечении 1 (одного)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14:paraId="7FDC2E71" w14:textId="3BDF080F"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40593281"/>
      <w:permStart w:id="1956528695" w:edGrp="everyone"/>
      <w:r>
        <w:rPr>
          <w:rStyle w:val="aff0"/>
          <w:rFonts w:eastAsia="Times New Roman"/>
          <w:sz w:val="24"/>
          <w:szCs w:val="24"/>
          <w:lang w:eastAsia="ru-RU"/>
        </w:rPr>
        <w:lastRenderedPageBreak/>
        <w:footnoteReference w:id="59"/>
      </w:r>
      <w:r>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f0"/>
          <w:rFonts w:eastAsia="Times New Roman"/>
          <w:sz w:val="24"/>
          <w:szCs w:val="24"/>
          <w:lang w:eastAsia="ru-RU"/>
        </w:rPr>
        <w:footnoteReference w:id="60"/>
      </w:r>
      <w:r>
        <w:rPr>
          <w:rFonts w:ascii="Times New Roman" w:eastAsia="Times New Roman" w:hAnsi="Times New Roman" w:cs="Times New Roman"/>
          <w:sz w:val="24"/>
          <w:szCs w:val="24"/>
          <w:lang w:eastAsia="ru-RU"/>
        </w:rPr>
        <w:t xml:space="preserve"> и земельного налога</w:t>
      </w:r>
      <w:r>
        <w:rPr>
          <w:rStyle w:val="aff0"/>
          <w:rFonts w:eastAsia="Times New Roman"/>
          <w:sz w:val="24"/>
          <w:szCs w:val="24"/>
          <w:lang w:eastAsia="ru-RU"/>
        </w:rPr>
        <w:footnoteReference w:id="61"/>
      </w:r>
      <w:r>
        <w:rPr>
          <w:rStyle w:val="aff0"/>
          <w:rFonts w:eastAsia="Times New Roman"/>
          <w:sz w:val="24"/>
          <w:szCs w:val="24"/>
          <w:vertAlign w:val="baseline"/>
          <w:lang w:eastAsia="ru-RU"/>
        </w:rPr>
        <w:t>, возникшие у Продавца</w:t>
      </w:r>
      <w:r>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в срок не позднее 5 (пяти) рабочих дней со дня пол</w:t>
      </w:r>
      <w:r w:rsidR="00525A04">
        <w:rPr>
          <w:rFonts w:ascii="Times New Roman" w:eastAsia="Times New Roman" w:hAnsi="Times New Roman" w:cs="Times New Roman"/>
          <w:sz w:val="24"/>
          <w:szCs w:val="24"/>
          <w:lang w:eastAsia="ru-RU"/>
        </w:rPr>
        <w:t>учения от Продавца счета/расчета</w:t>
      </w:r>
      <w:r>
        <w:rPr>
          <w:rFonts w:ascii="Times New Roman" w:eastAsia="Times New Roman" w:hAnsi="Times New Roman" w:cs="Times New Roman"/>
          <w:sz w:val="24"/>
          <w:szCs w:val="24"/>
          <w:lang w:eastAsia="ru-RU"/>
        </w:rPr>
        <w:t>. Период и сумма возмещения указанных расходов Продавца рассчитывается следующим образом:</w:t>
      </w:r>
      <w:bookmarkEnd w:id="16"/>
      <w:r>
        <w:rPr>
          <w:rFonts w:ascii="Times New Roman" w:eastAsia="Times New Roman" w:hAnsi="Times New Roman" w:cs="Times New Roman"/>
          <w:sz w:val="24"/>
          <w:szCs w:val="24"/>
          <w:lang w:eastAsia="ru-RU"/>
        </w:rPr>
        <w:t xml:space="preserve"> </w:t>
      </w:r>
    </w:p>
    <w:p w14:paraId="3CEEACE5"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 если переход права собственности зарегистрирован </w:t>
      </w:r>
      <w:r>
        <w:rPr>
          <w:rFonts w:ascii="Times New Roman" w:eastAsia="Times New Roman" w:hAnsi="Times New Roman" w:cs="Times New Roman"/>
          <w:b/>
          <w:sz w:val="24"/>
          <w:szCs w:val="24"/>
          <w:lang w:eastAsia="ru-RU"/>
        </w:rPr>
        <w:t>после 15-го числа</w:t>
      </w:r>
      <w:r>
        <w:rPr>
          <w:rFonts w:ascii="Times New Roman" w:eastAsia="Times New Roman" w:hAnsi="Times New Roman" w:cs="Times New Roman"/>
          <w:sz w:val="24"/>
          <w:szCs w:val="24"/>
          <w:lang w:eastAsia="ru-RU"/>
        </w:rPr>
        <w:t xml:space="preserve"> соответствующего месяца – сумма возмещения рассчитывается за количество дней с даты подписания акта приема-передачи Имущества, по последний календарный день месяца, в котором зарегистрирован переход права собственности, исходя из фактически возникших у Продавца налоговых обязательств в данном месяце в соответствии с пунктом 5 статьи 382 НК РФ (налог на имущество), пунктом 7 статьи 396 НК РФ (земельный налог)</w:t>
      </w:r>
      <w:r>
        <w:rPr>
          <w:rStyle w:val="aff0"/>
          <w:rFonts w:eastAsia="Times New Roman"/>
          <w:sz w:val="24"/>
          <w:szCs w:val="24"/>
          <w:lang w:eastAsia="ru-RU"/>
        </w:rPr>
        <w:footnoteReference w:id="62"/>
      </w:r>
      <w:r>
        <w:rPr>
          <w:rFonts w:ascii="Times New Roman" w:eastAsia="Times New Roman" w:hAnsi="Times New Roman" w:cs="Times New Roman"/>
          <w:sz w:val="24"/>
          <w:szCs w:val="24"/>
          <w:lang w:eastAsia="ru-RU"/>
        </w:rPr>
        <w:t>;</w:t>
      </w:r>
    </w:p>
    <w:p w14:paraId="2B6BB32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если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соответствующего месяца включительно – сумма возмещения рассчитывается 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p>
    <w:p w14:paraId="5DC55AA0" w14:textId="791BD5EC"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если акт приема-передачи Имущества подписан и переход права собственности зарегистрирован </w:t>
      </w:r>
      <w:r>
        <w:rPr>
          <w:rFonts w:ascii="Times New Roman" w:eastAsia="Times New Roman" w:hAnsi="Times New Roman" w:cs="Times New Roman"/>
          <w:b/>
          <w:sz w:val="24"/>
          <w:szCs w:val="24"/>
          <w:lang w:eastAsia="ru-RU"/>
        </w:rPr>
        <w:t>до 15-го числа</w:t>
      </w:r>
      <w:r>
        <w:rPr>
          <w:rFonts w:ascii="Times New Roman" w:eastAsia="Times New Roman" w:hAnsi="Times New Roman" w:cs="Times New Roman"/>
          <w:sz w:val="24"/>
          <w:szCs w:val="24"/>
          <w:lang w:eastAsia="ru-RU"/>
        </w:rPr>
        <w:t xml:space="preserve"> (включительно) </w:t>
      </w:r>
      <w:r>
        <w:rPr>
          <w:rFonts w:ascii="Times New Roman" w:eastAsia="Times New Roman" w:hAnsi="Times New Roman" w:cs="Times New Roman"/>
          <w:b/>
          <w:sz w:val="24"/>
          <w:szCs w:val="24"/>
          <w:lang w:eastAsia="ru-RU"/>
        </w:rPr>
        <w:t>того же месяца</w:t>
      </w:r>
      <w:r>
        <w:rPr>
          <w:rFonts w:ascii="Times New Roman" w:eastAsia="Times New Roman" w:hAnsi="Times New Roman" w:cs="Times New Roman"/>
          <w:sz w:val="24"/>
          <w:szCs w:val="24"/>
          <w:lang w:eastAsia="ru-RU"/>
        </w:rPr>
        <w:t xml:space="preserve"> – расходов у Продавца, подлежащих</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не образуется в силу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 396 НК РФ (земельный налог)</w:t>
      </w:r>
      <w:r>
        <w:rPr>
          <w:rFonts w:ascii="Times New Roman" w:eastAsia="Times New Roman" w:hAnsi="Times New Roman" w:cs="Times New Roman"/>
          <w:sz w:val="24"/>
          <w:szCs w:val="24"/>
          <w:vertAlign w:val="superscript"/>
          <w:lang w:eastAsia="ru-RU"/>
        </w:rPr>
        <w:footnoteReference w:id="63"/>
      </w:r>
      <w:r>
        <w:rPr>
          <w:rFonts w:ascii="Times New Roman" w:eastAsia="Times New Roman" w:hAnsi="Times New Roman" w:cs="Times New Roman"/>
          <w:sz w:val="24"/>
          <w:szCs w:val="24"/>
          <w:lang w:eastAsia="ru-RU"/>
        </w:rPr>
        <w:t>.</w:t>
      </w:r>
      <w:permEnd w:id="1956528695"/>
    </w:p>
    <w:p w14:paraId="77329C71" w14:textId="77777777" w:rsidR="00140AA5" w:rsidRDefault="00140AA5">
      <w:pPr>
        <w:spacing w:after="0" w:line="240" w:lineRule="auto"/>
        <w:ind w:firstLine="709"/>
        <w:contextualSpacing/>
        <w:rPr>
          <w:rFonts w:ascii="Times New Roman" w:hAnsi="Times New Roman"/>
          <w:b/>
          <w:sz w:val="24"/>
        </w:rPr>
      </w:pPr>
    </w:p>
    <w:p w14:paraId="6BA87F9A"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Права и обязанности Сторон</w:t>
      </w:r>
    </w:p>
    <w:p w14:paraId="3A342E28" w14:textId="77777777" w:rsidR="00140AA5" w:rsidRDefault="00140AA5">
      <w:pPr>
        <w:spacing w:after="0" w:line="240" w:lineRule="auto"/>
        <w:ind w:firstLine="709"/>
        <w:contextualSpacing/>
        <w:rPr>
          <w:rFonts w:ascii="Times New Roman" w:eastAsia="Times New Roman" w:hAnsi="Times New Roman" w:cs="Times New Roman"/>
          <w:b/>
          <w:sz w:val="24"/>
          <w:szCs w:val="24"/>
          <w:lang w:eastAsia="ru-RU"/>
        </w:rPr>
      </w:pPr>
    </w:p>
    <w:p w14:paraId="7EDB8E11"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Стороны обязуются:</w:t>
      </w:r>
    </w:p>
    <w:p w14:paraId="47E624B3" w14:textId="77777777" w:rsidR="00140AA5" w:rsidRDefault="00501D1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527451584"/>
      <w:r>
        <w:rPr>
          <w:rFonts w:ascii="Times New Roman" w:eastAsia="Times New Roman" w:hAnsi="Times New Roman" w:cs="Times New Roman"/>
          <w:sz w:val="24"/>
          <w:szCs w:val="24"/>
          <w:lang w:eastAsia="ru-RU"/>
        </w:rPr>
        <w:t xml:space="preserve">В течение </w:t>
      </w:r>
      <w:permStart w:id="1205350884" w:edGrp="everyone"/>
      <w:r>
        <w:rPr>
          <w:rStyle w:val="aff0"/>
          <w:rFonts w:eastAsia="Times New Roman"/>
          <w:sz w:val="24"/>
          <w:szCs w:val="24"/>
          <w:lang w:eastAsia="ru-RU"/>
        </w:rPr>
        <w:footnoteReference w:id="64"/>
      </w:r>
      <w:r>
        <w:rPr>
          <w:rFonts w:ascii="Times New Roman" w:eastAsia="Times New Roman" w:hAnsi="Times New Roman" w:cs="Times New Roman"/>
          <w:sz w:val="24"/>
          <w:szCs w:val="24"/>
          <w:lang w:eastAsia="ru-RU"/>
        </w:rPr>
        <w:t xml:space="preserve">___________ (__________) </w:t>
      </w:r>
      <w:permEnd w:id="1205350884"/>
      <w:r>
        <w:rPr>
          <w:rFonts w:ascii="Times New Roman" w:eastAsia="Times New Roman" w:hAnsi="Times New Roman" w:cs="Times New Roman"/>
          <w:sz w:val="24"/>
          <w:szCs w:val="24"/>
          <w:lang w:eastAsia="ru-RU"/>
        </w:rPr>
        <w:t xml:space="preserve">календарных дней 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permStart w:id="411853981" w:edGrp="everyone"/>
      <w:r>
        <w:rPr>
          <w:rFonts w:ascii="Times New Roman" w:eastAsia="Times New Roman" w:hAnsi="Times New Roman" w:cs="Times New Roman"/>
          <w:sz w:val="24"/>
          <w:szCs w:val="24"/>
          <w:vertAlign w:val="superscript"/>
          <w:lang w:eastAsia="ru-RU"/>
        </w:rPr>
        <w:footnoteReference w:id="65"/>
      </w:r>
      <w:r>
        <w:rPr>
          <w:rFonts w:ascii="Times New Roman" w:eastAsia="Times New Roman" w:hAnsi="Times New Roman" w:cs="Times New Roman"/>
          <w:sz w:val="24"/>
          <w:szCs w:val="24"/>
          <w:lang w:eastAsia="ru-RU"/>
        </w:rPr>
        <w:t xml:space="preserve">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w:t>
      </w:r>
      <w:permEnd w:id="411853981"/>
      <w:r>
        <w:rPr>
          <w:rFonts w:ascii="Times New Roman" w:eastAsia="Times New Roman" w:hAnsi="Times New Roman" w:cs="Times New Roman"/>
          <w:sz w:val="24"/>
          <w:szCs w:val="24"/>
          <w:lang w:eastAsia="ru-RU"/>
        </w:rPr>
        <w:t xml:space="preserve">совместно представить документы в орган регистрации прав и осуществить иные действия, необходимые для государственной регистрации перехода права собственности на </w:t>
      </w:r>
      <w:permStart w:id="993156513" w:edGrp="everyone"/>
      <w:r>
        <w:rPr>
          <w:rFonts w:ascii="Times New Roman" w:eastAsia="Times New Roman" w:hAnsi="Times New Roman" w:cs="Times New Roman"/>
          <w:sz w:val="24"/>
          <w:szCs w:val="24"/>
          <w:lang w:eastAsia="ru-RU"/>
        </w:rPr>
        <w:t>Недвижимое имущество</w:t>
      </w:r>
      <w:r>
        <w:rPr>
          <w:rFonts w:ascii="Times New Roman" w:eastAsia="Times New Roman" w:hAnsi="Times New Roman" w:cs="Times New Roman"/>
          <w:sz w:val="24"/>
          <w:szCs w:val="24"/>
          <w:vertAlign w:val="superscript"/>
          <w:lang w:eastAsia="ru-RU"/>
        </w:rPr>
        <w:footnoteReference w:id="66"/>
      </w:r>
      <w:permEnd w:id="993156513"/>
      <w:r>
        <w:rPr>
          <w:rFonts w:ascii="Times New Roman" w:eastAsia="Times New Roman" w:hAnsi="Times New Roman" w:cs="Times New Roman"/>
          <w:sz w:val="24"/>
          <w:szCs w:val="24"/>
          <w:lang w:eastAsia="ru-RU"/>
        </w:rPr>
        <w:t xml:space="preserve"> к Покупателю по Договору </w:t>
      </w:r>
      <w:permStart w:id="159326243" w:edGrp="everyone"/>
      <w:r>
        <w:rPr>
          <w:rStyle w:val="aff0"/>
          <w:rFonts w:eastAsia="Times New Roman"/>
          <w:sz w:val="24"/>
          <w:szCs w:val="24"/>
          <w:lang w:eastAsia="ru-RU"/>
        </w:rPr>
        <w:footnoteReference w:id="67"/>
      </w:r>
      <w:r>
        <w:rPr>
          <w:rFonts w:ascii="Times New Roman" w:eastAsia="Times New Roman" w:hAnsi="Times New Roman" w:cs="Times New Roman"/>
          <w:sz w:val="24"/>
          <w:szCs w:val="24"/>
          <w:lang w:eastAsia="ru-RU"/>
        </w:rPr>
        <w:t>вместе с документами для государственной регистрации Договора аренды.</w:t>
      </w:r>
      <w:bookmarkEnd w:id="17"/>
    </w:p>
    <w:p w14:paraId="631AD10D" w14:textId="4EC68EE2" w:rsidR="00140AA5" w:rsidRDefault="00501D15">
      <w:pPr>
        <w:numPr>
          <w:ilvl w:val="2"/>
          <w:numId w:val="3"/>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68"/>
      </w:r>
      <w:r>
        <w:rPr>
          <w:rFonts w:ascii="Times New Roman" w:eastAsia="Times New Roman" w:hAnsi="Times New Roman" w:cs="Times New Roman"/>
          <w:sz w:val="24"/>
          <w:szCs w:val="24"/>
          <w:lang w:eastAsia="ru-RU"/>
        </w:rPr>
        <w:t xml:space="preserve">Стороны особо оговорили, что государственная регистрация перехода права собственности от Продавца к Покупателю на Недвижимое имущество в соответствии с Договором осуществляется в случае подписания Сторонами Договора аренды на условиях,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и отсутствии каких-либо препятствий для государственной регистрации Договора аренды.</w:t>
      </w:r>
      <w:permEnd w:id="159326243"/>
    </w:p>
    <w:p w14:paraId="16D2BA64" w14:textId="77777777" w:rsidR="00140AA5" w:rsidRDefault="00140AA5">
      <w:pPr>
        <w:spacing w:after="0" w:line="240" w:lineRule="auto"/>
        <w:ind w:firstLine="709"/>
        <w:jc w:val="both"/>
        <w:rPr>
          <w:rFonts w:ascii="Times New Roman" w:eastAsia="Times New Roman" w:hAnsi="Times New Roman" w:cs="Times New Roman"/>
          <w:sz w:val="24"/>
          <w:szCs w:val="24"/>
          <w:lang w:eastAsia="ru-RU"/>
        </w:rPr>
      </w:pPr>
    </w:p>
    <w:p w14:paraId="2D453990"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14:paraId="53BE1BBC" w14:textId="77777777" w:rsidR="00140AA5" w:rsidRDefault="00501D15">
      <w:pPr>
        <w:numPr>
          <w:ilvl w:val="2"/>
          <w:numId w:val="4"/>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подписанием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 связанных с содержанием Имущества.</w:t>
      </w:r>
    </w:p>
    <w:p w14:paraId="3F3ACDA5" w14:textId="77777777" w:rsidR="00140AA5" w:rsidRDefault="00501D15">
      <w:pPr>
        <w:pStyle w:val="afe"/>
        <w:numPr>
          <w:ilvl w:val="2"/>
          <w:numId w:val="4"/>
        </w:numPr>
        <w:spacing w:after="0" w:line="240" w:lineRule="auto"/>
        <w:ind w:left="0" w:firstLine="708"/>
        <w:jc w:val="both"/>
        <w:rPr>
          <w:rFonts w:ascii="Times New Roman" w:hAnsi="Times New Roman"/>
          <w:sz w:val="24"/>
        </w:rPr>
      </w:pPr>
      <w:permStart w:id="452099250" w:edGrp="everyone"/>
      <w:r>
        <w:rPr>
          <w:rStyle w:val="aff0"/>
          <w:sz w:val="24"/>
          <w:szCs w:val="24"/>
        </w:rPr>
        <w:footnoteReference w:id="69"/>
      </w:r>
      <w:r>
        <w:rPr>
          <w:rFonts w:ascii="Times New Roman" w:hAnsi="Times New Roman"/>
          <w:sz w:val="24"/>
        </w:rPr>
        <w:t>При выплате дохода</w:t>
      </w:r>
      <w:r>
        <w:rPr>
          <w:rStyle w:val="aff0"/>
          <w:sz w:val="24"/>
          <w:szCs w:val="24"/>
        </w:rPr>
        <w:footnoteReference w:id="70"/>
      </w:r>
      <w:r>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Pr>
          <w:rFonts w:ascii="Times New Roman" w:hAnsi="Times New Roman"/>
          <w:sz w:val="24"/>
        </w:rPr>
        <w:t>ставке и осуществить расчеты с бюджетом в порядке и сроки, установленные пунктами 4 и 6 статьи 226 НК РФ.</w:t>
      </w:r>
      <w:permEnd w:id="452099250"/>
    </w:p>
    <w:p w14:paraId="4DEFFE52"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0AFC5F4B"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Покупатель обязуется:</w:t>
      </w:r>
    </w:p>
    <w:p w14:paraId="0EE06903" w14:textId="510F7ED0"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23216236"/>
      <w:r>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8"/>
    </w:p>
    <w:p w14:paraId="5229445F"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14:paraId="1430D7C4"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9" w:name="_Ref121494585"/>
      <w:permStart w:id="248667332" w:edGrp="everyone"/>
      <w:r>
        <w:rPr>
          <w:rFonts w:ascii="Times New Roman" w:eastAsia="Times New Roman" w:hAnsi="Times New Roman" w:cs="Times New Roman"/>
          <w:sz w:val="24"/>
          <w:szCs w:val="24"/>
          <w:vertAlign w:val="superscript"/>
          <w:lang w:eastAsia="ru-RU"/>
        </w:rPr>
        <w:footnoteReference w:id="71"/>
      </w:r>
      <w:r>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Покупателя права собственности на Недвижимое имущество</w:t>
      </w:r>
      <w:r>
        <w:rPr>
          <w:rFonts w:ascii="Times New Roman" w:eastAsia="Times New Roman" w:hAnsi="Times New Roman" w:cs="Times New Roman"/>
          <w:sz w:val="24"/>
          <w:szCs w:val="24"/>
          <w:vertAlign w:val="superscript"/>
          <w:lang w:eastAsia="ru-RU"/>
        </w:rPr>
        <w:footnoteReference w:id="72"/>
      </w:r>
      <w:r>
        <w:rPr>
          <w:rFonts w:ascii="Times New Roman" w:eastAsia="Times New Roman" w:hAnsi="Times New Roman" w:cs="Times New Roman"/>
          <w:sz w:val="24"/>
          <w:szCs w:val="24"/>
          <w:lang w:eastAsia="ru-RU"/>
        </w:rPr>
        <w:t xml:space="preserve"> переоформить договоры на коммунальные, эксплуатационные, хозяйственные и иные услуги, связанные с содержанием Имущества.</w:t>
      </w:r>
      <w:bookmarkEnd w:id="19"/>
    </w:p>
    <w:p w14:paraId="30D23938"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0" w:name="_Ref138686036"/>
      <w:bookmarkStart w:id="21" w:name="_Ref486332634"/>
      <w:permEnd w:id="248667332"/>
      <w:r>
        <w:rPr>
          <w:rFonts w:ascii="Times New Roman" w:eastAsia="Times New Roman" w:hAnsi="Times New Roman" w:cs="Times New Roman"/>
          <w:sz w:val="24"/>
          <w:szCs w:val="24"/>
          <w:lang w:eastAsia="ru-RU"/>
        </w:rPr>
        <w:t>Возместить Продавцу в полном объёме расходы</w:t>
      </w:r>
      <w:r w:rsidRPr="00387CD6">
        <w:rPr>
          <w:rFonts w:ascii="Times New Roman" w:eastAsia="Times New Roman" w:hAnsi="Times New Roman" w:cs="Times New Roman"/>
          <w:sz w:val="24"/>
          <w:szCs w:val="24"/>
          <w:lang w:eastAsia="ru-RU"/>
        </w:rPr>
        <w:t>, включая</w:t>
      </w:r>
      <w:r>
        <w:rPr>
          <w:rFonts w:ascii="Times New Roman" w:eastAsia="Times New Roman" w:hAnsi="Times New Roman" w:cs="Times New Roman"/>
          <w:sz w:val="24"/>
          <w:szCs w:val="24"/>
          <w:lang w:eastAsia="ru-RU"/>
        </w:rPr>
        <w:t xml:space="preserve"> НДС (если применимо), связанные с содержанием Имущества, указанные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bookmarkEnd w:id="20"/>
    </w:p>
    <w:p w14:paraId="0BE9E9F8" w14:textId="77777777" w:rsidR="00140AA5" w:rsidRDefault="00501D15">
      <w:pPr>
        <w:numPr>
          <w:ilvl w:val="2"/>
          <w:numId w:val="5"/>
        </w:numPr>
        <w:spacing w:after="0" w:line="240" w:lineRule="auto"/>
        <w:ind w:left="0" w:firstLine="709"/>
        <w:contextualSpacing/>
        <w:jc w:val="both"/>
        <w:rPr>
          <w:rFonts w:ascii="Times New Roman" w:eastAsia="Times New Roman" w:hAnsi="Times New Roman" w:cs="Times New Roman"/>
          <w:sz w:val="24"/>
          <w:szCs w:val="24"/>
          <w:lang w:eastAsia="ru-RU"/>
        </w:rPr>
      </w:pPr>
      <w:permStart w:id="332086953" w:edGrp="everyone"/>
      <w:r>
        <w:rPr>
          <w:rFonts w:ascii="Times New Roman" w:eastAsia="Times New Roman" w:hAnsi="Times New Roman" w:cs="Times New Roman"/>
          <w:sz w:val="24"/>
          <w:szCs w:val="24"/>
          <w:vertAlign w:val="superscript"/>
          <w:lang w:eastAsia="ru-RU"/>
        </w:rPr>
        <w:footnoteReference w:id="73"/>
      </w:r>
      <w:r>
        <w:rPr>
          <w:rFonts w:ascii="Times New Roman" w:eastAsia="Times New Roman" w:hAnsi="Times New Roman" w:cs="Times New Roman"/>
          <w:sz w:val="24"/>
          <w:szCs w:val="24"/>
          <w:lang w:eastAsia="ru-RU"/>
        </w:rPr>
        <w:t>Осуществить все действия, необходимые для оформления прав на Земельный участок, на котором расположен Объект.</w:t>
      </w:r>
      <w:bookmarkEnd w:id="21"/>
      <w:permEnd w:id="332086953"/>
    </w:p>
    <w:p w14:paraId="27C193A8"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Ответственность Сторон</w:t>
      </w:r>
    </w:p>
    <w:p w14:paraId="484A4F39"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0C0F363E"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 и условиями Договора. </w:t>
      </w:r>
    </w:p>
    <w:p w14:paraId="3EA0A285"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пунктах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w:t>
      </w:r>
      <w:r>
        <w:rPr>
          <w:rFonts w:ascii="Times New Roman" w:eastAsia="Times New Roman" w:hAnsi="Times New Roman" w:cs="Times New Roman"/>
          <w:sz w:val="24"/>
          <w:szCs w:val="24"/>
          <w:lang w:eastAsia="ru-RU"/>
        </w:rPr>
        <w:lastRenderedPageBreak/>
        <w:t>неустойку в размере 0,3 % (ноль целых трех десятых процента), включая НДС (если применимо), от суммы просроченного платежа за каждый календарный день просрочки.</w:t>
      </w:r>
    </w:p>
    <w:p w14:paraId="3387926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60 (шестьдесят) календарных дней,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 </w:t>
      </w:r>
    </w:p>
    <w:p w14:paraId="7309055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по вине Продавца срока передачи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уплачивает Покупателю, по письменному требованию последнего, неустойку в размере 0,1%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за каждый календарный день просрочки, но не более 10 % (десяти процентов)</w:t>
      </w:r>
      <w:r>
        <w:t> </w:t>
      </w:r>
      <w:r>
        <w:rPr>
          <w:rFonts w:ascii="Times New Roman" w:eastAsia="Times New Roman" w:hAnsi="Times New Roman" w:cs="Times New Roman"/>
          <w:sz w:val="24"/>
          <w:szCs w:val="24"/>
          <w:lang w:eastAsia="ru-RU"/>
        </w:rPr>
        <w:t xml:space="preserve">от этой стоимости. </w:t>
      </w:r>
    </w:p>
    <w:p w14:paraId="3C1F893E"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_Ref123216236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также Продавец имеет право в одностороннем внесудебном порядке отказаться от исполнения Договора и расторгнуть его путем направления Покупателю письменного уведомления с указанием даты расторжения Договора.</w:t>
      </w:r>
    </w:p>
    <w:p w14:paraId="20E0DBE1"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Сторона, нарушившая Договор, обязана уплатить другой Стороне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p>
    <w:p w14:paraId="6D5FFDBC"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пунктом </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_Ref527451584 \r \h  \* MERGEFORMAT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более чем на 30 (тридцать) календарных дней, Сторона, не нарушившая Договор, имеет право в одностороннем внесудебном порядке отказаться от исполнения Договора и расторгнуть его путем направления другой Стороне письменного уведомления с указанием даты расторжения Договора.</w:t>
      </w:r>
    </w:p>
    <w:p w14:paraId="1695FB94"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нарушения сроков возврата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_Ref3210543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его исполнения, Покупатель обязан в сроки, установленные в требовании Продавца, уплатить Продавцу неустойку в размере 0,1 % (ноль целых одной десятой процента),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 а в случае невозврата Имущества в течение 10 (десяти) рабочих дней с даты расторжения Договора, в том числе при одностороннем отказе от его исполнения – дополнительный штраф в размере 3 % (трех процентов), включая НДС (если применимо),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14:paraId="12E10DFF"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в результате одностороннего отказа от его исполнения, не в том состоянии, в котором он его получил, </w:t>
      </w:r>
      <w:bookmarkStart w:id="22" w:name="_Ref510611957"/>
      <w:r>
        <w:rPr>
          <w:rFonts w:ascii="Times New Roman" w:eastAsia="Times New Roman" w:hAnsi="Times New Roman" w:cs="Times New Roman"/>
          <w:sz w:val="24"/>
          <w:szCs w:val="24"/>
          <w:lang w:eastAsia="ru-RU"/>
        </w:rPr>
        <w:t>Стороны фиксируют данные несоответствия в акте приема-передачи и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 в виде штрафа в размере 1/12 (одной двенадцатой), включая НДС (если применимо), от общей стоимости Имущества</w:t>
      </w:r>
      <w:bookmarkEnd w:id="22"/>
      <w:r>
        <w:rPr>
          <w:rFonts w:ascii="Times New Roman" w:eastAsia="Times New Roman" w:hAnsi="Times New Roman" w:cs="Times New Roman"/>
          <w:sz w:val="24"/>
          <w:szCs w:val="24"/>
          <w:lang w:eastAsia="ru-RU"/>
        </w:rPr>
        <w:t>,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в одностороннем порядке удержать сумму </w:t>
      </w:r>
      <w:r>
        <w:rPr>
          <w:rFonts w:ascii="Times New Roman" w:eastAsia="Times New Roman" w:hAnsi="Times New Roman" w:cs="Times New Roman"/>
          <w:sz w:val="24"/>
          <w:szCs w:val="24"/>
          <w:lang w:eastAsia="ru-RU"/>
        </w:rPr>
        <w:lastRenderedPageBreak/>
        <w:t>документально подтвержденных расходов и неустойки из денежных средств, подлежащих возврату Покупателю, на что Покупатель выражает свое безусловное согласие.</w:t>
      </w:r>
    </w:p>
    <w:p w14:paraId="5EE2B013"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3" w:name="_Ref127448727"/>
      <w:permStart w:id="595143956" w:edGrp="everyone"/>
      <w:r>
        <w:rPr>
          <w:rFonts w:ascii="Times New Roman" w:eastAsia="Times New Roman" w:hAnsi="Times New Roman" w:cs="Times New Roman"/>
          <w:sz w:val="24"/>
          <w:szCs w:val="24"/>
          <w:lang w:eastAsia="ru-RU"/>
        </w:rPr>
        <w:t>В случае нарушения срока заключения Договора аренды, указанного в пункте</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val="en-US" w:eastAsia="ru-RU"/>
        </w:rPr>
        <w:t> </w:t>
      </w:r>
      <w:r>
        <w:rPr>
          <w:rFonts w:ascii="Times New Roman" w:hAnsi="Times New Roman"/>
          <w:sz w:val="24"/>
        </w:rPr>
        <w:t xml:space="preserve">% </w:t>
      </w:r>
      <w:r>
        <w:rPr>
          <w:rFonts w:ascii="Times New Roman" w:eastAsia="Times New Roman" w:hAnsi="Times New Roman" w:cs="Times New Roman"/>
          <w:sz w:val="24"/>
          <w:szCs w:val="24"/>
          <w:lang w:eastAsia="ru-RU"/>
        </w:rPr>
        <w:t xml:space="preserve">(ноль целых трех десятых процента), включая НДС (если применимо), от общей стоимости Имущества (пункт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за каждый календарный день просрочки.</w:t>
      </w:r>
      <w:bookmarkEnd w:id="23"/>
      <w:permEnd w:id="595143956"/>
    </w:p>
    <w:p w14:paraId="3989AAD6" w14:textId="77777777" w:rsid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permStart w:id="964428550" w:edGrp="everyone"/>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permEnd w:id="964428550"/>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 </w:t>
      </w:r>
    </w:p>
    <w:p w14:paraId="60981777" w14:textId="72EF5AF5" w:rsidR="00140AA5" w:rsidRPr="00944E64" w:rsidRDefault="00944E64" w:rsidP="00944E64">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Уплата неустойки и возмещение убытков производится в течение 10 (десяти) рабочих дней с даты получения соответствующего письменного требования другой Стороны и не освобождает Стороны от исполнения своих обязательств по Договору.</w:t>
      </w:r>
    </w:p>
    <w:p w14:paraId="45C92352"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05CDAA1"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Изменение и расторжение Договора</w:t>
      </w:r>
    </w:p>
    <w:p w14:paraId="153C242A"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3F441249"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 изменения к Договору действительны, если совершены в письменной форме в виде единого документа, подписанного Сторонами. </w:t>
      </w:r>
    </w:p>
    <w:p w14:paraId="317E48BF"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14:paraId="54B99323" w14:textId="0FD56A6F"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4" w:name="_Ref3210543"/>
      <w:r>
        <w:rPr>
          <w:rFonts w:ascii="Times New Roman" w:eastAsia="Times New Roman" w:hAnsi="Times New Roman" w:cs="Times New Roman"/>
          <w:sz w:val="24"/>
          <w:szCs w:val="24"/>
          <w:lang w:eastAsia="ru-RU"/>
        </w:rPr>
        <w:t>При расторжении Договора, в том числе в результате одностороннего отказа от его исполнения, Покупатель обязан передать/вернуть Продавцу по актам приема-передачи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4"/>
    </w:p>
    <w:p w14:paraId="6E4E980E"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момента регистрации перехода права собственности на Имущество к Покупателю в органе регистрации прав Продавец имеет право в любой момент и без объяснения причин отказаться от исполнения Договора в одностороннем внесудебном порядке путем направления Покупателю письменного уведомления с указанием даты расторжения Договора, без применения к нему каких-либо мер ответственности и компенсации Покупателю каких-либо убытков. </w:t>
      </w:r>
    </w:p>
    <w:p w14:paraId="582C31F8" w14:textId="134C3BEC" w:rsidR="00140AA5" w:rsidRDefault="00501D15">
      <w:pPr>
        <w:numPr>
          <w:ilvl w:val="1"/>
          <w:numId w:val="10"/>
        </w:numPr>
        <w:spacing w:after="0" w:line="240" w:lineRule="auto"/>
        <w:ind w:left="0" w:firstLine="709"/>
        <w:contextualSpacing/>
        <w:jc w:val="both"/>
        <w:rPr>
          <w:rFonts w:ascii="Times New Roman" w:hAnsi="Times New Roman"/>
          <w:sz w:val="24"/>
        </w:rPr>
      </w:pPr>
      <w:permStart w:id="1163932947" w:edGrp="everyone"/>
      <w:r>
        <w:rPr>
          <w:rStyle w:val="aff0"/>
          <w:rFonts w:eastAsia="Times New Roman"/>
          <w:sz w:val="24"/>
          <w:szCs w:val="24"/>
          <w:lang w:eastAsia="ru-RU"/>
        </w:rPr>
        <w:footnoteReference w:id="74"/>
      </w:r>
      <w:r>
        <w:rPr>
          <w:rFonts w:ascii="Times New Roman" w:eastAsia="Times New Roman" w:hAnsi="Times New Roman" w:cs="Times New Roman"/>
          <w:sz w:val="24"/>
          <w:szCs w:val="24"/>
          <w:lang w:eastAsia="ru-RU"/>
        </w:rPr>
        <w:t xml:space="preserve">В случае </w:t>
      </w:r>
      <w:proofErr w:type="spellStart"/>
      <w:r>
        <w:rPr>
          <w:rFonts w:ascii="Times New Roman" w:eastAsia="Times New Roman" w:hAnsi="Times New Roman" w:cs="Times New Roman"/>
          <w:sz w:val="24"/>
          <w:szCs w:val="24"/>
          <w:lang w:eastAsia="ru-RU"/>
        </w:rPr>
        <w:t>незаключения</w:t>
      </w:r>
      <w:proofErr w:type="spellEnd"/>
      <w:r>
        <w:rPr>
          <w:rFonts w:ascii="Times New Roman" w:eastAsia="Times New Roman" w:hAnsi="Times New Roman" w:cs="Times New Roman"/>
          <w:sz w:val="24"/>
          <w:szCs w:val="24"/>
          <w:lang w:eastAsia="ru-RU"/>
        </w:rPr>
        <w:t xml:space="preserve"> Покупателем Договора аренды согласно пунктам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_Ref12626055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_Ref17968102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1.7</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Продавец </w:t>
      </w:r>
      <w:r>
        <w:rPr>
          <w:rFonts w:ascii="Times New Roman" w:eastAsia="Times New Roman" w:hAnsi="Times New Roman" w:cs="Times New Roman"/>
          <w:sz w:val="24"/>
          <w:szCs w:val="24"/>
          <w:lang w:eastAsia="ru-RU"/>
        </w:rPr>
        <w:t>вправе</w:t>
      </w:r>
      <w:r>
        <w:rPr>
          <w:rFonts w:ascii="Times New Roman" w:hAnsi="Times New Roman"/>
          <w:sz w:val="24"/>
        </w:rPr>
        <w:t xml:space="preserve"> отказаться от исполнения </w:t>
      </w:r>
      <w:r>
        <w:rPr>
          <w:rFonts w:ascii="Times New Roman" w:eastAsia="Times New Roman" w:hAnsi="Times New Roman" w:cs="Times New Roman"/>
          <w:sz w:val="24"/>
          <w:szCs w:val="24"/>
          <w:lang w:eastAsia="ru-RU"/>
        </w:rPr>
        <w:t xml:space="preserve">Договора </w:t>
      </w:r>
      <w:r>
        <w:rPr>
          <w:rFonts w:ascii="Times New Roman" w:hAnsi="Times New Roman"/>
          <w:sz w:val="24"/>
        </w:rPr>
        <w:t xml:space="preserve">в одностороннем внесудебном порядке в соответствии с пунктом </w:t>
      </w:r>
      <w:r>
        <w:rPr>
          <w:rFonts w:ascii="Times New Roman" w:hAnsi="Times New Roman"/>
          <w:sz w:val="24"/>
        </w:rPr>
        <w:fldChar w:fldCharType="begin"/>
      </w:r>
      <w:r>
        <w:rPr>
          <w:rFonts w:ascii="Times New Roman" w:hAnsi="Times New Roman"/>
          <w:sz w:val="24"/>
        </w:rPr>
        <w:instrText xml:space="preserve"> REF _Ref140595328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1.8</w:t>
      </w:r>
      <w:r>
        <w:rPr>
          <w:rFonts w:ascii="Times New Roman" w:hAnsi="Times New Roman"/>
          <w:sz w:val="24"/>
        </w:rPr>
        <w:fldChar w:fldCharType="end"/>
      </w:r>
      <w:r>
        <w:rPr>
          <w:rFonts w:ascii="Times New Roman" w:hAnsi="Times New Roman"/>
          <w:sz w:val="24"/>
        </w:rPr>
        <w:t xml:space="preserve"> Договора путем направления Покупателю </w:t>
      </w:r>
      <w:r>
        <w:rPr>
          <w:rFonts w:ascii="Times New Roman" w:eastAsia="Times New Roman" w:hAnsi="Times New Roman" w:cs="Times New Roman"/>
          <w:sz w:val="24"/>
          <w:szCs w:val="24"/>
          <w:lang w:eastAsia="ru-RU"/>
        </w:rPr>
        <w:t>письменного</w:t>
      </w:r>
      <w:r>
        <w:rPr>
          <w:rFonts w:ascii="Times New Roman" w:hAnsi="Times New Roman"/>
          <w:sz w:val="24"/>
        </w:rPr>
        <w:t xml:space="preserve"> уведомления с указанием даты расторжения</w:t>
      </w:r>
      <w:r>
        <w:rPr>
          <w:rFonts w:ascii="Times New Roman" w:eastAsia="Times New Roman" w:hAnsi="Times New Roman" w:cs="Times New Roman"/>
          <w:sz w:val="24"/>
          <w:szCs w:val="24"/>
          <w:lang w:eastAsia="ru-RU"/>
        </w:rPr>
        <w:t xml:space="preserve"> Договора. </w:t>
      </w:r>
      <w:r>
        <w:rPr>
          <w:rFonts w:ascii="Times New Roman" w:hAnsi="Times New Roman"/>
          <w:sz w:val="24"/>
        </w:rPr>
        <w:t xml:space="preserve">В этом случае возврат Имущества и денежных средств происходит в соответствии с условиями пункта </w:t>
      </w:r>
      <w:r>
        <w:rPr>
          <w:rFonts w:ascii="Times New Roman" w:hAnsi="Times New Roman"/>
          <w:sz w:val="24"/>
        </w:rPr>
        <w:fldChar w:fldCharType="begin"/>
      </w:r>
      <w:r>
        <w:rPr>
          <w:rFonts w:ascii="Times New Roman" w:hAnsi="Times New Roman"/>
          <w:sz w:val="24"/>
        </w:rPr>
        <w:instrText xml:space="preserve"> REF _Ref3210543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7.3</w:t>
      </w:r>
      <w:r>
        <w:rPr>
          <w:rFonts w:ascii="Times New Roman" w:hAnsi="Times New Roman"/>
          <w:sz w:val="24"/>
        </w:rPr>
        <w:fldChar w:fldCharType="end"/>
      </w:r>
      <w:r>
        <w:rPr>
          <w:rFonts w:ascii="Times New Roman" w:hAnsi="Times New Roman"/>
          <w:sz w:val="24"/>
        </w:rPr>
        <w:t xml:space="preserve"> Договора. Кроме того, Покупатель обязуется предпринять все зависящие от него действия для государственной регистрации перехода права собственности на Недвижимое имущество к Продавцу.</w:t>
      </w:r>
      <w:permEnd w:id="1163932947"/>
    </w:p>
    <w:p w14:paraId="3285CBB0"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1E3FB8C" w14:textId="77777777" w:rsidR="00140AA5" w:rsidRDefault="00501D15">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Обстоятельства непреодолимой силы (форс-мажор)</w:t>
      </w:r>
    </w:p>
    <w:p w14:paraId="3236172E"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60241A13" w14:textId="77777777" w:rsidR="00140AA5" w:rsidRDefault="00501D15">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Обстоятельства непреодолимой силы (форс-мажор) – чрезвычайные, непредвиденные и непредотвратимые обстоятельства, возникшие в течение реализации </w:t>
      </w:r>
      <w:r>
        <w:rPr>
          <w:rFonts w:ascii="Times New Roman" w:eastAsia="Times New Roman" w:hAnsi="Times New Roman" w:cs="Times New Roman"/>
          <w:sz w:val="24"/>
          <w:szCs w:val="24"/>
          <w:lang w:eastAsia="ru-RU"/>
        </w:rPr>
        <w:lastRenderedPageBreak/>
        <w:t xml:space="preserve">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 </w:t>
      </w:r>
    </w:p>
    <w:p w14:paraId="640926FD" w14:textId="77777777" w:rsidR="00140AA5" w:rsidRDefault="00501D15">
      <w:pPr>
        <w:numPr>
          <w:ilvl w:val="1"/>
          <w:numId w:val="1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 непреодолимой силы (форс-мажору) относятся: война, военные действия, массовые беспорядки, забастовки, эпидемии (эпизоотии), природные катастрофы, стихийные бедствия и т.п., издание актов органов публичной власти, влияющих на выполнение обязательств Сторон, а также другие аналогичные события и обстоятельства.</w:t>
      </w:r>
    </w:p>
    <w:p w14:paraId="4E299AD1"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Сторона, 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заказным письмом или иным доступным ей способом после наступления форс-мажорных обстоятельств, и разъяснить, какие меры необходимы для их устранения.</w:t>
      </w:r>
    </w:p>
    <w:p w14:paraId="2D2514C6" w14:textId="77777777" w:rsidR="00140AA5" w:rsidRDefault="00501D15">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в порядке, предусмотренном законодательством Российской Федерации.</w:t>
      </w:r>
    </w:p>
    <w:p w14:paraId="029AC966" w14:textId="77777777" w:rsidR="00140AA5" w:rsidRDefault="00501D15">
      <w:pPr>
        <w:pStyle w:val="afe"/>
        <w:numPr>
          <w:ilvl w:val="1"/>
          <w:numId w:val="10"/>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072CFCE3"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3EE5819" w14:textId="77777777" w:rsidR="00140AA5" w:rsidRDefault="00501D15">
      <w:pPr>
        <w:pStyle w:val="afe"/>
        <w:numPr>
          <w:ilvl w:val="0"/>
          <w:numId w:val="11"/>
        </w:num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Конфиденциальность</w:t>
      </w:r>
    </w:p>
    <w:p w14:paraId="49B69A6D"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7D4F32F7" w14:textId="77777777" w:rsidR="00140AA5" w:rsidRDefault="00501D15">
      <w:pPr>
        <w:pStyle w:val="afe"/>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По взаимному согласию Сторон в рамках Договора конфиденциальной информацией признаются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14:paraId="62633918" w14:textId="77777777" w:rsidR="00140AA5" w:rsidRDefault="00501D15">
      <w:pPr>
        <w:pStyle w:val="afe"/>
        <w:keepLines/>
        <w:numPr>
          <w:ilvl w:val="1"/>
          <w:numId w:val="13"/>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14:paraId="1392483B" w14:textId="77777777" w:rsidR="00140AA5" w:rsidRDefault="00501D15">
      <w:pPr>
        <w:pStyle w:val="afe"/>
        <w:keepLines/>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14:paraId="6DE9B23C" w14:textId="77777777" w:rsidR="00140AA5" w:rsidRDefault="00501D15">
      <w:pPr>
        <w:pStyle w:val="afe"/>
        <w:numPr>
          <w:ilvl w:val="1"/>
          <w:numId w:val="14"/>
        </w:numPr>
        <w:spacing w:after="0" w:line="240" w:lineRule="auto"/>
        <w:ind w:left="0" w:firstLine="709"/>
        <w:contextualSpacing w:val="0"/>
        <w:jc w:val="both"/>
        <w:rPr>
          <w:rFonts w:ascii="Times New Roman" w:hAnsi="Times New Roman" w:cs="Times New Roman"/>
          <w:sz w:val="24"/>
          <w:szCs w:val="24"/>
          <w:lang w:eastAsia="ru-RU"/>
        </w:rPr>
      </w:pPr>
      <w:r>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 (Пять) лет после прекращения его действия.</w:t>
      </w:r>
    </w:p>
    <w:p w14:paraId="3967877B" w14:textId="77777777" w:rsidR="00140AA5" w:rsidRDefault="00501D15">
      <w:pPr>
        <w:pStyle w:val="afe"/>
        <w:keepLines/>
        <w:numPr>
          <w:ilvl w:val="1"/>
          <w:numId w:val="14"/>
        </w:numPr>
        <w:spacing w:after="0" w:line="240" w:lineRule="auto"/>
        <w:ind w:left="0" w:firstLine="709"/>
        <w:jc w:val="both"/>
        <w:rPr>
          <w:rFonts w:ascii="Times New Roman" w:eastAsia="Times New Roman" w:hAnsi="Times New Roman" w:cs="Times New Roman"/>
          <w:sz w:val="24"/>
          <w:szCs w:val="24"/>
        </w:rPr>
      </w:pPr>
      <w:r>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Российской Федерации. Обо всех случаях предоставления информации Стороны обязаны извещать друг друга.</w:t>
      </w:r>
    </w:p>
    <w:p w14:paraId="53C551E0" w14:textId="77777777" w:rsidR="00140AA5" w:rsidRDefault="00501D15">
      <w:pPr>
        <w:pStyle w:val="afe"/>
        <w:numPr>
          <w:ilvl w:val="1"/>
          <w:numId w:val="14"/>
        </w:numPr>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14:paraId="53E2D032"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Порядок разрешения споров</w:t>
      </w:r>
    </w:p>
    <w:p w14:paraId="3F59F57E"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792BA8C1" w14:textId="77777777" w:rsidR="00140AA5" w:rsidRDefault="00501D15">
      <w:pPr>
        <w:pStyle w:val="afe"/>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w:t>
      </w:r>
      <w:r>
        <w:rPr>
          <w:rFonts w:ascii="Times New Roman" w:eastAsia="Times New Roman" w:hAnsi="Times New Roman" w:cs="Times New Roman"/>
          <w:color w:val="000000"/>
          <w:sz w:val="24"/>
          <w:szCs w:val="24"/>
          <w:lang w:eastAsia="ru-RU"/>
        </w:rPr>
        <w:lastRenderedPageBreak/>
        <w:t>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получения претензии</w:t>
      </w:r>
      <w:r>
        <w:rPr>
          <w:rFonts w:ascii="Times New Roman" w:eastAsia="Times New Roman" w:hAnsi="Times New Roman" w:cs="Times New Roman"/>
          <w:sz w:val="24"/>
          <w:szCs w:val="24"/>
          <w:lang w:eastAsia="ru-RU"/>
        </w:rPr>
        <w:t>.</w:t>
      </w:r>
      <w:bookmarkStart w:id="25" w:name="_Ref1393199"/>
      <w:bookmarkEnd w:id="25"/>
    </w:p>
    <w:p w14:paraId="1AF5E6FB"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В случае неурегулирования спора в претензионном порядке, а также в случае неполучения ответа на претензию в течение срока, указанного в пункте </w:t>
      </w:r>
      <w:r>
        <w:rPr>
          <w:rFonts w:ascii="Times New Roman" w:eastAsia="Times New Roman" w:hAnsi="Times New Roman" w:cs="Times New Roman"/>
          <w:color w:val="000000"/>
          <w:sz w:val="24"/>
          <w:szCs w:val="24"/>
          <w:lang w:eastAsia="ru-RU"/>
        </w:rPr>
        <w:fldChar w:fldCharType="begin"/>
      </w:r>
      <w:r>
        <w:rPr>
          <w:rFonts w:ascii="Times New Roman" w:eastAsia="Times New Roman" w:hAnsi="Times New Roman" w:cs="Times New Roman"/>
          <w:color w:val="000000"/>
          <w:sz w:val="24"/>
          <w:szCs w:val="24"/>
          <w:lang w:eastAsia="ru-RU"/>
        </w:rPr>
        <w:instrText xml:space="preserve"> REF _Ref1393199 \r \h  \* MERGEFORMAT </w:instrText>
      </w:r>
      <w:r>
        <w:rPr>
          <w:rFonts w:ascii="Times New Roman" w:eastAsia="Times New Roman" w:hAnsi="Times New Roman" w:cs="Times New Roman"/>
          <w:color w:val="000000"/>
          <w:sz w:val="24"/>
          <w:szCs w:val="24"/>
          <w:lang w:eastAsia="ru-RU"/>
        </w:rPr>
      </w:r>
      <w:r>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Pr>
          <w:rFonts w:ascii="Times New Roman" w:eastAsia="Times New Roman" w:hAnsi="Times New Roman" w:cs="Times New Roman"/>
          <w:color w:val="000000"/>
          <w:sz w:val="24"/>
          <w:szCs w:val="24"/>
          <w:lang w:eastAsia="ru-RU"/>
        </w:rPr>
        <w:fldChar w:fldCharType="end"/>
      </w:r>
      <w:r>
        <w:rPr>
          <w:rFonts w:ascii="Times New Roman" w:eastAsia="Times New Roman" w:hAnsi="Times New Roman" w:cs="Times New Roman"/>
          <w:color w:val="000000"/>
          <w:sz w:val="24"/>
          <w:szCs w:val="24"/>
          <w:lang w:eastAsia="ru-RU"/>
        </w:rPr>
        <w:t xml:space="preserve"> Договора, спор передается в </w:t>
      </w:r>
      <w:permStart w:id="1087456155" w:edGrp="everyone"/>
      <w:r>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vertAlign w:val="superscript"/>
          <w:lang w:eastAsia="ru-RU"/>
        </w:rPr>
        <w:footnoteReference w:id="75"/>
      </w:r>
      <w:r>
        <w:rPr>
          <w:rFonts w:ascii="Times New Roman" w:eastAsia="Times New Roman" w:hAnsi="Times New Roman" w:cs="Times New Roman"/>
          <w:sz w:val="24"/>
          <w:szCs w:val="24"/>
          <w:lang w:eastAsia="ru-RU"/>
        </w:rPr>
        <w:t>.</w:t>
      </w:r>
      <w:permEnd w:id="1087456155"/>
    </w:p>
    <w:p w14:paraId="66AAF031"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46CD6CCE"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Прочие условия</w:t>
      </w:r>
    </w:p>
    <w:p w14:paraId="51D3EEFB"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4A83EC59"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14:paraId="420EF204"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Pr>
          <w:rFonts w:ascii="Times New Roman" w:eastAsia="Calibri" w:hAnsi="Times New Roman" w:cs="Times New Roman"/>
          <w:sz w:val="24"/>
          <w:szCs w:val="24"/>
        </w:rPr>
        <w:t xml:space="preserve"> </w:t>
      </w:r>
    </w:p>
    <w:p w14:paraId="52675B91" w14:textId="77777777" w:rsidR="00140AA5" w:rsidRDefault="00501D15">
      <w:pPr>
        <w:pStyle w:val="afe"/>
        <w:numPr>
          <w:ilvl w:val="1"/>
          <w:numId w:val="12"/>
        </w:numPr>
        <w:spacing w:after="0" w:line="240" w:lineRule="auto"/>
        <w:ind w:left="0" w:firstLine="709"/>
        <w:jc w:val="both"/>
        <w:rPr>
          <w:rFonts w:ascii="Times New Roman" w:hAnsi="Times New Roman"/>
          <w:sz w:val="24"/>
        </w:rPr>
      </w:pPr>
      <w:bookmarkStart w:id="26" w:name="_Ref82077350"/>
      <w:r>
        <w:rPr>
          <w:rFonts w:ascii="Times New Roman" w:hAnsi="Times New Roman"/>
          <w:sz w:val="24"/>
        </w:rPr>
        <w:t>Все юридически значимые сообщения (заявления, уведомления, требования, претензии и т.п.)</w:t>
      </w:r>
      <w:r>
        <w:rPr>
          <w:sz w:val="24"/>
          <w:szCs w:val="24"/>
        </w:rPr>
        <w:t xml:space="preserve"> </w:t>
      </w:r>
      <w:r>
        <w:rPr>
          <w:rFonts w:ascii="Times New Roman" w:hAnsi="Times New Roman"/>
          <w:sz w:val="24"/>
        </w:rPr>
        <w:t>должны направлятьс</w:t>
      </w:r>
      <w:r>
        <w:rPr>
          <w:sz w:val="24"/>
          <w:szCs w:val="24"/>
        </w:rPr>
        <w:t>я</w:t>
      </w:r>
      <w:r>
        <w:rPr>
          <w:rFonts w:ascii="Times New Roman" w:hAnsi="Times New Roman"/>
          <w:sz w:val="24"/>
        </w:rPr>
        <w:t xml:space="preserve"> по адресам Сторон, указанным в разделе </w:t>
      </w:r>
      <w:r>
        <w:rPr>
          <w:rFonts w:ascii="Times New Roman" w:hAnsi="Times New Roman"/>
          <w:sz w:val="24"/>
        </w:rPr>
        <w:fldChar w:fldCharType="begin"/>
      </w:r>
      <w:r>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Pr>
          <w:rFonts w:ascii="Times New Roman" w:hAnsi="Times New Roman"/>
          <w:sz w:val="24"/>
        </w:rPr>
      </w:r>
      <w:r>
        <w:rPr>
          <w:rFonts w:ascii="Times New Roman" w:hAnsi="Times New Roman" w:cs="Times New Roman"/>
          <w:sz w:val="24"/>
          <w:szCs w:val="24"/>
        </w:rPr>
        <w:fldChar w:fldCharType="separate"/>
      </w:r>
      <w:r>
        <w:rPr>
          <w:rFonts w:ascii="Times New Roman" w:hAnsi="Times New Roman"/>
          <w:sz w:val="24"/>
        </w:rPr>
        <w:t>13</w:t>
      </w:r>
      <w:r>
        <w:rPr>
          <w:rFonts w:ascii="Times New Roman" w:hAnsi="Times New Roman"/>
          <w:sz w:val="24"/>
        </w:rPr>
        <w:fldChar w:fldCharType="end"/>
      </w:r>
      <w:r>
        <w:rPr>
          <w:rFonts w:ascii="Times New Roman" w:hAnsi="Times New Roman"/>
          <w:sz w:val="24"/>
        </w:rPr>
        <w:t xml:space="preserve"> Договора,</w:t>
      </w:r>
      <w:r>
        <w:rPr>
          <w:sz w:val="24"/>
          <w:szCs w:val="24"/>
        </w:rPr>
        <w:t xml:space="preserve"> </w:t>
      </w:r>
      <w:r>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6"/>
      <w:r>
        <w:rPr>
          <w:rFonts w:ascii="Times New Roman" w:hAnsi="Times New Roman"/>
          <w:sz w:val="24"/>
        </w:rPr>
        <w:t xml:space="preserve"> </w:t>
      </w:r>
    </w:p>
    <w:p w14:paraId="6230BAE4"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027EA848"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Допустимые способы направления юридически значимых сообщений:</w:t>
      </w:r>
    </w:p>
    <w:p w14:paraId="500A7167"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через собственного курьера под расписку на копии;</w:t>
      </w:r>
    </w:p>
    <w:p w14:paraId="3BAD4C72"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через курьерскую службу с описью вложения;</w:t>
      </w:r>
    </w:p>
    <w:p w14:paraId="025A7B99"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 почте с уведомлением о вручении и описью вложения;</w:t>
      </w:r>
    </w:p>
    <w:p w14:paraId="64444950" w14:textId="77777777" w:rsidR="00140AA5" w:rsidRDefault="00501D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телеграммой с уведомлением о вручении.</w:t>
      </w:r>
    </w:p>
    <w:p w14:paraId="2ABD6CC4" w14:textId="77777777" w:rsidR="00140AA5" w:rsidRDefault="00501D15">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14:paraId="4002587F" w14:textId="77777777" w:rsidR="00140AA5" w:rsidRDefault="00501D15">
      <w:pPr>
        <w:numPr>
          <w:ilvl w:val="1"/>
          <w:numId w:val="12"/>
        </w:numPr>
        <w:spacing w:after="0" w:line="240" w:lineRule="auto"/>
        <w:ind w:left="0" w:firstLine="709"/>
        <w:contextualSpacing/>
        <w:jc w:val="both"/>
        <w:rPr>
          <w:rFonts w:ascii="Times New Roman" w:hAnsi="Times New Roman"/>
          <w:sz w:val="24"/>
        </w:rPr>
      </w:pPr>
      <w:r>
        <w:rPr>
          <w:rFonts w:ascii="Times New Roman" w:hAnsi="Times New Roman"/>
          <w:sz w:val="24"/>
        </w:rPr>
        <w:t xml:space="preserve">При отправке юридически значимого сообщения 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14:paraId="3509C9F1" w14:textId="77777777" w:rsidR="00140AA5" w:rsidRDefault="00501D15">
      <w:pPr>
        <w:pStyle w:val="afe"/>
        <w:numPr>
          <w:ilvl w:val="1"/>
          <w:numId w:val="12"/>
        </w:numPr>
        <w:spacing w:after="0" w:line="240" w:lineRule="auto"/>
        <w:ind w:left="0" w:firstLine="709"/>
        <w:jc w:val="both"/>
        <w:rPr>
          <w:rFonts w:ascii="Times New Roman" w:hAnsi="Times New Roman"/>
          <w:sz w:val="24"/>
        </w:rPr>
      </w:pPr>
      <w:r>
        <w:rPr>
          <w:rFonts w:ascii="Times New Roman" w:hAnsi="Times New Roman"/>
          <w:sz w:val="24"/>
        </w:rPr>
        <w:t xml:space="preserve">Отзывы, комментарии Покупателя могут направляться по адресу электронной почты </w:t>
      </w:r>
      <w:r>
        <w:rPr>
          <w:rFonts w:ascii="Times New Roman" w:hAnsi="Times New Roman"/>
          <w:b/>
          <w:sz w:val="24"/>
          <w:lang w:val="en-US"/>
        </w:rPr>
        <w:t>crem</w:t>
      </w:r>
      <w:r>
        <w:rPr>
          <w:rFonts w:ascii="Times New Roman" w:hAnsi="Times New Roman"/>
          <w:b/>
          <w:sz w:val="24"/>
        </w:rPr>
        <w:t>@</w:t>
      </w:r>
      <w:r>
        <w:rPr>
          <w:rFonts w:ascii="Times New Roman" w:hAnsi="Times New Roman"/>
          <w:b/>
          <w:sz w:val="24"/>
          <w:lang w:val="en-US"/>
        </w:rPr>
        <w:t>sberbank</w:t>
      </w:r>
      <w:r>
        <w:rPr>
          <w:rFonts w:ascii="Times New Roman" w:hAnsi="Times New Roman"/>
          <w:b/>
          <w:sz w:val="24"/>
        </w:rPr>
        <w:t>.</w:t>
      </w:r>
      <w:r>
        <w:rPr>
          <w:rFonts w:ascii="Times New Roman" w:hAnsi="Times New Roman"/>
          <w:b/>
          <w:sz w:val="24"/>
          <w:lang w:val="en-US"/>
        </w:rPr>
        <w:t>ru</w:t>
      </w:r>
      <w:r>
        <w:rPr>
          <w:rFonts w:ascii="Times New Roman" w:hAnsi="Times New Roman"/>
          <w:b/>
          <w:sz w:val="24"/>
        </w:rPr>
        <w:t>.</w:t>
      </w:r>
      <w:r>
        <w:rPr>
          <w:rFonts w:ascii="Times New Roman" w:hAnsi="Times New Roman"/>
          <w:sz w:val="24"/>
        </w:rPr>
        <w:t xml:space="preserve"> В письме необходимо указать реквизиты Договора (дата, номер) и адрес (местоположение) </w:t>
      </w:r>
      <w:permStart w:id="396256109" w:edGrp="everyone"/>
      <w:r>
        <w:rPr>
          <w:rFonts w:ascii="Times New Roman" w:hAnsi="Times New Roman" w:cs="Times New Roman"/>
          <w:sz w:val="24"/>
        </w:rPr>
        <w:t>Недвижимого имущества</w:t>
      </w:r>
      <w:permEnd w:id="396256109"/>
      <w:r>
        <w:rPr>
          <w:rFonts w:ascii="Times New Roman" w:hAnsi="Times New Roman"/>
          <w:sz w:val="24"/>
        </w:rPr>
        <w:t>. Информация, направленная на указанный почтовый адрес, не является юридически значимым сообщением по смыслу статьи 165.1 ГК РФ.</w:t>
      </w:r>
    </w:p>
    <w:p w14:paraId="5394F92B" w14:textId="77777777" w:rsidR="00140AA5" w:rsidRDefault="00501D15">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lastRenderedPageBreak/>
        <w:t>Об изменении адресов, реквизитов и уполномоченных (ответственных) лиц Стороны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по одному из способов оперативной связи.</w:t>
      </w:r>
    </w:p>
    <w:p w14:paraId="26BA0ABB" w14:textId="77777777" w:rsidR="00944E64" w:rsidRDefault="00944E64" w:rsidP="00944E64">
      <w:pPr>
        <w:numPr>
          <w:ilvl w:val="1"/>
          <w:numId w:val="12"/>
        </w:numPr>
        <w:spacing w:after="0" w:line="240" w:lineRule="auto"/>
        <w:ind w:left="0" w:firstLine="709"/>
        <w:contextualSpacing/>
        <w:jc w:val="both"/>
        <w:rPr>
          <w:rFonts w:ascii="Calibri" w:hAnsi="Calibri"/>
        </w:rPr>
      </w:pPr>
      <w:r>
        <w:rPr>
          <w:rFonts w:ascii="Times New Roman" w:eastAsia="Times New Roman" w:hAnsi="Times New Roman" w:cs="Times New Roman"/>
          <w:sz w:val="24"/>
          <w:szCs w:val="24"/>
          <w:lang w:eastAsia="ru-RU"/>
        </w:rPr>
        <w:t>В ходе исполнения Договора запрещается подключение</w:t>
      </w:r>
      <w:r>
        <w:rPr>
          <w:rStyle w:val="aff0"/>
          <w:rFonts w:eastAsia="Times New Roman"/>
          <w:sz w:val="24"/>
          <w:szCs w:val="24"/>
          <w:lang w:eastAsia="ru-RU"/>
        </w:rPr>
        <w:footnoteReference w:id="76"/>
      </w:r>
      <w:r>
        <w:rPr>
          <w:rFonts w:ascii="Times New Roman" w:eastAsia="Times New Roman" w:hAnsi="Times New Roman" w:cs="Times New Roman"/>
          <w:sz w:val="24"/>
          <w:szCs w:val="24"/>
          <w:lang w:eastAsia="ru-RU"/>
        </w:rPr>
        <w:t xml:space="preserve"> любого оборудования</w:t>
      </w:r>
      <w:r>
        <w:rPr>
          <w:rStyle w:val="aff0"/>
          <w:rFonts w:eastAsia="Times New Roman"/>
          <w:sz w:val="24"/>
          <w:szCs w:val="24"/>
          <w:lang w:eastAsia="ru-RU"/>
        </w:rPr>
        <w:footnoteReference w:id="77"/>
      </w:r>
      <w:r>
        <w:rPr>
          <w:rFonts w:ascii="Times New Roman" w:eastAsia="Times New Roman" w:hAnsi="Times New Roman" w:cs="Times New Roman"/>
          <w:sz w:val="24"/>
          <w:szCs w:val="24"/>
          <w:lang w:eastAsia="ru-RU"/>
        </w:rPr>
        <w:t xml:space="preserve"> Покупателя к ИТ-инфраструктуре Продавца, а также допуск </w:t>
      </w:r>
      <w:permStart w:id="1782064856" w:edGrp="everyone"/>
      <w:r>
        <w:rPr>
          <w:rFonts w:ascii="Times New Roman" w:eastAsia="Times New Roman" w:hAnsi="Times New Roman" w:cs="Times New Roman"/>
          <w:sz w:val="24"/>
          <w:szCs w:val="24"/>
          <w:lang w:eastAsia="ru-RU"/>
        </w:rPr>
        <w:t>работников</w:t>
      </w:r>
      <w:r>
        <w:rPr>
          <w:rStyle w:val="aff0"/>
          <w:rFonts w:eastAsia="Times New Roman"/>
          <w:sz w:val="24"/>
          <w:szCs w:val="24"/>
          <w:lang w:eastAsia="ru-RU"/>
        </w:rPr>
        <w:footnoteReference w:id="78"/>
      </w:r>
      <w:r>
        <w:rPr>
          <w:rFonts w:ascii="Times New Roman" w:eastAsia="Times New Roman" w:hAnsi="Times New Roman" w:cs="Times New Roman"/>
          <w:sz w:val="24"/>
          <w:szCs w:val="24"/>
          <w:lang w:eastAsia="ru-RU"/>
        </w:rPr>
        <w:t xml:space="preserve"> </w:t>
      </w:r>
      <w:permEnd w:id="1782064856"/>
      <w:r>
        <w:rPr>
          <w:rFonts w:ascii="Times New Roman" w:eastAsia="Times New Roman" w:hAnsi="Times New Roman" w:cs="Times New Roman"/>
          <w:sz w:val="24"/>
          <w:szCs w:val="24"/>
          <w:lang w:eastAsia="ru-RU"/>
        </w:rPr>
        <w:t>Покупателя к работе на средствах вычислительной техники и в автоматизированных системах Продавца.</w:t>
      </w:r>
    </w:p>
    <w:p w14:paraId="4A3A740F" w14:textId="77777777" w:rsidR="00944E64" w:rsidRPr="00DF3724" w:rsidRDefault="00944E64" w:rsidP="00944E64">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каждом случае нарушения требований, указанных в настоящем пункте, Покупатель выплачивает Продавцу штрафную неустойку в размере 10 % (десяти процентов), включая НДС (если применимо), от общей стоимости Имущества, а также обязуется в полном объёме возместить убытки, причинённые Продавцу вследствие нарушения требований, указанных в настоящем пункте. Взыскание убытков не лишает Продавца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w:t>
      </w:r>
      <w:r w:rsidRPr="00DF3724">
        <w:rPr>
          <w:rFonts w:ascii="Times New Roman" w:eastAsia="Times New Roman" w:hAnsi="Times New Roman" w:cs="Times New Roman"/>
          <w:sz w:val="24"/>
          <w:szCs w:val="24"/>
          <w:lang w:eastAsia="ru-RU"/>
        </w:rPr>
        <w:t>сверх убытков.</w:t>
      </w:r>
    </w:p>
    <w:p w14:paraId="45AF01DD" w14:textId="1B0CD807" w:rsidR="007D1A23" w:rsidRPr="00DF3724" w:rsidRDefault="007D1A23" w:rsidP="007D1A2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12929852" w14:textId="6009D992" w:rsidR="00D47016" w:rsidRPr="00DF3724" w:rsidRDefault="00D47016" w:rsidP="00D47016">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sz w:val="24"/>
          <w:szCs w:val="24"/>
          <w:lang w:eastAsia="ru-RU"/>
        </w:rPr>
        <w:t>В случае передачи персональных данных передающая Сторона обеспечивает и гарантирует правомерность такой передачи в соответствии с требованиями применимого законодательства,</w:t>
      </w:r>
      <w:r w:rsidRPr="00DF3724">
        <w:rPr>
          <w:rFonts w:ascii="Times New Roman" w:eastAsia="Times New Roman" w:hAnsi="Times New Roman" w:cs="Times New Roman"/>
          <w:b/>
          <w:sz w:val="24"/>
          <w:szCs w:val="24"/>
          <w:lang w:eastAsia="ru-RU"/>
        </w:rPr>
        <w:t xml:space="preserve"> </w:t>
      </w:r>
      <w:r w:rsidRPr="00DF3724">
        <w:rPr>
          <w:rFonts w:ascii="Times New Roman" w:eastAsia="Times New Roman" w:hAnsi="Times New Roman" w:cs="Times New Roman"/>
          <w:sz w:val="24"/>
          <w:szCs w:val="24"/>
          <w:lang w:eastAsia="ru-RU"/>
        </w:rPr>
        <w:t>а также уведомление субъекта персональных данных об обработке его персональных данных получающей Стороной (если применимо).</w:t>
      </w:r>
    </w:p>
    <w:p w14:paraId="05DED0D7" w14:textId="59436B9F" w:rsidR="00140AA5" w:rsidRDefault="00501D15" w:rsidP="007D1A23">
      <w:pPr>
        <w:numPr>
          <w:ilvl w:val="1"/>
          <w:numId w:val="12"/>
        </w:numPr>
        <w:spacing w:after="0" w:line="240" w:lineRule="auto"/>
        <w:ind w:left="0" w:firstLine="709"/>
        <w:jc w:val="both"/>
        <w:rPr>
          <w:rFonts w:ascii="Times New Roman" w:eastAsia="Times New Roman" w:hAnsi="Times New Roman" w:cs="Times New Roman"/>
          <w:sz w:val="24"/>
          <w:szCs w:val="24"/>
          <w:lang w:eastAsia="ru-RU"/>
        </w:rPr>
      </w:pPr>
      <w:r w:rsidRPr="00DF3724">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w:t>
      </w:r>
      <w:r>
        <w:rPr>
          <w:rFonts w:ascii="Times New Roman" w:eastAsia="Times New Roman" w:hAnsi="Times New Roman" w:cs="Times New Roman"/>
          <w:bCs/>
          <w:sz w:val="24"/>
          <w:szCs w:val="24"/>
          <w:lang w:eastAsia="ru-RU"/>
        </w:rPr>
        <w:t xml:space="preserve"> в «</w:t>
      </w:r>
      <w:r>
        <w:rPr>
          <w:rFonts w:ascii="Times New Roman" w:eastAsia="Times New Roman" w:hAnsi="Times New Roman" w:cs="Times New Roman"/>
          <w:bCs/>
          <w:sz w:val="24"/>
          <w:szCs w:val="24"/>
        </w:rPr>
        <w:t>Антикоррупционной оговорке»</w:t>
      </w:r>
      <w:r>
        <w:rPr>
          <w:rFonts w:ascii="Times New Roman" w:eastAsia="Times New Roman" w:hAnsi="Times New Roman" w:cs="Times New Roman"/>
          <w:bCs/>
          <w:sz w:val="24"/>
          <w:szCs w:val="24"/>
          <w:lang w:eastAsia="ru-RU"/>
        </w:rPr>
        <w:t xml:space="preserve"> (Приложении № 2 к Договору).</w:t>
      </w:r>
    </w:p>
    <w:p w14:paraId="4FFE6B79"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 регистрации прав: </w:t>
      </w:r>
      <w:permStart w:id="103426584" w:edGrp="everyone"/>
      <w:r>
        <w:rPr>
          <w:rFonts w:ascii="Times New Roman" w:eastAsia="Times New Roman" w:hAnsi="Times New Roman" w:cs="Times New Roman"/>
          <w:sz w:val="24"/>
          <w:szCs w:val="24"/>
          <w:lang w:eastAsia="ru-RU"/>
        </w:rPr>
        <w:t>______________________</w:t>
      </w:r>
      <w:r>
        <w:rPr>
          <w:rFonts w:ascii="Times New Roman" w:eastAsia="Times New Roman" w:hAnsi="Times New Roman" w:cs="Times New Roman"/>
          <w:sz w:val="24"/>
          <w:szCs w:val="24"/>
          <w:vertAlign w:val="superscript"/>
          <w:lang w:eastAsia="ru-RU"/>
        </w:rPr>
        <w:footnoteReference w:id="79"/>
      </w:r>
      <w:r>
        <w:rPr>
          <w:rFonts w:ascii="Times New Roman" w:eastAsia="Times New Roman" w:hAnsi="Times New Roman" w:cs="Times New Roman"/>
          <w:sz w:val="24"/>
          <w:szCs w:val="24"/>
          <w:lang w:eastAsia="ru-RU"/>
        </w:rPr>
        <w:t>.</w:t>
      </w:r>
      <w:permEnd w:id="103426584"/>
    </w:p>
    <w:p w14:paraId="6E6DD09A" w14:textId="77777777" w:rsidR="00140AA5" w:rsidRDefault="00501D15">
      <w:pPr>
        <w:numPr>
          <w:ilvl w:val="1"/>
          <w:numId w:val="12"/>
        </w:numPr>
        <w:tabs>
          <w:tab w:val="left" w:pos="0"/>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14:paraId="05E8A760"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4969B211"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Приложения к Договору</w:t>
      </w:r>
    </w:p>
    <w:p w14:paraId="76E105BF"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31A66CD8"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Приложение № 1 – Форма </w:t>
      </w:r>
      <w:r>
        <w:rPr>
          <w:rFonts w:ascii="Times New Roman" w:eastAsia="Times New Roman" w:hAnsi="Times New Roman" w:cs="Times New Roman"/>
          <w:sz w:val="24"/>
          <w:szCs w:val="24"/>
          <w:lang w:eastAsia="ru-RU"/>
        </w:rPr>
        <w:t xml:space="preserve">Акта приема-передачи Имущества – </w:t>
      </w:r>
      <w:r>
        <w:rPr>
          <w:rFonts w:ascii="Times New Roman" w:eastAsia="Times New Roman" w:hAnsi="Times New Roman" w:cs="Times New Roman"/>
          <w:bCs/>
          <w:sz w:val="24"/>
          <w:szCs w:val="24"/>
          <w:lang w:eastAsia="ru-RU"/>
        </w:rPr>
        <w:t xml:space="preserve">на </w:t>
      </w:r>
      <w:permStart w:id="353254290" w:edGrp="everyone"/>
      <w:r>
        <w:rPr>
          <w:rFonts w:ascii="Times New Roman" w:eastAsia="Times New Roman" w:hAnsi="Times New Roman" w:cs="Times New Roman"/>
          <w:sz w:val="24"/>
          <w:szCs w:val="24"/>
          <w:lang w:eastAsia="ru-RU"/>
        </w:rPr>
        <w:t xml:space="preserve">__ </w:t>
      </w:r>
      <w:permEnd w:id="353254290"/>
      <w:r>
        <w:rPr>
          <w:rFonts w:ascii="Times New Roman" w:eastAsia="Times New Roman" w:hAnsi="Times New Roman" w:cs="Times New Roman"/>
          <w:sz w:val="24"/>
          <w:szCs w:val="24"/>
          <w:lang w:eastAsia="ru-RU"/>
        </w:rPr>
        <w:t>листах.</w:t>
      </w:r>
    </w:p>
    <w:p w14:paraId="58AA6911"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2 – </w:t>
      </w:r>
      <w:r>
        <w:rPr>
          <w:rFonts w:ascii="Times New Roman" w:eastAsia="Times New Roman" w:hAnsi="Times New Roman" w:cs="Times New Roman"/>
          <w:bCs/>
          <w:sz w:val="24"/>
          <w:szCs w:val="24"/>
          <w:lang w:eastAsia="ru-RU"/>
        </w:rPr>
        <w:t xml:space="preserve">Антикоррупционная оговорка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2 листах.</w:t>
      </w:r>
    </w:p>
    <w:p w14:paraId="1C8D9FC6" w14:textId="77777777" w:rsidR="00140AA5" w:rsidRDefault="00501D15">
      <w:pPr>
        <w:numPr>
          <w:ilvl w:val="1"/>
          <w:numId w:val="12"/>
        </w:numPr>
        <w:spacing w:after="0" w:line="240" w:lineRule="auto"/>
        <w:ind w:left="0" w:firstLine="709"/>
        <w:contextualSpacing/>
        <w:jc w:val="both"/>
        <w:rPr>
          <w:rFonts w:ascii="Times New Roman" w:eastAsia="Calibri" w:hAnsi="Times New Roman" w:cs="Times New Roman"/>
          <w:sz w:val="24"/>
          <w:szCs w:val="24"/>
        </w:rPr>
      </w:pPr>
      <w:permStart w:id="1851354355" w:edGrp="everyone"/>
      <w:r>
        <w:rPr>
          <w:rFonts w:ascii="Times New Roman" w:eastAsia="Times New Roman" w:hAnsi="Times New Roman" w:cs="Times New Roman"/>
          <w:sz w:val="24"/>
          <w:szCs w:val="24"/>
          <w:vertAlign w:val="superscript"/>
          <w:lang w:eastAsia="ru-RU"/>
        </w:rPr>
        <w:footnoteReference w:id="80"/>
      </w:r>
      <w:r>
        <w:rPr>
          <w:rFonts w:ascii="Times New Roman" w:eastAsia="Times New Roman" w:hAnsi="Times New Roman" w:cs="Times New Roman"/>
          <w:sz w:val="24"/>
          <w:szCs w:val="24"/>
          <w:lang w:eastAsia="ru-RU"/>
        </w:rPr>
        <w:t xml:space="preserve">Приложение № 3 </w:t>
      </w:r>
      <w:r>
        <w:rPr>
          <w:rFonts w:ascii="Times New Roman" w:eastAsia="Calibri" w:hAnsi="Times New Roman" w:cs="Times New Roman"/>
          <w:sz w:val="24"/>
          <w:szCs w:val="24"/>
        </w:rPr>
        <w:t xml:space="preserve">– Перечень движимого имущества – </w:t>
      </w:r>
      <w:r>
        <w:rPr>
          <w:rFonts w:ascii="Times New Roman" w:eastAsia="Calibri" w:hAnsi="Times New Roman" w:cs="Times New Roman"/>
          <w:bCs/>
          <w:sz w:val="24"/>
          <w:szCs w:val="24"/>
        </w:rPr>
        <w:t xml:space="preserve">на </w:t>
      </w:r>
      <w:r>
        <w:rPr>
          <w:rFonts w:ascii="Times New Roman" w:eastAsia="Calibri" w:hAnsi="Times New Roman" w:cs="Times New Roman"/>
          <w:sz w:val="24"/>
          <w:szCs w:val="24"/>
        </w:rPr>
        <w:t>__ листах.</w:t>
      </w:r>
      <w:bookmarkStart w:id="27" w:name="_Ref17968329"/>
      <w:bookmarkEnd w:id="27"/>
    </w:p>
    <w:p w14:paraId="0037264E"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vertAlign w:val="superscript"/>
        </w:rPr>
        <w:lastRenderedPageBreak/>
        <w:footnoteReference w:id="81"/>
      </w:r>
      <w:r>
        <w:rPr>
          <w:rFonts w:ascii="Times New Roman" w:eastAsia="Calibri" w:hAnsi="Times New Roman" w:cs="Times New Roman"/>
          <w:sz w:val="24"/>
          <w:szCs w:val="24"/>
        </w:rPr>
        <w:t xml:space="preserve">Приложение № 4 </w:t>
      </w:r>
      <w:r>
        <w:rPr>
          <w:rFonts w:ascii="Times New Roman" w:eastAsia="Times New Roman" w:hAnsi="Times New Roman" w:cs="Times New Roman"/>
          <w:sz w:val="24"/>
          <w:szCs w:val="24"/>
          <w:lang w:eastAsia="ru-RU"/>
        </w:rPr>
        <w:t xml:space="preserve">– План Объекта с указанием части Объекта, передаваемой в аренду – </w:t>
      </w:r>
      <w:r>
        <w:rPr>
          <w:rFonts w:ascii="Times New Roman" w:eastAsia="Times New Roman" w:hAnsi="Times New Roman" w:cs="Times New Roman"/>
          <w:bCs/>
          <w:sz w:val="24"/>
          <w:szCs w:val="24"/>
          <w:lang w:eastAsia="ru-RU"/>
        </w:rPr>
        <w:t xml:space="preserve">на </w:t>
      </w:r>
      <w:r>
        <w:rPr>
          <w:rFonts w:ascii="Times New Roman" w:eastAsia="Times New Roman" w:hAnsi="Times New Roman" w:cs="Times New Roman"/>
          <w:sz w:val="24"/>
          <w:szCs w:val="24"/>
          <w:lang w:eastAsia="ru-RU"/>
        </w:rPr>
        <w:t>__ листах.</w:t>
      </w:r>
    </w:p>
    <w:p w14:paraId="5EC53ABA" w14:textId="77777777" w:rsidR="00140AA5" w:rsidRDefault="00501D15">
      <w:pPr>
        <w:numPr>
          <w:ilvl w:val="1"/>
          <w:numId w:val="12"/>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f0"/>
          <w:rFonts w:eastAsia="Calibri"/>
          <w:sz w:val="24"/>
          <w:szCs w:val="24"/>
        </w:rPr>
        <w:footnoteReference w:id="82"/>
      </w:r>
      <w:r>
        <w:rPr>
          <w:rFonts w:ascii="Times New Roman" w:eastAsia="Calibri" w:hAnsi="Times New Roman" w:cs="Times New Roman"/>
          <w:sz w:val="24"/>
          <w:szCs w:val="24"/>
        </w:rPr>
        <w:t>Приложение № 5 - Условия Договора аренды.</w:t>
      </w:r>
      <w:permEnd w:id="1851354355"/>
    </w:p>
    <w:p w14:paraId="4F6ADAD8" w14:textId="77777777" w:rsidR="00140AA5" w:rsidRDefault="00140AA5">
      <w:pPr>
        <w:spacing w:after="0" w:line="240" w:lineRule="auto"/>
        <w:ind w:firstLine="709"/>
        <w:contextualSpacing/>
        <w:rPr>
          <w:rFonts w:ascii="Times New Roman" w:eastAsia="Times New Roman" w:hAnsi="Times New Roman" w:cs="Times New Roman"/>
          <w:sz w:val="24"/>
          <w:szCs w:val="24"/>
          <w:lang w:eastAsia="ru-RU"/>
        </w:rPr>
      </w:pPr>
    </w:p>
    <w:p w14:paraId="515A8090" w14:textId="77777777" w:rsidR="00140AA5" w:rsidRDefault="00501D15">
      <w:pPr>
        <w:numPr>
          <w:ilvl w:val="0"/>
          <w:numId w:val="12"/>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8" w:name="_Ref486328623"/>
      <w:r>
        <w:rPr>
          <w:rFonts w:ascii="Times New Roman" w:eastAsia="Times New Roman" w:hAnsi="Times New Roman" w:cs="Times New Roman"/>
          <w:b/>
          <w:sz w:val="24"/>
          <w:szCs w:val="24"/>
          <w:lang w:eastAsia="ru-RU"/>
        </w:rPr>
        <w:t>Реквизиты и подписи Сторон</w:t>
      </w:r>
      <w:bookmarkStart w:id="29" w:name="_Ref126658428"/>
      <w:bookmarkEnd w:id="28"/>
      <w:r>
        <w:rPr>
          <w:rFonts w:ascii="Times New Roman" w:eastAsia="Times New Roman" w:hAnsi="Times New Roman" w:cs="Times New Roman"/>
          <w:b/>
          <w:sz w:val="24"/>
          <w:szCs w:val="24"/>
          <w:lang w:eastAsia="ru-RU"/>
        </w:rPr>
        <w:t>:</w:t>
      </w:r>
      <w:bookmarkEnd w:id="29"/>
    </w:p>
    <w:p w14:paraId="1802E3F7" w14:textId="77777777" w:rsidR="00140AA5" w:rsidRDefault="00140AA5">
      <w:pPr>
        <w:spacing w:after="0" w:line="240" w:lineRule="auto"/>
        <w:contextualSpacing/>
        <w:outlineLvl w:val="0"/>
        <w:rPr>
          <w:rFonts w:ascii="Times New Roman" w:eastAsia="Times New Roman" w:hAnsi="Times New Roman" w:cs="Times New Roman"/>
          <w:b/>
          <w:sz w:val="24"/>
          <w:szCs w:val="24"/>
          <w:lang w:eastAsia="ru-RU"/>
        </w:rPr>
      </w:pPr>
    </w:p>
    <w:p w14:paraId="41F0316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permStart w:id="531571364" w:edGrp="everyone"/>
      <w:r>
        <w:rPr>
          <w:rFonts w:ascii="Times New Roman" w:eastAsia="Times New Roman" w:hAnsi="Times New Roman" w:cs="Times New Roman"/>
          <w:b/>
          <w:sz w:val="24"/>
          <w:szCs w:val="24"/>
          <w:lang w:eastAsia="ru-RU"/>
        </w:rPr>
        <w:t>Покупатель</w:t>
      </w:r>
      <w:r>
        <w:rPr>
          <w:rFonts w:ascii="Times New Roman" w:eastAsia="Times New Roman" w:hAnsi="Times New Roman" w:cs="Times New Roman"/>
          <w:b/>
          <w:sz w:val="24"/>
          <w:szCs w:val="24"/>
          <w:vertAlign w:val="superscript"/>
          <w:lang w:eastAsia="ru-RU"/>
        </w:rPr>
        <w:footnoteReference w:id="83"/>
      </w:r>
      <w:r>
        <w:rPr>
          <w:rFonts w:ascii="Times New Roman" w:eastAsia="Times New Roman" w:hAnsi="Times New Roman" w:cs="Times New Roman"/>
          <w:b/>
          <w:sz w:val="24"/>
          <w:szCs w:val="24"/>
          <w:lang w:eastAsia="ru-RU"/>
        </w:rPr>
        <w:t>:</w:t>
      </w:r>
    </w:p>
    <w:p w14:paraId="36A5135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 (сокращенное наименование)</w:t>
      </w:r>
    </w:p>
    <w:p w14:paraId="75E4BEC8"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6378035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w:t>
      </w:r>
    </w:p>
    <w:p w14:paraId="0E2587E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50DBC4EB"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1A1E4BF5"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1754AEA7"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26BCFC6F"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3B2CF7E8"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472F40FE"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7ADD3593"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135D386C"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7A4A4FFD"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14:paraId="0FEB8510" w14:textId="77777777" w:rsidR="00140AA5" w:rsidRDefault="00140AA5">
      <w:pPr>
        <w:spacing w:after="200" w:line="276" w:lineRule="auto"/>
        <w:ind w:firstLine="360"/>
        <w:contextualSpacing/>
        <w:jc w:val="both"/>
        <w:rPr>
          <w:rFonts w:ascii="Times New Roman" w:eastAsia="Times New Roman" w:hAnsi="Times New Roman" w:cs="Times New Roman"/>
          <w:b/>
          <w:sz w:val="24"/>
          <w:szCs w:val="24"/>
          <w:lang w:eastAsia="ru-RU"/>
        </w:rPr>
      </w:pPr>
    </w:p>
    <w:p w14:paraId="595C7CDF" w14:textId="77777777" w:rsidR="00140AA5" w:rsidRDefault="00501D15">
      <w:pPr>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Продавец:</w:t>
      </w:r>
    </w:p>
    <w:p w14:paraId="4C2F4A7B"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ПАО Сбербанк</w:t>
      </w:r>
    </w:p>
    <w:p w14:paraId="4D4937DC"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 __________</w:t>
      </w:r>
    </w:p>
    <w:p w14:paraId="0CF0D156"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Почтовый адрес _____________</w:t>
      </w:r>
    </w:p>
    <w:p w14:paraId="0D9B7EA0"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w:t>
      </w:r>
    </w:p>
    <w:p w14:paraId="21558450"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 ___________</w:t>
      </w:r>
    </w:p>
    <w:p w14:paraId="68C1AFC6"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 счет ___________</w:t>
      </w:r>
    </w:p>
    <w:p w14:paraId="69814067" w14:textId="77777777" w:rsidR="00140AA5" w:rsidRDefault="00501D15">
      <w:pPr>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w:t>
      </w:r>
    </w:p>
    <w:p w14:paraId="1E90AAD4"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ОКВЭД ___________</w:t>
      </w:r>
    </w:p>
    <w:p w14:paraId="2EF640B6"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 ___________</w:t>
      </w:r>
    </w:p>
    <w:p w14:paraId="381D5AB6"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w:t>
      </w:r>
    </w:p>
    <w:p w14:paraId="592DD4BA"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ОГРН ___________</w:t>
      </w:r>
    </w:p>
    <w:p w14:paraId="4E46D0E4"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 ___________</w:t>
      </w:r>
    </w:p>
    <w:p w14:paraId="0DC89532" w14:textId="77777777" w:rsidR="00140AA5" w:rsidRDefault="00501D15">
      <w:pPr>
        <w:spacing w:after="200" w:line="276" w:lineRule="auto"/>
        <w:ind w:firstLine="360"/>
        <w:contextualSpacing/>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val="en-US" w:eastAsia="ru-RU"/>
        </w:rPr>
        <w:t>e</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proofErr w:type="gramEnd"/>
      <w:r>
        <w:rPr>
          <w:rFonts w:ascii="Times New Roman" w:eastAsia="Times New Roman" w:hAnsi="Times New Roman" w:cs="Times New Roman"/>
          <w:sz w:val="24"/>
          <w:szCs w:val="24"/>
          <w:lang w:eastAsia="ru-RU"/>
        </w:rPr>
        <w:t>: ___________</w:t>
      </w:r>
    </w:p>
    <w:p w14:paraId="631054E3" w14:textId="77777777" w:rsidR="00140AA5" w:rsidRDefault="00140AA5">
      <w:pPr>
        <w:spacing w:after="200" w:line="276" w:lineRule="auto"/>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5F40FFCE" w14:textId="77777777">
        <w:tc>
          <w:tcPr>
            <w:tcW w:w="4788" w:type="dxa"/>
            <w:shd w:val="clear" w:color="auto" w:fill="auto"/>
          </w:tcPr>
          <w:p w14:paraId="04956B60"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От Покупателя:</w:t>
            </w:r>
          </w:p>
        </w:tc>
        <w:tc>
          <w:tcPr>
            <w:tcW w:w="360" w:type="dxa"/>
            <w:shd w:val="clear" w:color="auto" w:fill="auto"/>
          </w:tcPr>
          <w:p w14:paraId="7344EC5B"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62C5EE3"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020C2CB9" w14:textId="77777777">
        <w:tc>
          <w:tcPr>
            <w:tcW w:w="4788" w:type="dxa"/>
            <w:shd w:val="clear" w:color="auto" w:fill="auto"/>
          </w:tcPr>
          <w:p w14:paraId="5BA27DC4"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84"/>
            </w:r>
            <w:r>
              <w:rPr>
                <w:rFonts w:ascii="Times New Roman" w:eastAsia="Times New Roman" w:hAnsi="Times New Roman" w:cs="Times New Roman"/>
                <w:sz w:val="24"/>
                <w:szCs w:val="24"/>
                <w:lang w:eastAsia="ru-RU"/>
              </w:rPr>
              <w:t>Должность</w:t>
            </w:r>
          </w:p>
          <w:p w14:paraId="03BFB2AE"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6C3674F5"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031BA3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8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0EC28AE8"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857AA77"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36338AAD"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725BED08"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4BA1321C"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531571364"/>
          </w:p>
        </w:tc>
      </w:tr>
    </w:tbl>
    <w:p w14:paraId="281C72CD" w14:textId="77777777" w:rsidR="00140AA5" w:rsidRDefault="00140AA5">
      <w:pPr>
        <w:keepNext/>
        <w:keepLines/>
        <w:tabs>
          <w:tab w:val="right" w:pos="9639"/>
        </w:tabs>
        <w:spacing w:before="480" w:after="0" w:line="276" w:lineRule="auto"/>
        <w:outlineLvl w:val="0"/>
        <w:rPr>
          <w:rFonts w:ascii="Times New Roman" w:hAnsi="Times New Roman"/>
          <w:b/>
          <w:sz w:val="24"/>
        </w:rPr>
      </w:pPr>
    </w:p>
    <w:p w14:paraId="666CE1CA" w14:textId="77777777" w:rsidR="00140AA5" w:rsidRDefault="00501D15">
      <w:pPr>
        <w:rPr>
          <w:rFonts w:ascii="Times New Roman" w:hAnsi="Times New Roman"/>
          <w:b/>
          <w:sz w:val="24"/>
        </w:rPr>
      </w:pPr>
      <w:r>
        <w:rPr>
          <w:rFonts w:ascii="Times New Roman" w:hAnsi="Times New Roman"/>
          <w:b/>
          <w:sz w:val="24"/>
        </w:rPr>
        <w:br w:type="page" w:clear="all"/>
      </w:r>
    </w:p>
    <w:p w14:paraId="7A1EDF84" w14:textId="77777777" w:rsidR="00140AA5" w:rsidRDefault="00501D15">
      <w:pPr>
        <w:keepNext/>
        <w:keepLines/>
        <w:tabs>
          <w:tab w:val="right" w:pos="9639"/>
        </w:tabs>
        <w:spacing w:before="480" w:after="0" w:line="276" w:lineRule="auto"/>
        <w:outlineLvl w:val="0"/>
        <w:rPr>
          <w:rFonts w:ascii="Times New Roman" w:hAnsi="Times New Roman"/>
          <w:color w:val="365F91"/>
          <w:sz w:val="24"/>
        </w:rPr>
      </w:pPr>
      <w:r>
        <w:rPr>
          <w:rFonts w:ascii="Times New Roman" w:hAnsi="Times New Roman"/>
          <w:b/>
          <w:sz w:val="24"/>
        </w:rPr>
        <w:lastRenderedPageBreak/>
        <w:tab/>
        <w:t>Приложение № 1</w:t>
      </w:r>
    </w:p>
    <w:p w14:paraId="0D71C2B1"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w:t>
      </w:r>
      <w:permStart w:id="1390225899" w:edGrp="everyone"/>
      <w:r>
        <w:rPr>
          <w:rStyle w:val="aff0"/>
          <w:rFonts w:eastAsia="Times New Roman"/>
          <w:bCs/>
          <w:sz w:val="24"/>
          <w:szCs w:val="24"/>
        </w:rPr>
        <w:footnoteReference w:id="86"/>
      </w:r>
      <w:r>
        <w:rPr>
          <w:rFonts w:ascii="Times New Roman" w:eastAsia="Times New Roman" w:hAnsi="Times New Roman" w:cs="Times New Roman"/>
          <w:bCs/>
          <w:sz w:val="24"/>
          <w:szCs w:val="24"/>
        </w:rPr>
        <w:t>(</w:t>
      </w:r>
      <w:r>
        <w:rPr>
          <w:rFonts w:ascii="Times New Roman" w:eastAsia="Times New Roman" w:hAnsi="Times New Roman" w:cs="Times New Roman"/>
          <w:sz w:val="24"/>
          <w:szCs w:val="24"/>
        </w:rPr>
        <w:t>с последующей арендой данного имущества (с обратной арендой)</w:t>
      </w:r>
      <w:permEnd w:id="1390225899"/>
    </w:p>
    <w:p w14:paraId="6046BDF7"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permStart w:id="1087907460" w:edGrp="everyone"/>
      <w:r>
        <w:rPr>
          <w:rFonts w:ascii="Times New Roman" w:eastAsia="Times New Roman" w:hAnsi="Times New Roman" w:cs="Times New Roman"/>
          <w:sz w:val="24"/>
          <w:szCs w:val="24"/>
          <w:lang w:eastAsia="ru-RU"/>
        </w:rPr>
        <w:t>от_____ №_____</w:t>
      </w:r>
      <w:permEnd w:id="1087907460"/>
    </w:p>
    <w:p w14:paraId="14F29961" w14:textId="77777777" w:rsidR="00140AA5" w:rsidRDefault="00140AA5">
      <w:pPr>
        <w:spacing w:after="200" w:line="276" w:lineRule="auto"/>
        <w:contextualSpacing/>
        <w:rPr>
          <w:rFonts w:ascii="Times New Roman" w:eastAsia="Times New Roman" w:hAnsi="Times New Roman" w:cs="Times New Roman"/>
          <w:sz w:val="24"/>
          <w:szCs w:val="24"/>
          <w:lang w:eastAsia="ru-RU"/>
        </w:rPr>
      </w:pPr>
    </w:p>
    <w:p w14:paraId="39F2E040"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Форма Акта приема-передачи Имущества</w:t>
      </w:r>
    </w:p>
    <w:p w14:paraId="3591D210" w14:textId="77777777" w:rsidR="00140AA5" w:rsidRDefault="00501D15">
      <w:pPr>
        <w:spacing w:after="200" w:line="276"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__________________________________________________________________</w:t>
      </w:r>
    </w:p>
    <w:p w14:paraId="36348F59" w14:textId="77777777" w:rsidR="00140AA5" w:rsidRDefault="00140AA5">
      <w:pPr>
        <w:spacing w:after="200" w:line="276" w:lineRule="auto"/>
        <w:contextualSpacing/>
        <w:rPr>
          <w:rFonts w:ascii="Times New Roman" w:eastAsia="Times New Roman" w:hAnsi="Times New Roman" w:cs="Times New Roman"/>
          <w:sz w:val="24"/>
          <w:szCs w:val="24"/>
          <w:lang w:eastAsia="ru-RU"/>
        </w:rPr>
      </w:pPr>
    </w:p>
    <w:p w14:paraId="196C1384"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АКТ</w:t>
      </w:r>
    </w:p>
    <w:p w14:paraId="62355BAF" w14:textId="77777777" w:rsidR="00140AA5" w:rsidRDefault="00501D15">
      <w:pPr>
        <w:spacing w:after="200" w:line="276" w:lineRule="auto"/>
        <w:contextualSpacing/>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приема-передачи Имущества</w:t>
      </w:r>
    </w:p>
    <w:p w14:paraId="340B3346" w14:textId="77777777" w:rsidR="00140AA5" w:rsidRDefault="00140AA5">
      <w:pPr>
        <w:spacing w:after="200" w:line="276" w:lineRule="auto"/>
        <w:contextualSpacing/>
        <w:jc w:val="center"/>
        <w:rPr>
          <w:rFonts w:ascii="Times New Roman" w:eastAsia="Times New Roman" w:hAnsi="Times New Roman" w:cs="Times New Roman"/>
          <w:b/>
          <w:sz w:val="24"/>
          <w:szCs w:val="24"/>
          <w:lang w:eastAsia="ru-RU"/>
        </w:rPr>
      </w:pPr>
    </w:p>
    <w:p w14:paraId="2CBAD115" w14:textId="77777777" w:rsidR="00140AA5" w:rsidRDefault="00501D15">
      <w:pPr>
        <w:spacing w:after="200" w:line="276"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ermStart w:id="430593230" w:edGrp="everyone"/>
      <w:r>
        <w:rPr>
          <w:rFonts w:ascii="Times New Roman" w:eastAsia="Times New Roman" w:hAnsi="Times New Roman" w:cs="Times New Roman"/>
          <w:sz w:val="24"/>
          <w:szCs w:val="24"/>
          <w:lang w:eastAsia="ru-RU"/>
        </w:rPr>
        <w:t>г.__________________</w:t>
      </w:r>
      <w:permEnd w:id="430593230"/>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permStart w:id="1048139349" w:edGrp="everyone"/>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___»_________ 20__г.</w:t>
      </w:r>
      <w:permEnd w:id="1048139349"/>
    </w:p>
    <w:p w14:paraId="15F3E581" w14:textId="77777777" w:rsidR="00140AA5" w:rsidRDefault="00140AA5">
      <w:pPr>
        <w:spacing w:after="200" w:line="276" w:lineRule="auto"/>
        <w:contextualSpacing/>
        <w:jc w:val="both"/>
        <w:rPr>
          <w:rFonts w:ascii="Times New Roman" w:eastAsia="Times New Roman" w:hAnsi="Times New Roman" w:cs="Times New Roman"/>
          <w:sz w:val="24"/>
          <w:szCs w:val="24"/>
          <w:lang w:eastAsia="ru-RU"/>
        </w:rPr>
      </w:pPr>
    </w:p>
    <w:p w14:paraId="48B8354B"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permStart w:id="1151751915" w:edGrp="everyone"/>
      <w:r>
        <w:rPr>
          <w:rFonts w:ascii="Times New Roman" w:eastAsia="Times New Roman" w:hAnsi="Times New Roman" w:cs="Times New Roman"/>
          <w:sz w:val="24"/>
          <w:szCs w:val="24"/>
          <w:lang w:eastAsia="ru-RU"/>
        </w:rPr>
        <w:t xml:space="preserve">Публичное акционерное общество «Сбербанк России» (ПАО Сбербанк), именуемое в дальнейшем </w:t>
      </w:r>
      <w:r>
        <w:rPr>
          <w:rFonts w:ascii="Times New Roman" w:eastAsia="Times New Roman" w:hAnsi="Times New Roman" w:cs="Times New Roman"/>
          <w:b/>
          <w:sz w:val="24"/>
          <w:szCs w:val="24"/>
          <w:lang w:eastAsia="ru-RU"/>
        </w:rPr>
        <w:t>«Продавец»</w:t>
      </w:r>
      <w:r>
        <w:rPr>
          <w:rFonts w:ascii="Times New Roman" w:eastAsia="Times New Roman" w:hAnsi="Times New Roman" w:cs="Times New Roman"/>
          <w:sz w:val="24"/>
          <w:szCs w:val="24"/>
          <w:lang w:eastAsia="ru-RU"/>
        </w:rPr>
        <w:t xml:space="preserve">, в лице </w:t>
      </w:r>
      <w:r>
        <w:rPr>
          <w:rStyle w:val="aff0"/>
          <w:rFonts w:eastAsia="Times New Roman"/>
          <w:sz w:val="24"/>
          <w:szCs w:val="24"/>
          <w:lang w:eastAsia="ru-RU"/>
        </w:rPr>
        <w:footnoteReference w:id="87"/>
      </w:r>
      <w:r>
        <w:rPr>
          <w:rFonts w:ascii="Times New Roman" w:eastAsia="Times New Roman" w:hAnsi="Times New Roman" w:cs="Times New Roman"/>
          <w:sz w:val="24"/>
          <w:szCs w:val="24"/>
          <w:lang w:eastAsia="ru-RU"/>
        </w:rPr>
        <w:t xml:space="preserve">______________, действующего на основании </w:t>
      </w:r>
      <w:r>
        <w:rPr>
          <w:rStyle w:val="aff0"/>
          <w:rFonts w:eastAsia="Times New Roman"/>
          <w:sz w:val="24"/>
          <w:szCs w:val="24"/>
          <w:lang w:eastAsia="ru-RU"/>
        </w:rPr>
        <w:footnoteReference w:id="88"/>
      </w:r>
      <w:r>
        <w:rPr>
          <w:rFonts w:ascii="Times New Roman" w:eastAsia="Times New Roman" w:hAnsi="Times New Roman" w:cs="Times New Roman"/>
          <w:sz w:val="24"/>
          <w:szCs w:val="24"/>
          <w:lang w:eastAsia="ru-RU"/>
        </w:rPr>
        <w:t>_____________________, с одной стороны, и</w:t>
      </w:r>
      <w:r>
        <w:rPr>
          <w:rStyle w:val="aff0"/>
          <w:rFonts w:eastAsia="Times New Roman"/>
          <w:sz w:val="24"/>
          <w:szCs w:val="24"/>
          <w:lang w:eastAsia="ru-RU"/>
        </w:rPr>
        <w:footnoteReference w:id="89"/>
      </w:r>
    </w:p>
    <w:p w14:paraId="5DE15742"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 именуем__ в дальнейшем</w:t>
      </w:r>
      <w:r>
        <w:rPr>
          <w:rFonts w:ascii="Times New Roman" w:eastAsia="Times New Roman" w:hAnsi="Times New Roman" w:cs="Times New Roman"/>
          <w:b/>
          <w:sz w:val="24"/>
          <w:szCs w:val="24"/>
          <w:lang w:eastAsia="ru-RU"/>
        </w:rPr>
        <w:t xml:space="preserve"> «Покупатель»</w:t>
      </w:r>
      <w:r>
        <w:rPr>
          <w:rFonts w:ascii="Times New Roman" w:eastAsia="Times New Roman" w:hAnsi="Times New Roman" w:cs="Times New Roman"/>
          <w:sz w:val="24"/>
          <w:szCs w:val="24"/>
          <w:lang w:eastAsia="ru-RU"/>
        </w:rPr>
        <w:t xml:space="preserve"> в лице</w:t>
      </w:r>
      <w:r>
        <w:rPr>
          <w:rStyle w:val="aff0"/>
          <w:rFonts w:eastAsia="Times New Roman"/>
          <w:sz w:val="24"/>
          <w:szCs w:val="24"/>
          <w:lang w:eastAsia="ru-RU"/>
        </w:rPr>
        <w:footnoteReference w:id="90"/>
      </w:r>
      <w:r>
        <w:rPr>
          <w:rFonts w:ascii="Times New Roman" w:eastAsia="Times New Roman" w:hAnsi="Times New Roman" w:cs="Times New Roman"/>
          <w:sz w:val="24"/>
          <w:szCs w:val="24"/>
          <w:lang w:eastAsia="ru-RU"/>
        </w:rPr>
        <w:t xml:space="preserve"> ____________________, действующего на основании</w:t>
      </w:r>
      <w:r>
        <w:rPr>
          <w:rStyle w:val="aff0"/>
          <w:rFonts w:eastAsia="Times New Roman"/>
          <w:sz w:val="24"/>
          <w:szCs w:val="24"/>
          <w:lang w:eastAsia="ru-RU"/>
        </w:rPr>
        <w:footnoteReference w:id="91"/>
      </w:r>
      <w:r>
        <w:rPr>
          <w:rFonts w:ascii="Times New Roman" w:eastAsia="Times New Roman" w:hAnsi="Times New Roman" w:cs="Times New Roman"/>
          <w:sz w:val="24"/>
          <w:szCs w:val="24"/>
          <w:lang w:eastAsia="ru-RU"/>
        </w:rPr>
        <w:t xml:space="preserve"> ___________________________,</w:t>
      </w:r>
      <w:r>
        <w:rPr>
          <w:rFonts w:ascii="Times New Roman" w:eastAsia="Times New Roman" w:hAnsi="Times New Roman" w:cs="Times New Roman"/>
          <w:iCs/>
          <w:sz w:val="24"/>
          <w:szCs w:val="24"/>
          <w:vertAlign w:val="superscript"/>
          <w:lang w:eastAsia="ru-RU"/>
        </w:rPr>
        <w:footnoteReference w:id="92"/>
      </w:r>
      <w:r>
        <w:rPr>
          <w:rFonts w:ascii="Times New Roman" w:eastAsia="Times New Roman" w:hAnsi="Times New Roman" w:cs="Times New Roman"/>
          <w:sz w:val="24"/>
          <w:szCs w:val="24"/>
          <w:lang w:eastAsia="ru-RU"/>
        </w:rPr>
        <w:t xml:space="preserve"> с другой стороны, совместно именуемые далее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а каждая в отдельности «</w:t>
      </w:r>
      <w:r>
        <w:rPr>
          <w:rFonts w:ascii="Times New Roman" w:eastAsia="Times New Roman" w:hAnsi="Times New Roman" w:cs="Times New Roman"/>
          <w:b/>
          <w:sz w:val="24"/>
          <w:szCs w:val="24"/>
          <w:lang w:eastAsia="ru-RU"/>
        </w:rPr>
        <w:t>Сторона</w:t>
      </w:r>
      <w:r>
        <w:rPr>
          <w:rFonts w:ascii="Times New Roman" w:eastAsia="Times New Roman" w:hAnsi="Times New Roman" w:cs="Times New Roman"/>
          <w:sz w:val="24"/>
          <w:szCs w:val="24"/>
          <w:lang w:eastAsia="ru-RU"/>
        </w:rPr>
        <w:t xml:space="preserve">», составили настоящий акт приема-передачи (далее – </w:t>
      </w:r>
      <w:r>
        <w:rPr>
          <w:rFonts w:ascii="Times New Roman" w:eastAsia="Times New Roman" w:hAnsi="Times New Roman" w:cs="Times New Roman"/>
          <w:b/>
          <w:sz w:val="24"/>
          <w:szCs w:val="24"/>
          <w:lang w:eastAsia="ru-RU"/>
        </w:rPr>
        <w:t>«Акт»</w:t>
      </w:r>
      <w:r>
        <w:rPr>
          <w:rFonts w:ascii="Times New Roman" w:eastAsia="Times New Roman" w:hAnsi="Times New Roman" w:cs="Times New Roman"/>
          <w:sz w:val="24"/>
          <w:szCs w:val="24"/>
          <w:lang w:eastAsia="ru-RU"/>
        </w:rPr>
        <w:t>) о нижеследующем:</w:t>
      </w:r>
    </w:p>
    <w:p w14:paraId="28DD7717" w14:textId="77777777" w:rsidR="00140AA5" w:rsidRDefault="00501D15">
      <w:pPr>
        <w:pStyle w:val="afe"/>
        <w:widowControl w:val="0"/>
        <w:numPr>
          <w:ilvl w:val="0"/>
          <w:numId w:val="8"/>
        </w:numPr>
        <w:spacing w:after="0" w:line="240" w:lineRule="auto"/>
        <w:ind w:left="0"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На основании договора</w:t>
      </w:r>
      <w:r>
        <w:rPr>
          <w:rFonts w:ascii="Times New Roman" w:eastAsia="Times New Roman" w:hAnsi="Times New Roman" w:cs="Times New Roman"/>
          <w:bCs/>
          <w:sz w:val="24"/>
          <w:szCs w:val="24"/>
          <w:lang w:eastAsia="ru-RU"/>
        </w:rPr>
        <w:t xml:space="preserve"> купли-продажи недвижимого имущества </w:t>
      </w:r>
      <w:r>
        <w:rPr>
          <w:rFonts w:ascii="Times New Roman" w:eastAsia="Times New Roman" w:hAnsi="Times New Roman" w:cs="Times New Roman"/>
          <w:sz w:val="24"/>
          <w:szCs w:val="24"/>
          <w:lang w:eastAsia="ru-RU"/>
        </w:rPr>
        <w:t>от_____ №_____ Продавец передает Покупателю, а Покупатель принимает 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532E6759" w14:textId="77777777" w:rsidR="00140AA5" w:rsidRDefault="00501D15">
      <w:pPr>
        <w:widowControl w:val="0"/>
        <w:numPr>
          <w:ilvl w:val="1"/>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Недвижимое имущество (далее – «</w:t>
      </w:r>
      <w:r>
        <w:rPr>
          <w:rFonts w:ascii="Times New Roman" w:eastAsia="Times New Roman" w:hAnsi="Times New Roman" w:cs="Times New Roman"/>
          <w:b/>
          <w:sz w:val="24"/>
          <w:szCs w:val="24"/>
          <w:lang w:eastAsia="ru-RU"/>
        </w:rPr>
        <w:t>Недвижимое имущество</w:t>
      </w:r>
      <w:r>
        <w:rPr>
          <w:rFonts w:ascii="Times New Roman" w:eastAsia="Times New Roman" w:hAnsi="Times New Roman" w:cs="Times New Roman"/>
          <w:sz w:val="24"/>
          <w:szCs w:val="24"/>
          <w:lang w:eastAsia="ru-RU"/>
        </w:rPr>
        <w:t>»):</w:t>
      </w:r>
    </w:p>
    <w:p w14:paraId="363FB1CD" w14:textId="77777777" w:rsidR="00140AA5" w:rsidRDefault="00501D15">
      <w:pPr>
        <w:widowControl w:val="0"/>
        <w:numPr>
          <w:ilvl w:val="2"/>
          <w:numId w:val="8"/>
        </w:numPr>
        <w:spacing w:after="0" w:line="240" w:lineRule="auto"/>
        <w:ind w:left="0" w:firstLine="709"/>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_____________</w:t>
      </w:r>
      <w:r>
        <w:rPr>
          <w:rFonts w:ascii="Times New Roman" w:eastAsia="Times New Roman" w:hAnsi="Times New Roman" w:cs="Times New Roman"/>
          <w:sz w:val="24"/>
          <w:szCs w:val="24"/>
          <w:vertAlign w:val="superscript"/>
          <w:lang w:eastAsia="ru-RU"/>
        </w:rPr>
        <w:footnoteReference w:id="93"/>
      </w:r>
      <w:r>
        <w:rPr>
          <w:rFonts w:ascii="Times New Roman" w:eastAsia="Times New Roman" w:hAnsi="Times New Roman" w:cs="Times New Roman"/>
          <w:sz w:val="24"/>
          <w:szCs w:val="24"/>
          <w:lang w:eastAsia="ru-RU"/>
        </w:rPr>
        <w:t xml:space="preserve"> (далее – «</w:t>
      </w:r>
      <w:r>
        <w:rPr>
          <w:rFonts w:ascii="Times New Roman" w:eastAsia="Times New Roman" w:hAnsi="Times New Roman" w:cs="Times New Roman"/>
          <w:b/>
          <w:sz w:val="24"/>
          <w:szCs w:val="24"/>
          <w:lang w:eastAsia="ru-RU"/>
        </w:rPr>
        <w:t>Объект</w:t>
      </w:r>
      <w:r>
        <w:rPr>
          <w:rFonts w:ascii="Times New Roman" w:eastAsia="Times New Roman" w:hAnsi="Times New Roman" w:cs="Times New Roman"/>
          <w:sz w:val="24"/>
          <w:szCs w:val="24"/>
          <w:lang w:eastAsia="ru-RU"/>
        </w:rPr>
        <w:t>»).</w:t>
      </w:r>
    </w:p>
    <w:p w14:paraId="4494D19A"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Объекта: _____________.</w:t>
      </w:r>
      <w:r>
        <w:rPr>
          <w:rFonts w:ascii="Times New Roman" w:eastAsia="Times New Roman" w:hAnsi="Times New Roman" w:cs="Times New Roman"/>
          <w:sz w:val="24"/>
          <w:szCs w:val="24"/>
          <w:vertAlign w:val="superscript"/>
          <w:lang w:eastAsia="ru-RU"/>
        </w:rPr>
        <w:footnoteReference w:id="94"/>
      </w:r>
    </w:p>
    <w:p w14:paraId="1C39C967"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 расположен по адресу: ___________.</w:t>
      </w:r>
      <w:r>
        <w:rPr>
          <w:rFonts w:ascii="Times New Roman" w:eastAsia="Times New Roman" w:hAnsi="Times New Roman" w:cs="Times New Roman"/>
          <w:sz w:val="24"/>
          <w:szCs w:val="24"/>
          <w:vertAlign w:val="superscript"/>
          <w:lang w:eastAsia="ru-RU"/>
        </w:rPr>
        <w:footnoteReference w:id="95"/>
      </w:r>
    </w:p>
    <w:p w14:paraId="6FF040B1"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Объект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96"/>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97"/>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98"/>
      </w:r>
      <w:r>
        <w:rPr>
          <w:rFonts w:ascii="Times New Roman" w:eastAsia="Times New Roman" w:hAnsi="Times New Roman" w:cs="Times New Roman"/>
          <w:sz w:val="24"/>
          <w:szCs w:val="24"/>
          <w:lang w:eastAsia="ru-RU"/>
        </w:rPr>
        <w:t>.</w:t>
      </w:r>
    </w:p>
    <w:p w14:paraId="6EEEC30E" w14:textId="77777777" w:rsidR="00140AA5" w:rsidRDefault="00501D15">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99"/>
      </w:r>
      <w:r>
        <w:rPr>
          <w:rFonts w:ascii="Times New Roman" w:eastAsia="Times New Roman" w:hAnsi="Times New Roman" w:cs="Times New Roman"/>
          <w:sz w:val="24"/>
          <w:szCs w:val="24"/>
          <w:lang w:eastAsia="ru-RU"/>
        </w:rPr>
        <w:t>Земельный участок (далее – «</w:t>
      </w:r>
      <w:r>
        <w:rPr>
          <w:rFonts w:ascii="Times New Roman" w:eastAsia="Times New Roman" w:hAnsi="Times New Roman" w:cs="Times New Roman"/>
          <w:b/>
          <w:sz w:val="24"/>
          <w:szCs w:val="24"/>
          <w:lang w:eastAsia="ru-RU"/>
        </w:rPr>
        <w:t>Земельный участок</w:t>
      </w:r>
      <w:r>
        <w:rPr>
          <w:rFonts w:ascii="Times New Roman" w:eastAsia="Times New Roman" w:hAnsi="Times New Roman" w:cs="Times New Roman"/>
          <w:sz w:val="24"/>
          <w:szCs w:val="24"/>
          <w:lang w:eastAsia="ru-RU"/>
        </w:rPr>
        <w:t>») со следующими характеристиками: ___________</w:t>
      </w:r>
      <w:r>
        <w:rPr>
          <w:rFonts w:ascii="Times New Roman" w:hAnsi="Times New Roman"/>
          <w:vertAlign w:val="superscript"/>
        </w:rPr>
        <w:footnoteReference w:id="100"/>
      </w:r>
      <w:r>
        <w:rPr>
          <w:rFonts w:ascii="Times New Roman" w:eastAsia="Times New Roman" w:hAnsi="Times New Roman" w:cs="Times New Roman"/>
          <w:sz w:val="24"/>
          <w:szCs w:val="24"/>
          <w:lang w:eastAsia="ru-RU"/>
        </w:rPr>
        <w:t>.</w:t>
      </w:r>
    </w:p>
    <w:p w14:paraId="58BDDA8F"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Кадастровый/условный номер Земельного участка: _____________.</w:t>
      </w:r>
      <w:r>
        <w:rPr>
          <w:rFonts w:ascii="Times New Roman" w:eastAsia="Times New Roman" w:hAnsi="Times New Roman" w:cs="Times New Roman"/>
          <w:sz w:val="24"/>
          <w:szCs w:val="24"/>
          <w:vertAlign w:val="superscript"/>
          <w:lang w:eastAsia="ru-RU"/>
        </w:rPr>
        <w:footnoteReference w:id="101"/>
      </w:r>
    </w:p>
    <w:p w14:paraId="06767E23"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расположен по адресу: ___________.</w:t>
      </w:r>
      <w:r>
        <w:rPr>
          <w:rFonts w:ascii="Times New Roman" w:eastAsia="Times New Roman" w:hAnsi="Times New Roman" w:cs="Times New Roman"/>
          <w:sz w:val="24"/>
          <w:szCs w:val="24"/>
          <w:vertAlign w:val="superscript"/>
          <w:lang w:eastAsia="ru-RU"/>
        </w:rPr>
        <w:footnoteReference w:id="102"/>
      </w:r>
    </w:p>
    <w:p w14:paraId="0AD1C48F" w14:textId="77777777" w:rsidR="00140AA5" w:rsidRDefault="00501D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Pr>
          <w:rFonts w:ascii="Times New Roman" w:eastAsia="Times New Roman" w:hAnsi="Times New Roman" w:cs="Times New Roman"/>
          <w:sz w:val="24"/>
          <w:szCs w:val="24"/>
          <w:vertAlign w:val="superscript"/>
          <w:lang w:eastAsia="ru-RU"/>
        </w:rPr>
        <w:footnoteReference w:id="103"/>
      </w:r>
      <w:r>
        <w:rPr>
          <w:rFonts w:ascii="Times New Roman" w:eastAsia="Times New Roman" w:hAnsi="Times New Roman" w:cs="Times New Roman"/>
          <w:sz w:val="24"/>
          <w:szCs w:val="24"/>
          <w:lang w:eastAsia="ru-RU"/>
        </w:rPr>
        <w:t>, что подтверждается __________</w:t>
      </w:r>
      <w:r>
        <w:rPr>
          <w:rFonts w:ascii="Times New Roman" w:eastAsia="Times New Roman" w:hAnsi="Times New Roman" w:cs="Times New Roman"/>
          <w:sz w:val="24"/>
          <w:szCs w:val="24"/>
          <w:vertAlign w:val="superscript"/>
          <w:lang w:eastAsia="ru-RU"/>
        </w:rPr>
        <w:footnoteReference w:id="104"/>
      </w:r>
      <w:r>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Pr>
          <w:rFonts w:ascii="Times New Roman" w:eastAsia="Times New Roman" w:hAnsi="Times New Roman" w:cs="Times New Roman"/>
          <w:sz w:val="24"/>
          <w:szCs w:val="24"/>
          <w:vertAlign w:val="superscript"/>
          <w:lang w:eastAsia="ru-RU"/>
        </w:rPr>
        <w:footnoteReference w:id="105"/>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vertAlign w:val="superscript"/>
          <w:lang w:eastAsia="ru-RU"/>
        </w:rPr>
        <w:footnoteReference w:id="106"/>
      </w:r>
    </w:p>
    <w:p w14:paraId="2C6E4C23" w14:textId="77777777" w:rsidR="00140AA5" w:rsidRDefault="00501D15">
      <w:pPr>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Недвижимое имущество передается в следующем техническом состоянии:</w:t>
      </w:r>
    </w:p>
    <w:p w14:paraId="1E6B984F"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фасад и кровля Объекта:</w:t>
      </w:r>
      <w:r>
        <w:rPr>
          <w:rFonts w:ascii="Times New Roman" w:eastAsia="Times New Roman" w:hAnsi="Times New Roman" w:cs="Times New Roman"/>
          <w:sz w:val="24"/>
          <w:szCs w:val="24"/>
          <w:lang w:eastAsia="ru-RU"/>
        </w:rPr>
        <w:t xml:space="preserve"> _________________________________________________</w:t>
      </w:r>
    </w:p>
    <w:p w14:paraId="20BECE0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плитка, др. покрытие)</w:t>
      </w:r>
    </w:p>
    <w:p w14:paraId="52F23596"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0FE95EF"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31CAAE84"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4795DCB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например, наличие трещин, выбоин, иные повреждения)</w:t>
      </w:r>
      <w:r>
        <w:rPr>
          <w:rFonts w:ascii="Times New Roman" w:eastAsia="Times New Roman" w:hAnsi="Times New Roman" w:cs="Times New Roman"/>
          <w:i/>
          <w:sz w:val="24"/>
          <w:szCs w:val="24"/>
          <w:lang w:eastAsia="ru-RU"/>
        </w:rPr>
        <w:tab/>
      </w:r>
    </w:p>
    <w:p w14:paraId="5B420FE2"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1068270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стены</w:t>
      </w:r>
      <w:r>
        <w:rPr>
          <w:rFonts w:ascii="Times New Roman" w:eastAsia="Times New Roman" w:hAnsi="Times New Roman" w:cs="Times New Roman"/>
          <w:sz w:val="24"/>
          <w:szCs w:val="24"/>
          <w:lang w:eastAsia="ru-RU"/>
        </w:rPr>
        <w:t>: __________________________________________________________________</w:t>
      </w:r>
    </w:p>
    <w:p w14:paraId="06AEB7F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(указать вид отделки, например – окраска, обои, др. покрытие)</w:t>
      </w:r>
    </w:p>
    <w:p w14:paraId="77D3AEC7"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0EE50FC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049A9545"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395D1AFC"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lang w:eastAsia="ru-RU"/>
        </w:rPr>
        <w:tab/>
      </w:r>
    </w:p>
    <w:p w14:paraId="43E101C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2A0CF22D"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потолки</w:t>
      </w:r>
      <w:r>
        <w:rPr>
          <w:rFonts w:ascii="Times New Roman" w:eastAsia="Times New Roman" w:hAnsi="Times New Roman" w:cs="Times New Roman"/>
          <w:sz w:val="24"/>
          <w:szCs w:val="24"/>
          <w:lang w:eastAsia="ru-RU"/>
        </w:rPr>
        <w:t>: ________________________________________________________________</w:t>
      </w:r>
    </w:p>
    <w:p w14:paraId="4DB37081"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обои, др. покрытие)</w:t>
      </w:r>
    </w:p>
    <w:p w14:paraId="77EFDBA1"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47C9965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1B9A56C3"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AFF3CAD"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7CC77769"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0B3CEAB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полы</w:t>
      </w:r>
      <w:r>
        <w:rPr>
          <w:rFonts w:ascii="Times New Roman" w:eastAsia="Times New Roman" w:hAnsi="Times New Roman" w:cs="Times New Roman"/>
          <w:sz w:val="24"/>
          <w:szCs w:val="24"/>
          <w:lang w:eastAsia="ru-RU"/>
        </w:rPr>
        <w:t>: ___________________________________________________________________</w:t>
      </w:r>
    </w:p>
    <w:p w14:paraId="3B041903"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окраска, паркет, плитка, др. покрытие)</w:t>
      </w:r>
    </w:p>
    <w:p w14:paraId="27404EF9"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состояние: __________________________________________________________</w:t>
      </w:r>
    </w:p>
    <w:p w14:paraId="692279DA"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AA98067"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03AFD1F4"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иные повреждения)</w:t>
      </w:r>
      <w:r>
        <w:rPr>
          <w:rFonts w:ascii="Times New Roman" w:eastAsia="Times New Roman" w:hAnsi="Times New Roman" w:cs="Times New Roman"/>
          <w:i/>
          <w:sz w:val="24"/>
          <w:szCs w:val="24"/>
          <w:vertAlign w:val="superscript"/>
          <w:lang w:eastAsia="ru-RU"/>
        </w:rPr>
        <w:tab/>
      </w:r>
    </w:p>
    <w:p w14:paraId="0B162BA6"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C954702"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двери</w:t>
      </w:r>
      <w:r>
        <w:rPr>
          <w:rFonts w:ascii="Times New Roman" w:eastAsia="Times New Roman" w:hAnsi="Times New Roman" w:cs="Times New Roman"/>
          <w:sz w:val="24"/>
          <w:szCs w:val="24"/>
          <w:lang w:eastAsia="ru-RU"/>
        </w:rPr>
        <w:t>: __________________________________________________________________</w:t>
      </w:r>
    </w:p>
    <w:p w14:paraId="35D21169"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     (указать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металлическая, деревянная, др. покрытие)</w:t>
      </w:r>
    </w:p>
    <w:p w14:paraId="56F2C262"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3A181041"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(отличное, хорошее, удовлетворительное – указать)</w:t>
      </w:r>
    </w:p>
    <w:p w14:paraId="4834619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C9168E7"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 замок/ручка, перекос, иные повреждения)</w:t>
      </w:r>
    </w:p>
    <w:p w14:paraId="1172277C"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361710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окна</w:t>
      </w:r>
      <w:r>
        <w:rPr>
          <w:rFonts w:ascii="Times New Roman" w:eastAsia="Times New Roman" w:hAnsi="Times New Roman" w:cs="Times New Roman"/>
          <w:sz w:val="24"/>
          <w:szCs w:val="24"/>
          <w:lang w:eastAsia="ru-RU"/>
        </w:rPr>
        <w:t>: ___________________________________________________________________</w:t>
      </w:r>
    </w:p>
    <w:p w14:paraId="2C3AD19F"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 xml:space="preserve">(указать материал, вид отделки,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пластиковые, деревянные, алюминиевые, окраска, др. покрытие)</w:t>
      </w:r>
    </w:p>
    <w:p w14:paraId="678888B1"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7BF0D686"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t xml:space="preserve">          </w:t>
      </w:r>
      <w:r>
        <w:rPr>
          <w:rFonts w:ascii="Times New Roman" w:eastAsia="Times New Roman" w:hAnsi="Times New Roman" w:cs="Times New Roman"/>
          <w:i/>
          <w:sz w:val="24"/>
          <w:szCs w:val="24"/>
          <w:vertAlign w:val="superscript"/>
          <w:lang w:eastAsia="ru-RU"/>
        </w:rPr>
        <w:t xml:space="preserve">   (отличное, хорошее, удовлетворительное – указать)</w:t>
      </w:r>
    </w:p>
    <w:p w14:paraId="6162C5EB"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254FB04C"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 xml:space="preserve">(при наличии перечислить недостатки, </w:t>
      </w:r>
      <w:proofErr w:type="gramStart"/>
      <w:r>
        <w:rPr>
          <w:rFonts w:ascii="Times New Roman" w:eastAsia="Times New Roman" w:hAnsi="Times New Roman" w:cs="Times New Roman"/>
          <w:i/>
          <w:sz w:val="24"/>
          <w:szCs w:val="24"/>
          <w:vertAlign w:val="superscript"/>
          <w:lang w:eastAsia="ru-RU"/>
        </w:rPr>
        <w:t>например</w:t>
      </w:r>
      <w:proofErr w:type="gramEnd"/>
      <w:r>
        <w:rPr>
          <w:rFonts w:ascii="Times New Roman" w:eastAsia="Times New Roman" w:hAnsi="Times New Roman" w:cs="Times New Roman"/>
          <w:i/>
          <w:sz w:val="24"/>
          <w:szCs w:val="24"/>
          <w:vertAlign w:val="superscript"/>
          <w:lang w:eastAsia="ru-RU"/>
        </w:rPr>
        <w:t>: наличие трещин, выбоин, сломана/отсутствует ручка, иные повреждения)</w:t>
      </w:r>
    </w:p>
    <w:p w14:paraId="7D2B2AF9" w14:textId="77777777" w:rsidR="00140AA5" w:rsidRDefault="00140AA5">
      <w:pPr>
        <w:spacing w:after="0" w:line="240" w:lineRule="auto"/>
        <w:ind w:firstLine="709"/>
        <w:contextualSpacing/>
        <w:jc w:val="both"/>
        <w:rPr>
          <w:rFonts w:ascii="Times New Roman" w:eastAsia="Times New Roman" w:hAnsi="Times New Roman" w:cs="Times New Roman"/>
          <w:i/>
          <w:sz w:val="24"/>
          <w:szCs w:val="24"/>
          <w:lang w:eastAsia="ru-RU"/>
        </w:rPr>
      </w:pPr>
    </w:p>
    <w:p w14:paraId="7C1C8AB7" w14:textId="77777777" w:rsidR="00140AA5" w:rsidRDefault="00501D15">
      <w:pPr>
        <w:spacing w:after="0" w:line="240" w:lineRule="auto"/>
        <w:ind w:firstLine="709"/>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0"/>
        <w:gridCol w:w="4103"/>
      </w:tblGrid>
      <w:tr w:rsidR="00140AA5" w14:paraId="554094C9" w14:textId="77777777">
        <w:tc>
          <w:tcPr>
            <w:tcW w:w="371" w:type="pct"/>
            <w:vAlign w:val="center"/>
          </w:tcPr>
          <w:p w14:paraId="6E027CD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498" w:type="pct"/>
            <w:vAlign w:val="center"/>
          </w:tcPr>
          <w:p w14:paraId="707C8019" w14:textId="77777777" w:rsidR="00140AA5" w:rsidRDefault="00501D15">
            <w:pPr>
              <w:widowControl w:val="0"/>
              <w:spacing w:after="0" w:line="240" w:lineRule="auto"/>
              <w:jc w:val="center"/>
              <w:rPr>
                <w:rFonts w:ascii="Times New Roman" w:eastAsia="Times New Roman" w:hAnsi="Times New Roman" w:cs="Times New Roman"/>
                <w:strike/>
                <w:sz w:val="24"/>
                <w:szCs w:val="24"/>
                <w:lang w:eastAsia="ru-RU"/>
              </w:rPr>
            </w:pPr>
            <w:r>
              <w:rPr>
                <w:rFonts w:ascii="Times New Roman" w:eastAsia="Times New Roman" w:hAnsi="Times New Roman" w:cs="Times New Roman"/>
                <w:sz w:val="24"/>
                <w:szCs w:val="24"/>
                <w:lang w:eastAsia="ru-RU"/>
              </w:rPr>
              <w:t>Наименование/описание систем</w:t>
            </w:r>
          </w:p>
        </w:tc>
        <w:tc>
          <w:tcPr>
            <w:tcW w:w="2131" w:type="pct"/>
            <w:vAlign w:val="center"/>
          </w:tcPr>
          <w:p w14:paraId="734B353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Состояние</w:t>
            </w:r>
          </w:p>
          <w:p w14:paraId="2746769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 оборудования)</w:t>
            </w:r>
          </w:p>
        </w:tc>
      </w:tr>
      <w:tr w:rsidR="00140AA5" w14:paraId="00AF0BF5" w14:textId="77777777">
        <w:tc>
          <w:tcPr>
            <w:tcW w:w="371" w:type="pct"/>
            <w:vAlign w:val="center"/>
          </w:tcPr>
          <w:p w14:paraId="2998CE9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98" w:type="pct"/>
            <w:vAlign w:val="center"/>
          </w:tcPr>
          <w:p w14:paraId="663B56F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электроснабжения в соответствии с проектом № ______</w:t>
            </w:r>
          </w:p>
        </w:tc>
        <w:tc>
          <w:tcPr>
            <w:tcW w:w="2131" w:type="pct"/>
            <w:vAlign w:val="center"/>
          </w:tcPr>
          <w:p w14:paraId="0D8349B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EFA7272" w14:textId="77777777">
        <w:tc>
          <w:tcPr>
            <w:tcW w:w="371" w:type="pct"/>
            <w:vAlign w:val="center"/>
          </w:tcPr>
          <w:p w14:paraId="566A64C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4AA84D8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Общее электроснабжение</w:t>
            </w:r>
          </w:p>
        </w:tc>
        <w:tc>
          <w:tcPr>
            <w:tcW w:w="2131" w:type="pct"/>
            <w:vAlign w:val="center"/>
          </w:tcPr>
          <w:p w14:paraId="35B229C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3FA3808" w14:textId="77777777">
        <w:tc>
          <w:tcPr>
            <w:tcW w:w="371" w:type="pct"/>
            <w:vAlign w:val="center"/>
          </w:tcPr>
          <w:p w14:paraId="3905322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176167C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ГРЩ, РЩ</w:t>
            </w:r>
          </w:p>
        </w:tc>
        <w:tc>
          <w:tcPr>
            <w:tcW w:w="2131" w:type="pct"/>
            <w:vAlign w:val="center"/>
          </w:tcPr>
          <w:p w14:paraId="0ED7B2F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974F4E1" w14:textId="77777777">
        <w:tc>
          <w:tcPr>
            <w:tcW w:w="371" w:type="pct"/>
            <w:vAlign w:val="center"/>
          </w:tcPr>
          <w:p w14:paraId="31442D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F84E50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Гарантированное и бесперебойное электропитание</w:t>
            </w:r>
          </w:p>
        </w:tc>
        <w:tc>
          <w:tcPr>
            <w:tcW w:w="2131" w:type="pct"/>
            <w:vAlign w:val="center"/>
          </w:tcPr>
          <w:p w14:paraId="4852BEF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6B42D21" w14:textId="77777777">
        <w:tc>
          <w:tcPr>
            <w:tcW w:w="371" w:type="pct"/>
            <w:vAlign w:val="center"/>
          </w:tcPr>
          <w:p w14:paraId="06E32BD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498" w:type="pct"/>
            <w:vAlign w:val="center"/>
          </w:tcPr>
          <w:p w14:paraId="5415914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Силовые, питающие и групповые кабельные линии</w:t>
            </w:r>
          </w:p>
        </w:tc>
        <w:tc>
          <w:tcPr>
            <w:tcW w:w="2131" w:type="pct"/>
            <w:vAlign w:val="center"/>
          </w:tcPr>
          <w:p w14:paraId="5A721C4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8266E8A" w14:textId="77777777">
        <w:tc>
          <w:tcPr>
            <w:tcW w:w="371" w:type="pct"/>
            <w:vAlign w:val="center"/>
          </w:tcPr>
          <w:p w14:paraId="29343A8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2498" w:type="pct"/>
            <w:vAlign w:val="center"/>
          </w:tcPr>
          <w:p w14:paraId="53B7452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электрообогрева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термокабели</w:t>
            </w:r>
            <w:proofErr w:type="spellEnd"/>
            <w:r>
              <w:rPr>
                <w:rFonts w:ascii="Times New Roman" w:eastAsia="Times New Roman" w:hAnsi="Times New Roman" w:cs="Times New Roman"/>
                <w:sz w:val="24"/>
                <w:szCs w:val="24"/>
                <w:lang w:eastAsia="ru-RU"/>
              </w:rPr>
              <w:t>)</w:t>
            </w:r>
          </w:p>
        </w:tc>
        <w:tc>
          <w:tcPr>
            <w:tcW w:w="2131" w:type="pct"/>
            <w:vAlign w:val="center"/>
          </w:tcPr>
          <w:p w14:paraId="38E5EF9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856827F" w14:textId="77777777">
        <w:tc>
          <w:tcPr>
            <w:tcW w:w="371" w:type="pct"/>
            <w:vAlign w:val="center"/>
          </w:tcPr>
          <w:p w14:paraId="256BA4C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498" w:type="pct"/>
            <w:vAlign w:val="center"/>
          </w:tcPr>
          <w:p w14:paraId="2D9D882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учета потребляемой электроэнергии</w:t>
            </w:r>
          </w:p>
        </w:tc>
        <w:tc>
          <w:tcPr>
            <w:tcW w:w="2131" w:type="pct"/>
            <w:vAlign w:val="center"/>
          </w:tcPr>
          <w:p w14:paraId="0F7C8DB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6D94000" w14:textId="77777777">
        <w:tc>
          <w:tcPr>
            <w:tcW w:w="371" w:type="pct"/>
            <w:vAlign w:val="center"/>
          </w:tcPr>
          <w:p w14:paraId="69D91F1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498" w:type="pct"/>
            <w:vAlign w:val="center"/>
          </w:tcPr>
          <w:p w14:paraId="498BD20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освещения</w:t>
            </w:r>
          </w:p>
        </w:tc>
        <w:tc>
          <w:tcPr>
            <w:tcW w:w="2131" w:type="pct"/>
            <w:vAlign w:val="center"/>
          </w:tcPr>
          <w:p w14:paraId="1406759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FF3FDAF" w14:textId="77777777">
        <w:tc>
          <w:tcPr>
            <w:tcW w:w="371" w:type="pct"/>
            <w:vAlign w:val="center"/>
          </w:tcPr>
          <w:p w14:paraId="6779114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498" w:type="pct"/>
            <w:vAlign w:val="center"/>
          </w:tcPr>
          <w:p w14:paraId="2A996D8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Рекламное освещение</w:t>
            </w:r>
          </w:p>
        </w:tc>
        <w:tc>
          <w:tcPr>
            <w:tcW w:w="2131" w:type="pct"/>
            <w:vAlign w:val="center"/>
          </w:tcPr>
          <w:p w14:paraId="5B0B6A2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35DA3D0" w14:textId="77777777">
        <w:tc>
          <w:tcPr>
            <w:tcW w:w="371" w:type="pct"/>
            <w:vAlign w:val="center"/>
          </w:tcPr>
          <w:p w14:paraId="2E58002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2498" w:type="pct"/>
            <w:vAlign w:val="center"/>
          </w:tcPr>
          <w:p w14:paraId="010AF9B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Электроустановочное</w:t>
            </w:r>
            <w:proofErr w:type="spellEnd"/>
            <w:r>
              <w:rPr>
                <w:rFonts w:ascii="Times New Roman" w:eastAsia="Times New Roman" w:hAnsi="Times New Roman" w:cs="Times New Roman"/>
                <w:sz w:val="24"/>
                <w:szCs w:val="24"/>
                <w:lang w:eastAsia="ru-RU"/>
              </w:rPr>
              <w:t xml:space="preserve"> оборудование</w:t>
            </w:r>
          </w:p>
        </w:tc>
        <w:tc>
          <w:tcPr>
            <w:tcW w:w="2131" w:type="pct"/>
            <w:vAlign w:val="center"/>
          </w:tcPr>
          <w:p w14:paraId="1D1AACA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05D0572" w14:textId="77777777">
        <w:tc>
          <w:tcPr>
            <w:tcW w:w="371" w:type="pct"/>
            <w:vAlign w:val="center"/>
          </w:tcPr>
          <w:p w14:paraId="5A62233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1.10.</w:t>
            </w:r>
          </w:p>
        </w:tc>
        <w:tc>
          <w:tcPr>
            <w:tcW w:w="2498" w:type="pct"/>
            <w:vAlign w:val="center"/>
          </w:tcPr>
          <w:p w14:paraId="01ECC8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Источники электроснабжения</w:t>
            </w:r>
          </w:p>
        </w:tc>
        <w:tc>
          <w:tcPr>
            <w:tcW w:w="2131" w:type="pct"/>
            <w:vAlign w:val="center"/>
          </w:tcPr>
          <w:p w14:paraId="73D8D47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D592B1A" w14:textId="77777777">
        <w:tc>
          <w:tcPr>
            <w:tcW w:w="371" w:type="pct"/>
            <w:vAlign w:val="center"/>
          </w:tcPr>
          <w:p w14:paraId="6BA6DA2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498" w:type="pct"/>
            <w:vAlign w:val="center"/>
          </w:tcPr>
          <w:p w14:paraId="7B0CE28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противопожарной защиты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4"/>
                <w:szCs w:val="24"/>
                <w:lang w:eastAsia="ru-RU"/>
              </w:rPr>
              <w:t>в соответствии с проектом № ______</w:t>
            </w:r>
          </w:p>
        </w:tc>
        <w:tc>
          <w:tcPr>
            <w:tcW w:w="2131" w:type="pct"/>
            <w:vAlign w:val="center"/>
          </w:tcPr>
          <w:p w14:paraId="385B9B1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429081" w14:textId="77777777">
        <w:tc>
          <w:tcPr>
            <w:tcW w:w="371" w:type="pct"/>
            <w:vAlign w:val="center"/>
          </w:tcPr>
          <w:p w14:paraId="50D7604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2498" w:type="pct"/>
            <w:vAlign w:val="center"/>
          </w:tcPr>
          <w:p w14:paraId="719684B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водяного пожаротушения (сети трубопроводов и запорно-регулирующая арматура, спринклеры,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головки, </w:t>
            </w:r>
            <w:proofErr w:type="spellStart"/>
            <w:r>
              <w:rPr>
                <w:rFonts w:ascii="Times New Roman" w:eastAsia="Times New Roman" w:hAnsi="Times New Roman" w:cs="Times New Roman"/>
                <w:sz w:val="24"/>
                <w:szCs w:val="24"/>
                <w:lang w:eastAsia="ru-RU"/>
              </w:rPr>
              <w:t>дренчерные</w:t>
            </w:r>
            <w:proofErr w:type="spellEnd"/>
            <w:r>
              <w:rPr>
                <w:rFonts w:ascii="Times New Roman" w:eastAsia="Times New Roman" w:hAnsi="Times New Roman" w:cs="Times New Roman"/>
                <w:sz w:val="24"/>
                <w:szCs w:val="24"/>
                <w:lang w:eastAsia="ru-RU"/>
              </w:rPr>
              <w:t xml:space="preserve">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366DA43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1DAAD52" w14:textId="77777777">
        <w:tc>
          <w:tcPr>
            <w:tcW w:w="371" w:type="pct"/>
            <w:vAlign w:val="center"/>
          </w:tcPr>
          <w:p w14:paraId="3FAE5E4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2498" w:type="pct"/>
            <w:vAlign w:val="center"/>
          </w:tcPr>
          <w:p w14:paraId="1F62E91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газового пожаротушения (станция газового пожаротушения, датчики, кабельные линии, вспомогательное </w:t>
            </w:r>
            <w:r>
              <w:rPr>
                <w:rFonts w:ascii="Times New Roman" w:eastAsia="Times New Roman" w:hAnsi="Times New Roman" w:cs="Times New Roman"/>
                <w:sz w:val="24"/>
                <w:szCs w:val="24"/>
                <w:lang w:eastAsia="ru-RU"/>
              </w:rPr>
              <w:lastRenderedPageBreak/>
              <w:t>оборудование)</w:t>
            </w:r>
          </w:p>
        </w:tc>
        <w:tc>
          <w:tcPr>
            <w:tcW w:w="2131" w:type="pct"/>
            <w:vAlign w:val="center"/>
          </w:tcPr>
          <w:p w14:paraId="3093D18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4D6A278" w14:textId="77777777">
        <w:tc>
          <w:tcPr>
            <w:tcW w:w="371" w:type="pct"/>
            <w:vAlign w:val="center"/>
          </w:tcPr>
          <w:p w14:paraId="2D37E4E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2498" w:type="pct"/>
            <w:vAlign w:val="center"/>
          </w:tcPr>
          <w:p w14:paraId="5454472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403AA4F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D9474FC" w14:textId="77777777">
        <w:tc>
          <w:tcPr>
            <w:tcW w:w="371" w:type="pct"/>
            <w:vAlign w:val="center"/>
          </w:tcPr>
          <w:p w14:paraId="5923A52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2498" w:type="pct"/>
            <w:vAlign w:val="center"/>
          </w:tcPr>
          <w:p w14:paraId="478438B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Системы </w:t>
            </w:r>
            <w:proofErr w:type="spellStart"/>
            <w:r>
              <w:rPr>
                <w:rFonts w:ascii="Times New Roman" w:eastAsia="Times New Roman" w:hAnsi="Times New Roman" w:cs="Times New Roman"/>
                <w:sz w:val="24"/>
                <w:szCs w:val="24"/>
                <w:lang w:eastAsia="ru-RU"/>
              </w:rPr>
              <w:t>противодымной</w:t>
            </w:r>
            <w:proofErr w:type="spellEnd"/>
            <w:r>
              <w:rPr>
                <w:rFonts w:ascii="Times New Roman" w:eastAsia="Times New Roman" w:hAnsi="Times New Roman" w:cs="Times New Roman"/>
                <w:sz w:val="24"/>
                <w:szCs w:val="24"/>
                <w:lang w:eastAsia="ru-RU"/>
              </w:rPr>
              <w:t xml:space="preserve"> вентиляции (вентиляторы, клапана, решетки сети воздуховодов, шкафы управления, вспомогательное оборудование)</w:t>
            </w:r>
          </w:p>
        </w:tc>
        <w:tc>
          <w:tcPr>
            <w:tcW w:w="2131" w:type="pct"/>
            <w:vAlign w:val="center"/>
          </w:tcPr>
          <w:p w14:paraId="3680930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CAA1BD3" w14:textId="77777777">
        <w:tc>
          <w:tcPr>
            <w:tcW w:w="371" w:type="pct"/>
            <w:vAlign w:val="center"/>
          </w:tcPr>
          <w:p w14:paraId="4358EFC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2498" w:type="pct"/>
            <w:vAlign w:val="center"/>
          </w:tcPr>
          <w:p w14:paraId="45F314B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Система </w:t>
            </w:r>
            <w:proofErr w:type="spellStart"/>
            <w:r>
              <w:rPr>
                <w:rFonts w:ascii="Times New Roman" w:eastAsia="Times New Roman" w:hAnsi="Times New Roman" w:cs="Times New Roman"/>
                <w:sz w:val="24"/>
                <w:szCs w:val="24"/>
                <w:lang w:eastAsia="ru-RU"/>
              </w:rPr>
              <w:t>газоудаления</w:t>
            </w:r>
            <w:proofErr w:type="spellEnd"/>
            <w:r>
              <w:rPr>
                <w:rFonts w:ascii="Times New Roman" w:eastAsia="Times New Roman" w:hAnsi="Times New Roman" w:cs="Times New Roman"/>
                <w:sz w:val="24"/>
                <w:szCs w:val="24"/>
                <w:lang w:eastAsia="ru-RU"/>
              </w:rPr>
              <w:t xml:space="preserve"> (вентиляторы, клапана, решетки сети воздуховодов, шкафы управления, вспомогательное оборудование)</w:t>
            </w:r>
          </w:p>
        </w:tc>
        <w:tc>
          <w:tcPr>
            <w:tcW w:w="2131" w:type="pct"/>
            <w:vAlign w:val="center"/>
          </w:tcPr>
          <w:p w14:paraId="196F44A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576373D" w14:textId="77777777">
        <w:tc>
          <w:tcPr>
            <w:tcW w:w="371" w:type="pct"/>
            <w:vAlign w:val="center"/>
          </w:tcPr>
          <w:p w14:paraId="04FA67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498" w:type="pct"/>
            <w:vAlign w:val="center"/>
          </w:tcPr>
          <w:p w14:paraId="155B277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первичные средства пожаротушения</w:t>
            </w:r>
          </w:p>
        </w:tc>
        <w:tc>
          <w:tcPr>
            <w:tcW w:w="2131" w:type="pct"/>
            <w:vAlign w:val="center"/>
          </w:tcPr>
          <w:p w14:paraId="6506805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88E0110" w14:textId="77777777">
        <w:tc>
          <w:tcPr>
            <w:tcW w:w="371" w:type="pct"/>
            <w:vAlign w:val="center"/>
          </w:tcPr>
          <w:p w14:paraId="6331EA6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2498" w:type="pct"/>
            <w:vAlign w:val="center"/>
          </w:tcPr>
          <w:p w14:paraId="0CF9BFE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противопожарной сигнализации и оповещения</w:t>
            </w:r>
          </w:p>
        </w:tc>
        <w:tc>
          <w:tcPr>
            <w:tcW w:w="2131" w:type="pct"/>
            <w:vAlign w:val="center"/>
          </w:tcPr>
          <w:p w14:paraId="6443653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BEFE28D" w14:textId="77777777">
        <w:tc>
          <w:tcPr>
            <w:tcW w:w="371" w:type="pct"/>
            <w:vAlign w:val="center"/>
          </w:tcPr>
          <w:p w14:paraId="4ACB8AB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98" w:type="pct"/>
            <w:vAlign w:val="center"/>
          </w:tcPr>
          <w:p w14:paraId="7D96833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Грузоподъемные механизмы</w:t>
            </w:r>
          </w:p>
        </w:tc>
        <w:tc>
          <w:tcPr>
            <w:tcW w:w="2131" w:type="pct"/>
            <w:vAlign w:val="center"/>
          </w:tcPr>
          <w:p w14:paraId="1235FB2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E1DAE17" w14:textId="77777777">
        <w:tc>
          <w:tcPr>
            <w:tcW w:w="371" w:type="pct"/>
            <w:vAlign w:val="center"/>
          </w:tcPr>
          <w:p w14:paraId="7CD3129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2498" w:type="pct"/>
            <w:vAlign w:val="center"/>
          </w:tcPr>
          <w:p w14:paraId="487CFCC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Лифтовое оборудование</w:t>
            </w:r>
          </w:p>
        </w:tc>
        <w:tc>
          <w:tcPr>
            <w:tcW w:w="2131" w:type="pct"/>
            <w:vAlign w:val="center"/>
          </w:tcPr>
          <w:p w14:paraId="7DF9401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E21D03C" w14:textId="77777777">
        <w:tc>
          <w:tcPr>
            <w:tcW w:w="371" w:type="pct"/>
            <w:vAlign w:val="center"/>
          </w:tcPr>
          <w:p w14:paraId="33AC97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2498" w:type="pct"/>
            <w:vAlign w:val="center"/>
          </w:tcPr>
          <w:p w14:paraId="7F3BE51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Подъемники, грузоподъемные платформы, штабелёры (за исключением самоходных вилочных погрузчиков)</w:t>
            </w:r>
          </w:p>
        </w:tc>
        <w:tc>
          <w:tcPr>
            <w:tcW w:w="2131" w:type="pct"/>
            <w:vAlign w:val="center"/>
          </w:tcPr>
          <w:p w14:paraId="37D1291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A48F70A" w14:textId="77777777">
        <w:tc>
          <w:tcPr>
            <w:tcW w:w="371" w:type="pct"/>
            <w:vAlign w:val="center"/>
          </w:tcPr>
          <w:p w14:paraId="223E843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2498" w:type="pct"/>
            <w:vAlign w:val="center"/>
          </w:tcPr>
          <w:p w14:paraId="5361D8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Эскалаторы</w:t>
            </w:r>
          </w:p>
        </w:tc>
        <w:tc>
          <w:tcPr>
            <w:tcW w:w="2131" w:type="pct"/>
            <w:vAlign w:val="center"/>
          </w:tcPr>
          <w:p w14:paraId="6BBFDB3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12AA6C3" w14:textId="77777777">
        <w:tc>
          <w:tcPr>
            <w:tcW w:w="371" w:type="pct"/>
            <w:vAlign w:val="center"/>
          </w:tcPr>
          <w:p w14:paraId="1C3A077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498" w:type="pct"/>
            <w:vAlign w:val="center"/>
          </w:tcPr>
          <w:p w14:paraId="793C0E2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Высотные люльки (входящие в оборудование здания)</w:t>
            </w:r>
          </w:p>
        </w:tc>
        <w:tc>
          <w:tcPr>
            <w:tcW w:w="2131" w:type="pct"/>
            <w:vAlign w:val="center"/>
          </w:tcPr>
          <w:p w14:paraId="0FF6FBE8"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67E8115" w14:textId="77777777">
        <w:tc>
          <w:tcPr>
            <w:tcW w:w="371" w:type="pct"/>
            <w:vAlign w:val="center"/>
          </w:tcPr>
          <w:p w14:paraId="2C4C32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2498" w:type="pct"/>
            <w:vAlign w:val="center"/>
          </w:tcPr>
          <w:p w14:paraId="022CB53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Тали, тельферы, лебедки</w:t>
            </w:r>
          </w:p>
        </w:tc>
        <w:tc>
          <w:tcPr>
            <w:tcW w:w="2131" w:type="pct"/>
            <w:vAlign w:val="center"/>
          </w:tcPr>
          <w:p w14:paraId="08300D6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8C390F3" w14:textId="77777777">
        <w:tc>
          <w:tcPr>
            <w:tcW w:w="371" w:type="pct"/>
            <w:vAlign w:val="center"/>
          </w:tcPr>
          <w:p w14:paraId="2E2AE59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98" w:type="pct"/>
            <w:vAlign w:val="center"/>
          </w:tcPr>
          <w:p w14:paraId="3EB70D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теплоснабжения и газоснабжения</w:t>
            </w:r>
          </w:p>
        </w:tc>
        <w:tc>
          <w:tcPr>
            <w:tcW w:w="2131" w:type="pct"/>
            <w:vAlign w:val="center"/>
          </w:tcPr>
          <w:p w14:paraId="0F8CD49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F6BF632" w14:textId="77777777">
        <w:tc>
          <w:tcPr>
            <w:tcW w:w="371" w:type="pct"/>
            <w:vAlign w:val="center"/>
          </w:tcPr>
          <w:p w14:paraId="719C7EA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2498" w:type="pct"/>
            <w:vAlign w:val="center"/>
          </w:tcPr>
          <w:p w14:paraId="1BB4F98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пункты</w:t>
            </w:r>
          </w:p>
        </w:tc>
        <w:tc>
          <w:tcPr>
            <w:tcW w:w="2131" w:type="pct"/>
            <w:vAlign w:val="center"/>
          </w:tcPr>
          <w:p w14:paraId="08D6B1B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EFA65EE" w14:textId="77777777">
        <w:tc>
          <w:tcPr>
            <w:tcW w:w="371" w:type="pct"/>
            <w:vAlign w:val="center"/>
          </w:tcPr>
          <w:p w14:paraId="5BD0B1A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2498" w:type="pct"/>
            <w:vAlign w:val="center"/>
          </w:tcPr>
          <w:p w14:paraId="703C5D8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Узлы учета расхода тепла</w:t>
            </w:r>
          </w:p>
        </w:tc>
        <w:tc>
          <w:tcPr>
            <w:tcW w:w="2131" w:type="pct"/>
            <w:vAlign w:val="center"/>
          </w:tcPr>
          <w:p w14:paraId="56DD33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559E819" w14:textId="77777777">
        <w:tc>
          <w:tcPr>
            <w:tcW w:w="371" w:type="pct"/>
            <w:vAlign w:val="center"/>
          </w:tcPr>
          <w:p w14:paraId="672560F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2498" w:type="pct"/>
            <w:vAlign w:val="center"/>
          </w:tcPr>
          <w:p w14:paraId="2006716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Котельные (в том числе газифицированные)</w:t>
            </w:r>
          </w:p>
        </w:tc>
        <w:tc>
          <w:tcPr>
            <w:tcW w:w="2131" w:type="pct"/>
            <w:vAlign w:val="center"/>
          </w:tcPr>
          <w:p w14:paraId="3239255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DCF7E13" w14:textId="77777777">
        <w:tc>
          <w:tcPr>
            <w:tcW w:w="371" w:type="pct"/>
            <w:vAlign w:val="center"/>
          </w:tcPr>
          <w:p w14:paraId="7529E61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636CE67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Устройства водоподготовки</w:t>
            </w:r>
          </w:p>
        </w:tc>
        <w:tc>
          <w:tcPr>
            <w:tcW w:w="2131" w:type="pct"/>
            <w:vAlign w:val="center"/>
          </w:tcPr>
          <w:p w14:paraId="63D2ECB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868535E" w14:textId="77777777">
        <w:tc>
          <w:tcPr>
            <w:tcW w:w="371" w:type="pct"/>
            <w:vAlign w:val="center"/>
          </w:tcPr>
          <w:p w14:paraId="0C2459B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6992D83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417E615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3D710D5" w14:textId="77777777">
        <w:tc>
          <w:tcPr>
            <w:tcW w:w="371" w:type="pct"/>
            <w:vAlign w:val="center"/>
          </w:tcPr>
          <w:p w14:paraId="4553090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2498" w:type="pct"/>
            <w:vAlign w:val="center"/>
          </w:tcPr>
          <w:p w14:paraId="1D8F11A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Газовое оборудования и газовые счетчики</w:t>
            </w:r>
          </w:p>
        </w:tc>
        <w:tc>
          <w:tcPr>
            <w:tcW w:w="2131" w:type="pct"/>
            <w:vAlign w:val="center"/>
          </w:tcPr>
          <w:p w14:paraId="14A472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F57F77" w14:textId="77777777">
        <w:tc>
          <w:tcPr>
            <w:tcW w:w="371" w:type="pct"/>
            <w:vAlign w:val="center"/>
          </w:tcPr>
          <w:p w14:paraId="6CAD639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2498" w:type="pct"/>
            <w:vAlign w:val="center"/>
          </w:tcPr>
          <w:p w14:paraId="52D36CA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13FB3A3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EB087E8" w14:textId="77777777">
        <w:tc>
          <w:tcPr>
            <w:tcW w:w="371" w:type="pct"/>
            <w:vAlign w:val="center"/>
          </w:tcPr>
          <w:p w14:paraId="1027BB2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2498" w:type="pct"/>
            <w:vAlign w:val="center"/>
          </w:tcPr>
          <w:p w14:paraId="5F4335C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Приборы отопления</w:t>
            </w:r>
          </w:p>
        </w:tc>
        <w:tc>
          <w:tcPr>
            <w:tcW w:w="2131" w:type="pct"/>
            <w:vAlign w:val="center"/>
          </w:tcPr>
          <w:p w14:paraId="3073347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94B446A" w14:textId="77777777">
        <w:tc>
          <w:tcPr>
            <w:tcW w:w="371" w:type="pct"/>
            <w:vAlign w:val="center"/>
          </w:tcPr>
          <w:p w14:paraId="655A9E7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98" w:type="pct"/>
            <w:vAlign w:val="center"/>
          </w:tcPr>
          <w:p w14:paraId="607EAE4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водоснабжения, водоотведения и канализации</w:t>
            </w:r>
          </w:p>
        </w:tc>
        <w:tc>
          <w:tcPr>
            <w:tcW w:w="2131" w:type="pct"/>
            <w:vAlign w:val="center"/>
          </w:tcPr>
          <w:p w14:paraId="76F17CB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EF7535A" w14:textId="77777777">
        <w:tc>
          <w:tcPr>
            <w:tcW w:w="371" w:type="pct"/>
            <w:vAlign w:val="center"/>
          </w:tcPr>
          <w:p w14:paraId="478C63C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2498" w:type="pct"/>
            <w:vAlign w:val="center"/>
          </w:tcPr>
          <w:p w14:paraId="6FDBEDB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633BFA1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F837FF" w14:textId="77777777">
        <w:tc>
          <w:tcPr>
            <w:tcW w:w="371" w:type="pct"/>
            <w:vAlign w:val="center"/>
          </w:tcPr>
          <w:p w14:paraId="4145603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2498" w:type="pct"/>
            <w:vAlign w:val="center"/>
          </w:tcPr>
          <w:p w14:paraId="1D89D50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Водостоки, дренажные системы</w:t>
            </w:r>
          </w:p>
        </w:tc>
        <w:tc>
          <w:tcPr>
            <w:tcW w:w="2131" w:type="pct"/>
            <w:vAlign w:val="center"/>
          </w:tcPr>
          <w:p w14:paraId="4BBD873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6EFA3B6" w14:textId="77777777">
        <w:tc>
          <w:tcPr>
            <w:tcW w:w="371" w:type="pct"/>
            <w:vAlign w:val="center"/>
          </w:tcPr>
          <w:p w14:paraId="0D88F94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2498" w:type="pct"/>
            <w:vAlign w:val="center"/>
          </w:tcPr>
          <w:p w14:paraId="5ACF986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Скважины, очистные установки</w:t>
            </w:r>
          </w:p>
        </w:tc>
        <w:tc>
          <w:tcPr>
            <w:tcW w:w="2131" w:type="pct"/>
            <w:vAlign w:val="center"/>
          </w:tcPr>
          <w:p w14:paraId="69171E3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7D7A019" w14:textId="77777777">
        <w:tc>
          <w:tcPr>
            <w:tcW w:w="371" w:type="pct"/>
            <w:vAlign w:val="center"/>
          </w:tcPr>
          <w:p w14:paraId="226854A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2498" w:type="pct"/>
            <w:vAlign w:val="center"/>
          </w:tcPr>
          <w:p w14:paraId="1783AAB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Насосное оборудование</w:t>
            </w:r>
          </w:p>
        </w:tc>
        <w:tc>
          <w:tcPr>
            <w:tcW w:w="2131" w:type="pct"/>
            <w:vAlign w:val="center"/>
          </w:tcPr>
          <w:p w14:paraId="3137E1A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FEEF9E2" w14:textId="77777777">
        <w:tc>
          <w:tcPr>
            <w:tcW w:w="371" w:type="pct"/>
            <w:vAlign w:val="center"/>
          </w:tcPr>
          <w:p w14:paraId="3625CB4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2498" w:type="pct"/>
            <w:vAlign w:val="center"/>
          </w:tcPr>
          <w:p w14:paraId="62F447B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Водосчетчики</w:t>
            </w:r>
            <w:proofErr w:type="spellEnd"/>
          </w:p>
        </w:tc>
        <w:tc>
          <w:tcPr>
            <w:tcW w:w="2131" w:type="pct"/>
            <w:vAlign w:val="center"/>
          </w:tcPr>
          <w:p w14:paraId="5070516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719AAEE" w14:textId="77777777">
        <w:tc>
          <w:tcPr>
            <w:tcW w:w="371" w:type="pct"/>
            <w:vAlign w:val="center"/>
          </w:tcPr>
          <w:p w14:paraId="0DF558C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2498" w:type="pct"/>
            <w:vAlign w:val="center"/>
          </w:tcPr>
          <w:p w14:paraId="185B7F9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Санитарно-техническое оборудование</w:t>
            </w:r>
          </w:p>
        </w:tc>
        <w:tc>
          <w:tcPr>
            <w:tcW w:w="2131" w:type="pct"/>
            <w:vAlign w:val="center"/>
          </w:tcPr>
          <w:p w14:paraId="0939BD2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404410" w14:textId="77777777">
        <w:tc>
          <w:tcPr>
            <w:tcW w:w="371" w:type="pct"/>
            <w:vAlign w:val="center"/>
          </w:tcPr>
          <w:p w14:paraId="7EBF1D5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98" w:type="pct"/>
            <w:vAlign w:val="center"/>
          </w:tcPr>
          <w:p w14:paraId="04D4706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вентиляции и кондиционирования</w:t>
            </w:r>
          </w:p>
        </w:tc>
        <w:tc>
          <w:tcPr>
            <w:tcW w:w="2131" w:type="pct"/>
            <w:vAlign w:val="center"/>
          </w:tcPr>
          <w:p w14:paraId="64E85636"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7BA7AB1" w14:textId="77777777">
        <w:tc>
          <w:tcPr>
            <w:tcW w:w="371" w:type="pct"/>
            <w:vAlign w:val="center"/>
          </w:tcPr>
          <w:p w14:paraId="7C7FE99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2498" w:type="pct"/>
            <w:vAlign w:val="center"/>
          </w:tcPr>
          <w:p w14:paraId="5231F0A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Вентиляторы</w:t>
            </w:r>
          </w:p>
        </w:tc>
        <w:tc>
          <w:tcPr>
            <w:tcW w:w="2131" w:type="pct"/>
            <w:vAlign w:val="center"/>
          </w:tcPr>
          <w:p w14:paraId="60EAB8A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EB2F69" w14:textId="77777777">
        <w:tc>
          <w:tcPr>
            <w:tcW w:w="371" w:type="pct"/>
            <w:vAlign w:val="center"/>
          </w:tcPr>
          <w:p w14:paraId="3801AF9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2498" w:type="pct"/>
            <w:vAlign w:val="center"/>
          </w:tcPr>
          <w:p w14:paraId="33BA252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Приточные и вытяжные установки</w:t>
            </w:r>
          </w:p>
        </w:tc>
        <w:tc>
          <w:tcPr>
            <w:tcW w:w="2131" w:type="pct"/>
            <w:vAlign w:val="center"/>
          </w:tcPr>
          <w:p w14:paraId="072FEE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5F7EEF9" w14:textId="77777777">
        <w:tc>
          <w:tcPr>
            <w:tcW w:w="371" w:type="pct"/>
            <w:vAlign w:val="center"/>
          </w:tcPr>
          <w:p w14:paraId="5D869F8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6.3.</w:t>
            </w:r>
          </w:p>
        </w:tc>
        <w:tc>
          <w:tcPr>
            <w:tcW w:w="2498" w:type="pct"/>
            <w:vAlign w:val="center"/>
          </w:tcPr>
          <w:p w14:paraId="10A36D8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Увлажнители</w:t>
            </w:r>
          </w:p>
        </w:tc>
        <w:tc>
          <w:tcPr>
            <w:tcW w:w="2131" w:type="pct"/>
            <w:vAlign w:val="center"/>
          </w:tcPr>
          <w:p w14:paraId="68AD288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C6AB1C3" w14:textId="77777777">
        <w:tc>
          <w:tcPr>
            <w:tcW w:w="371" w:type="pct"/>
            <w:vAlign w:val="center"/>
          </w:tcPr>
          <w:p w14:paraId="2397A7F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2498" w:type="pct"/>
            <w:vAlign w:val="center"/>
          </w:tcPr>
          <w:p w14:paraId="0C12881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Воздухоочистители</w:t>
            </w:r>
          </w:p>
        </w:tc>
        <w:tc>
          <w:tcPr>
            <w:tcW w:w="2131" w:type="pct"/>
            <w:vAlign w:val="center"/>
          </w:tcPr>
          <w:p w14:paraId="3DFBB56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385D17B0" w14:textId="77777777">
        <w:tc>
          <w:tcPr>
            <w:tcW w:w="371" w:type="pct"/>
            <w:vAlign w:val="center"/>
          </w:tcPr>
          <w:p w14:paraId="2432906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2498" w:type="pct"/>
            <w:vAlign w:val="center"/>
          </w:tcPr>
          <w:p w14:paraId="42D9D3E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Тепловые завесы</w:t>
            </w:r>
          </w:p>
        </w:tc>
        <w:tc>
          <w:tcPr>
            <w:tcW w:w="2131" w:type="pct"/>
            <w:vAlign w:val="center"/>
          </w:tcPr>
          <w:p w14:paraId="39A2DF4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37A88DA" w14:textId="77777777">
        <w:tc>
          <w:tcPr>
            <w:tcW w:w="371" w:type="pct"/>
            <w:vAlign w:val="center"/>
          </w:tcPr>
          <w:p w14:paraId="666293C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498" w:type="pct"/>
            <w:vAlign w:val="center"/>
          </w:tcPr>
          <w:p w14:paraId="6ECD09A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Воздухораспределительные устройства</w:t>
            </w:r>
          </w:p>
        </w:tc>
        <w:tc>
          <w:tcPr>
            <w:tcW w:w="2131" w:type="pct"/>
            <w:vAlign w:val="center"/>
          </w:tcPr>
          <w:p w14:paraId="4AF7E78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EA402BB" w14:textId="77777777">
        <w:tc>
          <w:tcPr>
            <w:tcW w:w="371" w:type="pct"/>
            <w:vAlign w:val="center"/>
          </w:tcPr>
          <w:p w14:paraId="2EE0E65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2498" w:type="pct"/>
            <w:vAlign w:val="center"/>
          </w:tcPr>
          <w:p w14:paraId="04F26F7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воздуховодов и регулирующих дроссель клапанов</w:t>
            </w:r>
          </w:p>
        </w:tc>
        <w:tc>
          <w:tcPr>
            <w:tcW w:w="2131" w:type="pct"/>
            <w:vAlign w:val="center"/>
          </w:tcPr>
          <w:p w14:paraId="63AA7DAB"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89647FC" w14:textId="77777777">
        <w:tc>
          <w:tcPr>
            <w:tcW w:w="371" w:type="pct"/>
            <w:vAlign w:val="center"/>
          </w:tcPr>
          <w:p w14:paraId="1509923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498" w:type="pct"/>
            <w:vAlign w:val="center"/>
          </w:tcPr>
          <w:p w14:paraId="2B3ABFA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07D7B06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28B7F32" w14:textId="77777777">
        <w:tc>
          <w:tcPr>
            <w:tcW w:w="371" w:type="pct"/>
            <w:vAlign w:val="center"/>
          </w:tcPr>
          <w:p w14:paraId="38548B1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w:t>
            </w:r>
          </w:p>
        </w:tc>
        <w:tc>
          <w:tcPr>
            <w:tcW w:w="2498" w:type="pct"/>
            <w:vAlign w:val="center"/>
          </w:tcPr>
          <w:p w14:paraId="1E6853E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Огнезадерживающие</w:t>
            </w:r>
            <w:proofErr w:type="spellEnd"/>
            <w:r>
              <w:rPr>
                <w:rFonts w:ascii="Times New Roman" w:eastAsia="Times New Roman" w:hAnsi="Times New Roman" w:cs="Times New Roman"/>
                <w:sz w:val="24"/>
                <w:szCs w:val="24"/>
                <w:lang w:eastAsia="ru-RU"/>
              </w:rPr>
              <w:t xml:space="preserve"> клапаны</w:t>
            </w:r>
          </w:p>
        </w:tc>
        <w:tc>
          <w:tcPr>
            <w:tcW w:w="2131" w:type="pct"/>
            <w:vAlign w:val="center"/>
          </w:tcPr>
          <w:p w14:paraId="2367DCB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9168A3C" w14:textId="77777777">
        <w:tc>
          <w:tcPr>
            <w:tcW w:w="371" w:type="pct"/>
            <w:vAlign w:val="center"/>
          </w:tcPr>
          <w:p w14:paraId="1C9B80C6"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6.10.</w:t>
            </w:r>
          </w:p>
        </w:tc>
        <w:tc>
          <w:tcPr>
            <w:tcW w:w="2498" w:type="pct"/>
            <w:vAlign w:val="center"/>
          </w:tcPr>
          <w:p w14:paraId="14A7FD1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0BA4B73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ADDA211" w14:textId="77777777">
        <w:tc>
          <w:tcPr>
            <w:tcW w:w="371" w:type="pct"/>
            <w:vAlign w:val="center"/>
          </w:tcPr>
          <w:p w14:paraId="00C1E8E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6.12.</w:t>
            </w:r>
          </w:p>
        </w:tc>
        <w:tc>
          <w:tcPr>
            <w:tcW w:w="2498" w:type="pct"/>
            <w:vAlign w:val="center"/>
          </w:tcPr>
          <w:p w14:paraId="2A11B0B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03B5A73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04FAB04" w14:textId="77777777">
        <w:tc>
          <w:tcPr>
            <w:tcW w:w="371" w:type="pct"/>
            <w:vAlign w:val="center"/>
          </w:tcPr>
          <w:p w14:paraId="539F52A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6.13.</w:t>
            </w:r>
          </w:p>
        </w:tc>
        <w:tc>
          <w:tcPr>
            <w:tcW w:w="2498" w:type="pct"/>
            <w:vAlign w:val="center"/>
          </w:tcPr>
          <w:p w14:paraId="2231FB0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Центральные, </w:t>
            </w:r>
            <w:proofErr w:type="spellStart"/>
            <w:r>
              <w:rPr>
                <w:rFonts w:ascii="Times New Roman" w:eastAsia="Times New Roman" w:hAnsi="Times New Roman" w:cs="Times New Roman"/>
                <w:sz w:val="24"/>
                <w:szCs w:val="24"/>
                <w:lang w:eastAsia="ru-RU"/>
              </w:rPr>
              <w:t>мультизональные</w:t>
            </w:r>
            <w:proofErr w:type="spellEnd"/>
            <w:r>
              <w:rPr>
                <w:rFonts w:ascii="Times New Roman" w:eastAsia="Times New Roman" w:hAnsi="Times New Roman" w:cs="Times New Roman"/>
                <w:sz w:val="24"/>
                <w:szCs w:val="24"/>
                <w:lang w:eastAsia="ru-RU"/>
              </w:rPr>
              <w:t xml:space="preserve"> (системы типа </w:t>
            </w:r>
            <w:r>
              <w:rPr>
                <w:rFonts w:ascii="Times New Roman" w:eastAsia="Times New Roman" w:hAnsi="Times New Roman" w:cs="Times New Roman"/>
                <w:sz w:val="24"/>
                <w:szCs w:val="24"/>
                <w:lang w:val="en-US" w:eastAsia="ru-RU"/>
              </w:rPr>
              <w:t>VRV</w:t>
            </w:r>
            <w:r>
              <w:rPr>
                <w:rFonts w:ascii="Times New Roman" w:eastAsia="Times New Roman" w:hAnsi="Times New Roman" w:cs="Times New Roman"/>
                <w:sz w:val="24"/>
                <w:szCs w:val="24"/>
                <w:lang w:eastAsia="ru-RU"/>
              </w:rPr>
              <w:t>) и автономные (в том числе прецизионные) кондиционеры, сплит системы</w:t>
            </w:r>
          </w:p>
        </w:tc>
        <w:tc>
          <w:tcPr>
            <w:tcW w:w="2131" w:type="pct"/>
            <w:vAlign w:val="center"/>
          </w:tcPr>
          <w:p w14:paraId="7277FDC7"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0774097" w14:textId="77777777">
        <w:tc>
          <w:tcPr>
            <w:tcW w:w="371" w:type="pct"/>
            <w:vAlign w:val="center"/>
          </w:tcPr>
          <w:p w14:paraId="0B6065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6.14.</w:t>
            </w:r>
          </w:p>
        </w:tc>
        <w:tc>
          <w:tcPr>
            <w:tcW w:w="2498" w:type="pct"/>
            <w:vAlign w:val="center"/>
          </w:tcPr>
          <w:p w14:paraId="0C1C668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Водоохлаждающие</w:t>
            </w:r>
            <w:proofErr w:type="spellEnd"/>
            <w:r>
              <w:rPr>
                <w:rFonts w:ascii="Times New Roman" w:eastAsia="Times New Roman" w:hAnsi="Times New Roman" w:cs="Times New Roman"/>
                <w:sz w:val="24"/>
                <w:szCs w:val="24"/>
                <w:lang w:eastAsia="ru-RU"/>
              </w:rPr>
              <w:t xml:space="preserve"> машины (</w:t>
            </w:r>
            <w:proofErr w:type="spellStart"/>
            <w:r>
              <w:rPr>
                <w:rFonts w:ascii="Times New Roman" w:eastAsia="Times New Roman" w:hAnsi="Times New Roman" w:cs="Times New Roman"/>
                <w:sz w:val="24"/>
                <w:szCs w:val="24"/>
                <w:lang w:eastAsia="ru-RU"/>
              </w:rPr>
              <w:t>чиллера</w:t>
            </w:r>
            <w:proofErr w:type="spellEnd"/>
            <w:r>
              <w:rPr>
                <w:rFonts w:ascii="Times New Roman" w:eastAsia="Times New Roman" w:hAnsi="Times New Roman" w:cs="Times New Roman"/>
                <w:sz w:val="24"/>
                <w:szCs w:val="24"/>
                <w:lang w:eastAsia="ru-RU"/>
              </w:rPr>
              <w:t>)</w:t>
            </w:r>
          </w:p>
        </w:tc>
        <w:tc>
          <w:tcPr>
            <w:tcW w:w="2131" w:type="pct"/>
            <w:vAlign w:val="center"/>
          </w:tcPr>
          <w:p w14:paraId="3895A8B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5D2F865" w14:textId="77777777">
        <w:tc>
          <w:tcPr>
            <w:tcW w:w="371" w:type="pct"/>
            <w:vAlign w:val="center"/>
          </w:tcPr>
          <w:p w14:paraId="59F5C34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6.15.</w:t>
            </w:r>
          </w:p>
        </w:tc>
        <w:tc>
          <w:tcPr>
            <w:tcW w:w="2498" w:type="pct"/>
            <w:vAlign w:val="center"/>
          </w:tcPr>
          <w:p w14:paraId="4452A17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Доводчики температуры воздуха (</w:t>
            </w:r>
            <w:proofErr w:type="spellStart"/>
            <w:r>
              <w:rPr>
                <w:rFonts w:ascii="Times New Roman" w:eastAsia="Times New Roman" w:hAnsi="Times New Roman" w:cs="Times New Roman"/>
                <w:sz w:val="24"/>
                <w:szCs w:val="24"/>
                <w:lang w:eastAsia="ru-RU"/>
              </w:rPr>
              <w:t>фанкойлы</w:t>
            </w:r>
            <w:proofErr w:type="spellEnd"/>
            <w:r>
              <w:rPr>
                <w:rFonts w:ascii="Times New Roman" w:eastAsia="Times New Roman" w:hAnsi="Times New Roman" w:cs="Times New Roman"/>
                <w:sz w:val="24"/>
                <w:szCs w:val="24"/>
                <w:lang w:eastAsia="ru-RU"/>
              </w:rPr>
              <w:t>)</w:t>
            </w:r>
          </w:p>
        </w:tc>
        <w:tc>
          <w:tcPr>
            <w:tcW w:w="2131" w:type="pct"/>
            <w:vAlign w:val="center"/>
          </w:tcPr>
          <w:p w14:paraId="31091E0F"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2C01A2B" w14:textId="77777777">
        <w:tc>
          <w:tcPr>
            <w:tcW w:w="371" w:type="pct"/>
            <w:vAlign w:val="center"/>
          </w:tcPr>
          <w:p w14:paraId="4990177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6.16</w:t>
            </w:r>
          </w:p>
        </w:tc>
        <w:tc>
          <w:tcPr>
            <w:tcW w:w="2498" w:type="pct"/>
            <w:vAlign w:val="center"/>
          </w:tcPr>
          <w:p w14:paraId="37E0920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Компрессорно-конденсаторные блоки</w:t>
            </w:r>
          </w:p>
        </w:tc>
        <w:tc>
          <w:tcPr>
            <w:tcW w:w="2131" w:type="pct"/>
            <w:vAlign w:val="center"/>
          </w:tcPr>
          <w:p w14:paraId="3D4F3564"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7B2C90" w14:textId="77777777">
        <w:tc>
          <w:tcPr>
            <w:tcW w:w="371" w:type="pct"/>
            <w:vAlign w:val="center"/>
          </w:tcPr>
          <w:p w14:paraId="3EB8991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w:t>
            </w:r>
          </w:p>
        </w:tc>
        <w:tc>
          <w:tcPr>
            <w:tcW w:w="2498" w:type="pct"/>
            <w:vAlign w:val="center"/>
          </w:tcPr>
          <w:p w14:paraId="4AD7084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Выносные конденсаторы</w:t>
            </w:r>
          </w:p>
        </w:tc>
        <w:tc>
          <w:tcPr>
            <w:tcW w:w="2131" w:type="pct"/>
            <w:vAlign w:val="center"/>
          </w:tcPr>
          <w:p w14:paraId="3664CF8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DDC8661" w14:textId="77777777">
        <w:tc>
          <w:tcPr>
            <w:tcW w:w="371" w:type="pct"/>
            <w:vAlign w:val="center"/>
          </w:tcPr>
          <w:p w14:paraId="1469701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6.18.</w:t>
            </w:r>
          </w:p>
        </w:tc>
        <w:tc>
          <w:tcPr>
            <w:tcW w:w="2498" w:type="pct"/>
            <w:vAlign w:val="center"/>
          </w:tcPr>
          <w:p w14:paraId="2BFD41A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Градирни</w:t>
            </w:r>
          </w:p>
        </w:tc>
        <w:tc>
          <w:tcPr>
            <w:tcW w:w="2131" w:type="pct"/>
            <w:vAlign w:val="center"/>
          </w:tcPr>
          <w:p w14:paraId="2DCB5DD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73B1C4F" w14:textId="77777777">
        <w:tc>
          <w:tcPr>
            <w:tcW w:w="371" w:type="pct"/>
            <w:vAlign w:val="center"/>
          </w:tcPr>
          <w:p w14:paraId="401C1FB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6.19.</w:t>
            </w:r>
          </w:p>
        </w:tc>
        <w:tc>
          <w:tcPr>
            <w:tcW w:w="2498" w:type="pct"/>
            <w:vAlign w:val="center"/>
          </w:tcPr>
          <w:p w14:paraId="11F884D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Сети медных (</w:t>
            </w:r>
            <w:proofErr w:type="spellStart"/>
            <w:r>
              <w:rPr>
                <w:rFonts w:ascii="Times New Roman" w:eastAsia="Times New Roman" w:hAnsi="Times New Roman" w:cs="Times New Roman"/>
                <w:sz w:val="24"/>
                <w:szCs w:val="24"/>
                <w:lang w:eastAsia="ru-RU"/>
              </w:rPr>
              <w:t>фреоновых</w:t>
            </w:r>
            <w:proofErr w:type="spellEnd"/>
            <w:r>
              <w:rPr>
                <w:rFonts w:ascii="Times New Roman" w:eastAsia="Times New Roman" w:hAnsi="Times New Roman" w:cs="Times New Roman"/>
                <w:sz w:val="24"/>
                <w:szCs w:val="24"/>
                <w:lang w:eastAsia="ru-RU"/>
              </w:rPr>
              <w:t>) трубопроводов</w:t>
            </w:r>
          </w:p>
        </w:tc>
        <w:tc>
          <w:tcPr>
            <w:tcW w:w="2131" w:type="pct"/>
            <w:vAlign w:val="center"/>
          </w:tcPr>
          <w:p w14:paraId="060E2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269CF85D" w14:textId="77777777">
        <w:tc>
          <w:tcPr>
            <w:tcW w:w="371" w:type="pct"/>
            <w:vAlign w:val="center"/>
          </w:tcPr>
          <w:p w14:paraId="61B9F962"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6.20.</w:t>
            </w:r>
          </w:p>
        </w:tc>
        <w:tc>
          <w:tcPr>
            <w:tcW w:w="2498" w:type="pct"/>
            <w:vAlign w:val="center"/>
          </w:tcPr>
          <w:p w14:paraId="36A11A0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5D6FD721"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AD3C9FD" w14:textId="77777777">
        <w:tc>
          <w:tcPr>
            <w:tcW w:w="371" w:type="pct"/>
            <w:vAlign w:val="center"/>
          </w:tcPr>
          <w:p w14:paraId="6EF0C66C"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6.21.</w:t>
            </w:r>
          </w:p>
        </w:tc>
        <w:tc>
          <w:tcPr>
            <w:tcW w:w="2498" w:type="pct"/>
            <w:vAlign w:val="center"/>
          </w:tcPr>
          <w:p w14:paraId="25F917B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010AD4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00C5893F" w14:textId="77777777">
        <w:tc>
          <w:tcPr>
            <w:tcW w:w="371" w:type="pct"/>
            <w:vAlign w:val="center"/>
          </w:tcPr>
          <w:p w14:paraId="29F8E945"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6.22.</w:t>
            </w:r>
          </w:p>
        </w:tc>
        <w:tc>
          <w:tcPr>
            <w:tcW w:w="2498" w:type="pct"/>
            <w:vAlign w:val="center"/>
          </w:tcPr>
          <w:p w14:paraId="4D19C75E"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7102500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1F95A53" w14:textId="77777777">
        <w:tc>
          <w:tcPr>
            <w:tcW w:w="371" w:type="pct"/>
            <w:vAlign w:val="center"/>
          </w:tcPr>
          <w:p w14:paraId="352EE1DF"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6.23.</w:t>
            </w:r>
          </w:p>
        </w:tc>
        <w:tc>
          <w:tcPr>
            <w:tcW w:w="2498" w:type="pct"/>
            <w:vAlign w:val="center"/>
          </w:tcPr>
          <w:p w14:paraId="629BF364"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дренажных трубопроводов до врезок в систему канализации</w:t>
            </w:r>
          </w:p>
        </w:tc>
        <w:tc>
          <w:tcPr>
            <w:tcW w:w="2131" w:type="pct"/>
            <w:vAlign w:val="center"/>
          </w:tcPr>
          <w:p w14:paraId="13D51E55"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D156C96" w14:textId="77777777">
        <w:tc>
          <w:tcPr>
            <w:tcW w:w="371" w:type="pct"/>
            <w:vAlign w:val="center"/>
          </w:tcPr>
          <w:p w14:paraId="060B0BE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p>
        </w:tc>
        <w:tc>
          <w:tcPr>
            <w:tcW w:w="2498" w:type="pct"/>
            <w:vAlign w:val="center"/>
          </w:tcPr>
          <w:p w14:paraId="70D3759A"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Дренажные насосы</w:t>
            </w:r>
          </w:p>
        </w:tc>
        <w:tc>
          <w:tcPr>
            <w:tcW w:w="2131" w:type="pct"/>
            <w:vAlign w:val="center"/>
          </w:tcPr>
          <w:p w14:paraId="7B537DF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E382E0A" w14:textId="77777777">
        <w:tc>
          <w:tcPr>
            <w:tcW w:w="371" w:type="pct"/>
            <w:vAlign w:val="center"/>
          </w:tcPr>
          <w:p w14:paraId="49F3A550"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6.25.</w:t>
            </w:r>
          </w:p>
        </w:tc>
        <w:tc>
          <w:tcPr>
            <w:tcW w:w="2498" w:type="pct"/>
            <w:vAlign w:val="center"/>
          </w:tcPr>
          <w:p w14:paraId="2319BA5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2D0E7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75202196" w14:textId="77777777">
        <w:tc>
          <w:tcPr>
            <w:tcW w:w="371" w:type="pct"/>
            <w:vAlign w:val="center"/>
          </w:tcPr>
          <w:p w14:paraId="6C4AE669"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98" w:type="pct"/>
            <w:vAlign w:val="center"/>
          </w:tcPr>
          <w:p w14:paraId="10762D8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20BC5BF2"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4E66F0B" w14:textId="77777777">
        <w:tc>
          <w:tcPr>
            <w:tcW w:w="371" w:type="pct"/>
            <w:vAlign w:val="center"/>
          </w:tcPr>
          <w:p w14:paraId="6CB56D0D"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498" w:type="pct"/>
            <w:vAlign w:val="center"/>
          </w:tcPr>
          <w:p w14:paraId="07258BC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Автоматизированные системы </w:t>
            </w:r>
            <w:r>
              <w:rPr>
                <w:rFonts w:ascii="Times New Roman" w:eastAsia="Times New Roman" w:hAnsi="Times New Roman" w:cs="Times New Roman"/>
                <w:sz w:val="24"/>
                <w:szCs w:val="24"/>
                <w:lang w:eastAsia="ru-RU"/>
              </w:rPr>
              <w:lastRenderedPageBreak/>
              <w:t>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4670151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08C04FD" w14:textId="77777777">
        <w:tc>
          <w:tcPr>
            <w:tcW w:w="371" w:type="pct"/>
            <w:vAlign w:val="center"/>
          </w:tcPr>
          <w:p w14:paraId="273EE8B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98" w:type="pct"/>
            <w:vAlign w:val="center"/>
          </w:tcPr>
          <w:p w14:paraId="337287A7"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Системы видеонаблюдения и охранной сигнализации</w:t>
            </w:r>
          </w:p>
        </w:tc>
        <w:tc>
          <w:tcPr>
            <w:tcW w:w="2131" w:type="pct"/>
            <w:vAlign w:val="center"/>
          </w:tcPr>
          <w:p w14:paraId="4BCADCF8"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4408C082" w14:textId="77777777">
        <w:tc>
          <w:tcPr>
            <w:tcW w:w="371" w:type="pct"/>
            <w:vAlign w:val="center"/>
          </w:tcPr>
          <w:p w14:paraId="56A83128"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498" w:type="pct"/>
            <w:vAlign w:val="center"/>
          </w:tcPr>
          <w:p w14:paraId="0D729DCE"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11CAC4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19A2D832" w14:textId="77777777">
        <w:tc>
          <w:tcPr>
            <w:tcW w:w="371" w:type="pct"/>
            <w:vAlign w:val="center"/>
          </w:tcPr>
          <w:p w14:paraId="1ECE09FB"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498" w:type="pct"/>
            <w:vAlign w:val="center"/>
          </w:tcPr>
          <w:p w14:paraId="61619D73"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78E2389D"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687B5617" w14:textId="77777777">
        <w:tc>
          <w:tcPr>
            <w:tcW w:w="371" w:type="pct"/>
            <w:vAlign w:val="center"/>
          </w:tcPr>
          <w:p w14:paraId="174CC511"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498" w:type="pct"/>
            <w:vAlign w:val="center"/>
          </w:tcPr>
          <w:p w14:paraId="7730DAEA"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284B36A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r w:rsidR="00140AA5" w14:paraId="589DC515" w14:textId="77777777">
        <w:tc>
          <w:tcPr>
            <w:tcW w:w="371" w:type="pct"/>
            <w:vAlign w:val="center"/>
          </w:tcPr>
          <w:p w14:paraId="5EA29283" w14:textId="77777777" w:rsidR="00140AA5" w:rsidRDefault="00501D15">
            <w:pPr>
              <w:widowControl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498" w:type="pct"/>
            <w:vAlign w:val="center"/>
          </w:tcPr>
          <w:p w14:paraId="1DDB837C"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c>
          <w:tcPr>
            <w:tcW w:w="2131" w:type="pct"/>
            <w:vAlign w:val="center"/>
          </w:tcPr>
          <w:p w14:paraId="094FE200" w14:textId="77777777" w:rsidR="00140AA5" w:rsidRDefault="00140AA5">
            <w:pPr>
              <w:widowControl w:val="0"/>
              <w:spacing w:after="0" w:line="240" w:lineRule="auto"/>
              <w:jc w:val="center"/>
              <w:rPr>
                <w:rFonts w:ascii="Times New Roman" w:eastAsia="Times New Roman" w:hAnsi="Times New Roman" w:cs="Times New Roman"/>
                <w:sz w:val="24"/>
                <w:szCs w:val="24"/>
                <w:lang w:eastAsia="ru-RU"/>
              </w:rPr>
            </w:pPr>
          </w:p>
        </w:tc>
      </w:tr>
    </w:tbl>
    <w:p w14:paraId="379EA17A"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5BA59FE8"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 оборудования)</w:t>
      </w:r>
    </w:p>
    <w:p w14:paraId="7BF47845"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6CB6EBF8"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прилегающая территория</w:t>
      </w:r>
      <w:r>
        <w:rPr>
          <w:rFonts w:ascii="Times New Roman" w:eastAsia="Times New Roman" w:hAnsi="Times New Roman" w:cs="Times New Roman"/>
          <w:sz w:val="24"/>
          <w:szCs w:val="24"/>
          <w:lang w:eastAsia="ru-RU"/>
        </w:rPr>
        <w:t>: ________________________________________________</w:t>
      </w:r>
    </w:p>
    <w:p w14:paraId="40878181" w14:textId="77777777" w:rsidR="00140AA5" w:rsidRDefault="00501D15">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(перечислить тротуары, озеленение, другое)</w:t>
      </w:r>
    </w:p>
    <w:p w14:paraId="298007CF"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состояние: __________________________________________________________</w:t>
      </w:r>
    </w:p>
    <w:p w14:paraId="2FB850CA" w14:textId="77777777" w:rsidR="00140AA5" w:rsidRDefault="00501D15">
      <w:pPr>
        <w:spacing w:after="0" w:line="240" w:lineRule="auto"/>
        <w:ind w:firstLine="709"/>
        <w:contextualSpacing/>
        <w:jc w:val="center"/>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vertAlign w:val="superscript"/>
          <w:lang w:eastAsia="ru-RU"/>
        </w:rPr>
        <w:t>(отличное, хорошее, удовлетворительное – указать для каждого вида)</w:t>
      </w:r>
    </w:p>
    <w:p w14:paraId="4D001EE3"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недостатки: _________________________________________________________</w:t>
      </w:r>
    </w:p>
    <w:p w14:paraId="18ADCB93" w14:textId="77777777" w:rsidR="00140AA5" w:rsidRDefault="00501D15">
      <w:pPr>
        <w:spacing w:after="0" w:line="240" w:lineRule="auto"/>
        <w:ind w:firstLine="709"/>
        <w:contextualSpacing/>
        <w:jc w:val="both"/>
        <w:rPr>
          <w:rFonts w:ascii="Times New Roman" w:eastAsia="Times New Roman" w:hAnsi="Times New Roman" w:cs="Times New Roman"/>
          <w:i/>
          <w:sz w:val="24"/>
          <w:szCs w:val="24"/>
          <w:vertAlign w:val="superscript"/>
          <w:lang w:eastAsia="ru-RU"/>
        </w:rPr>
      </w:pP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lang w:eastAsia="ru-RU"/>
        </w:rPr>
        <w:tab/>
      </w:r>
      <w:r>
        <w:rPr>
          <w:rFonts w:ascii="Times New Roman" w:eastAsia="Times New Roman" w:hAnsi="Times New Roman" w:cs="Times New Roman"/>
          <w:i/>
          <w:sz w:val="24"/>
          <w:szCs w:val="24"/>
          <w:vertAlign w:val="superscript"/>
          <w:lang w:eastAsia="ru-RU"/>
        </w:rPr>
        <w:t>(при наличии перечислить недостатки, повреждения для каждого вида)</w:t>
      </w:r>
    </w:p>
    <w:p w14:paraId="5E678976" w14:textId="77777777" w:rsidR="00140AA5" w:rsidRDefault="00140AA5">
      <w:pPr>
        <w:spacing w:after="0" w:line="240" w:lineRule="auto"/>
        <w:ind w:firstLine="709"/>
        <w:contextualSpacing/>
        <w:jc w:val="both"/>
        <w:rPr>
          <w:rFonts w:ascii="Times New Roman" w:eastAsia="Times New Roman" w:hAnsi="Times New Roman" w:cs="Times New Roman"/>
          <w:i/>
          <w:sz w:val="24"/>
          <w:szCs w:val="24"/>
          <w:lang w:eastAsia="ru-RU"/>
        </w:rPr>
      </w:pPr>
    </w:p>
    <w:p w14:paraId="45116383" w14:textId="77777777" w:rsidR="00140AA5" w:rsidRDefault="00501D15">
      <w:pPr>
        <w:widowControl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иное</w:t>
      </w:r>
      <w:r>
        <w:rPr>
          <w:rFonts w:ascii="Times New Roman" w:eastAsia="Times New Roman" w:hAnsi="Times New Roman" w:cs="Times New Roman"/>
          <w:sz w:val="24"/>
          <w:szCs w:val="24"/>
          <w:lang w:eastAsia="ru-RU"/>
        </w:rPr>
        <w:t xml:space="preserve"> ____________________________________________________________________</w:t>
      </w:r>
    </w:p>
    <w:p w14:paraId="472364CB" w14:textId="77777777" w:rsidR="00140AA5" w:rsidRDefault="00140AA5">
      <w:pPr>
        <w:widowControl w:val="0"/>
        <w:spacing w:after="0" w:line="240" w:lineRule="auto"/>
        <w:ind w:firstLine="709"/>
        <w:contextualSpacing/>
        <w:jc w:val="both"/>
        <w:rPr>
          <w:rFonts w:ascii="Times New Roman" w:eastAsia="Times New Roman" w:hAnsi="Times New Roman" w:cs="Times New Roman"/>
          <w:sz w:val="24"/>
          <w:szCs w:val="24"/>
          <w:lang w:eastAsia="ru-RU"/>
        </w:rPr>
      </w:pPr>
    </w:p>
    <w:p w14:paraId="33DE8F2C"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_____________________________________________________________________________. </w:t>
      </w:r>
      <w:r>
        <w:rPr>
          <w:rFonts w:ascii="Times New Roman" w:eastAsia="Times New Roman" w:hAnsi="Times New Roman" w:cs="Times New Roman"/>
          <w:sz w:val="24"/>
          <w:szCs w:val="24"/>
          <w:vertAlign w:val="superscript"/>
          <w:lang w:eastAsia="ru-RU"/>
        </w:rPr>
        <w:footnoteReference w:id="107"/>
      </w:r>
    </w:p>
    <w:p w14:paraId="7C275323"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30" w:name="_Ref222495662"/>
      <w:r>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Pr>
          <w:rFonts w:ascii="Times New Roman" w:hAnsi="Times New Roman"/>
          <w:vertAlign w:val="superscript"/>
        </w:rPr>
        <w:footnoteReference w:id="108"/>
      </w:r>
      <w:r>
        <w:rPr>
          <w:rFonts w:ascii="Times New Roman" w:eastAsia="Times New Roman" w:hAnsi="Times New Roman" w:cs="Times New Roman"/>
          <w:sz w:val="24"/>
          <w:szCs w:val="24"/>
          <w:lang w:eastAsia="ru-RU"/>
        </w:rPr>
        <w:t>:</w:t>
      </w:r>
      <w:bookmarkEnd w:id="30"/>
    </w:p>
    <w:p w14:paraId="0BAD62D9"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электричество: _____________________</w:t>
      </w:r>
    </w:p>
    <w:p w14:paraId="15B5DF80"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(теплая): ____________________</w:t>
      </w:r>
    </w:p>
    <w:p w14:paraId="7D4BDB9B"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вода (холодная): ____________________</w:t>
      </w:r>
    </w:p>
    <w:p w14:paraId="6234CCA8" w14:textId="77777777" w:rsidR="00140AA5" w:rsidRDefault="00501D15">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иное: ____________________</w:t>
      </w:r>
    </w:p>
    <w:p w14:paraId="1E9C32E8"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передал Покупателю ключи от замка</w:t>
      </w:r>
      <w:r>
        <w:rPr>
          <w:rFonts w:ascii="Times New Roman" w:eastAsia="Times New Roman" w:hAnsi="Times New Roman" w:cs="Times New Roman"/>
          <w:sz w:val="24"/>
          <w:szCs w:val="24"/>
          <w:vertAlign w:val="superscript"/>
          <w:lang w:eastAsia="ru-RU"/>
        </w:rPr>
        <w:footnoteReference w:id="109"/>
      </w:r>
      <w:r>
        <w:rPr>
          <w:rFonts w:ascii="Times New Roman" w:eastAsia="Times New Roman" w:hAnsi="Times New Roman" w:cs="Times New Roman"/>
          <w:sz w:val="24"/>
          <w:szCs w:val="24"/>
          <w:lang w:eastAsia="ru-RU"/>
        </w:rPr>
        <w:t xml:space="preserve"> двери</w:t>
      </w:r>
      <w:r>
        <w:rPr>
          <w:rFonts w:ascii="Times New Roman" w:eastAsia="Times New Roman" w:hAnsi="Times New Roman" w:cs="Times New Roman"/>
          <w:sz w:val="24"/>
          <w:szCs w:val="24"/>
          <w:vertAlign w:val="superscript"/>
          <w:lang w:eastAsia="ru-RU"/>
        </w:rPr>
        <w:footnoteReference w:id="110"/>
      </w:r>
      <w:r>
        <w:rPr>
          <w:rFonts w:ascii="Times New Roman" w:eastAsia="Times New Roman" w:hAnsi="Times New Roman" w:cs="Times New Roman"/>
          <w:sz w:val="24"/>
          <w:szCs w:val="24"/>
          <w:lang w:eastAsia="ru-RU"/>
        </w:rPr>
        <w:t xml:space="preserve"> Недвижимого имущества в количестве _________.</w:t>
      </w:r>
    </w:p>
    <w:p w14:paraId="6959BB01"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1"/>
      </w: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следующее движимое имущество:</w:t>
      </w:r>
    </w:p>
    <w:tbl>
      <w:tblPr>
        <w:tblStyle w:val="110"/>
        <w:tblW w:w="5000" w:type="pct"/>
        <w:tblLook w:val="04A0" w:firstRow="1" w:lastRow="0" w:firstColumn="1" w:lastColumn="0" w:noHBand="0" w:noVBand="1"/>
      </w:tblPr>
      <w:tblGrid>
        <w:gridCol w:w="540"/>
        <w:gridCol w:w="5691"/>
        <w:gridCol w:w="3397"/>
      </w:tblGrid>
      <w:tr w:rsidR="00140AA5" w14:paraId="3591EF6F" w14:textId="77777777">
        <w:tc>
          <w:tcPr>
            <w:tcW w:w="280" w:type="pct"/>
            <w:vAlign w:val="center"/>
          </w:tcPr>
          <w:p w14:paraId="32681591"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956" w:type="pct"/>
            <w:vAlign w:val="center"/>
          </w:tcPr>
          <w:p w14:paraId="5E102D59"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1764" w:type="pct"/>
            <w:vAlign w:val="center"/>
          </w:tcPr>
          <w:p w14:paraId="2DA888B9"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Инвентарный номер</w:t>
            </w:r>
          </w:p>
        </w:tc>
      </w:tr>
      <w:tr w:rsidR="00140AA5" w14:paraId="1CA1B161" w14:textId="77777777">
        <w:tc>
          <w:tcPr>
            <w:tcW w:w="280" w:type="pct"/>
            <w:vAlign w:val="center"/>
          </w:tcPr>
          <w:p w14:paraId="3A9B4114" w14:textId="77777777" w:rsidR="00140AA5" w:rsidRDefault="00140AA5">
            <w:pPr>
              <w:jc w:val="center"/>
              <w:rPr>
                <w:rFonts w:ascii="Times New Roman" w:eastAsia="Times New Roman" w:hAnsi="Times New Roman" w:cs="Times New Roman"/>
                <w:sz w:val="24"/>
                <w:szCs w:val="24"/>
                <w:lang w:eastAsia="ru-RU"/>
              </w:rPr>
            </w:pPr>
          </w:p>
        </w:tc>
        <w:tc>
          <w:tcPr>
            <w:tcW w:w="2956" w:type="pct"/>
            <w:vAlign w:val="center"/>
          </w:tcPr>
          <w:p w14:paraId="711C683E" w14:textId="77777777" w:rsidR="00140AA5" w:rsidRDefault="00140AA5">
            <w:pPr>
              <w:jc w:val="center"/>
              <w:rPr>
                <w:rFonts w:ascii="Times New Roman" w:eastAsia="Times New Roman" w:hAnsi="Times New Roman" w:cs="Times New Roman"/>
                <w:sz w:val="24"/>
                <w:szCs w:val="24"/>
                <w:lang w:eastAsia="ru-RU"/>
              </w:rPr>
            </w:pPr>
          </w:p>
        </w:tc>
        <w:tc>
          <w:tcPr>
            <w:tcW w:w="1764" w:type="pct"/>
            <w:vAlign w:val="center"/>
          </w:tcPr>
          <w:p w14:paraId="69D7F367" w14:textId="77777777" w:rsidR="00140AA5" w:rsidRDefault="00140AA5">
            <w:pPr>
              <w:jc w:val="center"/>
              <w:rPr>
                <w:rFonts w:ascii="Times New Roman" w:eastAsia="Times New Roman" w:hAnsi="Times New Roman" w:cs="Times New Roman"/>
                <w:sz w:val="24"/>
                <w:szCs w:val="24"/>
                <w:lang w:eastAsia="ru-RU"/>
              </w:rPr>
            </w:pPr>
          </w:p>
        </w:tc>
      </w:tr>
      <w:tr w:rsidR="00140AA5" w14:paraId="4C3992AE" w14:textId="77777777">
        <w:tc>
          <w:tcPr>
            <w:tcW w:w="280" w:type="pct"/>
            <w:vAlign w:val="center"/>
          </w:tcPr>
          <w:p w14:paraId="021E8C7E" w14:textId="77777777" w:rsidR="00140AA5" w:rsidRDefault="00140AA5">
            <w:pPr>
              <w:jc w:val="center"/>
              <w:rPr>
                <w:rFonts w:ascii="Times New Roman" w:eastAsia="Times New Roman" w:hAnsi="Times New Roman" w:cs="Times New Roman"/>
                <w:sz w:val="24"/>
                <w:szCs w:val="24"/>
                <w:lang w:eastAsia="ru-RU"/>
              </w:rPr>
            </w:pPr>
          </w:p>
        </w:tc>
        <w:tc>
          <w:tcPr>
            <w:tcW w:w="2956" w:type="pct"/>
            <w:vAlign w:val="center"/>
          </w:tcPr>
          <w:p w14:paraId="69005E5D" w14:textId="77777777" w:rsidR="00140AA5" w:rsidRDefault="00140AA5">
            <w:pPr>
              <w:jc w:val="center"/>
              <w:rPr>
                <w:rFonts w:ascii="Times New Roman" w:eastAsia="Times New Roman" w:hAnsi="Times New Roman" w:cs="Times New Roman"/>
                <w:sz w:val="24"/>
                <w:szCs w:val="24"/>
                <w:lang w:eastAsia="ru-RU"/>
              </w:rPr>
            </w:pPr>
          </w:p>
        </w:tc>
        <w:tc>
          <w:tcPr>
            <w:tcW w:w="1764" w:type="pct"/>
            <w:vAlign w:val="center"/>
          </w:tcPr>
          <w:p w14:paraId="4E311684" w14:textId="77777777" w:rsidR="00140AA5" w:rsidRDefault="00140AA5">
            <w:pPr>
              <w:jc w:val="center"/>
              <w:rPr>
                <w:rFonts w:ascii="Times New Roman" w:eastAsia="Times New Roman" w:hAnsi="Times New Roman" w:cs="Times New Roman"/>
                <w:sz w:val="24"/>
                <w:szCs w:val="24"/>
                <w:lang w:eastAsia="ru-RU"/>
              </w:rPr>
            </w:pPr>
          </w:p>
        </w:tc>
      </w:tr>
    </w:tbl>
    <w:p w14:paraId="57BCF70D" w14:textId="77777777" w:rsidR="00140AA5" w:rsidRDefault="00501D15">
      <w:pPr>
        <w:widowControl w:val="0"/>
        <w:numPr>
          <w:ilvl w:val="0"/>
          <w:numId w:val="8"/>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p>
    <w:tbl>
      <w:tblPr>
        <w:tblStyle w:val="110"/>
        <w:tblW w:w="5000" w:type="pct"/>
        <w:tblLook w:val="0000" w:firstRow="0" w:lastRow="0" w:firstColumn="0" w:lastColumn="0" w:noHBand="0" w:noVBand="0"/>
      </w:tblPr>
      <w:tblGrid>
        <w:gridCol w:w="684"/>
        <w:gridCol w:w="1860"/>
        <w:gridCol w:w="3697"/>
        <w:gridCol w:w="1232"/>
        <w:gridCol w:w="2155"/>
      </w:tblGrid>
      <w:tr w:rsidR="00140AA5" w14:paraId="782D7478" w14:textId="77777777">
        <w:tc>
          <w:tcPr>
            <w:tcW w:w="355" w:type="pct"/>
          </w:tcPr>
          <w:p w14:paraId="075E7F66"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966" w:type="pct"/>
          </w:tcPr>
          <w:p w14:paraId="4F4A1F15"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Номер/шифр документа</w:t>
            </w:r>
          </w:p>
        </w:tc>
        <w:tc>
          <w:tcPr>
            <w:tcW w:w="1920" w:type="pct"/>
          </w:tcPr>
          <w:p w14:paraId="699736DA"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документа</w:t>
            </w:r>
          </w:p>
          <w:p w14:paraId="69203B4F"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1490380B"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Кол-во листов</w:t>
            </w:r>
          </w:p>
        </w:tc>
        <w:tc>
          <w:tcPr>
            <w:tcW w:w="1119" w:type="pct"/>
          </w:tcPr>
          <w:p w14:paraId="7BC2B883" w14:textId="77777777" w:rsidR="00140AA5" w:rsidRDefault="00501D1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140AA5" w14:paraId="7A37F49D" w14:textId="77777777">
        <w:tc>
          <w:tcPr>
            <w:tcW w:w="355" w:type="pct"/>
          </w:tcPr>
          <w:p w14:paraId="02DA1B9B" w14:textId="77777777" w:rsidR="00140AA5" w:rsidRDefault="00140AA5">
            <w:pPr>
              <w:jc w:val="center"/>
              <w:rPr>
                <w:rFonts w:ascii="Times New Roman" w:eastAsia="Times New Roman" w:hAnsi="Times New Roman" w:cs="Times New Roman"/>
                <w:sz w:val="24"/>
                <w:szCs w:val="24"/>
                <w:lang w:eastAsia="ru-RU"/>
              </w:rPr>
            </w:pPr>
          </w:p>
        </w:tc>
        <w:tc>
          <w:tcPr>
            <w:tcW w:w="966" w:type="pct"/>
          </w:tcPr>
          <w:p w14:paraId="0461AE1A" w14:textId="77777777" w:rsidR="00140AA5" w:rsidRDefault="00140AA5">
            <w:pPr>
              <w:jc w:val="center"/>
              <w:rPr>
                <w:rFonts w:ascii="Times New Roman" w:eastAsia="Times New Roman" w:hAnsi="Times New Roman" w:cs="Times New Roman"/>
                <w:sz w:val="24"/>
                <w:szCs w:val="24"/>
                <w:lang w:eastAsia="ru-RU"/>
              </w:rPr>
            </w:pPr>
          </w:p>
        </w:tc>
        <w:tc>
          <w:tcPr>
            <w:tcW w:w="1920" w:type="pct"/>
          </w:tcPr>
          <w:p w14:paraId="3260D60B"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4800301D" w14:textId="77777777" w:rsidR="00140AA5" w:rsidRDefault="00140AA5">
            <w:pPr>
              <w:jc w:val="center"/>
              <w:rPr>
                <w:rFonts w:ascii="Times New Roman" w:eastAsia="Times New Roman" w:hAnsi="Times New Roman" w:cs="Times New Roman"/>
                <w:sz w:val="24"/>
                <w:szCs w:val="24"/>
                <w:lang w:eastAsia="ru-RU"/>
              </w:rPr>
            </w:pPr>
          </w:p>
        </w:tc>
        <w:tc>
          <w:tcPr>
            <w:tcW w:w="1119" w:type="pct"/>
          </w:tcPr>
          <w:p w14:paraId="4A42A81B" w14:textId="77777777" w:rsidR="00140AA5" w:rsidRDefault="00140AA5">
            <w:pPr>
              <w:jc w:val="center"/>
              <w:rPr>
                <w:rFonts w:ascii="Times New Roman" w:eastAsia="Times New Roman" w:hAnsi="Times New Roman" w:cs="Times New Roman"/>
                <w:sz w:val="24"/>
                <w:szCs w:val="24"/>
                <w:lang w:eastAsia="ru-RU"/>
              </w:rPr>
            </w:pPr>
          </w:p>
        </w:tc>
      </w:tr>
      <w:tr w:rsidR="00140AA5" w14:paraId="08C8C332" w14:textId="77777777">
        <w:tc>
          <w:tcPr>
            <w:tcW w:w="355" w:type="pct"/>
          </w:tcPr>
          <w:p w14:paraId="4FB01EF3" w14:textId="77777777" w:rsidR="00140AA5" w:rsidRDefault="00140AA5">
            <w:pPr>
              <w:jc w:val="center"/>
              <w:rPr>
                <w:rFonts w:ascii="Times New Roman" w:eastAsia="Times New Roman" w:hAnsi="Times New Roman" w:cs="Times New Roman"/>
                <w:sz w:val="24"/>
                <w:szCs w:val="24"/>
                <w:lang w:eastAsia="ru-RU"/>
              </w:rPr>
            </w:pPr>
          </w:p>
        </w:tc>
        <w:tc>
          <w:tcPr>
            <w:tcW w:w="966" w:type="pct"/>
          </w:tcPr>
          <w:p w14:paraId="32A02A1E" w14:textId="77777777" w:rsidR="00140AA5" w:rsidRDefault="00140AA5">
            <w:pPr>
              <w:jc w:val="center"/>
              <w:rPr>
                <w:rFonts w:ascii="Times New Roman" w:eastAsia="Times New Roman" w:hAnsi="Times New Roman" w:cs="Times New Roman"/>
                <w:sz w:val="24"/>
                <w:szCs w:val="24"/>
                <w:lang w:eastAsia="ru-RU"/>
              </w:rPr>
            </w:pPr>
          </w:p>
        </w:tc>
        <w:tc>
          <w:tcPr>
            <w:tcW w:w="1920" w:type="pct"/>
          </w:tcPr>
          <w:p w14:paraId="457C9292" w14:textId="77777777" w:rsidR="00140AA5" w:rsidRDefault="00140AA5">
            <w:pPr>
              <w:jc w:val="center"/>
              <w:rPr>
                <w:rFonts w:ascii="Times New Roman" w:eastAsia="Times New Roman" w:hAnsi="Times New Roman" w:cs="Times New Roman"/>
                <w:sz w:val="24"/>
                <w:szCs w:val="24"/>
                <w:lang w:eastAsia="ru-RU"/>
              </w:rPr>
            </w:pPr>
          </w:p>
        </w:tc>
        <w:tc>
          <w:tcPr>
            <w:tcW w:w="640" w:type="pct"/>
          </w:tcPr>
          <w:p w14:paraId="570FC46D" w14:textId="77777777" w:rsidR="00140AA5" w:rsidRDefault="00140AA5">
            <w:pPr>
              <w:jc w:val="center"/>
              <w:rPr>
                <w:rFonts w:ascii="Times New Roman" w:eastAsia="Times New Roman" w:hAnsi="Times New Roman" w:cs="Times New Roman"/>
                <w:sz w:val="24"/>
                <w:szCs w:val="24"/>
                <w:lang w:eastAsia="ru-RU"/>
              </w:rPr>
            </w:pPr>
          </w:p>
        </w:tc>
        <w:tc>
          <w:tcPr>
            <w:tcW w:w="1119" w:type="pct"/>
          </w:tcPr>
          <w:p w14:paraId="12EF7E30" w14:textId="77777777" w:rsidR="00140AA5" w:rsidRDefault="00140AA5">
            <w:pPr>
              <w:jc w:val="center"/>
              <w:rPr>
                <w:rFonts w:ascii="Times New Roman" w:eastAsia="Times New Roman" w:hAnsi="Times New Roman" w:cs="Times New Roman"/>
                <w:sz w:val="24"/>
                <w:szCs w:val="24"/>
                <w:lang w:eastAsia="ru-RU"/>
              </w:rPr>
            </w:pPr>
          </w:p>
        </w:tc>
      </w:tr>
      <w:tr w:rsidR="00140AA5" w14:paraId="1C1F0B25" w14:textId="77777777">
        <w:tc>
          <w:tcPr>
            <w:tcW w:w="355" w:type="pct"/>
          </w:tcPr>
          <w:p w14:paraId="18F4FAC8" w14:textId="77777777" w:rsidR="00140AA5" w:rsidRDefault="00140AA5">
            <w:pPr>
              <w:widowControl w:val="0"/>
              <w:jc w:val="center"/>
              <w:rPr>
                <w:rFonts w:ascii="Times New Roman" w:eastAsia="Times New Roman" w:hAnsi="Times New Roman" w:cs="Times New Roman"/>
                <w:sz w:val="24"/>
                <w:szCs w:val="24"/>
                <w:lang w:eastAsia="ru-RU"/>
              </w:rPr>
            </w:pPr>
          </w:p>
        </w:tc>
        <w:tc>
          <w:tcPr>
            <w:tcW w:w="966" w:type="pct"/>
          </w:tcPr>
          <w:p w14:paraId="0945852E" w14:textId="77777777" w:rsidR="00140AA5" w:rsidRDefault="00140AA5">
            <w:pPr>
              <w:widowControl w:val="0"/>
              <w:jc w:val="center"/>
              <w:rPr>
                <w:rFonts w:ascii="Times New Roman" w:eastAsia="Times New Roman" w:hAnsi="Times New Roman" w:cs="Times New Roman"/>
                <w:sz w:val="24"/>
                <w:szCs w:val="24"/>
                <w:lang w:eastAsia="ru-RU"/>
              </w:rPr>
            </w:pPr>
          </w:p>
        </w:tc>
        <w:tc>
          <w:tcPr>
            <w:tcW w:w="1920" w:type="pct"/>
          </w:tcPr>
          <w:p w14:paraId="4B12E3DE" w14:textId="77777777" w:rsidR="00140AA5" w:rsidRDefault="00140AA5">
            <w:pPr>
              <w:widowControl w:val="0"/>
              <w:jc w:val="center"/>
              <w:rPr>
                <w:rFonts w:ascii="Times New Roman" w:eastAsia="Times New Roman" w:hAnsi="Times New Roman" w:cs="Times New Roman"/>
                <w:sz w:val="24"/>
                <w:szCs w:val="24"/>
                <w:lang w:eastAsia="ru-RU"/>
              </w:rPr>
            </w:pPr>
          </w:p>
        </w:tc>
        <w:tc>
          <w:tcPr>
            <w:tcW w:w="640" w:type="pct"/>
          </w:tcPr>
          <w:p w14:paraId="2EBC914B" w14:textId="77777777" w:rsidR="00140AA5" w:rsidRDefault="00140AA5">
            <w:pPr>
              <w:widowControl w:val="0"/>
              <w:jc w:val="center"/>
              <w:rPr>
                <w:rFonts w:ascii="Times New Roman" w:eastAsia="Times New Roman" w:hAnsi="Times New Roman" w:cs="Times New Roman"/>
                <w:sz w:val="24"/>
                <w:szCs w:val="24"/>
                <w:lang w:eastAsia="ru-RU"/>
              </w:rPr>
            </w:pPr>
          </w:p>
        </w:tc>
        <w:tc>
          <w:tcPr>
            <w:tcW w:w="1119" w:type="pct"/>
          </w:tcPr>
          <w:p w14:paraId="131EB554" w14:textId="77777777" w:rsidR="00140AA5" w:rsidRDefault="00140AA5">
            <w:pPr>
              <w:widowControl w:val="0"/>
              <w:jc w:val="center"/>
              <w:rPr>
                <w:rFonts w:ascii="Times New Roman" w:eastAsia="Times New Roman" w:hAnsi="Times New Roman" w:cs="Times New Roman"/>
                <w:sz w:val="24"/>
                <w:szCs w:val="24"/>
                <w:lang w:eastAsia="ru-RU"/>
              </w:rPr>
            </w:pPr>
          </w:p>
        </w:tc>
      </w:tr>
    </w:tbl>
    <w:p w14:paraId="6DFB43AF" w14:textId="77777777" w:rsidR="00140AA5" w:rsidRDefault="00140AA5">
      <w:pPr>
        <w:spacing w:after="200" w:line="276"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140AA5" w14:paraId="27E299DC" w14:textId="77777777">
        <w:tc>
          <w:tcPr>
            <w:tcW w:w="4788" w:type="dxa"/>
            <w:shd w:val="clear" w:color="auto" w:fill="auto"/>
          </w:tcPr>
          <w:p w14:paraId="5B608815"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14:paraId="2151830B"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4F1D08AC"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5B2B5951" w14:textId="77777777">
        <w:tc>
          <w:tcPr>
            <w:tcW w:w="4788" w:type="dxa"/>
            <w:shd w:val="clear" w:color="auto" w:fill="auto"/>
          </w:tcPr>
          <w:p w14:paraId="3B354B90"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2"/>
            </w:r>
            <w:r>
              <w:rPr>
                <w:rFonts w:ascii="Times New Roman" w:eastAsia="Times New Roman" w:hAnsi="Times New Roman" w:cs="Times New Roman"/>
                <w:sz w:val="24"/>
                <w:szCs w:val="24"/>
                <w:lang w:eastAsia="ru-RU"/>
              </w:rPr>
              <w:t>Должность</w:t>
            </w:r>
          </w:p>
          <w:p w14:paraId="06A0A776"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5C450CAB"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003DBC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3"/>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0F1445F4"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17CC6C7F"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86B0939"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5D4D9550"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04661474"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290E5497" w14:textId="77777777" w:rsidR="00140AA5" w:rsidRDefault="00140AA5">
      <w:pPr>
        <w:pBdr>
          <w:bottom w:val="single" w:sz="12" w:space="1" w:color="000000"/>
        </w:pBdr>
        <w:spacing w:after="200" w:line="276" w:lineRule="auto"/>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0018E8A8" w14:textId="77777777">
        <w:tc>
          <w:tcPr>
            <w:tcW w:w="4788" w:type="dxa"/>
            <w:shd w:val="clear" w:color="auto" w:fill="auto"/>
          </w:tcPr>
          <w:p w14:paraId="25CFE85E"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14:paraId="34122AE0"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803AD37"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5A6D714E" w14:textId="77777777">
        <w:tc>
          <w:tcPr>
            <w:tcW w:w="4788" w:type="dxa"/>
            <w:shd w:val="clear" w:color="auto" w:fill="auto"/>
          </w:tcPr>
          <w:p w14:paraId="56A2280E"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14"/>
            </w:r>
            <w:r>
              <w:rPr>
                <w:rFonts w:ascii="Times New Roman" w:eastAsia="Times New Roman" w:hAnsi="Times New Roman" w:cs="Times New Roman"/>
                <w:sz w:val="24"/>
                <w:szCs w:val="24"/>
                <w:lang w:eastAsia="ru-RU"/>
              </w:rPr>
              <w:t>Должность</w:t>
            </w:r>
          </w:p>
          <w:p w14:paraId="25E795AD"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4065E73D"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064DD63"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1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588DEAB7"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77260D2"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59F9392C"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49132181"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DF92781"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r>
    </w:tbl>
    <w:p w14:paraId="33A0977A" w14:textId="77777777" w:rsidR="00140AA5" w:rsidRDefault="00501D15">
      <w:pPr>
        <w:spacing w:after="200"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clear="all"/>
      </w:r>
      <w:permEnd w:id="1151751915"/>
    </w:p>
    <w:p w14:paraId="32DFEA81" w14:textId="77777777" w:rsidR="00140AA5" w:rsidRDefault="00501D15">
      <w:pPr>
        <w:keepNext/>
        <w:keepLines/>
        <w:spacing w:before="480" w:after="0" w:line="276" w:lineRule="auto"/>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14:paraId="53341FC5"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rPr>
        <w:t xml:space="preserve">к Договору </w:t>
      </w:r>
      <w:r>
        <w:rPr>
          <w:rFonts w:ascii="Times New Roman" w:eastAsia="Times New Roman" w:hAnsi="Times New Roman" w:cs="Times New Roman"/>
          <w:bCs/>
          <w:sz w:val="24"/>
          <w:szCs w:val="24"/>
        </w:rPr>
        <w:t xml:space="preserve">купли-продажи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sz w:val="24"/>
          <w:szCs w:val="24"/>
        </w:rPr>
        <w:t xml:space="preserve"> </w:t>
      </w:r>
      <w:permStart w:id="140336874" w:edGrp="everyone"/>
      <w:r>
        <w:rPr>
          <w:rFonts w:ascii="Times New Roman" w:eastAsia="Times New Roman" w:hAnsi="Times New Roman" w:cs="Times New Roman"/>
          <w:sz w:val="24"/>
          <w:szCs w:val="24"/>
        </w:rPr>
        <w:t>(с последующей арендой данного имущества (с обратной арендой)</w:t>
      </w:r>
      <w:permEnd w:id="140336874"/>
    </w:p>
    <w:p w14:paraId="11B3984B"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permStart w:id="203652711" w:edGrp="everyone"/>
      <w:r>
        <w:rPr>
          <w:rFonts w:ascii="Times New Roman" w:eastAsia="Times New Roman" w:hAnsi="Times New Roman" w:cs="Times New Roman"/>
          <w:sz w:val="24"/>
          <w:szCs w:val="24"/>
          <w:lang w:eastAsia="ru-RU"/>
        </w:rPr>
        <w:t>от_____ №_____</w:t>
      </w:r>
      <w:permEnd w:id="203652711"/>
    </w:p>
    <w:p w14:paraId="31E632EA" w14:textId="77777777" w:rsidR="00140AA5" w:rsidRDefault="00140AA5">
      <w:pPr>
        <w:spacing w:after="200" w:line="276" w:lineRule="auto"/>
        <w:ind w:left="360"/>
        <w:rPr>
          <w:rFonts w:ascii="Times New Roman" w:eastAsia="Times New Roman" w:hAnsi="Times New Roman" w:cs="Times New Roman"/>
          <w:b/>
          <w:sz w:val="24"/>
          <w:szCs w:val="24"/>
          <w:lang w:eastAsia="ru-RU"/>
        </w:rPr>
      </w:pPr>
    </w:p>
    <w:p w14:paraId="673C014A" w14:textId="77777777" w:rsidR="00140AA5" w:rsidRDefault="00501D15">
      <w:pPr>
        <w:widowControl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Антикоррупционная оговорка</w:t>
      </w:r>
      <w:permStart w:id="258940666" w:edGrp="everyone"/>
      <w:r>
        <w:rPr>
          <w:rStyle w:val="aff0"/>
          <w:rFonts w:eastAsia="Times New Roman"/>
          <w:b/>
          <w:sz w:val="24"/>
          <w:szCs w:val="24"/>
          <w:lang w:eastAsia="ru-RU"/>
        </w:rPr>
        <w:footnoteReference w:id="116"/>
      </w:r>
      <w:r>
        <w:rPr>
          <w:rFonts w:ascii="Times New Roman" w:eastAsia="Times New Roman" w:hAnsi="Times New Roman" w:cs="Times New Roman"/>
          <w:b/>
          <w:sz w:val="24"/>
          <w:szCs w:val="24"/>
          <w:lang w:eastAsia="ru-RU"/>
        </w:rPr>
        <w:t xml:space="preserve"> </w:t>
      </w:r>
      <w:permEnd w:id="258940666"/>
    </w:p>
    <w:p w14:paraId="040A5C43" w14:textId="77777777" w:rsidR="00140AA5" w:rsidRDefault="00140AA5">
      <w:pPr>
        <w:spacing w:after="0" w:line="240" w:lineRule="auto"/>
        <w:contextualSpacing/>
        <w:jc w:val="both"/>
        <w:rPr>
          <w:rFonts w:ascii="Times New Roman" w:eastAsia="Calibri" w:hAnsi="Times New Roman" w:cs="Times New Roman"/>
          <w:sz w:val="24"/>
          <w:szCs w:val="24"/>
          <w:lang w:eastAsia="ru-RU"/>
        </w:rPr>
      </w:pPr>
    </w:p>
    <w:p w14:paraId="1C822ACB" w14:textId="77777777" w:rsidR="00140AA5" w:rsidRDefault="00501D15">
      <w:pPr>
        <w:pStyle w:val="16"/>
        <w:ind w:left="0" w:firstLine="709"/>
        <w:jc w:val="both"/>
        <w:rPr>
          <w:iCs/>
          <w:sz w:val="24"/>
          <w:szCs w:val="24"/>
        </w:rPr>
      </w:pPr>
      <w:r>
        <w:rPr>
          <w:iCs/>
          <w:sz w:val="24"/>
          <w:szCs w:val="24"/>
        </w:rPr>
        <w:t>1.1. При заключении, исполнении, изменении и расторжении Договора Стороны принимают на себя следующие обязательства:</w:t>
      </w:r>
    </w:p>
    <w:p w14:paraId="48B066EB" w14:textId="77777777" w:rsidR="00140AA5" w:rsidRDefault="00501D15">
      <w:pPr>
        <w:pStyle w:val="16"/>
        <w:ind w:left="0" w:firstLine="709"/>
        <w:jc w:val="both"/>
        <w:rPr>
          <w:iCs/>
          <w:sz w:val="24"/>
          <w:szCs w:val="24"/>
        </w:rPr>
      </w:pPr>
      <w:r>
        <w:rPr>
          <w:iCs/>
          <w:sz w:val="24"/>
          <w:szCs w:val="24"/>
        </w:rPr>
        <w:t>1.1.1.</w:t>
      </w:r>
      <w:r>
        <w:rPr>
          <w:iCs/>
          <w:sz w:val="24"/>
          <w:szCs w:val="24"/>
        </w:rPr>
        <w:tab/>
        <w:t>Стороны, их работники, уполномоченные представители и иные привлеченные ими лица</w:t>
      </w:r>
      <w:r>
        <w:rPr>
          <w:iCs/>
          <w:sz w:val="24"/>
          <w:szCs w:val="24"/>
          <w:vertAlign w:val="superscript"/>
        </w:rPr>
        <w:footnoteReference w:id="117"/>
      </w:r>
      <w:r>
        <w:rPr>
          <w:iCs/>
          <w:sz w:val="24"/>
          <w:szCs w:val="24"/>
        </w:rPr>
        <w:t xml:space="preserve">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неправомерных выгод (преимуществ) или для достижения иных неправомерных целей.</w:t>
      </w:r>
    </w:p>
    <w:p w14:paraId="32690F8D" w14:textId="77777777" w:rsidR="00140AA5" w:rsidRDefault="00501D15">
      <w:pPr>
        <w:pStyle w:val="16"/>
        <w:ind w:left="0" w:firstLine="709"/>
        <w:jc w:val="both"/>
        <w:rPr>
          <w:iCs/>
          <w:sz w:val="24"/>
          <w:szCs w:val="24"/>
        </w:rPr>
      </w:pPr>
      <w:r>
        <w:rPr>
          <w:iCs/>
          <w:sz w:val="24"/>
          <w:szCs w:val="24"/>
        </w:rPr>
        <w:t>1.1.2.</w:t>
      </w:r>
      <w:r>
        <w:rPr>
          <w:iCs/>
          <w:sz w:val="24"/>
          <w:szCs w:val="24"/>
        </w:rPr>
        <w:tab/>
        <w:t>Стороны, их работники, уполномоченные представители и иные привлеченные ими лица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03866752" w14:textId="77777777" w:rsidR="00140AA5" w:rsidRDefault="00501D15">
      <w:pPr>
        <w:pStyle w:val="16"/>
        <w:ind w:left="0" w:firstLine="709"/>
        <w:jc w:val="both"/>
        <w:rPr>
          <w:iCs/>
          <w:sz w:val="24"/>
          <w:szCs w:val="24"/>
        </w:rPr>
      </w:pPr>
      <w:r>
        <w:rPr>
          <w:iCs/>
          <w:sz w:val="24"/>
          <w:szCs w:val="24"/>
        </w:rPr>
        <w:t>1.1.3.</w:t>
      </w:r>
      <w:r>
        <w:rPr>
          <w:iCs/>
          <w:sz w:val="24"/>
          <w:szCs w:val="24"/>
        </w:rPr>
        <w:tab/>
        <w:t>Стороны: а)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Pr>
          <w:iCs/>
          <w:sz w:val="24"/>
          <w:szCs w:val="24"/>
          <w:vertAlign w:val="superscript"/>
        </w:rPr>
        <w:footnoteReference w:id="118"/>
      </w:r>
      <w:r>
        <w:rPr>
          <w:iCs/>
          <w:sz w:val="24"/>
          <w:szCs w:val="24"/>
        </w:rPr>
        <w:t>; б) воздерживаются от совершения действий (бездействия), влекущих за собой возникновение или создающих угрозу возникновения конфликта интересов; 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5636791F" w14:textId="77777777" w:rsidR="00140AA5" w:rsidRDefault="00501D15">
      <w:pPr>
        <w:pStyle w:val="16"/>
        <w:ind w:left="0" w:firstLine="709"/>
        <w:jc w:val="both"/>
        <w:rPr>
          <w:iCs/>
          <w:sz w:val="24"/>
          <w:szCs w:val="24"/>
        </w:rPr>
      </w:pPr>
      <w:r>
        <w:rPr>
          <w:iCs/>
          <w:sz w:val="24"/>
          <w:szCs w:val="24"/>
        </w:rPr>
        <w:lastRenderedPageBreak/>
        <w:t>1.2. Положения пункта 1.1 настоящего Приложения распространяются на отношения, возникшие до его заключения, но связанные с заключением Договора.</w:t>
      </w:r>
    </w:p>
    <w:p w14:paraId="02D18D48" w14:textId="77777777" w:rsidR="00140AA5" w:rsidRDefault="00501D15">
      <w:pPr>
        <w:pStyle w:val="16"/>
        <w:ind w:left="0" w:firstLine="709"/>
        <w:jc w:val="both"/>
        <w:rPr>
          <w:iCs/>
          <w:sz w:val="24"/>
          <w:szCs w:val="24"/>
        </w:rPr>
      </w:pPr>
      <w:r>
        <w:rPr>
          <w:iCs/>
          <w:sz w:val="24"/>
          <w:szCs w:val="24"/>
        </w:rPr>
        <w:t>1.3. В случае появления у Стороны сведений о фактическом или возможном нарушении другой Стороной, ее работниками, уполномоченными представителями или иными привлеченными ими лицами каких-либо положений пунктов 1.1.1-1.1.3 настоящего Приложения (далее – Нарушение коррупционной направленности), такая Сторона обязуется незамедлительно письменно уведомить другую Сторону об этом</w:t>
      </w:r>
      <w:r>
        <w:rPr>
          <w:iCs/>
          <w:sz w:val="24"/>
          <w:szCs w:val="24"/>
          <w:vertAlign w:val="superscript"/>
        </w:rPr>
        <w:footnoteReference w:id="119"/>
      </w:r>
      <w:permStart w:id="175856409" w:edGrp="everyone"/>
      <w:r>
        <w:rPr>
          <w:iCs/>
          <w:sz w:val="24"/>
          <w:szCs w:val="24"/>
        </w:rPr>
        <w:t xml:space="preserve"> </w:t>
      </w:r>
      <w:r>
        <w:rPr>
          <w:rStyle w:val="aff0"/>
          <w:iCs/>
          <w:sz w:val="24"/>
          <w:szCs w:val="24"/>
          <w:lang w:val="en-US"/>
        </w:rPr>
        <w:footnoteReference w:id="120"/>
      </w:r>
      <w:permEnd w:id="175856409"/>
      <w:r>
        <w:rPr>
          <w:iCs/>
          <w:sz w:val="24"/>
          <w:szCs w:val="24"/>
        </w:rPr>
        <w:t>. Такое уведомление должно содержать указание на реквизиты</w:t>
      </w:r>
      <w:permStart w:id="2145061317" w:edGrp="everyone"/>
      <w:r>
        <w:rPr>
          <w:iCs/>
          <w:sz w:val="24"/>
          <w:szCs w:val="24"/>
          <w:vertAlign w:val="superscript"/>
        </w:rPr>
        <w:footnoteReference w:id="121"/>
      </w:r>
      <w:permEnd w:id="2145061317"/>
      <w:r>
        <w:rPr>
          <w:iCs/>
          <w:sz w:val="24"/>
          <w:szCs w:val="24"/>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Pr>
          <w:iCs/>
          <w:sz w:val="24"/>
          <w:szCs w:val="24"/>
          <w:vertAlign w:val="superscript"/>
        </w:rPr>
        <w:footnoteReference w:id="122"/>
      </w:r>
      <w:r>
        <w:rPr>
          <w:iCs/>
          <w:sz w:val="24"/>
          <w:szCs w:val="24"/>
        </w:rPr>
        <w:t>.</w:t>
      </w:r>
    </w:p>
    <w:p w14:paraId="3C25AFAA" w14:textId="77777777" w:rsidR="00140AA5" w:rsidRDefault="00501D15">
      <w:pPr>
        <w:pStyle w:val="16"/>
        <w:ind w:left="0" w:firstLine="709"/>
        <w:jc w:val="both"/>
        <w:rPr>
          <w:iCs/>
          <w:sz w:val="24"/>
          <w:szCs w:val="24"/>
        </w:rPr>
      </w:pPr>
      <w:r>
        <w:rPr>
          <w:iCs/>
          <w:sz w:val="24"/>
          <w:szCs w:val="24"/>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0CD0E28E" w14:textId="77777777" w:rsidR="00140AA5" w:rsidRDefault="00501D15">
      <w:pPr>
        <w:pStyle w:val="16"/>
        <w:ind w:left="0" w:firstLine="709"/>
        <w:jc w:val="both"/>
        <w:rPr>
          <w:iCs/>
          <w:sz w:val="24"/>
          <w:szCs w:val="24"/>
        </w:rPr>
      </w:pPr>
      <w:r>
        <w:rPr>
          <w:iCs/>
          <w:sz w:val="24"/>
          <w:szCs w:val="24"/>
        </w:rPr>
        <w:t>1.4. В случаях: а) получения Стороной от другой Стороны ответа, подтверждающего Нарушение коррупционной направленности, или б)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4902B3E" w14:textId="77777777" w:rsidR="00140AA5" w:rsidRDefault="00501D15">
      <w:pPr>
        <w:pStyle w:val="16"/>
        <w:ind w:left="0" w:firstLine="709"/>
        <w:jc w:val="both"/>
        <w:rPr>
          <w:iCs/>
          <w:sz w:val="24"/>
          <w:szCs w:val="24"/>
        </w:rPr>
      </w:pPr>
      <w:r>
        <w:rPr>
          <w:iCs/>
          <w:sz w:val="24"/>
          <w:szCs w:val="24"/>
        </w:rPr>
        <w:t>В указанных случаях Договор считается расторгнутым по истечении 10 (десяти) календарных дней</w:t>
      </w:r>
      <w:permStart w:id="66810280" w:edGrp="everyone"/>
      <w:r>
        <w:rPr>
          <w:iCs/>
          <w:sz w:val="24"/>
          <w:szCs w:val="24"/>
          <w:vertAlign w:val="superscript"/>
        </w:rPr>
        <w:footnoteReference w:id="123"/>
      </w:r>
      <w:permEnd w:id="66810280"/>
      <w:r>
        <w:rPr>
          <w:iCs/>
          <w:sz w:val="24"/>
          <w:szCs w:val="24"/>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9D7B234" w14:textId="77777777" w:rsidR="00140AA5" w:rsidRDefault="00140AA5">
      <w:pPr>
        <w:spacing w:after="0" w:line="240" w:lineRule="auto"/>
        <w:ind w:firstLine="709"/>
        <w:contextualSpacing/>
        <w:jc w:val="both"/>
        <w:rPr>
          <w:rFonts w:ascii="Times New Roman" w:eastAsia="Times New Roman" w:hAnsi="Times New Roman" w:cs="Times New Roman"/>
          <w:sz w:val="24"/>
          <w:szCs w:val="24"/>
          <w:lang w:eastAsia="ru-RU"/>
        </w:rPr>
      </w:pPr>
    </w:p>
    <w:p w14:paraId="12DC5613" w14:textId="77777777" w:rsidR="00140AA5" w:rsidRDefault="00501D15">
      <w:pPr>
        <w:spacing w:after="200" w:line="276" w:lineRule="auto"/>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 Сторон</w:t>
      </w:r>
    </w:p>
    <w:p w14:paraId="29DEE0EF" w14:textId="77777777" w:rsidR="00140AA5" w:rsidRDefault="00140AA5">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140AA5" w14:paraId="5261C8F5" w14:textId="77777777">
        <w:tc>
          <w:tcPr>
            <w:tcW w:w="4788" w:type="dxa"/>
            <w:shd w:val="clear" w:color="auto" w:fill="auto"/>
          </w:tcPr>
          <w:p w14:paraId="6667F5FB"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b/>
                <w:sz w:val="24"/>
                <w:szCs w:val="24"/>
                <w:lang w:eastAsia="ru-RU"/>
              </w:rPr>
            </w:pPr>
            <w:permStart w:id="1579760332" w:edGrp="everyone"/>
            <w:r>
              <w:rPr>
                <w:rFonts w:ascii="Times New Roman" w:eastAsia="Times New Roman" w:hAnsi="Times New Roman" w:cs="Times New Roman"/>
                <w:b/>
                <w:sz w:val="24"/>
                <w:szCs w:val="24"/>
                <w:lang w:eastAsia="ru-RU"/>
              </w:rPr>
              <w:t>От Покупателя:</w:t>
            </w:r>
          </w:p>
        </w:tc>
        <w:tc>
          <w:tcPr>
            <w:tcW w:w="360" w:type="dxa"/>
            <w:shd w:val="clear" w:color="auto" w:fill="auto"/>
          </w:tcPr>
          <w:p w14:paraId="3D549120"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0504486"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60C46ED4" w14:textId="77777777">
        <w:tc>
          <w:tcPr>
            <w:tcW w:w="4788" w:type="dxa"/>
            <w:shd w:val="clear" w:color="auto" w:fill="auto"/>
          </w:tcPr>
          <w:p w14:paraId="0C6737A6"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ermStart w:id="945824948" w:edGrp="everyone"/>
            <w:permEnd w:id="1579760332"/>
            <w:r>
              <w:rPr>
                <w:rFonts w:ascii="Times New Roman" w:eastAsia="Times New Roman" w:hAnsi="Times New Roman" w:cs="Times New Roman"/>
                <w:sz w:val="24"/>
                <w:szCs w:val="24"/>
                <w:vertAlign w:val="superscript"/>
                <w:lang w:eastAsia="ru-RU"/>
              </w:rPr>
              <w:footnoteReference w:id="124"/>
            </w:r>
            <w:r>
              <w:rPr>
                <w:rFonts w:ascii="Times New Roman" w:eastAsia="Times New Roman" w:hAnsi="Times New Roman" w:cs="Times New Roman"/>
                <w:sz w:val="24"/>
                <w:szCs w:val="24"/>
                <w:lang w:eastAsia="ru-RU"/>
              </w:rPr>
              <w:t>Должность</w:t>
            </w:r>
          </w:p>
          <w:p w14:paraId="6ECE8A35" w14:textId="77777777" w:rsidR="00140AA5" w:rsidRDefault="00140AA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
          <w:p w14:paraId="04990839"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p w14:paraId="7DDD14A5"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256E0903"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25"/>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095C705D" w14:textId="77777777" w:rsidR="00140AA5" w:rsidRDefault="00140AA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3A4F6312"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129887BA" w14:textId="77777777" w:rsidR="00140AA5" w:rsidRDefault="00140AA5">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009BAA6A" w14:textId="77777777" w:rsidR="00140AA5" w:rsidRDefault="00140AA5">
            <w:pPr>
              <w:widowControl w:val="0"/>
              <w:tabs>
                <w:tab w:val="left" w:pos="2835"/>
              </w:tabs>
              <w:spacing w:after="0" w:line="240" w:lineRule="auto"/>
              <w:ind w:firstLine="360"/>
              <w:contextualSpacing/>
              <w:jc w:val="right"/>
              <w:rPr>
                <w:rFonts w:ascii="Times New Roman" w:eastAsia="Times New Roman" w:hAnsi="Times New Roman" w:cs="Times New Roman"/>
                <w:sz w:val="24"/>
                <w:szCs w:val="24"/>
                <w:lang w:eastAsia="ru-RU"/>
              </w:rPr>
            </w:pPr>
          </w:p>
          <w:p w14:paraId="6EE54EB1" w14:textId="77777777" w:rsidR="00140AA5" w:rsidRDefault="00501D15">
            <w:pPr>
              <w:widowControl w:val="0"/>
              <w:tabs>
                <w:tab w:val="left" w:pos="2835"/>
              </w:tabs>
              <w:spacing w:after="0" w:line="240"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E08C041" w14:textId="77777777" w:rsidR="00140AA5" w:rsidRDefault="00501D15">
            <w:pPr>
              <w:widowControl w:val="0"/>
              <w:tabs>
                <w:tab w:val="left" w:pos="2835"/>
              </w:tabs>
              <w:spacing w:after="0" w:line="240"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945824948"/>
          </w:p>
        </w:tc>
      </w:tr>
    </w:tbl>
    <w:p w14:paraId="6ADCA689" w14:textId="77777777" w:rsidR="00140AA5" w:rsidRDefault="00501D15">
      <w:pPr>
        <w:rPr>
          <w:rFonts w:ascii="Times New Roman" w:hAnsi="Times New Roman"/>
          <w:b/>
          <w:sz w:val="24"/>
        </w:rPr>
      </w:pPr>
      <w:permStart w:id="847316989" w:edGrp="everyone"/>
      <w:r>
        <w:rPr>
          <w:rFonts w:ascii="Times New Roman" w:hAnsi="Times New Roman"/>
          <w:b/>
          <w:sz w:val="24"/>
        </w:rPr>
        <w:br w:type="page" w:clear="all"/>
      </w:r>
    </w:p>
    <w:p w14:paraId="2DEDC8B6" w14:textId="77777777" w:rsidR="00140AA5" w:rsidRDefault="00501D15">
      <w:pPr>
        <w:keepNext/>
        <w:keepLines/>
        <w:spacing w:before="480" w:after="0" w:line="276" w:lineRule="auto"/>
        <w:jc w:val="right"/>
        <w:outlineLvl w:val="0"/>
        <w:rPr>
          <w:rFonts w:ascii="Times New Roman" w:hAnsi="Times New Roman"/>
          <w:sz w:val="24"/>
        </w:rPr>
      </w:pPr>
      <w:r>
        <w:rPr>
          <w:rFonts w:ascii="Times New Roman" w:hAnsi="Times New Roman"/>
          <w:b/>
          <w:sz w:val="24"/>
          <w:vertAlign w:val="superscript"/>
        </w:rPr>
        <w:lastRenderedPageBreak/>
        <w:footnoteReference w:id="126"/>
      </w:r>
      <w:r>
        <w:rPr>
          <w:rFonts w:ascii="Times New Roman" w:hAnsi="Times New Roman"/>
          <w:b/>
          <w:sz w:val="24"/>
        </w:rPr>
        <w:t xml:space="preserve">Приложение № </w:t>
      </w:r>
      <w:r>
        <w:rPr>
          <w:rFonts w:ascii="Times New Roman" w:eastAsia="Times New Roman" w:hAnsi="Times New Roman" w:cs="Times New Roman"/>
          <w:b/>
          <w:sz w:val="24"/>
          <w:szCs w:val="24"/>
        </w:rPr>
        <w:t>3</w:t>
      </w:r>
    </w:p>
    <w:p w14:paraId="1639BA2C" w14:textId="77777777" w:rsidR="00140AA5" w:rsidRDefault="00501D15">
      <w:pPr>
        <w:spacing w:after="0" w:line="240" w:lineRule="auto"/>
        <w:ind w:left="4536"/>
        <w:contextualSpacing/>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к Договору </w:t>
      </w:r>
      <w:r>
        <w:rPr>
          <w:rFonts w:ascii="Times New Roman" w:eastAsia="Times New Roman" w:hAnsi="Times New Roman" w:cs="Times New Roman"/>
          <w:bCs/>
          <w:sz w:val="24"/>
          <w:szCs w:val="24"/>
          <w:lang w:eastAsia="ru-RU"/>
        </w:rPr>
        <w:t>купли-продажи</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lang w:eastAsia="ru-RU"/>
        </w:rPr>
        <w:t>недвижимого имущества</w:t>
      </w:r>
      <w:r>
        <w:rPr>
          <w:rFonts w:ascii="Times New Roman" w:eastAsia="Times New Roman" w:hAnsi="Times New Roman" w:cs="Times New Roman"/>
          <w:bCs/>
          <w:sz w:val="24"/>
          <w:szCs w:val="24"/>
        </w:rPr>
        <w:t xml:space="preserve"> (с последующей арендой данного имущества (с обратной арендой)</w:t>
      </w:r>
    </w:p>
    <w:p w14:paraId="3FA7EB79" w14:textId="77777777" w:rsidR="00140AA5" w:rsidRDefault="00501D15">
      <w:pPr>
        <w:spacing w:after="0" w:line="240" w:lineRule="auto"/>
        <w:contextualSpacing/>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от_____ №_____</w:t>
      </w:r>
    </w:p>
    <w:p w14:paraId="2801515B" w14:textId="77777777" w:rsidR="00140AA5" w:rsidRDefault="00140AA5">
      <w:pPr>
        <w:spacing w:after="0" w:line="240" w:lineRule="auto"/>
        <w:ind w:firstLine="426"/>
        <w:jc w:val="center"/>
        <w:rPr>
          <w:rFonts w:ascii="Times New Roman" w:eastAsia="Times New Roman" w:hAnsi="Times New Roman" w:cs="Times New Roman"/>
          <w:b/>
          <w:sz w:val="24"/>
          <w:szCs w:val="24"/>
          <w:lang w:eastAsia="ru-RU"/>
        </w:rPr>
      </w:pPr>
    </w:p>
    <w:p w14:paraId="559AE613" w14:textId="77777777" w:rsidR="00140AA5" w:rsidRDefault="00501D1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Перечень движимого имущества</w:t>
      </w:r>
    </w:p>
    <w:p w14:paraId="327954D3" w14:textId="77777777" w:rsidR="00140AA5" w:rsidRDefault="00140AA5">
      <w:pPr>
        <w:spacing w:after="0" w:line="240" w:lineRule="auto"/>
        <w:ind w:firstLine="426"/>
        <w:rPr>
          <w:rFonts w:ascii="Times New Roman" w:eastAsia="Times New Roman" w:hAnsi="Times New Roman" w:cs="Times New Roman"/>
          <w:sz w:val="24"/>
          <w:szCs w:val="24"/>
          <w:lang w:eastAsia="ru-RU"/>
        </w:rPr>
      </w:pPr>
    </w:p>
    <w:tbl>
      <w:tblPr>
        <w:tblStyle w:val="affc"/>
        <w:tblW w:w="0" w:type="auto"/>
        <w:jc w:val="center"/>
        <w:tblLook w:val="04A0" w:firstRow="1" w:lastRow="0" w:firstColumn="1" w:lastColumn="0" w:noHBand="0" w:noVBand="1"/>
      </w:tblPr>
      <w:tblGrid>
        <w:gridCol w:w="628"/>
        <w:gridCol w:w="2600"/>
        <w:gridCol w:w="2533"/>
        <w:gridCol w:w="3448"/>
      </w:tblGrid>
      <w:tr w:rsidR="00C8312A" w14:paraId="74469E49" w14:textId="77777777" w:rsidTr="00DF70AD">
        <w:trPr>
          <w:jc w:val="center"/>
        </w:trPr>
        <w:tc>
          <w:tcPr>
            <w:tcW w:w="628" w:type="dxa"/>
            <w:vAlign w:val="center"/>
          </w:tcPr>
          <w:p w14:paraId="73B7E808" w14:textId="77777777" w:rsidR="00C8312A" w:rsidRDefault="00C8312A">
            <w:pPr>
              <w:jc w:val="center"/>
              <w:rPr>
                <w:sz w:val="24"/>
                <w:szCs w:val="24"/>
              </w:rPr>
            </w:pPr>
            <w:r>
              <w:rPr>
                <w:sz w:val="24"/>
                <w:szCs w:val="24"/>
              </w:rPr>
              <w:t>№ п/п</w:t>
            </w:r>
          </w:p>
        </w:tc>
        <w:tc>
          <w:tcPr>
            <w:tcW w:w="2600" w:type="dxa"/>
            <w:vAlign w:val="center"/>
          </w:tcPr>
          <w:p w14:paraId="714D82C0" w14:textId="77777777" w:rsidR="00C8312A" w:rsidRDefault="00C8312A">
            <w:pPr>
              <w:jc w:val="center"/>
              <w:rPr>
                <w:sz w:val="24"/>
                <w:szCs w:val="24"/>
              </w:rPr>
            </w:pPr>
            <w:r>
              <w:rPr>
                <w:sz w:val="24"/>
                <w:szCs w:val="24"/>
              </w:rPr>
              <w:t>Наименование движимого имущества</w:t>
            </w:r>
            <w:r>
              <w:rPr>
                <w:bCs/>
                <w:sz w:val="24"/>
                <w:szCs w:val="24"/>
                <w:vertAlign w:val="superscript"/>
              </w:rPr>
              <w:footnoteReference w:id="127"/>
            </w:r>
          </w:p>
        </w:tc>
        <w:tc>
          <w:tcPr>
            <w:tcW w:w="2533" w:type="dxa"/>
            <w:vAlign w:val="center"/>
          </w:tcPr>
          <w:p w14:paraId="459DE5BA" w14:textId="77777777" w:rsidR="00C8312A" w:rsidRDefault="00C8312A">
            <w:pPr>
              <w:jc w:val="center"/>
              <w:rPr>
                <w:sz w:val="24"/>
                <w:szCs w:val="24"/>
              </w:rPr>
            </w:pPr>
            <w:r>
              <w:rPr>
                <w:bCs/>
                <w:sz w:val="24"/>
                <w:szCs w:val="24"/>
              </w:rPr>
              <w:t>Инвентарный номер</w:t>
            </w:r>
            <w:r>
              <w:rPr>
                <w:sz w:val="24"/>
                <w:szCs w:val="24"/>
              </w:rPr>
              <w:t xml:space="preserve"> движимого имущества</w:t>
            </w:r>
            <w:r>
              <w:rPr>
                <w:bCs/>
                <w:sz w:val="24"/>
                <w:szCs w:val="24"/>
                <w:vertAlign w:val="superscript"/>
              </w:rPr>
              <w:footnoteReference w:id="128"/>
            </w:r>
          </w:p>
        </w:tc>
        <w:tc>
          <w:tcPr>
            <w:tcW w:w="3448" w:type="dxa"/>
            <w:vAlign w:val="center"/>
          </w:tcPr>
          <w:p w14:paraId="5582F2A7" w14:textId="7CD6F1AE" w:rsidR="00C8312A" w:rsidRDefault="00C8312A" w:rsidP="00313300">
            <w:pPr>
              <w:jc w:val="center"/>
              <w:rPr>
                <w:bCs/>
                <w:sz w:val="24"/>
                <w:szCs w:val="24"/>
              </w:rPr>
            </w:pPr>
            <w:r>
              <w:rPr>
                <w:bCs/>
                <w:sz w:val="24"/>
                <w:szCs w:val="24"/>
              </w:rPr>
              <w:t xml:space="preserve">Стоимость движимого имущества, руб. </w:t>
            </w:r>
            <w:r w:rsidR="00313300">
              <w:rPr>
                <w:bCs/>
                <w:sz w:val="24"/>
                <w:szCs w:val="24"/>
              </w:rPr>
              <w:t>без учета НДС</w:t>
            </w:r>
          </w:p>
        </w:tc>
      </w:tr>
      <w:tr w:rsidR="00C8312A" w14:paraId="65D634F5" w14:textId="77777777" w:rsidTr="00DF70AD">
        <w:trPr>
          <w:jc w:val="center"/>
        </w:trPr>
        <w:tc>
          <w:tcPr>
            <w:tcW w:w="628" w:type="dxa"/>
            <w:vAlign w:val="center"/>
          </w:tcPr>
          <w:p w14:paraId="54334DF4" w14:textId="77777777" w:rsidR="00C8312A" w:rsidRDefault="00C8312A">
            <w:pPr>
              <w:jc w:val="center"/>
              <w:rPr>
                <w:sz w:val="24"/>
                <w:szCs w:val="24"/>
              </w:rPr>
            </w:pPr>
          </w:p>
        </w:tc>
        <w:tc>
          <w:tcPr>
            <w:tcW w:w="2600" w:type="dxa"/>
            <w:vAlign w:val="center"/>
          </w:tcPr>
          <w:p w14:paraId="4F427829" w14:textId="77777777" w:rsidR="00C8312A" w:rsidRDefault="00C8312A">
            <w:pPr>
              <w:jc w:val="center"/>
              <w:rPr>
                <w:sz w:val="24"/>
                <w:szCs w:val="24"/>
              </w:rPr>
            </w:pPr>
          </w:p>
        </w:tc>
        <w:tc>
          <w:tcPr>
            <w:tcW w:w="2533" w:type="dxa"/>
            <w:vAlign w:val="center"/>
          </w:tcPr>
          <w:p w14:paraId="440893A9" w14:textId="77777777" w:rsidR="00C8312A" w:rsidRDefault="00C8312A">
            <w:pPr>
              <w:jc w:val="center"/>
              <w:rPr>
                <w:sz w:val="24"/>
                <w:szCs w:val="24"/>
              </w:rPr>
            </w:pPr>
          </w:p>
        </w:tc>
        <w:tc>
          <w:tcPr>
            <w:tcW w:w="3448" w:type="dxa"/>
            <w:vAlign w:val="center"/>
          </w:tcPr>
          <w:p w14:paraId="1815A146" w14:textId="77777777" w:rsidR="00C8312A" w:rsidRDefault="00C8312A">
            <w:pPr>
              <w:jc w:val="center"/>
              <w:rPr>
                <w:sz w:val="24"/>
                <w:szCs w:val="24"/>
              </w:rPr>
            </w:pPr>
          </w:p>
        </w:tc>
      </w:tr>
      <w:tr w:rsidR="00C8312A" w14:paraId="24AFCEFC" w14:textId="77777777" w:rsidTr="00DF70AD">
        <w:trPr>
          <w:jc w:val="center"/>
        </w:trPr>
        <w:tc>
          <w:tcPr>
            <w:tcW w:w="628" w:type="dxa"/>
            <w:vAlign w:val="center"/>
          </w:tcPr>
          <w:p w14:paraId="65BA840D" w14:textId="77777777" w:rsidR="00C8312A" w:rsidRDefault="00C8312A">
            <w:pPr>
              <w:jc w:val="center"/>
              <w:rPr>
                <w:sz w:val="24"/>
                <w:szCs w:val="24"/>
              </w:rPr>
            </w:pPr>
          </w:p>
        </w:tc>
        <w:tc>
          <w:tcPr>
            <w:tcW w:w="2600" w:type="dxa"/>
            <w:vAlign w:val="center"/>
          </w:tcPr>
          <w:p w14:paraId="3F68D9E3" w14:textId="77777777" w:rsidR="00C8312A" w:rsidRDefault="00C8312A">
            <w:pPr>
              <w:jc w:val="center"/>
              <w:rPr>
                <w:sz w:val="24"/>
                <w:szCs w:val="24"/>
              </w:rPr>
            </w:pPr>
          </w:p>
        </w:tc>
        <w:tc>
          <w:tcPr>
            <w:tcW w:w="2533" w:type="dxa"/>
            <w:vAlign w:val="center"/>
          </w:tcPr>
          <w:p w14:paraId="347BBA46" w14:textId="77777777" w:rsidR="00C8312A" w:rsidRDefault="00C8312A">
            <w:pPr>
              <w:jc w:val="center"/>
              <w:rPr>
                <w:sz w:val="24"/>
                <w:szCs w:val="24"/>
              </w:rPr>
            </w:pPr>
          </w:p>
        </w:tc>
        <w:tc>
          <w:tcPr>
            <w:tcW w:w="3448" w:type="dxa"/>
            <w:vAlign w:val="center"/>
          </w:tcPr>
          <w:p w14:paraId="09A5DCFC" w14:textId="77777777" w:rsidR="00C8312A" w:rsidRDefault="00C8312A">
            <w:pPr>
              <w:jc w:val="center"/>
              <w:rPr>
                <w:sz w:val="24"/>
                <w:szCs w:val="24"/>
              </w:rPr>
            </w:pPr>
          </w:p>
        </w:tc>
      </w:tr>
      <w:tr w:rsidR="00C8312A" w14:paraId="54AE79F9" w14:textId="77777777" w:rsidTr="00DF70AD">
        <w:trPr>
          <w:jc w:val="center"/>
        </w:trPr>
        <w:tc>
          <w:tcPr>
            <w:tcW w:w="628" w:type="dxa"/>
            <w:vAlign w:val="center"/>
          </w:tcPr>
          <w:p w14:paraId="07A450B3" w14:textId="77777777" w:rsidR="00C8312A" w:rsidRDefault="00C8312A">
            <w:pPr>
              <w:jc w:val="center"/>
              <w:rPr>
                <w:sz w:val="24"/>
                <w:szCs w:val="24"/>
              </w:rPr>
            </w:pPr>
          </w:p>
        </w:tc>
        <w:tc>
          <w:tcPr>
            <w:tcW w:w="2600" w:type="dxa"/>
            <w:vAlign w:val="center"/>
          </w:tcPr>
          <w:p w14:paraId="45B88A84" w14:textId="77777777" w:rsidR="00C8312A" w:rsidRDefault="00C8312A">
            <w:pPr>
              <w:jc w:val="center"/>
              <w:rPr>
                <w:sz w:val="24"/>
                <w:szCs w:val="24"/>
              </w:rPr>
            </w:pPr>
          </w:p>
        </w:tc>
        <w:tc>
          <w:tcPr>
            <w:tcW w:w="2533" w:type="dxa"/>
            <w:vAlign w:val="center"/>
          </w:tcPr>
          <w:p w14:paraId="53A6B93A" w14:textId="77777777" w:rsidR="00C8312A" w:rsidRDefault="00C8312A">
            <w:pPr>
              <w:jc w:val="center"/>
              <w:rPr>
                <w:sz w:val="24"/>
                <w:szCs w:val="24"/>
              </w:rPr>
            </w:pPr>
          </w:p>
        </w:tc>
        <w:tc>
          <w:tcPr>
            <w:tcW w:w="3448" w:type="dxa"/>
            <w:vAlign w:val="center"/>
          </w:tcPr>
          <w:p w14:paraId="3E1CC6A7" w14:textId="77777777" w:rsidR="00C8312A" w:rsidRDefault="00C8312A">
            <w:pPr>
              <w:jc w:val="center"/>
              <w:rPr>
                <w:sz w:val="24"/>
                <w:szCs w:val="24"/>
              </w:rPr>
            </w:pPr>
          </w:p>
        </w:tc>
      </w:tr>
      <w:tr w:rsidR="00C8312A" w14:paraId="081C1AAD" w14:textId="77777777" w:rsidTr="00DF70AD">
        <w:trPr>
          <w:jc w:val="center"/>
        </w:trPr>
        <w:tc>
          <w:tcPr>
            <w:tcW w:w="628" w:type="dxa"/>
            <w:vAlign w:val="center"/>
          </w:tcPr>
          <w:p w14:paraId="448A357A" w14:textId="77777777" w:rsidR="00C8312A" w:rsidRDefault="00C8312A">
            <w:pPr>
              <w:jc w:val="center"/>
              <w:rPr>
                <w:sz w:val="24"/>
                <w:szCs w:val="24"/>
              </w:rPr>
            </w:pPr>
          </w:p>
        </w:tc>
        <w:tc>
          <w:tcPr>
            <w:tcW w:w="2600" w:type="dxa"/>
            <w:vAlign w:val="center"/>
          </w:tcPr>
          <w:p w14:paraId="05325201" w14:textId="77777777" w:rsidR="00C8312A" w:rsidRDefault="00C8312A">
            <w:pPr>
              <w:jc w:val="center"/>
              <w:rPr>
                <w:sz w:val="24"/>
                <w:szCs w:val="24"/>
              </w:rPr>
            </w:pPr>
          </w:p>
        </w:tc>
        <w:tc>
          <w:tcPr>
            <w:tcW w:w="2533" w:type="dxa"/>
            <w:vAlign w:val="center"/>
          </w:tcPr>
          <w:p w14:paraId="7680AB2E" w14:textId="77777777" w:rsidR="00C8312A" w:rsidRDefault="00C8312A">
            <w:pPr>
              <w:jc w:val="center"/>
              <w:rPr>
                <w:sz w:val="24"/>
                <w:szCs w:val="24"/>
              </w:rPr>
            </w:pPr>
          </w:p>
        </w:tc>
        <w:tc>
          <w:tcPr>
            <w:tcW w:w="3448" w:type="dxa"/>
            <w:vAlign w:val="center"/>
          </w:tcPr>
          <w:p w14:paraId="4133F41B" w14:textId="77777777" w:rsidR="00C8312A" w:rsidRDefault="00C8312A">
            <w:pPr>
              <w:jc w:val="center"/>
              <w:rPr>
                <w:sz w:val="24"/>
                <w:szCs w:val="24"/>
              </w:rPr>
            </w:pPr>
          </w:p>
        </w:tc>
      </w:tr>
      <w:tr w:rsidR="00C8312A" w14:paraId="7AC437C9" w14:textId="77777777" w:rsidTr="00DF70AD">
        <w:trPr>
          <w:jc w:val="center"/>
        </w:trPr>
        <w:tc>
          <w:tcPr>
            <w:tcW w:w="5761" w:type="dxa"/>
            <w:gridSpan w:val="3"/>
            <w:vAlign w:val="center"/>
          </w:tcPr>
          <w:p w14:paraId="39380463" w14:textId="77777777" w:rsidR="00C8312A" w:rsidRDefault="00C8312A">
            <w:pPr>
              <w:jc w:val="center"/>
              <w:rPr>
                <w:sz w:val="24"/>
              </w:rPr>
            </w:pPr>
            <w:r>
              <w:rPr>
                <w:sz w:val="24"/>
                <w:szCs w:val="24"/>
              </w:rPr>
              <w:t>ИТОГО</w:t>
            </w:r>
            <w:r>
              <w:rPr>
                <w:sz w:val="24"/>
              </w:rPr>
              <w:t>:</w:t>
            </w:r>
          </w:p>
        </w:tc>
        <w:tc>
          <w:tcPr>
            <w:tcW w:w="3448" w:type="dxa"/>
            <w:vAlign w:val="center"/>
          </w:tcPr>
          <w:p w14:paraId="350D2F62" w14:textId="77777777" w:rsidR="00C8312A" w:rsidRDefault="00C8312A">
            <w:pPr>
              <w:jc w:val="center"/>
              <w:rPr>
                <w:sz w:val="24"/>
                <w:szCs w:val="24"/>
              </w:rPr>
            </w:pPr>
          </w:p>
        </w:tc>
      </w:tr>
    </w:tbl>
    <w:p w14:paraId="549D1101" w14:textId="77777777" w:rsidR="00140AA5" w:rsidRDefault="00140AA5">
      <w:pPr>
        <w:spacing w:after="0" w:line="240" w:lineRule="auto"/>
        <w:ind w:firstLine="426"/>
        <w:rPr>
          <w:rFonts w:ascii="Times New Roman" w:eastAsia="Times New Roman" w:hAnsi="Times New Roman" w:cs="Times New Roman"/>
          <w:sz w:val="24"/>
          <w:szCs w:val="24"/>
          <w:lang w:eastAsia="ru-RU"/>
        </w:rPr>
      </w:pPr>
    </w:p>
    <w:p w14:paraId="28A23E4A" w14:textId="77777777" w:rsidR="00140AA5" w:rsidRDefault="00140AA5">
      <w:pPr>
        <w:spacing w:after="0" w:line="240" w:lineRule="auto"/>
        <w:ind w:firstLine="426"/>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140AA5" w14:paraId="14ADD23B" w14:textId="77777777">
        <w:tc>
          <w:tcPr>
            <w:tcW w:w="4788" w:type="dxa"/>
            <w:shd w:val="clear" w:color="auto" w:fill="auto"/>
          </w:tcPr>
          <w:p w14:paraId="733C5813"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Покупателя:</w:t>
            </w:r>
          </w:p>
        </w:tc>
        <w:tc>
          <w:tcPr>
            <w:tcW w:w="360" w:type="dxa"/>
            <w:shd w:val="clear" w:color="auto" w:fill="auto"/>
          </w:tcPr>
          <w:p w14:paraId="6D0BBDC5"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767C2BEB" w14:textId="77777777" w:rsidR="00140AA5" w:rsidRDefault="00501D15">
            <w:pPr>
              <w:tabs>
                <w:tab w:val="left" w:pos="2835"/>
              </w:tabs>
              <w:spacing w:after="200" w:line="276" w:lineRule="auto"/>
              <w:ind w:firstLine="360"/>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Продавца:</w:t>
            </w:r>
          </w:p>
        </w:tc>
      </w:tr>
      <w:tr w:rsidR="00140AA5" w14:paraId="6FE8D64C" w14:textId="77777777">
        <w:tc>
          <w:tcPr>
            <w:tcW w:w="4788" w:type="dxa"/>
            <w:shd w:val="clear" w:color="auto" w:fill="auto"/>
          </w:tcPr>
          <w:p w14:paraId="6B66DEA6"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footnoteReference w:id="129"/>
            </w:r>
            <w:r>
              <w:rPr>
                <w:rFonts w:ascii="Times New Roman" w:eastAsia="Times New Roman" w:hAnsi="Times New Roman" w:cs="Times New Roman"/>
                <w:sz w:val="24"/>
                <w:szCs w:val="24"/>
                <w:lang w:eastAsia="ru-RU"/>
              </w:rPr>
              <w:t>Должность</w:t>
            </w:r>
          </w:p>
          <w:p w14:paraId="64786F81" w14:textId="77777777" w:rsidR="00140AA5" w:rsidRDefault="00140AA5">
            <w:pPr>
              <w:tabs>
                <w:tab w:val="left" w:pos="2835"/>
              </w:tabs>
              <w:spacing w:after="200" w:line="276" w:lineRule="auto"/>
              <w:ind w:firstLine="360"/>
              <w:contextualSpacing/>
              <w:rPr>
                <w:rFonts w:ascii="Times New Roman" w:eastAsia="Times New Roman" w:hAnsi="Times New Roman" w:cs="Times New Roman"/>
                <w:sz w:val="24"/>
                <w:szCs w:val="24"/>
                <w:lang w:eastAsia="ru-RU"/>
              </w:rPr>
            </w:pPr>
          </w:p>
          <w:p w14:paraId="7B5A8299"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p w14:paraId="5A512682"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763F3E09"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30"/>
            </w: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
        </w:tc>
        <w:tc>
          <w:tcPr>
            <w:tcW w:w="360" w:type="dxa"/>
            <w:shd w:val="clear" w:color="auto" w:fill="auto"/>
          </w:tcPr>
          <w:p w14:paraId="733BE64A" w14:textId="77777777" w:rsidR="00140AA5" w:rsidRDefault="00140AA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14:paraId="5BFE8B02"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Должность</w:t>
            </w:r>
          </w:p>
          <w:p w14:paraId="4F27BBBE"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425A5711" w14:textId="77777777" w:rsidR="00140AA5" w:rsidRDefault="00140AA5">
            <w:pPr>
              <w:tabs>
                <w:tab w:val="left" w:pos="2835"/>
              </w:tabs>
              <w:spacing w:after="200" w:line="276" w:lineRule="auto"/>
              <w:ind w:firstLine="360"/>
              <w:contextualSpacing/>
              <w:jc w:val="right"/>
              <w:rPr>
                <w:rFonts w:ascii="Times New Roman" w:eastAsia="Times New Roman" w:hAnsi="Times New Roman" w:cs="Times New Roman"/>
                <w:sz w:val="24"/>
                <w:szCs w:val="24"/>
                <w:lang w:eastAsia="ru-RU"/>
              </w:rPr>
            </w:pPr>
          </w:p>
          <w:p w14:paraId="1ECB085C" w14:textId="77777777" w:rsidR="00140AA5" w:rsidRDefault="00501D15">
            <w:pPr>
              <w:tabs>
                <w:tab w:val="left" w:pos="2835"/>
              </w:tabs>
              <w:spacing w:after="200" w:line="276" w:lineRule="auto"/>
              <w:ind w:firstLine="36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 Ф.И.О.</w:t>
            </w:r>
          </w:p>
          <w:p w14:paraId="6E0C7B73" w14:textId="77777777" w:rsidR="00140AA5" w:rsidRDefault="00501D15">
            <w:pPr>
              <w:tabs>
                <w:tab w:val="left" w:pos="2835"/>
              </w:tabs>
              <w:spacing w:after="200" w:line="276" w:lineRule="auto"/>
              <w:ind w:firstLine="360"/>
              <w:contextualSpacing/>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м.п</w:t>
            </w:r>
            <w:proofErr w:type="spellEnd"/>
            <w:r>
              <w:rPr>
                <w:rFonts w:ascii="Times New Roman" w:eastAsia="Times New Roman" w:hAnsi="Times New Roman" w:cs="Times New Roman"/>
                <w:sz w:val="24"/>
                <w:szCs w:val="24"/>
                <w:lang w:eastAsia="ru-RU"/>
              </w:rPr>
              <w:t>.</w:t>
            </w:r>
            <w:permEnd w:id="847316989"/>
          </w:p>
        </w:tc>
      </w:tr>
    </w:tbl>
    <w:p w14:paraId="527214A0" w14:textId="77777777" w:rsidR="00140AA5" w:rsidRDefault="00140AA5">
      <w:pPr>
        <w:rPr>
          <w:rFonts w:ascii="Times New Roman" w:hAnsi="Times New Roman" w:cs="Times New Roman"/>
          <w:sz w:val="24"/>
        </w:rPr>
      </w:pPr>
    </w:p>
    <w:p w14:paraId="7D8E1111" w14:textId="77777777" w:rsidR="00140AA5" w:rsidRDefault="00501D15">
      <w:pPr>
        <w:rPr>
          <w:rFonts w:ascii="Times New Roman" w:hAnsi="Times New Roman" w:cs="Times New Roman"/>
          <w:sz w:val="24"/>
        </w:rPr>
      </w:pPr>
      <w:r>
        <w:rPr>
          <w:rFonts w:ascii="Times New Roman" w:hAnsi="Times New Roman" w:cs="Times New Roman"/>
          <w:sz w:val="24"/>
        </w:rPr>
        <w:br w:type="page" w:clear="all"/>
      </w:r>
    </w:p>
    <w:p w14:paraId="4E31BC4D" w14:textId="77777777" w:rsidR="00140AA5" w:rsidRDefault="00501D15">
      <w:pPr>
        <w:keepNext/>
        <w:keepLines/>
        <w:spacing w:before="480" w:after="0" w:line="276" w:lineRule="auto"/>
        <w:jc w:val="right"/>
        <w:outlineLvl w:val="0"/>
        <w:rPr>
          <w:rFonts w:ascii="Times New Roman" w:hAnsi="Times New Roman" w:cs="Times New Roman"/>
          <w:sz w:val="28"/>
          <w:szCs w:val="28"/>
        </w:rPr>
      </w:pPr>
      <w:r>
        <w:rPr>
          <w:rFonts w:ascii="Times New Roman" w:hAnsi="Times New Roman" w:cs="Times New Roman"/>
          <w:b/>
          <w:sz w:val="24"/>
          <w:vertAlign w:val="superscript"/>
        </w:rPr>
        <w:lastRenderedPageBreak/>
        <w:footnoteReference w:id="131"/>
      </w:r>
      <w:permStart w:id="1810576606" w:edGrp="everyone"/>
      <w:r>
        <w:rPr>
          <w:rFonts w:ascii="Times New Roman" w:hAnsi="Times New Roman"/>
          <w:b/>
          <w:sz w:val="24"/>
        </w:rPr>
        <w:t>Приложение</w:t>
      </w:r>
      <w:r>
        <w:rPr>
          <w:rFonts w:ascii="Times New Roman" w:hAnsi="Times New Roman" w:cs="Times New Roman"/>
          <w:b/>
          <w:sz w:val="28"/>
          <w:szCs w:val="28"/>
        </w:rPr>
        <w:t xml:space="preserve"> № 4</w:t>
      </w:r>
    </w:p>
    <w:p w14:paraId="6511AB04"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71DA9882"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6A19AE2F" w14:textId="77777777" w:rsidR="00140AA5" w:rsidRDefault="00501D15">
      <w:pPr>
        <w:spacing w:after="0" w:line="240" w:lineRule="auto"/>
        <w:jc w:val="right"/>
        <w:rPr>
          <w:rFonts w:ascii="Times New Roman" w:hAnsi="Times New Roman" w:cs="Times New Roman"/>
          <w:sz w:val="24"/>
        </w:rPr>
      </w:pPr>
      <w:r>
        <w:rPr>
          <w:rFonts w:ascii="Times New Roman" w:hAnsi="Times New Roman" w:cs="Times New Roman"/>
          <w:sz w:val="24"/>
        </w:rPr>
        <w:t>от_____ №_____</w:t>
      </w:r>
      <w:permEnd w:id="1810576606"/>
    </w:p>
    <w:p w14:paraId="763C1DC2" w14:textId="77777777" w:rsidR="00140AA5" w:rsidRDefault="00140AA5">
      <w:pPr>
        <w:rPr>
          <w:rFonts w:ascii="Times New Roman" w:hAnsi="Times New Roman" w:cs="Times New Roman"/>
          <w:sz w:val="24"/>
        </w:rPr>
      </w:pPr>
    </w:p>
    <w:p w14:paraId="7B4E8FC3" w14:textId="77777777" w:rsidR="00140AA5" w:rsidRDefault="00501D15">
      <w:pPr>
        <w:spacing w:after="0" w:line="240" w:lineRule="auto"/>
        <w:jc w:val="center"/>
        <w:rPr>
          <w:rFonts w:ascii="Times New Roman" w:hAnsi="Times New Roman" w:cs="Times New Roman"/>
          <w:b/>
          <w:sz w:val="24"/>
        </w:rPr>
      </w:pPr>
      <w:permStart w:id="1653694182" w:edGrp="everyone"/>
      <w:r>
        <w:rPr>
          <w:rFonts w:ascii="Times New Roman" w:hAnsi="Times New Roman" w:cs="Times New Roman"/>
          <w:b/>
          <w:sz w:val="24"/>
        </w:rPr>
        <w:t>План Объекта с указанием части Объекта, передаваемой в аренду</w:t>
      </w:r>
    </w:p>
    <w:p w14:paraId="0FEE2873" w14:textId="77777777" w:rsidR="00140AA5" w:rsidRDefault="00501D15">
      <w:pPr>
        <w:spacing w:after="0" w:line="240" w:lineRule="auto"/>
        <w:jc w:val="center"/>
        <w:rPr>
          <w:rFonts w:ascii="Times New Roman" w:hAnsi="Times New Roman" w:cs="Times New Roman"/>
          <w:b/>
          <w:sz w:val="24"/>
        </w:rPr>
      </w:pPr>
      <w:r>
        <w:rPr>
          <w:rFonts w:ascii="Times New Roman" w:hAnsi="Times New Roman" w:cs="Times New Roman"/>
          <w:b/>
          <w:sz w:val="24"/>
        </w:rPr>
        <w:t>(заштриховано и выделено _____ цветом)</w:t>
      </w:r>
      <w:r>
        <w:rPr>
          <w:rFonts w:ascii="Times New Roman" w:hAnsi="Times New Roman" w:cs="Times New Roman"/>
          <w:b/>
          <w:sz w:val="24"/>
          <w:vertAlign w:val="superscript"/>
        </w:rPr>
        <w:footnoteReference w:id="132"/>
      </w:r>
    </w:p>
    <w:p w14:paraId="3E9279F3" w14:textId="77777777" w:rsidR="00140AA5" w:rsidRDefault="00140AA5">
      <w:pPr>
        <w:spacing w:after="0" w:line="240" w:lineRule="auto"/>
        <w:rPr>
          <w:rFonts w:ascii="Times New Roman" w:hAnsi="Times New Roman" w:cs="Times New Roman"/>
          <w:sz w:val="24"/>
        </w:rPr>
      </w:pPr>
    </w:p>
    <w:p w14:paraId="145D45A2" w14:textId="77777777" w:rsidR="00140AA5" w:rsidRDefault="00140AA5">
      <w:pPr>
        <w:spacing w:after="0" w:line="240" w:lineRule="auto"/>
        <w:rPr>
          <w:rFonts w:ascii="Times New Roman" w:hAnsi="Times New Roman" w:cs="Times New Roman"/>
          <w:sz w:val="24"/>
        </w:rPr>
      </w:pPr>
    </w:p>
    <w:p w14:paraId="59450FF9" w14:textId="77777777" w:rsidR="00140AA5" w:rsidRDefault="00140AA5">
      <w:pPr>
        <w:spacing w:after="0" w:line="240" w:lineRule="auto"/>
        <w:rPr>
          <w:rFonts w:ascii="Times New Roman" w:hAnsi="Times New Roman" w:cs="Times New Roman"/>
          <w:sz w:val="24"/>
        </w:rPr>
      </w:pPr>
    </w:p>
    <w:p w14:paraId="49829F2B" w14:textId="77777777" w:rsidR="00140AA5" w:rsidRDefault="00140AA5">
      <w:pPr>
        <w:spacing w:after="0" w:line="240" w:lineRule="auto"/>
        <w:rPr>
          <w:rFonts w:ascii="Times New Roman" w:hAnsi="Times New Roman" w:cs="Times New Roman"/>
          <w:sz w:val="24"/>
        </w:rPr>
      </w:pPr>
    </w:p>
    <w:tbl>
      <w:tblPr>
        <w:tblW w:w="0" w:type="auto"/>
        <w:tblLook w:val="00A0" w:firstRow="1" w:lastRow="0" w:firstColumn="1" w:lastColumn="0" w:noHBand="0" w:noVBand="0"/>
      </w:tblPr>
      <w:tblGrid>
        <w:gridCol w:w="4788"/>
        <w:gridCol w:w="360"/>
        <w:gridCol w:w="3960"/>
      </w:tblGrid>
      <w:tr w:rsidR="00140AA5" w14:paraId="467555F8" w14:textId="77777777">
        <w:tc>
          <w:tcPr>
            <w:tcW w:w="4788" w:type="dxa"/>
            <w:shd w:val="clear" w:color="auto" w:fill="auto"/>
          </w:tcPr>
          <w:p w14:paraId="33211B0D"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auto" w:fill="auto"/>
          </w:tcPr>
          <w:p w14:paraId="181780D1" w14:textId="77777777" w:rsidR="00140AA5" w:rsidRDefault="00140AA5">
            <w:pPr>
              <w:spacing w:after="0" w:line="240" w:lineRule="auto"/>
              <w:rPr>
                <w:rFonts w:ascii="Times New Roman" w:hAnsi="Times New Roman" w:cs="Times New Roman"/>
                <w:sz w:val="24"/>
              </w:rPr>
            </w:pPr>
          </w:p>
        </w:tc>
        <w:tc>
          <w:tcPr>
            <w:tcW w:w="3960" w:type="dxa"/>
            <w:shd w:val="clear" w:color="auto" w:fill="auto"/>
          </w:tcPr>
          <w:p w14:paraId="58B58327"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140AA5" w14:paraId="4AFD0529" w14:textId="77777777">
        <w:tc>
          <w:tcPr>
            <w:tcW w:w="4788" w:type="dxa"/>
            <w:shd w:val="clear" w:color="auto" w:fill="auto"/>
          </w:tcPr>
          <w:p w14:paraId="1E6FED07"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33"/>
            </w:r>
            <w:r>
              <w:rPr>
                <w:rFonts w:ascii="Times New Roman" w:hAnsi="Times New Roman" w:cs="Times New Roman"/>
                <w:sz w:val="24"/>
              </w:rPr>
              <w:t>Должность</w:t>
            </w:r>
          </w:p>
          <w:p w14:paraId="46E4E887" w14:textId="77777777" w:rsidR="00140AA5" w:rsidRDefault="00140AA5">
            <w:pPr>
              <w:spacing w:after="0" w:line="240" w:lineRule="auto"/>
              <w:rPr>
                <w:rFonts w:ascii="Times New Roman" w:hAnsi="Times New Roman" w:cs="Times New Roman"/>
                <w:sz w:val="24"/>
              </w:rPr>
            </w:pPr>
          </w:p>
          <w:p w14:paraId="56B96BB7" w14:textId="77777777" w:rsidR="00140AA5" w:rsidRDefault="00140AA5">
            <w:pPr>
              <w:spacing w:after="0" w:line="240" w:lineRule="auto"/>
              <w:rPr>
                <w:rFonts w:ascii="Times New Roman" w:hAnsi="Times New Roman" w:cs="Times New Roman"/>
                <w:sz w:val="24"/>
              </w:rPr>
            </w:pPr>
          </w:p>
          <w:p w14:paraId="2266422B"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48053AAC" w14:textId="77777777" w:rsidR="00140AA5" w:rsidRDefault="00501D15">
            <w:pPr>
              <w:spacing w:after="0" w:line="240" w:lineRule="auto"/>
              <w:rPr>
                <w:rFonts w:ascii="Times New Roman" w:hAnsi="Times New Roman" w:cs="Times New Roman"/>
                <w:sz w:val="24"/>
              </w:rPr>
            </w:pPr>
            <w:r>
              <w:rPr>
                <w:rStyle w:val="aff0"/>
                <w:sz w:val="24"/>
              </w:rPr>
              <w:footnoteReference w:id="134"/>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auto" w:fill="auto"/>
          </w:tcPr>
          <w:p w14:paraId="0BA8A42A" w14:textId="77777777" w:rsidR="00140AA5" w:rsidRDefault="00140AA5">
            <w:pPr>
              <w:spacing w:after="0" w:line="240" w:lineRule="auto"/>
              <w:rPr>
                <w:rFonts w:ascii="Times New Roman" w:hAnsi="Times New Roman" w:cs="Times New Roman"/>
                <w:sz w:val="24"/>
              </w:rPr>
            </w:pPr>
          </w:p>
        </w:tc>
        <w:tc>
          <w:tcPr>
            <w:tcW w:w="3960" w:type="dxa"/>
            <w:shd w:val="clear" w:color="auto" w:fill="auto"/>
          </w:tcPr>
          <w:p w14:paraId="5FAEA444"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Должность</w:t>
            </w:r>
          </w:p>
          <w:p w14:paraId="49E0A9B5" w14:textId="77777777" w:rsidR="00140AA5" w:rsidRDefault="00140AA5">
            <w:pPr>
              <w:spacing w:after="0" w:line="240" w:lineRule="auto"/>
              <w:rPr>
                <w:rFonts w:ascii="Times New Roman" w:hAnsi="Times New Roman" w:cs="Times New Roman"/>
                <w:sz w:val="24"/>
              </w:rPr>
            </w:pPr>
          </w:p>
          <w:p w14:paraId="4ADB58E6" w14:textId="77777777" w:rsidR="00140AA5" w:rsidRDefault="00140AA5">
            <w:pPr>
              <w:spacing w:after="0" w:line="240" w:lineRule="auto"/>
              <w:rPr>
                <w:rFonts w:ascii="Times New Roman" w:hAnsi="Times New Roman" w:cs="Times New Roman"/>
                <w:sz w:val="24"/>
              </w:rPr>
            </w:pPr>
          </w:p>
          <w:p w14:paraId="5BEE48B8"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5F689A87" w14:textId="77777777" w:rsidR="00140AA5" w:rsidRDefault="00501D15">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ermEnd w:id="1653694182"/>
          </w:p>
        </w:tc>
      </w:tr>
    </w:tbl>
    <w:p w14:paraId="67BBC0BF" w14:textId="77777777" w:rsidR="00140AA5" w:rsidRDefault="00501D15">
      <w:pPr>
        <w:rPr>
          <w:rFonts w:ascii="Times New Roman" w:hAnsi="Times New Roman" w:cs="Times New Roman"/>
          <w:sz w:val="24"/>
          <w:szCs w:val="24"/>
        </w:rPr>
      </w:pPr>
      <w:r>
        <w:rPr>
          <w:rFonts w:ascii="Times New Roman" w:hAnsi="Times New Roman" w:cs="Times New Roman"/>
          <w:sz w:val="24"/>
        </w:rPr>
        <w:br w:type="page" w:clear="all"/>
      </w:r>
    </w:p>
    <w:p w14:paraId="28DE4AD6" w14:textId="77777777" w:rsidR="00140AA5" w:rsidRDefault="00501D15">
      <w:pPr>
        <w:keepNext/>
        <w:keepLines/>
        <w:spacing w:before="480" w:after="0" w:line="276" w:lineRule="auto"/>
        <w:jc w:val="right"/>
        <w:outlineLvl w:val="0"/>
        <w:rPr>
          <w:rFonts w:ascii="Times New Roman" w:hAnsi="Times New Roman" w:cs="Times New Roman"/>
          <w:sz w:val="28"/>
          <w:szCs w:val="28"/>
        </w:rPr>
      </w:pPr>
      <w:permStart w:id="2107461416" w:edGrp="everyone"/>
      <w:r>
        <w:rPr>
          <w:rFonts w:ascii="Times New Roman" w:hAnsi="Times New Roman" w:cs="Times New Roman"/>
          <w:b/>
          <w:sz w:val="24"/>
          <w:vertAlign w:val="superscript"/>
        </w:rPr>
        <w:lastRenderedPageBreak/>
        <w:footnoteReference w:id="135"/>
      </w:r>
      <w:r>
        <w:rPr>
          <w:rFonts w:ascii="Times New Roman" w:hAnsi="Times New Roman"/>
          <w:b/>
          <w:sz w:val="24"/>
        </w:rPr>
        <w:t>Приложение</w:t>
      </w:r>
      <w:r>
        <w:rPr>
          <w:rFonts w:ascii="Times New Roman" w:hAnsi="Times New Roman" w:cs="Times New Roman"/>
          <w:b/>
          <w:sz w:val="28"/>
          <w:szCs w:val="28"/>
        </w:rPr>
        <w:t xml:space="preserve"> № 5</w:t>
      </w:r>
    </w:p>
    <w:p w14:paraId="72E9B959"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sz w:val="24"/>
        </w:rPr>
        <w:t xml:space="preserve">к Договору </w:t>
      </w:r>
      <w:r>
        <w:rPr>
          <w:rFonts w:ascii="Times New Roman" w:hAnsi="Times New Roman" w:cs="Times New Roman"/>
          <w:bCs/>
          <w:sz w:val="24"/>
        </w:rPr>
        <w:t>купли-продажи недвижимого</w:t>
      </w:r>
    </w:p>
    <w:p w14:paraId="0B7881B9" w14:textId="77777777" w:rsidR="00140AA5" w:rsidRDefault="00501D15">
      <w:pPr>
        <w:spacing w:after="0" w:line="240" w:lineRule="auto"/>
        <w:jc w:val="right"/>
        <w:rPr>
          <w:rFonts w:ascii="Times New Roman" w:hAnsi="Times New Roman" w:cs="Times New Roman"/>
          <w:bCs/>
          <w:sz w:val="24"/>
        </w:rPr>
      </w:pPr>
      <w:r>
        <w:rPr>
          <w:rFonts w:ascii="Times New Roman" w:hAnsi="Times New Roman" w:cs="Times New Roman"/>
          <w:bCs/>
          <w:sz w:val="24"/>
        </w:rPr>
        <w:t xml:space="preserve"> имущества (с последующей арендой данного</w:t>
      </w:r>
      <w:r>
        <w:rPr>
          <w:rFonts w:ascii="Times New Roman" w:hAnsi="Times New Roman" w:cs="Times New Roman"/>
          <w:bCs/>
          <w:sz w:val="24"/>
        </w:rPr>
        <w:br/>
        <w:t xml:space="preserve"> имущества (с обратной арендой)</w:t>
      </w:r>
    </w:p>
    <w:p w14:paraId="29154963" w14:textId="77777777" w:rsidR="00140AA5" w:rsidRDefault="00501D15">
      <w:pPr>
        <w:spacing w:after="0" w:line="240" w:lineRule="auto"/>
        <w:jc w:val="right"/>
        <w:rPr>
          <w:rFonts w:ascii="Times New Roman" w:hAnsi="Times New Roman" w:cs="Times New Roman"/>
          <w:sz w:val="24"/>
        </w:rPr>
      </w:pPr>
      <w:r>
        <w:rPr>
          <w:rFonts w:ascii="Times New Roman" w:hAnsi="Times New Roman" w:cs="Times New Roman"/>
          <w:sz w:val="24"/>
        </w:rPr>
        <w:t>от_____ №_____</w:t>
      </w:r>
    </w:p>
    <w:p w14:paraId="30AD10C4" w14:textId="77777777" w:rsidR="00140AA5" w:rsidRDefault="00140AA5">
      <w:pPr>
        <w:rPr>
          <w:rFonts w:ascii="Times New Roman" w:hAnsi="Times New Roman" w:cs="Times New Roman"/>
          <w:sz w:val="24"/>
        </w:rPr>
      </w:pPr>
    </w:p>
    <w:p w14:paraId="7A68F2B6" w14:textId="77777777" w:rsidR="00140AA5" w:rsidRDefault="00501D15">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Условия Договора аренды</w:t>
      </w:r>
      <w:r>
        <w:rPr>
          <w:rStyle w:val="aff0"/>
          <w:b/>
          <w:bCs/>
          <w:sz w:val="24"/>
          <w:szCs w:val="24"/>
        </w:rPr>
        <w:footnoteReference w:id="136"/>
      </w:r>
      <w:r>
        <w:rPr>
          <w:rFonts w:ascii="Times New Roman" w:hAnsi="Times New Roman" w:cs="Times New Roman"/>
          <w:b/>
          <w:bCs/>
          <w:sz w:val="24"/>
          <w:szCs w:val="24"/>
        </w:rPr>
        <w:t xml:space="preserve"> </w:t>
      </w:r>
      <w:r>
        <w:rPr>
          <w:rStyle w:val="aff0"/>
          <w:b/>
          <w:bCs/>
          <w:sz w:val="24"/>
          <w:szCs w:val="24"/>
        </w:rPr>
        <w:footnoteReference w:id="137"/>
      </w:r>
    </w:p>
    <w:p w14:paraId="27342335" w14:textId="77777777" w:rsidR="00140AA5" w:rsidRDefault="00140AA5">
      <w:pPr>
        <w:spacing w:after="0" w:line="240" w:lineRule="auto"/>
        <w:rPr>
          <w:rFonts w:ascii="Times New Roman" w:hAnsi="Times New Roman" w:cs="Times New Roman"/>
          <w:sz w:val="24"/>
        </w:rPr>
      </w:pPr>
    </w:p>
    <w:p w14:paraId="16378219" w14:textId="77777777" w:rsidR="00140AA5" w:rsidRDefault="00501D15">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площадь части</w:t>
      </w:r>
      <w:r>
        <w:rPr>
          <w:rStyle w:val="aff0"/>
          <w:rFonts w:eastAsia="Times New Roman"/>
          <w:sz w:val="24"/>
          <w:szCs w:val="24"/>
          <w:lang w:eastAsia="ru-RU"/>
        </w:rPr>
        <w:footnoteReference w:id="138"/>
      </w:r>
      <w:r>
        <w:rPr>
          <w:rFonts w:ascii="Times New Roman" w:eastAsia="Times New Roman" w:hAnsi="Times New Roman" w:cs="Times New Roman"/>
          <w:sz w:val="24"/>
          <w:szCs w:val="24"/>
          <w:lang w:eastAsia="ru-RU"/>
        </w:rPr>
        <w:t xml:space="preserve"> Объекта, передаваемого в аренду – _____________ кв. м;</w:t>
      </w:r>
    </w:p>
    <w:p w14:paraId="6A86A463" w14:textId="77777777" w:rsidR="00140AA5" w:rsidRDefault="00501D15">
      <w:pPr>
        <w:numPr>
          <w:ilvl w:val="2"/>
          <w:numId w:val="15"/>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аренды __________ (лет, месяцев)</w:t>
      </w:r>
      <w:r>
        <w:rPr>
          <w:rFonts w:ascii="Times New Roman" w:eastAsia="Times New Roman" w:hAnsi="Times New Roman" w:cs="Times New Roman"/>
          <w:sz w:val="24"/>
          <w:szCs w:val="24"/>
          <w:lang w:val="en-US" w:eastAsia="ru-RU"/>
        </w:rPr>
        <w:t>;</w:t>
      </w:r>
    </w:p>
    <w:p w14:paraId="4A5D69B8" w14:textId="77777777" w:rsidR="00140AA5" w:rsidRDefault="00501D15">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bookmarkStart w:id="31" w:name="_Ref222495727"/>
      <w:r>
        <w:rPr>
          <w:rFonts w:ascii="Times New Roman" w:eastAsia="Times New Roman" w:hAnsi="Times New Roman" w:cs="Times New Roman"/>
          <w:sz w:val="24"/>
          <w:szCs w:val="24"/>
          <w:lang w:eastAsia="ru-RU"/>
        </w:rPr>
        <w:t xml:space="preserve">Арендная плата за пользование Объектом, Земельным участком и </w:t>
      </w:r>
      <w:r>
        <w:rPr>
          <w:rStyle w:val="aff0"/>
          <w:rFonts w:eastAsia="Times New Roman"/>
          <w:sz w:val="24"/>
          <w:szCs w:val="24"/>
          <w:lang w:eastAsia="ru-RU"/>
        </w:rPr>
        <w:footnoteReference w:id="139"/>
      </w:r>
      <w:r>
        <w:rPr>
          <w:rFonts w:ascii="Times New Roman" w:eastAsia="Times New Roman" w:hAnsi="Times New Roman" w:cs="Times New Roman"/>
          <w:sz w:val="24"/>
          <w:szCs w:val="24"/>
          <w:lang w:eastAsia="ru-RU"/>
        </w:rPr>
        <w:t>Движимым имуществом состоит из Постоянной и Переменной арендных плат</w:t>
      </w:r>
      <w:r>
        <w:rPr>
          <w:rStyle w:val="aff0"/>
          <w:rFonts w:eastAsia="Times New Roman"/>
          <w:sz w:val="24"/>
          <w:szCs w:val="24"/>
          <w:lang w:eastAsia="ru-RU"/>
        </w:rPr>
        <w:footnoteReference w:id="140"/>
      </w:r>
      <w:r>
        <w:rPr>
          <w:rFonts w:ascii="Times New Roman" w:eastAsia="Times New Roman" w:hAnsi="Times New Roman" w:cs="Times New Roman"/>
          <w:sz w:val="24"/>
          <w:szCs w:val="24"/>
          <w:lang w:eastAsia="ru-RU"/>
        </w:rPr>
        <w:t>.</w:t>
      </w:r>
      <w:bookmarkEnd w:id="31"/>
    </w:p>
    <w:p w14:paraId="7CAD8611" w14:textId="77777777" w:rsidR="00140AA5" w:rsidRDefault="00501D15">
      <w:pPr>
        <w:pStyle w:val="afe"/>
        <w:numPr>
          <w:ilvl w:val="2"/>
          <w:numId w:val="15"/>
        </w:numPr>
        <w:spacing w:after="0" w:line="240" w:lineRule="auto"/>
        <w:ind w:left="0"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Постоянная арендная плата:</w:t>
      </w:r>
    </w:p>
    <w:p w14:paraId="27FD2C4B" w14:textId="77777777" w:rsidR="00140AA5" w:rsidRDefault="00501D15">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bookmarkStart w:id="32" w:name="_Ref222494287"/>
      <w:r>
        <w:rPr>
          <w:rFonts w:ascii="Times New Roman" w:eastAsia="Times New Roman" w:hAnsi="Times New Roman" w:cs="Times New Roman"/>
          <w:sz w:val="24"/>
          <w:szCs w:val="24"/>
          <w:lang w:eastAsia="ru-RU"/>
        </w:rPr>
        <w:t>Постоянная арендная плата составляет ________ (_________) рублей за 1 кв. м. части Объекта в месяц, в том числе НДС. Постоянная арендная плата за месяц за всю площадь части Объекта составляет _______ (______) рублей, в том числе НДС.</w:t>
      </w:r>
      <w:bookmarkEnd w:id="32"/>
    </w:p>
    <w:p w14:paraId="3699054D" w14:textId="77777777" w:rsidR="00140AA5" w:rsidRDefault="00501D15">
      <w:pPr>
        <w:pStyle w:val="afe"/>
        <w:numPr>
          <w:ilvl w:val="0"/>
          <w:numId w:val="17"/>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1"/>
      </w:r>
      <w:r>
        <w:rPr>
          <w:rFonts w:ascii="Times New Roman" w:eastAsia="Times New Roman" w:hAnsi="Times New Roman" w:cs="Times New Roman"/>
          <w:sz w:val="24"/>
          <w:szCs w:val="24"/>
          <w:lang w:eastAsia="ru-RU"/>
        </w:rPr>
        <w:t>В период с _______ по _________</w:t>
      </w:r>
      <w:r>
        <w:rPr>
          <w:rStyle w:val="aff0"/>
          <w:rFonts w:eastAsia="Times New Roman"/>
          <w:sz w:val="24"/>
          <w:szCs w:val="24"/>
          <w:lang w:eastAsia="ru-RU"/>
        </w:rPr>
        <w:footnoteReference w:id="142"/>
      </w:r>
      <w:r>
        <w:rPr>
          <w:rFonts w:ascii="Times New Roman" w:eastAsia="Times New Roman" w:hAnsi="Times New Roman" w:cs="Times New Roman"/>
          <w:sz w:val="24"/>
          <w:szCs w:val="24"/>
          <w:lang w:eastAsia="ru-RU"/>
        </w:rPr>
        <w:t>Продавец уплачивает Постоянную арендную плату в размере _____ (_____________)</w:t>
      </w:r>
      <w:r>
        <w:rPr>
          <w:rStyle w:val="aff0"/>
          <w:rFonts w:eastAsia="Times New Roman"/>
          <w:sz w:val="24"/>
          <w:szCs w:val="24"/>
          <w:lang w:eastAsia="ru-RU"/>
        </w:rPr>
        <w:footnoteReference w:id="143"/>
      </w:r>
      <w:r>
        <w:rPr>
          <w:rFonts w:ascii="Times New Roman" w:eastAsia="Times New Roman" w:hAnsi="Times New Roman" w:cs="Times New Roman"/>
          <w:sz w:val="24"/>
          <w:szCs w:val="24"/>
          <w:lang w:eastAsia="ru-RU"/>
        </w:rPr>
        <w:t xml:space="preserve"> % от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_Ref222494287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 а именно: ________ (_________) рублей за 1 кв. м части Объекта в месяц, в том числе НДС, что составляет за всю площадь части Объекта в месяц _______(______) рублей, в том числе НДС.</w:t>
      </w:r>
    </w:p>
    <w:p w14:paraId="276D1C76" w14:textId="77777777" w:rsidR="00140AA5" w:rsidRDefault="00501D15">
      <w:pPr>
        <w:pStyle w:val="afe"/>
        <w:numPr>
          <w:ilvl w:val="2"/>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lastRenderedPageBreak/>
        <w:footnoteReference w:id="144"/>
      </w:r>
      <w:r>
        <w:rPr>
          <w:rFonts w:ascii="Times New Roman" w:eastAsia="Times New Roman" w:hAnsi="Times New Roman" w:cs="Times New Roman"/>
          <w:sz w:val="24"/>
          <w:szCs w:val="24"/>
          <w:lang w:eastAsia="ru-RU"/>
        </w:rPr>
        <w:t>Переменная арендная плата:</w:t>
      </w:r>
    </w:p>
    <w:p w14:paraId="1FE9AB44" w14:textId="77777777" w:rsidR="00140AA5" w:rsidRDefault="00501D15">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5"/>
      </w:r>
      <w:r>
        <w:rPr>
          <w:rFonts w:ascii="Times New Roman" w:eastAsia="Times New Roman" w:hAnsi="Times New Roman" w:cs="Times New Roman"/>
          <w:sz w:val="24"/>
          <w:szCs w:val="24"/>
          <w:lang w:eastAsia="ru-RU"/>
        </w:rPr>
        <w:t>Переменная арендная плата 1 – расходы Продавца, уплачиваемые им за услуги по эксплуатации Мест общего пользования в соответствии Договором аренды</w:t>
      </w:r>
      <w:r>
        <w:rPr>
          <w:rStyle w:val="aff0"/>
          <w:rFonts w:eastAsia="Times New Roman"/>
          <w:sz w:val="24"/>
          <w:szCs w:val="24"/>
          <w:lang w:eastAsia="ru-RU"/>
        </w:rPr>
        <w:footnoteReference w:id="146"/>
      </w:r>
      <w:r>
        <w:rPr>
          <w:rFonts w:ascii="Times New Roman" w:eastAsia="Times New Roman" w:hAnsi="Times New Roman" w:cs="Times New Roman"/>
          <w:sz w:val="24"/>
          <w:szCs w:val="24"/>
          <w:lang w:eastAsia="ru-RU"/>
        </w:rPr>
        <w:t>.</w:t>
      </w:r>
    </w:p>
    <w:p w14:paraId="625C25B8" w14:textId="77777777" w:rsidR="00140AA5" w:rsidRDefault="00501D15">
      <w:pPr>
        <w:pStyle w:val="afe"/>
        <w:numPr>
          <w:ilvl w:val="4"/>
          <w:numId w:val="15"/>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1 составляет ________ (_________) рублей за 1 кв. м части Объекта в месяц, в том числе НДС. Переменная арендная плата 1 за месяц за всю площадь части Объекта составляет _______ (______) рублей, в том числе НДС.</w:t>
      </w:r>
    </w:p>
    <w:p w14:paraId="041FF1C4" w14:textId="77777777" w:rsidR="00140AA5" w:rsidRDefault="00501D15">
      <w:pPr>
        <w:pStyle w:val="afe"/>
        <w:numPr>
          <w:ilvl w:val="3"/>
          <w:numId w:val="15"/>
        </w:numPr>
        <w:spacing w:after="0" w:line="240" w:lineRule="auto"/>
        <w:ind w:left="0" w:firstLine="709"/>
        <w:jc w:val="both"/>
        <w:rPr>
          <w:rFonts w:ascii="Times New Roman" w:eastAsia="Times New Roman" w:hAnsi="Times New Roman" w:cs="Times New Roman"/>
          <w:sz w:val="24"/>
          <w:szCs w:val="24"/>
          <w:lang w:eastAsia="ru-RU"/>
        </w:rPr>
      </w:pPr>
      <w:r>
        <w:rPr>
          <w:rStyle w:val="aff0"/>
          <w:rFonts w:eastAsia="Times New Roman"/>
          <w:sz w:val="24"/>
          <w:szCs w:val="24"/>
          <w:lang w:eastAsia="ru-RU"/>
        </w:rPr>
        <w:footnoteReference w:id="147"/>
      </w:r>
      <w:r>
        <w:rPr>
          <w:rStyle w:val="aff0"/>
          <w:rFonts w:eastAsia="Times New Roman"/>
          <w:sz w:val="24"/>
          <w:szCs w:val="24"/>
          <w:lang w:eastAsia="ru-RU"/>
        </w:rPr>
        <w:t xml:space="preserve"> </w:t>
      </w:r>
      <w:r>
        <w:rPr>
          <w:rStyle w:val="aff0"/>
          <w:rFonts w:eastAsia="Times New Roman"/>
          <w:sz w:val="24"/>
          <w:szCs w:val="24"/>
          <w:lang w:eastAsia="ru-RU"/>
        </w:rPr>
        <w:footnoteReference w:id="148"/>
      </w:r>
      <w:r>
        <w:rPr>
          <w:rFonts w:ascii="Times New Roman" w:eastAsia="Times New Roman" w:hAnsi="Times New Roman" w:cs="Times New Roman"/>
          <w:sz w:val="24"/>
          <w:szCs w:val="24"/>
          <w:lang w:eastAsia="ru-RU"/>
        </w:rPr>
        <w:t>Переменная арендная плата 2 – фактически понесенные Покупателем расходы на оплату коммунальных услуг, потребленных Продавцом (теплоснабжение, энергоснабжение, водоснабжение, водоотведение и пр.</w:t>
      </w:r>
      <w:r>
        <w:rPr>
          <w:rFonts w:ascii="Times New Roman" w:hAnsi="Times New Roman" w:cs="Times New Roman"/>
          <w:vertAlign w:val="superscript"/>
          <w:lang w:eastAsia="ru-RU"/>
        </w:rPr>
        <w:footnoteReference w:id="149"/>
      </w:r>
      <w:r>
        <w:rPr>
          <w:rFonts w:ascii="Times New Roman" w:eastAsia="Times New Roman" w:hAnsi="Times New Roman" w:cs="Times New Roman"/>
          <w:sz w:val="24"/>
          <w:szCs w:val="24"/>
          <w:lang w:eastAsia="ru-RU"/>
        </w:rPr>
        <w:t>), без дополнительных начислений со стороны Покупателя, увеличенные на сумму НДС.</w:t>
      </w:r>
    </w:p>
    <w:p w14:paraId="588AB196" w14:textId="77777777" w:rsidR="00140AA5" w:rsidRDefault="00501D15">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Переменная арендная плата 2 определяется ежемесячно исходя из сумм расходов, предъявленных снабжающими и обслуживающими организациями, и рассчитывается следующим способом:</w:t>
      </w:r>
    </w:p>
    <w:p w14:paraId="5BCBA8F9" w14:textId="77777777" w:rsidR="00140AA5" w:rsidRDefault="00501D15">
      <w:pPr>
        <w:pStyle w:val="afe"/>
        <w:spacing w:after="0" w:line="240" w:lineRule="auto"/>
        <w:ind w:left="709"/>
        <w:jc w:val="both"/>
        <w:rPr>
          <w:rFonts w:ascii="Times New Roman" w:eastAsia="Times New Roman" w:hAnsi="Times New Roman" w:cs="Times New Roman"/>
          <w:sz w:val="24"/>
          <w:szCs w:val="24"/>
          <w:lang w:eastAsia="ru-RU"/>
        </w:rPr>
      </w:pPr>
      <w:r>
        <w:rPr>
          <w:rFonts w:ascii="Times New Roman" w:hAnsi="Times New Roman" w:cs="Times New Roman"/>
          <w:vertAlign w:val="superscript"/>
          <w:lang w:eastAsia="ru-RU"/>
        </w:rPr>
        <w:footnoteReference w:id="150"/>
      </w:r>
      <w:r>
        <w:rPr>
          <w:rFonts w:ascii="Times New Roman" w:eastAsia="Times New Roman" w:hAnsi="Times New Roman" w:cs="Times New Roman"/>
          <w:sz w:val="24"/>
          <w:szCs w:val="24"/>
          <w:lang w:eastAsia="ru-RU"/>
        </w:rPr>
        <w:t xml:space="preserve">Теплоснабжение, энергоснабжение, водоснабжение, водоотведение на основании: _________________ </w:t>
      </w:r>
      <w:r>
        <w:rPr>
          <w:rFonts w:ascii="Times New Roman" w:eastAsia="Times New Roman" w:hAnsi="Times New Roman" w:cs="Times New Roman"/>
          <w:i/>
          <w:sz w:val="24"/>
          <w:szCs w:val="24"/>
          <w:lang w:eastAsia="ru-RU"/>
        </w:rPr>
        <w:t>указать способ расчета</w:t>
      </w:r>
      <w:r>
        <w:rPr>
          <w:rFonts w:ascii="Times New Roman" w:hAnsi="Times New Roman" w:cs="Times New Roman"/>
          <w:vertAlign w:val="superscript"/>
          <w:lang w:eastAsia="ru-RU"/>
        </w:rPr>
        <w:footnoteReference w:id="151"/>
      </w:r>
      <w:r>
        <w:rPr>
          <w:rFonts w:ascii="Times New Roman" w:eastAsia="Times New Roman" w:hAnsi="Times New Roman" w:cs="Times New Roman"/>
          <w:sz w:val="24"/>
          <w:szCs w:val="24"/>
          <w:lang w:eastAsia="ru-RU"/>
        </w:rPr>
        <w:t>.</w:t>
      </w:r>
    </w:p>
    <w:p w14:paraId="2F1E3E5C" w14:textId="77777777" w:rsidR="00140AA5" w:rsidRDefault="00501D15">
      <w:pPr>
        <w:pStyle w:val="afe"/>
        <w:numPr>
          <w:ilvl w:val="0"/>
          <w:numId w:val="18"/>
        </w:numPr>
        <w:spacing w:after="0" w:line="240" w:lineRule="auto"/>
        <w:ind w:left="0" w:firstLine="709"/>
        <w:jc w:val="both"/>
        <w:rPr>
          <w:rFonts w:ascii="Times New Roman" w:eastAsia="Times New Roman" w:hAnsi="Times New Roman" w:cs="Times New Roman"/>
          <w:sz w:val="24"/>
          <w:szCs w:val="24"/>
          <w:lang w:eastAsia="ru-RU"/>
        </w:rPr>
      </w:pPr>
      <w:bookmarkStart w:id="33" w:name="_Ref222495614"/>
      <w:r>
        <w:rPr>
          <w:rFonts w:ascii="Times New Roman" w:eastAsia="Times New Roman" w:hAnsi="Times New Roman" w:cs="Times New Roman"/>
          <w:sz w:val="24"/>
          <w:szCs w:val="24"/>
          <w:lang w:eastAsia="ru-RU"/>
        </w:rPr>
        <w:lastRenderedPageBreak/>
        <w:t>Покупатель направляет Продавцу акт или универсальный передаточный документ на оплату Переменной арендной платы 2 не позднее _________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подтверждающих произведенные Покупателем расходы (счет, счет-фактура, платежное требование, акт оказания услуг, показания приборов учета и т.п.), а также копий платежных поручений, подтверждающих осуществление Покупателем платежа).</w:t>
      </w:r>
      <w:bookmarkEnd w:id="33"/>
    </w:p>
    <w:p w14:paraId="364B2A76" w14:textId="77777777" w:rsidR="00140AA5" w:rsidRDefault="00501D15">
      <w:pPr>
        <w:pStyle w:val="afe"/>
        <w:numPr>
          <w:ilvl w:val="0"/>
          <w:numId w:val="18"/>
        </w:numPr>
        <w:spacing w:after="0" w:line="240" w:lineRule="auto"/>
        <w:ind w:left="0" w:firstLine="709"/>
        <w:jc w:val="both"/>
        <w:rPr>
          <w:rFonts w:ascii="Times New Roman" w:hAnsi="Times New Roman"/>
          <w:sz w:val="24"/>
          <w:szCs w:val="24"/>
        </w:rPr>
      </w:pPr>
      <w:r>
        <w:rPr>
          <w:rFonts w:ascii="Times New Roman" w:eastAsia="Times New Roman" w:hAnsi="Times New Roman" w:cs="Times New Roman"/>
          <w:sz w:val="24"/>
          <w:szCs w:val="24"/>
          <w:lang w:eastAsia="ru-RU"/>
        </w:rPr>
        <w:t xml:space="preserve">Продавец уплачивает Переменную арендную плату 2 в течение 5 (пяти) рабочих дней с даты получения документов, указанных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_Ref222495614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5.2.2</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настоящего Приложения.</w:t>
      </w:r>
    </w:p>
    <w:p w14:paraId="7CA8BEF0" w14:textId="77777777" w:rsidR="00140AA5" w:rsidRDefault="00501D15">
      <w:pPr>
        <w:pStyle w:val="afe"/>
        <w:numPr>
          <w:ilvl w:val="1"/>
          <w:numId w:val="19"/>
        </w:numPr>
        <w:spacing w:after="0" w:line="240" w:lineRule="auto"/>
        <w:ind w:left="0" w:firstLine="709"/>
        <w:jc w:val="both"/>
        <w:rPr>
          <w:rFonts w:ascii="Times New Roman" w:hAnsi="Times New Roman" w:cs="Times New Roman"/>
          <w:sz w:val="24"/>
          <w:szCs w:val="24"/>
          <w:highlight w:val="white"/>
        </w:rPr>
      </w:pPr>
      <w:bookmarkStart w:id="34" w:name="_Ref222495764"/>
      <w:r>
        <w:rPr>
          <w:rStyle w:val="aff0"/>
          <w:sz w:val="24"/>
          <w:szCs w:val="24"/>
        </w:rPr>
        <w:footnoteReference w:id="152"/>
      </w:r>
      <w:r>
        <w:rPr>
          <w:rFonts w:ascii="Times New Roman" w:hAnsi="Times New Roman" w:cs="Times New Roman"/>
          <w:sz w:val="24"/>
          <w:szCs w:val="24"/>
        </w:rPr>
        <w:t xml:space="preserve">Помимо внесения арендной платы, указанной в пункте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REF _Ref222495727 \r \h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cs="Times New Roman"/>
          <w:sz w:val="24"/>
          <w:szCs w:val="24"/>
        </w:rPr>
        <w:t>, Продавец возмещает Покупателю фактически понесенные расходы на оплату коммунальных услуг (теплоснабжение, энергоснабжение, водоснабжение, водоотведение и пр.</w:t>
      </w:r>
      <w:r>
        <w:rPr>
          <w:rStyle w:val="aff0"/>
          <w:sz w:val="24"/>
          <w:szCs w:val="24"/>
        </w:rPr>
        <w:footnoteReference w:id="153"/>
      </w:r>
      <w:r>
        <w:rPr>
          <w:rFonts w:ascii="Times New Roman" w:hAnsi="Times New Roman" w:cs="Times New Roman"/>
          <w:sz w:val="24"/>
          <w:szCs w:val="24"/>
        </w:rPr>
        <w:t>) без дополнительных начислений со стороны</w:t>
      </w:r>
      <w:r>
        <w:rPr>
          <w:rFonts w:ascii="Times New Roman" w:hAnsi="Times New Roman" w:cs="Times New Roman"/>
          <w:sz w:val="24"/>
          <w:szCs w:val="24"/>
          <w:highlight w:val="white"/>
        </w:rPr>
        <w:t xml:space="preserve"> Покупателя.</w:t>
      </w:r>
      <w:bookmarkEnd w:id="34"/>
    </w:p>
    <w:p w14:paraId="70B207BA" w14:textId="77777777" w:rsidR="00140AA5" w:rsidRDefault="00501D15">
      <w:pPr>
        <w:pStyle w:val="afe"/>
        <w:numPr>
          <w:ilvl w:val="0"/>
          <w:numId w:val="20"/>
        </w:numPr>
        <w:tabs>
          <w:tab w:val="left" w:pos="-1418"/>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Размер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определяется ежемесячно, исходя из сумм расходов, предъявленных снабжающими и обслуживающими организациями, и рассчитывается следующим способом: </w:t>
      </w:r>
    </w:p>
    <w:p w14:paraId="78DF653A" w14:textId="77777777" w:rsidR="00140AA5" w:rsidRDefault="00501D15">
      <w:pPr>
        <w:pStyle w:val="afe"/>
        <w:spacing w:after="0" w:line="240" w:lineRule="auto"/>
        <w:ind w:left="0" w:firstLine="709"/>
        <w:jc w:val="both"/>
        <w:rPr>
          <w:rFonts w:ascii="Times New Roman" w:hAnsi="Times New Roman"/>
          <w:sz w:val="24"/>
          <w:szCs w:val="24"/>
        </w:rPr>
      </w:pPr>
      <w:r>
        <w:rPr>
          <w:rStyle w:val="aff0"/>
          <w:sz w:val="24"/>
          <w:szCs w:val="24"/>
        </w:rPr>
        <w:footnoteReference w:id="154"/>
      </w:r>
      <w:r>
        <w:rPr>
          <w:rFonts w:ascii="Times New Roman" w:hAnsi="Times New Roman"/>
          <w:sz w:val="24"/>
          <w:szCs w:val="24"/>
        </w:rPr>
        <w:t xml:space="preserve">Теплоснабжение, энергоснабжение, водоснабжение, водоотведение на основании: ________________ </w:t>
      </w:r>
      <w:r>
        <w:rPr>
          <w:rFonts w:ascii="Times New Roman" w:hAnsi="Times New Roman"/>
          <w:i/>
          <w:sz w:val="24"/>
          <w:szCs w:val="24"/>
        </w:rPr>
        <w:t>указать способ расчета</w:t>
      </w:r>
      <w:r>
        <w:rPr>
          <w:rStyle w:val="aff0"/>
          <w:sz w:val="24"/>
          <w:szCs w:val="24"/>
        </w:rPr>
        <w:footnoteReference w:id="155"/>
      </w:r>
      <w:r>
        <w:rPr>
          <w:rFonts w:ascii="Times New Roman" w:hAnsi="Times New Roman"/>
          <w:sz w:val="24"/>
          <w:szCs w:val="24"/>
        </w:rPr>
        <w:t>.</w:t>
      </w:r>
    </w:p>
    <w:p w14:paraId="2D3B4940" w14:textId="77777777" w:rsidR="00140AA5" w:rsidRDefault="00501D15">
      <w:pPr>
        <w:pStyle w:val="afe"/>
        <w:numPr>
          <w:ilvl w:val="0"/>
          <w:numId w:val="20"/>
        </w:numPr>
        <w:tabs>
          <w:tab w:val="left" w:pos="-1418"/>
        </w:tabs>
        <w:spacing w:after="0" w:line="240" w:lineRule="auto"/>
        <w:ind w:left="0" w:firstLine="709"/>
        <w:jc w:val="both"/>
        <w:rPr>
          <w:rFonts w:ascii="Times New Roman" w:hAnsi="Times New Roman"/>
          <w:sz w:val="24"/>
          <w:szCs w:val="24"/>
        </w:rPr>
      </w:pPr>
      <w:bookmarkStart w:id="35" w:name="_Ref222495880"/>
      <w:r>
        <w:rPr>
          <w:rFonts w:ascii="Times New Roman" w:hAnsi="Times New Roman"/>
          <w:sz w:val="24"/>
          <w:szCs w:val="24"/>
        </w:rPr>
        <w:t xml:space="preserve">Покупатель направляет Продавцу акт или универсальный передаточный документ на оплату возмещения, указанного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позднее </w:t>
      </w:r>
      <w:r>
        <w:rPr>
          <w:rFonts w:ascii="Times New Roman" w:hAnsi="Times New Roman"/>
          <w:sz w:val="20"/>
          <w:szCs w:val="20"/>
        </w:rPr>
        <w:t>____________</w:t>
      </w:r>
      <w:r>
        <w:rPr>
          <w:rFonts w:ascii="Times New Roman" w:hAnsi="Times New Roman"/>
          <w:sz w:val="24"/>
          <w:szCs w:val="24"/>
        </w:rPr>
        <w:t xml:space="preserve"> с приложением расчета и заверенных Покупателем копий документов, подтверждающих расходы Покупателя по соответствующему виду коммунальных услуг (копий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документов, подтверждающих осуществление Покупателем платежа).</w:t>
      </w:r>
      <w:bookmarkEnd w:id="35"/>
      <w:r>
        <w:rPr>
          <w:rFonts w:ascii="Times New Roman" w:hAnsi="Times New Roman"/>
          <w:sz w:val="24"/>
          <w:szCs w:val="24"/>
        </w:rPr>
        <w:t xml:space="preserve"> </w:t>
      </w:r>
    </w:p>
    <w:p w14:paraId="5675D45F" w14:textId="77777777" w:rsidR="00140AA5" w:rsidRDefault="00501D15">
      <w:pPr>
        <w:pStyle w:val="afe"/>
        <w:numPr>
          <w:ilvl w:val="0"/>
          <w:numId w:val="20"/>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hAnsi="Times New Roman"/>
          <w:sz w:val="24"/>
          <w:szCs w:val="24"/>
        </w:rPr>
        <w:t xml:space="preserve">Продавец оплачивает возмещение, указанное в пункте </w:t>
      </w:r>
      <w:r>
        <w:rPr>
          <w:rFonts w:ascii="Times New Roman" w:hAnsi="Times New Roman"/>
          <w:sz w:val="24"/>
          <w:szCs w:val="24"/>
        </w:rPr>
        <w:fldChar w:fldCharType="begin"/>
      </w:r>
      <w:r>
        <w:rPr>
          <w:rFonts w:ascii="Times New Roman" w:hAnsi="Times New Roman"/>
          <w:sz w:val="24"/>
          <w:szCs w:val="24"/>
        </w:rPr>
        <w:instrText xml:space="preserve"> REF _Ref222495764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в течение 5 (пяти) рабочих дней с даты получения документов, указанных в пункте </w:t>
      </w:r>
      <w:r>
        <w:rPr>
          <w:rFonts w:ascii="Times New Roman" w:hAnsi="Times New Roman"/>
          <w:sz w:val="24"/>
          <w:szCs w:val="24"/>
        </w:rPr>
        <w:fldChar w:fldCharType="begin"/>
      </w:r>
      <w:r>
        <w:rPr>
          <w:rFonts w:ascii="Times New Roman" w:hAnsi="Times New Roman"/>
          <w:sz w:val="24"/>
          <w:szCs w:val="24"/>
        </w:rPr>
        <w:instrText xml:space="preserve"> REF _Ref222495880 \r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6.2</w:t>
      </w:r>
      <w:r>
        <w:rPr>
          <w:rFonts w:ascii="Times New Roman" w:hAnsi="Times New Roman"/>
          <w:sz w:val="24"/>
          <w:szCs w:val="24"/>
        </w:rPr>
        <w:fldChar w:fldCharType="end"/>
      </w:r>
      <w:r>
        <w:rPr>
          <w:rFonts w:ascii="Times New Roman" w:hAnsi="Times New Roman"/>
          <w:sz w:val="24"/>
          <w:szCs w:val="24"/>
        </w:rPr>
        <w:t xml:space="preserve">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w:t>
      </w:r>
    </w:p>
    <w:p w14:paraId="01611C3A" w14:textId="77777777" w:rsidR="00140AA5" w:rsidRDefault="00501D15">
      <w:pPr>
        <w:pStyle w:val="afe"/>
        <w:numPr>
          <w:ilvl w:val="0"/>
          <w:numId w:val="23"/>
        </w:numPr>
        <w:tabs>
          <w:tab w:val="left" w:pos="-1418"/>
        </w:tabs>
        <w:spacing w:after="0" w:line="240" w:lineRule="auto"/>
        <w:ind w:left="0" w:firstLine="709"/>
        <w:jc w:val="both"/>
        <w:rPr>
          <w:rFonts w:ascii="Times New Roman" w:eastAsia="Times New Roman" w:hAnsi="Times New Roman" w:cs="Times New Roman"/>
          <w:sz w:val="24"/>
          <w:szCs w:val="24"/>
          <w:lang w:eastAsia="ru-RU"/>
        </w:rPr>
      </w:pPr>
      <w:r>
        <w:rPr>
          <w:rStyle w:val="aff0"/>
          <w:color w:val="000000"/>
          <w:sz w:val="24"/>
          <w:szCs w:val="24"/>
        </w:rPr>
        <w:footnoteReference w:id="156"/>
      </w:r>
      <w:r>
        <w:rPr>
          <w:rFonts w:ascii="Times New Roman" w:hAnsi="Times New Roman"/>
          <w:color w:val="000000"/>
          <w:sz w:val="24"/>
          <w:szCs w:val="24"/>
        </w:rPr>
        <w:t xml:space="preserve">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w:t>
      </w:r>
      <w:r>
        <w:rPr>
          <w:rFonts w:ascii="Times New Roman" w:hAnsi="Times New Roman"/>
          <w:sz w:val="24"/>
          <w:szCs w:val="24"/>
        </w:rPr>
        <w:t xml:space="preserve"> рассматриваются Сторонами как включающие в себя НДС по ставкам в соответствии с налоговым законодательством РФ, действующим на момент исчисления налога. В случае изменения налогового законодательства РФ, в части увеличения ставки НДС,</w:t>
      </w:r>
      <w:r>
        <w:rPr>
          <w:rFonts w:ascii="Times New Roman" w:hAnsi="Times New Roman"/>
          <w:color w:val="000000"/>
          <w:sz w:val="24"/>
          <w:szCs w:val="24"/>
        </w:rPr>
        <w:t xml:space="preserve"> Арендная плата и иные платежи / суммы, предусмотренные </w:t>
      </w:r>
      <w:r>
        <w:rPr>
          <w:rFonts w:ascii="Times New Roman" w:eastAsia="Times New Roman" w:hAnsi="Times New Roman" w:cs="Times New Roman"/>
          <w:sz w:val="24"/>
          <w:szCs w:val="24"/>
          <w:lang w:eastAsia="ru-RU"/>
        </w:rPr>
        <w:t>настоящим Приложением</w:t>
      </w:r>
      <w:r>
        <w:rPr>
          <w:rFonts w:ascii="Times New Roman" w:hAnsi="Times New Roman"/>
          <w:color w:val="000000"/>
          <w:sz w:val="24"/>
          <w:szCs w:val="24"/>
        </w:rPr>
        <w:t xml:space="preserve">, </w:t>
      </w:r>
      <w:r>
        <w:rPr>
          <w:rFonts w:ascii="Times New Roman" w:hAnsi="Times New Roman"/>
          <w:sz w:val="24"/>
          <w:szCs w:val="24"/>
        </w:rPr>
        <w:t xml:space="preserve">изменению в сторону увеличения не подлежат. Стороны осознают и гарантируют, что увеличение ставки НДС не повлияет на исполнение обязательств Сторон, предусмотренных настоящим </w:t>
      </w:r>
      <w:r>
        <w:rPr>
          <w:rFonts w:ascii="Times New Roman" w:eastAsia="Times New Roman" w:hAnsi="Times New Roman" w:cs="Times New Roman"/>
          <w:sz w:val="24"/>
          <w:szCs w:val="24"/>
          <w:lang w:eastAsia="ru-RU"/>
        </w:rPr>
        <w:t>Приложением</w:t>
      </w:r>
      <w:r>
        <w:rPr>
          <w:rFonts w:ascii="Times New Roman" w:hAnsi="Times New Roman"/>
          <w:sz w:val="24"/>
          <w:szCs w:val="24"/>
        </w:rPr>
        <w:t xml:space="preserve">. Изменение размера ставки НДС в период срока действия </w:t>
      </w:r>
      <w:r>
        <w:rPr>
          <w:rFonts w:ascii="Times New Roman" w:eastAsia="Times New Roman" w:hAnsi="Times New Roman" w:cs="Times New Roman"/>
          <w:sz w:val="24"/>
          <w:szCs w:val="24"/>
          <w:lang w:eastAsia="ru-RU"/>
        </w:rPr>
        <w:t>настоящего Приложения</w:t>
      </w:r>
      <w:r>
        <w:rPr>
          <w:rFonts w:ascii="Times New Roman" w:hAnsi="Times New Roman"/>
          <w:sz w:val="24"/>
          <w:szCs w:val="24"/>
        </w:rPr>
        <w:t xml:space="preserve"> не требует подписания Сторонами дополнительных соглашений к </w:t>
      </w:r>
      <w:r>
        <w:rPr>
          <w:rFonts w:ascii="Times New Roman" w:eastAsia="Times New Roman" w:hAnsi="Times New Roman" w:cs="Times New Roman"/>
          <w:sz w:val="24"/>
          <w:szCs w:val="24"/>
          <w:lang w:eastAsia="ru-RU"/>
        </w:rPr>
        <w:lastRenderedPageBreak/>
        <w:t>настоящему Приложению</w:t>
      </w:r>
      <w:r>
        <w:rPr>
          <w:rFonts w:ascii="Times New Roman" w:hAnsi="Times New Roman"/>
          <w:sz w:val="24"/>
          <w:szCs w:val="24"/>
        </w:rPr>
        <w:t>. УПД со статусом 1/счета-фактуры выставляются в порядке и сроки, установленные действующим законодательством Российской Федерации.</w:t>
      </w:r>
    </w:p>
    <w:p w14:paraId="05849D23" w14:textId="77777777" w:rsidR="00140AA5" w:rsidRDefault="00501D15">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Style w:val="aff0"/>
          <w:sz w:val="24"/>
          <w:szCs w:val="24"/>
        </w:rPr>
        <w:footnoteReference w:id="157"/>
      </w:r>
      <w:r>
        <w:rPr>
          <w:rFonts w:ascii="Times New Roman" w:hAnsi="Times New Roman"/>
          <w:sz w:val="24"/>
          <w:szCs w:val="24"/>
        </w:rPr>
        <w:t xml:space="preserve">Стороны согласовали, что Постоянная арендная плата и Переменная арендная плата 1 по </w:t>
      </w:r>
      <w:r>
        <w:rPr>
          <w:rFonts w:ascii="Times New Roman" w:eastAsia="Times New Roman" w:hAnsi="Times New Roman" w:cs="Times New Roman"/>
          <w:sz w:val="24"/>
          <w:szCs w:val="24"/>
          <w:lang w:eastAsia="ru-RU"/>
        </w:rPr>
        <w:t>настоящему Приложению</w:t>
      </w:r>
      <w:r>
        <w:rPr>
          <w:rFonts w:ascii="Times New Roman" w:hAnsi="Times New Roman"/>
          <w:sz w:val="24"/>
          <w:szCs w:val="24"/>
        </w:rPr>
        <w:t xml:space="preserve"> может ежегодно, начиная с __________</w:t>
      </w:r>
      <w:r>
        <w:rPr>
          <w:rStyle w:val="aff0"/>
          <w:sz w:val="24"/>
          <w:szCs w:val="24"/>
        </w:rPr>
        <w:footnoteReference w:id="158"/>
      </w:r>
      <w:r>
        <w:rPr>
          <w:rFonts w:ascii="Times New Roman" w:hAnsi="Times New Roman"/>
          <w:sz w:val="24"/>
          <w:szCs w:val="24"/>
        </w:rPr>
        <w:t xml:space="preserve"> года срока аренды, по соглашению Сторон, исключительно при наличии обоюдного согласия, увеличиваться на индекс потребительских цен, сложившийся за 12 (двенадцать) предыдущих месяцев, в соответствии с данными Федеральной службы государственной статистики по _______________ </w:t>
      </w:r>
      <w:r>
        <w:rPr>
          <w:rStyle w:val="aff0"/>
          <w:sz w:val="24"/>
          <w:szCs w:val="24"/>
        </w:rPr>
        <w:footnoteReference w:id="159"/>
      </w:r>
      <w:r>
        <w:rPr>
          <w:rFonts w:ascii="Times New Roman" w:hAnsi="Times New Roman"/>
          <w:sz w:val="24"/>
          <w:szCs w:val="24"/>
        </w:rPr>
        <w:t xml:space="preserve"> </w:t>
      </w:r>
      <w:proofErr w:type="spellStart"/>
      <w:r>
        <w:rPr>
          <w:rFonts w:ascii="Times New Roman" w:hAnsi="Times New Roman"/>
          <w:sz w:val="24"/>
          <w:szCs w:val="24"/>
        </w:rPr>
        <w:t>по</w:t>
      </w:r>
      <w:proofErr w:type="spellEnd"/>
      <w:r>
        <w:rPr>
          <w:rFonts w:ascii="Times New Roman" w:hAnsi="Times New Roman"/>
          <w:sz w:val="24"/>
          <w:szCs w:val="24"/>
        </w:rPr>
        <w:t xml:space="preserve"> отношению к величине арендной платы, действующей в последний месяц предшествующего года срока аренды, но не более ____</w:t>
      </w:r>
      <w:r>
        <w:rPr>
          <w:rStyle w:val="aff0"/>
          <w:sz w:val="24"/>
          <w:szCs w:val="24"/>
        </w:rPr>
        <w:footnoteReference w:id="160"/>
      </w:r>
      <w:r>
        <w:rPr>
          <w:rFonts w:ascii="Times New Roman" w:hAnsi="Times New Roman"/>
          <w:sz w:val="24"/>
          <w:szCs w:val="24"/>
        </w:rPr>
        <w:t xml:space="preserve"> % от величины арендной платы.</w:t>
      </w:r>
    </w:p>
    <w:p w14:paraId="4B8D06CE" w14:textId="77777777" w:rsidR="00140AA5" w:rsidRDefault="00501D15">
      <w:pPr>
        <w:pStyle w:val="afe"/>
        <w:numPr>
          <w:ilvl w:val="0"/>
          <w:numId w:val="23"/>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одностороннем внесудебном порядке отказаться от исполнения части Договора аренды, а именно изменить (уменьшить) площадь части Объекта, указанную в пункте 1.1 Договора аренды, с пропорциональным уменьшением арендной платы по настоящему Приложению, без применения штрафных санкций со стороны Покупателя.</w:t>
      </w:r>
    </w:p>
    <w:p w14:paraId="7C4AEFEC" w14:textId="77777777" w:rsidR="00140AA5" w:rsidRDefault="00501D15">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данном случае Продавец обязан в срок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предполагаемой даты изменения (уменьшения) площади части Объекта направить Покупателю соответствующее письменное уведомление по адресу, указанному в разделе 13 Договора аренды. Данное уведомление также должно содержать информацию о дате и времени передачи части Объекта.</w:t>
      </w:r>
    </w:p>
    <w:p w14:paraId="61E31E94" w14:textId="77777777" w:rsidR="00140AA5" w:rsidRDefault="00501D15">
      <w:pPr>
        <w:pStyle w:val="afe"/>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передаче части Объекта от Продавца Покупателю Стороны подписывают соответствующий акт приема-передачи с указанием передаваемых помещений и их площади.</w:t>
      </w:r>
    </w:p>
    <w:p w14:paraId="6118F8B1" w14:textId="77777777" w:rsidR="00140AA5" w:rsidRDefault="00501D15">
      <w:pPr>
        <w:pStyle w:val="afe"/>
        <w:numPr>
          <w:ilvl w:val="2"/>
          <w:numId w:val="22"/>
        </w:numPr>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Продавец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(статья 450.1 Гражданского кодекса Российской Федерации) путем направления Покупателю письменного уведомления не позднее, чем за 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(два) месяца до даты расторжения, указанной в уведомлении, с произведением Сторонами взаиморасчетов на основании Договора аренды, без возмещения каких-либо убытков Покупателю связанных с досрочным прекращением Договора аренды. Договор аренды считается расторгнутым с даты, указанной в уведомлении, но не ранее доставки соответствующего сообщения.</w:t>
      </w:r>
    </w:p>
    <w:p w14:paraId="160991D8" w14:textId="77777777" w:rsidR="00140AA5" w:rsidRDefault="00501D15">
      <w:pPr>
        <w:numPr>
          <w:ilvl w:val="2"/>
          <w:numId w:val="22"/>
        </w:numPr>
        <w:spacing w:after="0" w:line="240" w:lineRule="auto"/>
        <w:ind w:left="0" w:firstLine="709"/>
        <w:contextualSpacing/>
        <w:jc w:val="both"/>
        <w:rPr>
          <w:rFonts w:ascii="Times New Roman" w:hAnsi="Times New Roman" w:cs="Times New Roman"/>
          <w:sz w:val="24"/>
        </w:rPr>
      </w:pPr>
      <w:r>
        <w:rPr>
          <w:rFonts w:ascii="Times New Roman" w:eastAsia="Times New Roman" w:hAnsi="Times New Roman" w:cs="Times New Roman"/>
          <w:sz w:val="24"/>
          <w:szCs w:val="24"/>
          <w:highlight w:val="white"/>
          <w:vertAlign w:val="superscript"/>
          <w:lang w:eastAsia="ru-RU"/>
        </w:rPr>
        <w:footnoteReference w:id="161"/>
      </w:r>
      <w:r>
        <w:rPr>
          <w:rFonts w:ascii="Times New Roman" w:eastAsia="Times New Roman" w:hAnsi="Times New Roman" w:cs="Times New Roman"/>
          <w:sz w:val="24"/>
          <w:szCs w:val="24"/>
          <w:highlight w:val="white"/>
          <w:lang w:eastAsia="ru-RU"/>
        </w:rPr>
        <w:t> </w:t>
      </w:r>
      <w:r>
        <w:rPr>
          <w:rFonts w:ascii="Times New Roman" w:eastAsia="Times New Roman" w:hAnsi="Times New Roman" w:cs="Times New Roman"/>
          <w:sz w:val="24"/>
          <w:szCs w:val="24"/>
          <w:highlight w:val="white"/>
          <w:vertAlign w:val="superscript"/>
          <w:lang w:eastAsia="ru-RU"/>
        </w:rPr>
        <w:footnoteReference w:id="162"/>
      </w:r>
      <w:r>
        <w:rPr>
          <w:rFonts w:ascii="Times New Roman" w:eastAsia="Times New Roman" w:hAnsi="Times New Roman" w:cs="Times New Roman"/>
          <w:sz w:val="24"/>
          <w:szCs w:val="24"/>
          <w:highlight w:val="white"/>
          <w:lang w:eastAsia="ru-RU"/>
        </w:rPr>
        <w:t>.</w:t>
      </w:r>
    </w:p>
    <w:tbl>
      <w:tblPr>
        <w:tblW w:w="0" w:type="auto"/>
        <w:tblLook w:val="00A0" w:firstRow="1" w:lastRow="0" w:firstColumn="1" w:lastColumn="0" w:noHBand="0" w:noVBand="0"/>
      </w:tblPr>
      <w:tblGrid>
        <w:gridCol w:w="4788"/>
        <w:gridCol w:w="360"/>
        <w:gridCol w:w="3960"/>
      </w:tblGrid>
      <w:tr w:rsidR="00140AA5" w14:paraId="45666FA7" w14:textId="77777777">
        <w:tc>
          <w:tcPr>
            <w:tcW w:w="4788" w:type="dxa"/>
            <w:shd w:val="clear" w:color="FFFFFF" w:fill="FFFFFF"/>
          </w:tcPr>
          <w:p w14:paraId="082CC265"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Покупателя:</w:t>
            </w:r>
          </w:p>
        </w:tc>
        <w:tc>
          <w:tcPr>
            <w:tcW w:w="360" w:type="dxa"/>
            <w:shd w:val="clear" w:color="FFFFFF" w:fill="FFFFFF"/>
          </w:tcPr>
          <w:p w14:paraId="382A55A3" w14:textId="77777777" w:rsidR="00140AA5" w:rsidRDefault="00140AA5">
            <w:pPr>
              <w:spacing w:after="0" w:line="240" w:lineRule="auto"/>
              <w:rPr>
                <w:rFonts w:ascii="Times New Roman" w:hAnsi="Times New Roman" w:cs="Times New Roman"/>
                <w:sz w:val="24"/>
              </w:rPr>
            </w:pPr>
          </w:p>
        </w:tc>
        <w:tc>
          <w:tcPr>
            <w:tcW w:w="3960" w:type="dxa"/>
            <w:shd w:val="clear" w:color="FFFFFF" w:fill="FFFFFF"/>
          </w:tcPr>
          <w:p w14:paraId="4B2429DA" w14:textId="77777777" w:rsidR="00140AA5" w:rsidRDefault="00501D15">
            <w:pPr>
              <w:spacing w:after="0" w:line="240" w:lineRule="auto"/>
              <w:rPr>
                <w:rFonts w:ascii="Times New Roman" w:hAnsi="Times New Roman" w:cs="Times New Roman"/>
                <w:b/>
                <w:sz w:val="24"/>
              </w:rPr>
            </w:pPr>
            <w:r>
              <w:rPr>
                <w:rFonts w:ascii="Times New Roman" w:hAnsi="Times New Roman" w:cs="Times New Roman"/>
                <w:b/>
                <w:sz w:val="24"/>
              </w:rPr>
              <w:t>От Продавца:</w:t>
            </w:r>
          </w:p>
        </w:tc>
      </w:tr>
      <w:tr w:rsidR="00140AA5" w14:paraId="443C812F" w14:textId="77777777">
        <w:tc>
          <w:tcPr>
            <w:tcW w:w="4788" w:type="dxa"/>
            <w:shd w:val="clear" w:color="FFFFFF" w:fill="FFFFFF"/>
          </w:tcPr>
          <w:p w14:paraId="05D6433F"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vertAlign w:val="superscript"/>
              </w:rPr>
              <w:footnoteReference w:id="163"/>
            </w:r>
            <w:r>
              <w:rPr>
                <w:rFonts w:ascii="Times New Roman" w:hAnsi="Times New Roman" w:cs="Times New Roman"/>
                <w:sz w:val="24"/>
              </w:rPr>
              <w:t>Должность</w:t>
            </w:r>
          </w:p>
          <w:p w14:paraId="07DE78BE" w14:textId="77777777" w:rsidR="00140AA5" w:rsidRDefault="00140AA5">
            <w:pPr>
              <w:spacing w:after="0" w:line="240" w:lineRule="auto"/>
              <w:rPr>
                <w:rFonts w:ascii="Times New Roman" w:hAnsi="Times New Roman" w:cs="Times New Roman"/>
                <w:sz w:val="24"/>
              </w:rPr>
            </w:pPr>
          </w:p>
          <w:p w14:paraId="7CCAD4FB" w14:textId="77777777" w:rsidR="00140AA5" w:rsidRDefault="00140AA5">
            <w:pPr>
              <w:spacing w:after="0" w:line="240" w:lineRule="auto"/>
              <w:rPr>
                <w:rFonts w:ascii="Times New Roman" w:hAnsi="Times New Roman" w:cs="Times New Roman"/>
                <w:sz w:val="24"/>
              </w:rPr>
            </w:pPr>
          </w:p>
          <w:p w14:paraId="0C5997B9"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641E5578" w14:textId="77777777" w:rsidR="00140AA5" w:rsidRDefault="00501D15">
            <w:pPr>
              <w:spacing w:after="0" w:line="240" w:lineRule="auto"/>
              <w:rPr>
                <w:rFonts w:ascii="Times New Roman" w:hAnsi="Times New Roman" w:cs="Times New Roman"/>
                <w:sz w:val="24"/>
              </w:rPr>
            </w:pPr>
            <w:r>
              <w:rPr>
                <w:rStyle w:val="aff0"/>
                <w:sz w:val="24"/>
              </w:rPr>
              <w:footnoteReference w:id="164"/>
            </w:r>
            <w:proofErr w:type="spellStart"/>
            <w:r>
              <w:rPr>
                <w:rFonts w:ascii="Times New Roman" w:hAnsi="Times New Roman" w:cs="Times New Roman"/>
                <w:sz w:val="24"/>
              </w:rPr>
              <w:t>м.п</w:t>
            </w:r>
            <w:proofErr w:type="spellEnd"/>
            <w:r>
              <w:rPr>
                <w:rFonts w:ascii="Times New Roman" w:hAnsi="Times New Roman" w:cs="Times New Roman"/>
                <w:sz w:val="24"/>
              </w:rPr>
              <w:t>.</w:t>
            </w:r>
          </w:p>
        </w:tc>
        <w:tc>
          <w:tcPr>
            <w:tcW w:w="360" w:type="dxa"/>
            <w:shd w:val="clear" w:color="FFFFFF" w:fill="FFFFFF"/>
          </w:tcPr>
          <w:p w14:paraId="7AC1BE72" w14:textId="77777777" w:rsidR="00140AA5" w:rsidRDefault="00140AA5">
            <w:pPr>
              <w:spacing w:after="0" w:line="240" w:lineRule="auto"/>
              <w:rPr>
                <w:rFonts w:ascii="Times New Roman" w:hAnsi="Times New Roman" w:cs="Times New Roman"/>
                <w:sz w:val="24"/>
              </w:rPr>
            </w:pPr>
          </w:p>
        </w:tc>
        <w:tc>
          <w:tcPr>
            <w:tcW w:w="3960" w:type="dxa"/>
            <w:shd w:val="clear" w:color="FFFFFF" w:fill="FFFFFF"/>
          </w:tcPr>
          <w:p w14:paraId="75B42428"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Должность</w:t>
            </w:r>
          </w:p>
          <w:p w14:paraId="1ADBFF68" w14:textId="77777777" w:rsidR="00140AA5" w:rsidRDefault="00140AA5">
            <w:pPr>
              <w:spacing w:after="0" w:line="240" w:lineRule="auto"/>
              <w:rPr>
                <w:rFonts w:ascii="Times New Roman" w:hAnsi="Times New Roman" w:cs="Times New Roman"/>
                <w:sz w:val="24"/>
              </w:rPr>
            </w:pPr>
          </w:p>
          <w:p w14:paraId="04E1E96A" w14:textId="77777777" w:rsidR="00140AA5" w:rsidRDefault="00140AA5">
            <w:pPr>
              <w:spacing w:after="0" w:line="240" w:lineRule="auto"/>
              <w:rPr>
                <w:rFonts w:ascii="Times New Roman" w:hAnsi="Times New Roman" w:cs="Times New Roman"/>
                <w:sz w:val="24"/>
              </w:rPr>
            </w:pPr>
          </w:p>
          <w:p w14:paraId="69C43690" w14:textId="77777777" w:rsidR="00140AA5" w:rsidRDefault="00501D15">
            <w:pPr>
              <w:spacing w:after="0" w:line="240" w:lineRule="auto"/>
              <w:rPr>
                <w:rFonts w:ascii="Times New Roman" w:hAnsi="Times New Roman" w:cs="Times New Roman"/>
                <w:sz w:val="24"/>
              </w:rPr>
            </w:pPr>
            <w:r>
              <w:rPr>
                <w:rFonts w:ascii="Times New Roman" w:hAnsi="Times New Roman" w:cs="Times New Roman"/>
                <w:sz w:val="24"/>
              </w:rPr>
              <w:t>________________ Ф.И.О.</w:t>
            </w:r>
          </w:p>
          <w:p w14:paraId="276E0EDA" w14:textId="77777777" w:rsidR="00140AA5" w:rsidRDefault="00501D15">
            <w:pPr>
              <w:spacing w:after="0" w:line="240" w:lineRule="auto"/>
              <w:rPr>
                <w:rFonts w:ascii="Times New Roman" w:hAnsi="Times New Roman" w:cs="Times New Roman"/>
                <w:sz w:val="24"/>
              </w:rPr>
            </w:pPr>
            <w:proofErr w:type="spellStart"/>
            <w:r>
              <w:rPr>
                <w:rFonts w:ascii="Times New Roman" w:hAnsi="Times New Roman" w:cs="Times New Roman"/>
                <w:sz w:val="24"/>
              </w:rPr>
              <w:t>м.п</w:t>
            </w:r>
            <w:proofErr w:type="spellEnd"/>
            <w:r>
              <w:rPr>
                <w:rFonts w:ascii="Times New Roman" w:hAnsi="Times New Roman" w:cs="Times New Roman"/>
                <w:sz w:val="24"/>
              </w:rPr>
              <w:t>.</w:t>
            </w:r>
          </w:p>
        </w:tc>
      </w:tr>
      <w:permEnd w:id="2107461416"/>
    </w:tbl>
    <w:p w14:paraId="6034C68F" w14:textId="77777777" w:rsidR="00140AA5" w:rsidRDefault="00140AA5">
      <w:pPr>
        <w:rPr>
          <w:rFonts w:ascii="Times New Roman" w:hAnsi="Times New Roman" w:cs="Times New Roman"/>
          <w:sz w:val="24"/>
          <w:szCs w:val="24"/>
        </w:rPr>
      </w:pPr>
    </w:p>
    <w:sectPr w:rsidR="00140AA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8" w:footer="1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74F48" w14:textId="77777777" w:rsidR="00B302CE" w:rsidRDefault="00B302CE">
      <w:pPr>
        <w:spacing w:after="0" w:line="240" w:lineRule="auto"/>
      </w:pPr>
      <w:r>
        <w:separator/>
      </w:r>
    </w:p>
  </w:endnote>
  <w:endnote w:type="continuationSeparator" w:id="0">
    <w:p w14:paraId="2CD12102" w14:textId="77777777" w:rsidR="00B302CE" w:rsidRDefault="00B302CE">
      <w:pPr>
        <w:spacing w:after="0" w:line="240" w:lineRule="auto"/>
      </w:pPr>
      <w:r>
        <w:continuationSeparator/>
      </w:r>
    </w:p>
  </w:endnote>
  <w:endnote w:type="continuationNotice" w:id="1">
    <w:p w14:paraId="14B8FEE6" w14:textId="77777777" w:rsidR="00B302CE" w:rsidRDefault="00B30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20466" w14:textId="77777777" w:rsidR="00B302CE" w:rsidRDefault="00B302CE">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82B91" w14:textId="77777777" w:rsidR="00B302CE" w:rsidRDefault="00B302CE">
    <w:pPr>
      <w:pStyle w:val="af2"/>
      <w:jc w:val="center"/>
      <w:rPr>
        <w:rFonts w:ascii="Times New Roman" w:hAnsi="Times New Roman" w:cs="Times New Roman"/>
      </w:rPr>
    </w:pPr>
    <w:r>
      <w:rPr>
        <w:rFonts w:ascii="Times New Roman" w:hAnsi="Times New Roman" w:cs="Times New Roman"/>
        <w:noProof/>
        <w:lang w:eastAsia="ru-RU"/>
      </w:rPr>
      <mc:AlternateContent>
        <mc:Choice Requires="wpg">
          <w:drawing>
            <wp:inline distT="0" distB="0" distL="0" distR="0" wp14:anchorId="0D43E522" wp14:editId="00B9F497">
              <wp:extent cx="9526" cy="9526"/>
              <wp:effectExtent l="0" t="0" r="0" b="0"/>
              <wp:docPr id="1"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link="rId1"/>
                      <a:stretch/>
                    </pic:blipFill>
                    <pic:spPr bwMode="auto">
                      <a:xfrm>
                        <a:off x="0" y="0"/>
                        <a:ext cx="9526" cy="9526"/>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0.75pt;height:0.75pt;mso-wrap-distance-left:0.00pt;mso-wrap-distance-top:0.00pt;mso-wrap-distance-right:0.00pt;mso-wrap-distance-bottom:0.00pt;" stroked="false">
              <v:path textboxrect="0,0,0,0"/>
            </v:shape>
          </w:pict>
        </mc:Fallback>
      </mc:AlternateContent>
    </w:r>
  </w:p>
  <w:p w14:paraId="674C1C36" w14:textId="77777777" w:rsidR="00B302CE" w:rsidRDefault="00B302CE">
    <w:pPr>
      <w:jc w:val="both"/>
    </w:pPr>
    <w:r>
      <w:t>_____________________/_____________________/     ____________________/____________________/</w:t>
    </w:r>
  </w:p>
  <w:p w14:paraId="6DE328D8" w14:textId="3E6B748D" w:rsidR="00B302CE" w:rsidRDefault="00C94E81">
    <w:pPr>
      <w:pStyle w:val="af2"/>
      <w:jc w:val="center"/>
      <w:rPr>
        <w:rFonts w:ascii="Times New Roman" w:hAnsi="Times New Roman" w:cs="Times New Roman"/>
      </w:rPr>
    </w:pPr>
    <w:sdt>
      <w:sdtPr>
        <w:id w:val="-1531171477"/>
        <w:docPartObj>
          <w:docPartGallery w:val="Page Numbers (Bottom of Page)"/>
          <w:docPartUnique/>
        </w:docPartObj>
      </w:sdtPr>
      <w:sdtEndPr/>
      <w:sdtContent>
        <w:r w:rsidR="00B302CE">
          <w:rPr>
            <w:rFonts w:ascii="Times New Roman" w:hAnsi="Times New Roman" w:cs="Times New Roman"/>
          </w:rPr>
          <w:fldChar w:fldCharType="begin"/>
        </w:r>
        <w:r w:rsidR="00B302CE">
          <w:rPr>
            <w:rFonts w:ascii="Times New Roman" w:hAnsi="Times New Roman" w:cs="Times New Roman"/>
          </w:rPr>
          <w:instrText>PAGE   \* MERGEFORMAT</w:instrText>
        </w:r>
        <w:r w:rsidR="00B302CE">
          <w:rPr>
            <w:rFonts w:ascii="Times New Roman" w:hAnsi="Times New Roman" w:cs="Times New Roman"/>
          </w:rPr>
          <w:fldChar w:fldCharType="separate"/>
        </w:r>
        <w:r>
          <w:rPr>
            <w:rFonts w:ascii="Times New Roman" w:hAnsi="Times New Roman" w:cs="Times New Roman"/>
            <w:noProof/>
          </w:rPr>
          <w:t>20</w:t>
        </w:r>
        <w:r w:rsidR="00B302CE">
          <w:rPr>
            <w:rFonts w:ascii="Times New Roman" w:hAnsi="Times New Roman" w:cs="Times New Roman"/>
          </w:rPr>
          <w:fldChar w:fldCharType="end"/>
        </w:r>
      </w:sdtContent>
    </w:sdt>
  </w:p>
  <w:p w14:paraId="3EA2CF85" w14:textId="77777777" w:rsidR="00B302CE" w:rsidRDefault="00B302CE">
    <w:pPr>
      <w:pStyle w:val="af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49573" w14:textId="77777777" w:rsidR="00B302CE" w:rsidRDefault="00B302CE">
    <w:pPr>
      <w:tabs>
        <w:tab w:val="center" w:pos="4677"/>
        <w:tab w:val="right" w:pos="9355"/>
      </w:tabs>
      <w:spacing w:after="0" w:line="240" w:lineRule="auto"/>
      <w:rPr>
        <w:rFonts w:ascii="Calibri" w:eastAsia="Calibri" w:hAnsi="Calibri" w:cs="Times New Roman"/>
      </w:rPr>
    </w:pPr>
    <w:r>
      <w:rPr>
        <w:rFonts w:ascii="Times New Roman" w:eastAsia="Calibri" w:hAnsi="Times New Roman" w:cs="Times New Roman"/>
        <w:sz w:val="28"/>
        <w:szCs w:val="28"/>
      </w:rPr>
      <w:t>________________/________________/     ________________/________________/</w:t>
    </w:r>
  </w:p>
  <w:p w14:paraId="64C62216" w14:textId="77777777" w:rsidR="00B302CE" w:rsidRDefault="00B302C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41865" w14:textId="77777777" w:rsidR="00B302CE" w:rsidRDefault="00B302CE">
      <w:pPr>
        <w:spacing w:after="0" w:line="240" w:lineRule="auto"/>
      </w:pPr>
      <w:r>
        <w:separator/>
      </w:r>
    </w:p>
  </w:footnote>
  <w:footnote w:type="continuationSeparator" w:id="0">
    <w:p w14:paraId="6E1FD67D" w14:textId="77777777" w:rsidR="00B302CE" w:rsidRDefault="00B302CE">
      <w:pPr>
        <w:spacing w:after="0" w:line="240" w:lineRule="auto"/>
      </w:pPr>
      <w:r>
        <w:continuationSeparator/>
      </w:r>
    </w:p>
  </w:footnote>
  <w:footnote w:type="continuationNotice" w:id="1">
    <w:p w14:paraId="4A4E11AE" w14:textId="77777777" w:rsidR="00B302CE" w:rsidRDefault="00B302CE">
      <w:pPr>
        <w:spacing w:after="0" w:line="240" w:lineRule="auto"/>
      </w:pPr>
    </w:p>
  </w:footnote>
  <w:footnote w:id="2">
    <w:p w14:paraId="78E8F0E9"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(с обратной арендой)» указываются в случае, когда заключается Договор купли-продажи недвижимого имущества с последующей арендой данного имущества (с обратной арендой).</w:t>
      </w:r>
    </w:p>
  </w:footnote>
  <w:footnote w:id="3">
    <w:p w14:paraId="1B6F135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4">
    <w:p w14:paraId="0F46610E"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5">
    <w:p w14:paraId="1A06052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полное и сокращённое наименование Покупателя.</w:t>
      </w:r>
    </w:p>
  </w:footnote>
  <w:footnote w:id="6">
    <w:p w14:paraId="7400129D"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7">
    <w:p w14:paraId="41D6F76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8">
    <w:p w14:paraId="6EDD6F99"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
    <w:p w14:paraId="400F2A3B"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Договора подлежит изменению в зависимости от конкретного состава реализуемого Имущества.</w:t>
      </w:r>
    </w:p>
  </w:footnote>
  <w:footnote w:id="10">
    <w:p w14:paraId="20D3F7C5"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описание недвижимости и ее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11">
    <w:p w14:paraId="7ED50E5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2">
    <w:p w14:paraId="4E940E4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3">
    <w:p w14:paraId="20F4783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4">
    <w:p w14:paraId="5DB46ED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5">
    <w:p w14:paraId="6E0DAD1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6">
    <w:p w14:paraId="1DB6038E"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7">
    <w:p w14:paraId="6AB31B0D"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8">
    <w:p w14:paraId="7421B1F6" w14:textId="77777777" w:rsidR="00B302CE" w:rsidRDefault="00B302CE">
      <w:pPr>
        <w:pStyle w:val="af4"/>
        <w:jc w:val="both"/>
        <w:rPr>
          <w:rFonts w:ascii="Times New Roman" w:hAnsi="Times New Roman"/>
        </w:rPr>
      </w:pPr>
      <w:r>
        <w:rPr>
          <w:rStyle w:val="aff0"/>
        </w:rPr>
        <w:footnoteRef/>
      </w:r>
      <w:r>
        <w:rPr>
          <w:rFonts w:ascii="Times New Roman" w:hAnsi="Times New Roman"/>
        </w:rPr>
        <w:t> Необходимо выбрать нужное значение.</w:t>
      </w:r>
    </w:p>
  </w:footnote>
  <w:footnote w:id="19">
    <w:p w14:paraId="4BB52E5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0">
    <w:p w14:paraId="00BEAE5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21">
    <w:p w14:paraId="2E3251E9"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2">
    <w:p w14:paraId="5B7D347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3">
    <w:p w14:paraId="6D533A0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4">
    <w:p w14:paraId="2CE6BAF9"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25">
    <w:p w14:paraId="2A9FA96A"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26">
    <w:p w14:paraId="4A3321D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отличном от права собственности.</w:t>
      </w:r>
    </w:p>
  </w:footnote>
  <w:footnote w:id="27">
    <w:p w14:paraId="26A7441A" w14:textId="77777777" w:rsidR="00B302CE" w:rsidRDefault="00B302CE">
      <w:pPr>
        <w:pStyle w:val="af4"/>
        <w:rPr>
          <w:rFonts w:ascii="Times New Roman" w:hAnsi="Times New Roman"/>
        </w:rPr>
      </w:pPr>
      <w:r>
        <w:rPr>
          <w:rStyle w:val="aff0"/>
        </w:rPr>
        <w:footnoteRef/>
      </w:r>
      <w:r>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8">
    <w:p w14:paraId="79EC55F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вид права.</w:t>
      </w:r>
    </w:p>
  </w:footnote>
  <w:footnote w:id="29">
    <w:p w14:paraId="7AAB9BC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30">
    <w:p w14:paraId="24833B05"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31">
    <w:p w14:paraId="597BE4B0"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32">
    <w:p w14:paraId="010124C9"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продажи жилых помещений (жилого дома, части жилого дома, квартиры, части квартиры или комнаты).</w:t>
      </w:r>
    </w:p>
  </w:footnote>
  <w:footnote w:id="33">
    <w:p w14:paraId="23ECD544"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фамилия, имя, отчество (полностью), дата и место рождения, адрес регистрации по месту жительства, а также пребывания (если отличается), паспортные данные (серия, номер, кем, когда выдан) или данные иного документа, удостоверяющего личность.</w:t>
      </w:r>
    </w:p>
  </w:footnote>
  <w:footnote w:id="34">
    <w:p w14:paraId="4FBE458E"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5">
    <w:p w14:paraId="517F323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Пункты </w:t>
      </w:r>
      <w:r>
        <w:rPr>
          <w:rFonts w:ascii="Times New Roman" w:hAnsi="Times New Roman"/>
        </w:rPr>
        <w:fldChar w:fldCharType="begin"/>
      </w:r>
      <w:r>
        <w:rPr>
          <w:rFonts w:ascii="Times New Roman" w:hAnsi="Times New Roman"/>
        </w:rPr>
        <w:instrText xml:space="preserve"> REF _Ref12626055 \r \h  \* MERGEFORMAT </w:instrText>
      </w:r>
      <w:r>
        <w:rPr>
          <w:rFonts w:ascii="Times New Roman" w:hAnsi="Times New Roman"/>
        </w:rPr>
      </w:r>
      <w:r>
        <w:rPr>
          <w:rFonts w:ascii="Times New Roman" w:hAnsi="Times New Roman"/>
        </w:rPr>
        <w:fldChar w:fldCharType="separate"/>
      </w:r>
      <w:r>
        <w:rPr>
          <w:rFonts w:ascii="Times New Roman" w:hAnsi="Times New Roman"/>
        </w:rPr>
        <w:t>1.6</w:t>
      </w:r>
      <w:r>
        <w:rPr>
          <w:rFonts w:ascii="Times New Roman" w:hAnsi="Times New Roman"/>
        </w:rPr>
        <w:fldChar w:fldCharType="end"/>
      </w:r>
      <w:r>
        <w:rPr>
          <w:rFonts w:ascii="Times New Roman" w:hAnsi="Times New Roman"/>
        </w:rPr>
        <w:t> – </w:t>
      </w:r>
      <w:r>
        <w:rPr>
          <w:rFonts w:ascii="Times New Roman" w:hAnsi="Times New Roman"/>
        </w:rPr>
        <w:fldChar w:fldCharType="begin"/>
      </w:r>
      <w:r>
        <w:rPr>
          <w:rFonts w:ascii="Times New Roman" w:hAnsi="Times New Roman"/>
        </w:rPr>
        <w:instrText xml:space="preserve"> REF _Ref140595328 \r \h </w:instrText>
      </w:r>
      <w:r>
        <w:rPr>
          <w:rFonts w:ascii="Times New Roman" w:hAnsi="Times New Roman"/>
        </w:rPr>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t xml:space="preserve"> указываются, когда заключается Договор купли-продажи недвижимого имущества с последующей арендой данного имущества (с обратной арендой). </w:t>
      </w:r>
    </w:p>
  </w:footnote>
  <w:footnote w:id="36">
    <w:p w14:paraId="17B721A2"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указанной на плане, который является Приложением № 4 к Договору (далее – часть Объекта),» указывается: «Объекта».</w:t>
      </w:r>
    </w:p>
  </w:footnote>
  <w:footnote w:id="37">
    <w:p w14:paraId="679204A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цвет, которым выделена часть Объекта.</w:t>
      </w:r>
    </w:p>
  </w:footnote>
  <w:footnote w:id="38">
    <w:p w14:paraId="67C9CC2A" w14:textId="77777777" w:rsidR="00B302CE" w:rsidRDefault="00B302CE">
      <w:pPr>
        <w:pStyle w:val="af4"/>
        <w:jc w:val="both"/>
        <w:rPr>
          <w:rFonts w:ascii="Times New Roman" w:hAnsi="Times New Roman"/>
        </w:rPr>
      </w:pPr>
      <w:r>
        <w:rPr>
          <w:rStyle w:val="aff0"/>
        </w:rPr>
        <w:footnoteRef/>
      </w:r>
      <w:r>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9">
    <w:p w14:paraId="43AA625D"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40">
    <w:p w14:paraId="7A8C7454" w14:textId="77777777" w:rsidR="00B302CE" w:rsidRDefault="00B302CE">
      <w:pPr>
        <w:pStyle w:val="af4"/>
        <w:jc w:val="both"/>
        <w:rPr>
          <w:rFonts w:ascii="Times New Roman" w:hAnsi="Times New Roman"/>
        </w:rPr>
      </w:pPr>
      <w:r>
        <w:rPr>
          <w:rStyle w:val="aff0"/>
        </w:rPr>
        <w:footnoteRef/>
      </w:r>
      <w:r>
        <w:rPr>
          <w:rFonts w:ascii="Times New Roman" w:hAnsi="Times New Roman"/>
        </w:rPr>
        <w:t> Срок 10 (десять) рабочих дней указывается при заключении договора купли-продажи недвижимого имущества. В случае заключения Договора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41">
    <w:p w14:paraId="7957C5F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 а слова «, а на Движимое имущество – с момента его передачи Продавцом Покупателю по акту приема-передачи, составленному по форме Приложения № 1 к Договору» исключаются.</w:t>
      </w:r>
    </w:p>
  </w:footnote>
  <w:footnote w:id="42">
    <w:p w14:paraId="37522331"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43">
    <w:p w14:paraId="651CEAE3" w14:textId="77777777" w:rsidR="00B302CE" w:rsidRDefault="00B302CE">
      <w:pPr>
        <w:pStyle w:val="af4"/>
        <w:jc w:val="both"/>
        <w:rPr>
          <w:rFonts w:ascii="Times New Roman" w:hAnsi="Times New Roman"/>
        </w:rPr>
      </w:pPr>
      <w:r>
        <w:rPr>
          <w:rStyle w:val="aff0"/>
        </w:rPr>
        <w:footnoteRef/>
      </w:r>
      <w:r>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44">
    <w:p w14:paraId="216BE95F" w14:textId="1962449D" w:rsidR="00B302CE" w:rsidRDefault="00B302CE">
      <w:pPr>
        <w:pStyle w:val="af4"/>
        <w:jc w:val="both"/>
        <w:rPr>
          <w:rFonts w:ascii="Times New Roman" w:hAnsi="Times New Roman"/>
        </w:rPr>
      </w:pPr>
      <w:r>
        <w:rPr>
          <w:rStyle w:val="aff0"/>
        </w:rPr>
        <w:footnoteRef/>
      </w:r>
      <w:r>
        <w:rPr>
          <w:rFonts w:ascii="Times New Roman" w:hAnsi="Times New Roman"/>
        </w:rPr>
        <w:t> Здесь и далее в случае продажи имущества, не подлежащего обложению НДС, слова «кроме того НДС,» исключить.</w:t>
      </w:r>
    </w:p>
  </w:footnote>
  <w:footnote w:id="45">
    <w:p w14:paraId="43E4B25C"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46">
    <w:p w14:paraId="379B4CE3"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собственности.</w:t>
      </w:r>
    </w:p>
  </w:footnote>
  <w:footnote w:id="47">
    <w:p w14:paraId="5BE175A8"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48">
    <w:p w14:paraId="736B9C06"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вместе с недвижимым имуществом продается и движимое имущество.</w:t>
      </w:r>
    </w:p>
  </w:footnote>
  <w:footnote w:id="49">
    <w:p w14:paraId="024D84E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50">
    <w:p w14:paraId="72F022A0"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оплаты не кредитными денежными средствами.</w:t>
      </w:r>
    </w:p>
  </w:footnote>
  <w:footnote w:id="51">
    <w:p w14:paraId="016D4160" w14:textId="4130F254" w:rsidR="00B302CE" w:rsidRDefault="00B302C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2">
    <w:p w14:paraId="5771C3F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4.3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3">
    <w:p w14:paraId="427878A8" w14:textId="0A8BBA38" w:rsidR="00B302CE" w:rsidRDefault="00B302CE">
      <w:pPr>
        <w:pStyle w:val="af4"/>
        <w:jc w:val="both"/>
        <w:rPr>
          <w:rFonts w:ascii="Times New Roman" w:hAnsi="Times New Roman"/>
        </w:rPr>
      </w:pPr>
      <w:r>
        <w:rPr>
          <w:rStyle w:val="aff0"/>
        </w:rPr>
        <w:footnoteRef/>
      </w:r>
      <w:r>
        <w:rPr>
          <w:rFonts w:ascii="Times New Roman" w:hAnsi="Times New Roman"/>
        </w:rPr>
        <w:t> Слова «(оставшейся части в размере ________ (____________) ________</w:t>
      </w:r>
      <w:r>
        <w:rPr>
          <w:rFonts w:ascii="Times New Roman" w:hAnsi="Times New Roman"/>
          <w:lang w:eastAsia="ru-RU"/>
        </w:rPr>
        <w:t>)</w:t>
      </w:r>
      <w:r>
        <w:rPr>
          <w:rFonts w:ascii="Times New Roman" w:hAnsi="Times New Roman"/>
        </w:rPr>
        <w:t>»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54">
    <w:p w14:paraId="22B9AFBB"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полное наименование кредитной организации.</w:t>
      </w:r>
    </w:p>
  </w:footnote>
  <w:footnote w:id="55">
    <w:p w14:paraId="48976596"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территориальное подразделение кредитной организации (при наличии).</w:t>
      </w:r>
    </w:p>
  </w:footnote>
  <w:footnote w:id="56">
    <w:p w14:paraId="7320FE5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Договора указывается в случае оплаты кредитными денежными средствами. В данном случае пункт </w:t>
      </w:r>
      <w:r>
        <w:rPr>
          <w:rFonts w:ascii="Times New Roman" w:hAnsi="Times New Roman"/>
        </w:rPr>
        <w:fldChar w:fldCharType="begin"/>
      </w:r>
      <w:r>
        <w:rPr>
          <w:rFonts w:ascii="Times New Roman" w:hAnsi="Times New Roman"/>
        </w:rPr>
        <w:instrText xml:space="preserve"> REF _Ref82174936 \r \h  \* MERGEFORMAT </w:instrText>
      </w:r>
      <w:r>
        <w:rPr>
          <w:rFonts w:ascii="Times New Roman" w:hAnsi="Times New Roman"/>
        </w:rPr>
      </w:r>
      <w:r>
        <w:rPr>
          <w:rFonts w:ascii="Times New Roman" w:hAnsi="Times New Roman"/>
        </w:rPr>
        <w:fldChar w:fldCharType="separate"/>
      </w:r>
      <w:r>
        <w:rPr>
          <w:rFonts w:ascii="Times New Roman" w:hAnsi="Times New Roman"/>
        </w:rPr>
        <w:t>4.3</w:t>
      </w:r>
      <w:r>
        <w:rPr>
          <w:rFonts w:ascii="Times New Roman" w:hAnsi="Times New Roman"/>
        </w:rPr>
        <w:fldChar w:fldCharType="end"/>
      </w:r>
      <w:r>
        <w:rPr>
          <w:rFonts w:ascii="Times New Roman" w:hAnsi="Times New Roman"/>
        </w:rPr>
        <w:t xml:space="preserve"> Договора необходимо исключить, а пункт </w:t>
      </w:r>
      <w:r>
        <w:rPr>
          <w:rFonts w:ascii="Times New Roman" w:hAnsi="Times New Roman"/>
        </w:rPr>
        <w:fldChar w:fldCharType="begin"/>
      </w:r>
      <w:r>
        <w:rPr>
          <w:rFonts w:ascii="Times New Roman" w:hAnsi="Times New Roman"/>
        </w:rPr>
        <w:instrText xml:space="preserve"> REF _Ref486328488 \r \h  \* MERGEFORMAT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t xml:space="preserve"> Договора изложить в следующей редакции: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57">
    <w:p w14:paraId="53CB0B94"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Pr>
          <w:rFonts w:ascii="Times New Roman" w:hAnsi="Times New Roman"/>
        </w:rPr>
        <w:fldChar w:fldCharType="begin"/>
      </w:r>
      <w:r>
        <w:rPr>
          <w:rFonts w:ascii="Times New Roman" w:hAnsi="Times New Roman"/>
        </w:rPr>
        <w:instrText xml:space="preserve"> REF _Ref486328623 \r \h  \* MERGEFORMAT </w:instrText>
      </w:r>
      <w:r>
        <w:rPr>
          <w:rFonts w:ascii="Times New Roman" w:hAnsi="Times New Roman"/>
        </w:rPr>
      </w:r>
      <w:r>
        <w:rPr>
          <w:rFonts w:ascii="Times New Roman" w:hAnsi="Times New Roman"/>
        </w:rPr>
        <w:fldChar w:fldCharType="separate"/>
      </w:r>
      <w:r>
        <w:rPr>
          <w:rFonts w:ascii="Times New Roman" w:hAnsi="Times New Roman"/>
        </w:rPr>
        <w:t>13</w:t>
      </w:r>
      <w:r>
        <w:rPr>
          <w:rFonts w:ascii="Times New Roman" w:hAnsi="Times New Roman"/>
        </w:rPr>
        <w:fldChar w:fldCharType="end"/>
      </w:r>
      <w:r>
        <w:rPr>
          <w:rFonts w:ascii="Times New Roman" w:hAnsi="Times New Roman"/>
        </w:rPr>
        <w:t xml:space="preserve"> Договора.».</w:t>
      </w:r>
    </w:p>
  </w:footnote>
  <w:footnote w:id="58">
    <w:p w14:paraId="2F8805DB"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59">
    <w:p w14:paraId="10557B47"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Pr>
          <w:rFonts w:ascii="Times New Roman" w:hAnsi="Times New Roman"/>
        </w:rPr>
        <w:t>машино</w:t>
      </w:r>
      <w:proofErr w:type="spellEnd"/>
      <w:r>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60">
    <w:p w14:paraId="3A6708AB"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61">
    <w:p w14:paraId="1DC4529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Слова «и земельного налога» включаются в случае продажи земельного участка. </w:t>
      </w:r>
    </w:p>
  </w:footnote>
  <w:footnote w:id="62">
    <w:p w14:paraId="0FA1A68E"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Слова «, пунктом 7 статьи 396 НК РФ (земельный налог)» включаются в случае продажи земельного участка.</w:t>
      </w:r>
    </w:p>
  </w:footnote>
  <w:footnote w:id="63">
    <w:p w14:paraId="477F4970" w14:textId="77777777" w:rsidR="00B302CE" w:rsidRDefault="00B302CE">
      <w:pPr>
        <w:pStyle w:val="af4"/>
        <w:jc w:val="both"/>
        <w:rPr>
          <w:rFonts w:ascii="Times New Roman" w:hAnsi="Times New Roman"/>
        </w:rPr>
      </w:pPr>
      <w:r>
        <w:rPr>
          <w:rStyle w:val="aff0"/>
        </w:rPr>
        <w:footnoteRef/>
      </w:r>
      <w:r>
        <w:t xml:space="preserve"> </w:t>
      </w:r>
      <w:r>
        <w:rPr>
          <w:rFonts w:ascii="Times New Roman" w:hAnsi="Times New Roman"/>
        </w:rPr>
        <w:t>Слова «, пункта 7 статьи 396 НК РФ (земельный налог)» включаются в случае продажи земельного участка.</w:t>
      </w:r>
    </w:p>
  </w:footnote>
  <w:footnote w:id="64">
    <w:p w14:paraId="79311BD6" w14:textId="77777777" w:rsidR="00B302CE" w:rsidRDefault="00B302CE">
      <w:pPr>
        <w:pStyle w:val="af4"/>
        <w:jc w:val="both"/>
        <w:rPr>
          <w:rStyle w:val="aff0"/>
        </w:rPr>
      </w:pPr>
      <w:r>
        <w:rPr>
          <w:rStyle w:val="aff0"/>
        </w:rPr>
        <w:footnoteRef/>
      </w:r>
      <w:r>
        <w:rPr>
          <w:rFonts w:ascii="Times New Roman" w:hAnsi="Times New Roman"/>
        </w:rPr>
        <w:t xml:space="preserve"> Срок 5 (пять) календарных дней указывается при заключении договора купли-продажи недвижимого имущества. При заключении Договора купли-продажи недвижимого имущества с последующей арендой данного имущества (с обратной арендой) указывается иной соответствующий срок </w:t>
      </w:r>
      <w:r>
        <w:rPr>
          <w:rStyle w:val="aff0"/>
        </w:rPr>
        <w:t xml:space="preserve"> </w:t>
      </w:r>
      <w:r>
        <w:rPr>
          <w:rFonts w:ascii="Times New Roman" w:hAnsi="Times New Roman"/>
        </w:rPr>
        <w:t>в соответствии с решением уполномоченного органа.</w:t>
      </w:r>
    </w:p>
  </w:footnote>
  <w:footnote w:id="65">
    <w:p w14:paraId="6C05CBE3"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заключения Договора купли-продажи недвижимого имущества с последующей арендой данного имущества (с обратной арендой) слова «, но после осуществления Продавцом реконструкции (перепланировки, переустройства) и (или) капитального ремонта части Объекта в соответствии с Договором аренды,» указываются, если данное условие предусмотрено в решении уполномоченного органа.</w:t>
      </w:r>
    </w:p>
  </w:footnote>
  <w:footnote w:id="66">
    <w:p w14:paraId="356BBA1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67">
    <w:p w14:paraId="00CE596D"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«вместе с документами для государственной регистрации Договора аренды» указываются при заключении Договора купли-продажи недвижимого имущества с последующей арендой данного имущества (с обратной арендой).</w:t>
      </w:r>
    </w:p>
  </w:footnote>
  <w:footnote w:id="68">
    <w:p w14:paraId="07495B01"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заключении Договора купли-продажи недвижимого имущества с последующей арендой данного имущества (с обратной арендой).</w:t>
      </w:r>
    </w:p>
  </w:footnote>
  <w:footnote w:id="69">
    <w:p w14:paraId="2434F5E1"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Пункт Договора не указывается в случае, если Покупатель не является физическим лицом.</w:t>
      </w:r>
    </w:p>
  </w:footnote>
  <w:footnote w:id="70">
    <w:p w14:paraId="1EC986C7"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 xml:space="preserve">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 СА-4-7/12693@). </w:t>
      </w:r>
    </w:p>
  </w:footnote>
  <w:footnote w:id="71">
    <w:p w14:paraId="34444DC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при необходимости.</w:t>
      </w:r>
    </w:p>
  </w:footnote>
  <w:footnote w:id="72">
    <w:p w14:paraId="3B69C14C"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продается, то вместо слов: «Недвижимое имущество», указывается слово «Имущество».</w:t>
      </w:r>
    </w:p>
  </w:footnote>
  <w:footnote w:id="73">
    <w:p w14:paraId="6329608E"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74">
    <w:p w14:paraId="456A04F2"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в случае заключения Договора купли-продажи недвижимого имущества с последующей арендой данного имущества (с обратной арендой).</w:t>
      </w:r>
    </w:p>
  </w:footnote>
  <w:footnote w:id="75">
    <w:p w14:paraId="0F4C9E3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76">
    <w:p w14:paraId="3F835245" w14:textId="77777777" w:rsidR="00B302CE" w:rsidRDefault="00B302CE" w:rsidP="00944E64">
      <w:pPr>
        <w:pStyle w:val="af4"/>
        <w:jc w:val="both"/>
        <w:rPr>
          <w:rFonts w:ascii="Times New Roman" w:hAnsi="Times New Roman"/>
        </w:rPr>
      </w:pPr>
      <w:r>
        <w:rPr>
          <w:rStyle w:val="aff0"/>
        </w:rPr>
        <w:footnoteRef/>
      </w:r>
      <w:r>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77">
    <w:p w14:paraId="2BF7ED58" w14:textId="77777777" w:rsidR="00B302CE" w:rsidRDefault="00B302CE" w:rsidP="00944E64">
      <w:pPr>
        <w:pStyle w:val="af4"/>
        <w:jc w:val="both"/>
        <w:rPr>
          <w:rFonts w:ascii="Times New Roman" w:hAnsi="Times New Roman"/>
        </w:rPr>
      </w:pPr>
      <w:r>
        <w:rPr>
          <w:rStyle w:val="aff0"/>
        </w:rPr>
        <w:footnoteRef/>
      </w:r>
      <w:r>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78">
    <w:p w14:paraId="61591F5C" w14:textId="77777777" w:rsidR="00B302CE" w:rsidRDefault="00B302CE" w:rsidP="00944E64">
      <w:pPr>
        <w:pStyle w:val="af4"/>
        <w:rPr>
          <w:rFonts w:ascii="Times New Roman" w:hAnsi="Times New Roman"/>
        </w:rPr>
      </w:pPr>
      <w:r>
        <w:rPr>
          <w:rStyle w:val="aff0"/>
        </w:rPr>
        <w:footnoteRef/>
      </w:r>
      <w:r>
        <w:rPr>
          <w:rFonts w:ascii="Times New Roman" w:hAnsi="Times New Roman"/>
        </w:rPr>
        <w:t> Для договоров с физическими лицами слово «работников» удалить.</w:t>
      </w:r>
    </w:p>
  </w:footnote>
  <w:footnote w:id="79">
    <w:p w14:paraId="69679B84"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80">
    <w:p w14:paraId="46C60326"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передачи недвижимого имущества вместе с движимым имуществом.</w:t>
      </w:r>
    </w:p>
  </w:footnote>
  <w:footnote w:id="81">
    <w:p w14:paraId="3573ADB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2">
    <w:p w14:paraId="31DCD279" w14:textId="77777777" w:rsidR="00B302CE" w:rsidRDefault="00B302CE">
      <w:pPr>
        <w:pStyle w:val="af4"/>
        <w:jc w:val="both"/>
      </w:pPr>
      <w:r>
        <w:rPr>
          <w:rStyle w:val="aff0"/>
        </w:rPr>
        <w:footnoteRef/>
      </w:r>
      <w:r>
        <w:t xml:space="preserve"> </w:t>
      </w:r>
      <w:r>
        <w:rPr>
          <w:rFonts w:ascii="Times New Roman" w:hAnsi="Times New Roman"/>
        </w:rPr>
        <w:t>Указывается при необходимости в случае заключения договора купли-продажи недвижимого имущества с последующей арендой данного имущества (с обратной арендой).</w:t>
      </w:r>
    </w:p>
  </w:footnote>
  <w:footnote w:id="83">
    <w:p w14:paraId="7F83493D" w14:textId="77777777" w:rsidR="00B302CE" w:rsidRDefault="00B302CE">
      <w:pPr>
        <w:pStyle w:val="af4"/>
        <w:jc w:val="both"/>
        <w:rPr>
          <w:rFonts w:ascii="Times New Roman" w:hAnsi="Times New Roman"/>
        </w:rPr>
      </w:pPr>
      <w:r>
        <w:rPr>
          <w:rStyle w:val="aff0"/>
        </w:rPr>
        <w:footnoteRef/>
      </w:r>
      <w:r>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Pr>
          <w:rFonts w:ascii="Times New Roman" w:hAnsi="Times New Roman"/>
        </w:rPr>
        <w:t>mail</w:t>
      </w:r>
      <w:proofErr w:type="spellEnd"/>
      <w:r>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Pr>
          <w:rFonts w:ascii="Times New Roman" w:hAnsi="Times New Roman"/>
        </w:rPr>
        <w:t>т.ч</w:t>
      </w:r>
      <w:proofErr w:type="spellEnd"/>
      <w:r>
        <w:rPr>
          <w:rFonts w:ascii="Times New Roman" w:hAnsi="Times New Roman"/>
        </w:rPr>
        <w:t>. ОГРНИП.</w:t>
      </w:r>
    </w:p>
  </w:footnote>
  <w:footnote w:id="84">
    <w:p w14:paraId="6A9DAED4"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85">
    <w:p w14:paraId="3E48FD04"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14:paraId="111F61EA" w14:textId="77777777" w:rsidR="00B302CE" w:rsidRDefault="00B302CE">
      <w:pPr>
        <w:pStyle w:val="af4"/>
        <w:jc w:val="both"/>
        <w:rPr>
          <w:rFonts w:ascii="Times New Roman" w:hAnsi="Times New Roman"/>
        </w:rPr>
      </w:pPr>
      <w:r>
        <w:rPr>
          <w:rStyle w:val="aff0"/>
        </w:rPr>
        <w:footnoteRef/>
      </w:r>
      <w:r>
        <w:rPr>
          <w:rFonts w:ascii="Times New Roman" w:hAnsi="Times New Roman"/>
        </w:rPr>
        <w:t> Слова «с последующей арендой данного имущества (обратной арендой)» указываются при заключении договора купли-продажи недвижимого имущества с последующей арендой данного имущества (с обратной арендой).</w:t>
      </w:r>
    </w:p>
  </w:footnote>
  <w:footnote w:id="87">
    <w:p w14:paraId="7BFC113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Продавца.</w:t>
      </w:r>
    </w:p>
  </w:footnote>
  <w:footnote w:id="88">
    <w:p w14:paraId="102D6890"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89">
    <w:p w14:paraId="39112046" w14:textId="77777777" w:rsidR="00B302CE" w:rsidRDefault="00B302CE">
      <w:pPr>
        <w:pStyle w:val="af4"/>
        <w:rPr>
          <w:rFonts w:ascii="Times New Roman" w:hAnsi="Times New Roman"/>
        </w:rPr>
      </w:pPr>
      <w:r>
        <w:rPr>
          <w:rStyle w:val="aff0"/>
        </w:rPr>
        <w:footnoteRef/>
      </w:r>
      <w:r>
        <w:rPr>
          <w:rFonts w:ascii="Times New Roman" w:hAnsi="Times New Roman"/>
        </w:rPr>
        <w:t> Указывается полное и сокращенное наименование Покупателя.</w:t>
      </w:r>
    </w:p>
  </w:footnote>
  <w:footnote w:id="90">
    <w:p w14:paraId="610FED9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должность, фамилия, имя, отчество представителя Покупателя.</w:t>
      </w:r>
    </w:p>
  </w:footnote>
  <w:footnote w:id="91">
    <w:p w14:paraId="3B1B146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92">
    <w:p w14:paraId="18EB4728"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93">
    <w:p w14:paraId="15158DCB"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4">
    <w:p w14:paraId="76ED6A6D"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5">
    <w:p w14:paraId="0D18D4F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96">
    <w:p w14:paraId="0CAE6A23"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97">
    <w:p w14:paraId="1A2A7DD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98">
    <w:p w14:paraId="6B2B1CCA"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99">
    <w:p w14:paraId="6FFC503D"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Pr>
          <w:rFonts w:ascii="Times New Roman" w:hAnsi="Times New Roman"/>
        </w:rPr>
        <w:t>Сбербанк на праве собственности.</w:t>
      </w:r>
    </w:p>
  </w:footnote>
  <w:footnote w:id="100">
    <w:p w14:paraId="3D9F32DD" w14:textId="77777777" w:rsidR="00B302CE" w:rsidRDefault="00B302CE">
      <w:pPr>
        <w:pStyle w:val="af4"/>
        <w:jc w:val="both"/>
        <w:rPr>
          <w:rFonts w:ascii="Times New Roman" w:hAnsi="Times New Roman"/>
        </w:rPr>
      </w:pPr>
      <w:r>
        <w:rPr>
          <w:rStyle w:val="aff0"/>
        </w:rPr>
        <w:footnoteRef/>
      </w:r>
      <w:r>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01">
    <w:p w14:paraId="1F6F281F"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2">
    <w:p w14:paraId="0662ECF4"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в соответствии с Единым государственным реестром недвижимости.</w:t>
      </w:r>
    </w:p>
  </w:footnote>
  <w:footnote w:id="103">
    <w:p w14:paraId="1C290F4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04">
    <w:p w14:paraId="6E3AF67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105">
    <w:p w14:paraId="670D5857"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06">
    <w:p w14:paraId="0602F539"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продаются несколько объектов недвижимого имущества, то перечисляются «</w:t>
      </w:r>
      <w:r>
        <w:rPr>
          <w:rFonts w:ascii="Times New Roman" w:hAnsi="Times New Roman"/>
          <w:b/>
        </w:rPr>
        <w:t>Объект 1</w:t>
      </w:r>
      <w:r>
        <w:rPr>
          <w:rFonts w:ascii="Times New Roman" w:hAnsi="Times New Roman"/>
        </w:rPr>
        <w:t>», «</w:t>
      </w:r>
      <w:r>
        <w:rPr>
          <w:rFonts w:ascii="Times New Roman" w:hAnsi="Times New Roman"/>
          <w:b/>
        </w:rPr>
        <w:t>Объект 2</w:t>
      </w:r>
      <w:r>
        <w:rPr>
          <w:rFonts w:ascii="Times New Roman" w:hAnsi="Times New Roman"/>
        </w:rPr>
        <w:t>» и т.д., и (или) «</w:t>
      </w:r>
      <w:r>
        <w:rPr>
          <w:rFonts w:ascii="Times New Roman" w:hAnsi="Times New Roman"/>
          <w:b/>
        </w:rPr>
        <w:t>Земельный участок 1</w:t>
      </w:r>
      <w:r>
        <w:rPr>
          <w:rFonts w:ascii="Times New Roman" w:hAnsi="Times New Roman"/>
        </w:rPr>
        <w:t>», «</w:t>
      </w:r>
      <w:r>
        <w:rPr>
          <w:rFonts w:ascii="Times New Roman" w:hAnsi="Times New Roman"/>
          <w:b/>
        </w:rPr>
        <w:t>Земельный участок 2</w:t>
      </w:r>
      <w:r>
        <w:rPr>
          <w:rFonts w:ascii="Times New Roman" w:hAnsi="Times New Roman"/>
        </w:rPr>
        <w:t>» и т.д. соответственно. После данного перечисления указывается: «совместно именуемые далее «</w:t>
      </w:r>
      <w:r>
        <w:rPr>
          <w:rFonts w:ascii="Times New Roman" w:hAnsi="Times New Roman"/>
          <w:b/>
        </w:rPr>
        <w:t>Объекты</w:t>
      </w:r>
      <w:r>
        <w:rPr>
          <w:rFonts w:ascii="Times New Roman" w:hAnsi="Times New Roman"/>
        </w:rPr>
        <w:t>» и (или) «</w:t>
      </w:r>
      <w:r>
        <w:rPr>
          <w:rFonts w:ascii="Times New Roman" w:hAnsi="Times New Roman"/>
          <w:b/>
        </w:rPr>
        <w:t>Земельные участки</w:t>
      </w:r>
      <w:r>
        <w:rPr>
          <w:rFonts w:ascii="Times New Roman" w:hAnsi="Times New Roman"/>
        </w:rPr>
        <w:t>»».</w:t>
      </w:r>
    </w:p>
  </w:footnote>
  <w:footnote w:id="107">
    <w:p w14:paraId="3A864999" w14:textId="77777777" w:rsidR="00B302CE" w:rsidRDefault="00B302CE">
      <w:pPr>
        <w:pStyle w:val="af4"/>
        <w:jc w:val="both"/>
        <w:rPr>
          <w:rFonts w:ascii="Times New Roman" w:hAnsi="Times New Roman"/>
        </w:rPr>
      </w:pPr>
      <w:r>
        <w:rPr>
          <w:rStyle w:val="aff0"/>
        </w:rPr>
        <w:footnoteRef/>
      </w:r>
      <w:r>
        <w:rPr>
          <w:rFonts w:ascii="Times New Roman" w:hAnsi="Times New Roman"/>
        </w:rPr>
        <w:t> Подробно (с соответствующими реквизитами) указать перечень передаваемых документов, принадлежностей.</w:t>
      </w:r>
    </w:p>
  </w:footnote>
  <w:footnote w:id="108">
    <w:p w14:paraId="4CC24DC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каждый индивидуальный прибор учета отдельно.</w:t>
      </w:r>
    </w:p>
  </w:footnote>
  <w:footnote w:id="109">
    <w:p w14:paraId="552E5A94"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у двери Объекта несколько замков, то указывается по каждому замку.</w:t>
      </w:r>
    </w:p>
  </w:footnote>
  <w:footnote w:id="110">
    <w:p w14:paraId="6E55BBB3" w14:textId="77777777" w:rsidR="00B302CE" w:rsidRDefault="00B302CE">
      <w:pPr>
        <w:pStyle w:val="af4"/>
        <w:jc w:val="both"/>
        <w:rPr>
          <w:rFonts w:ascii="Times New Roman" w:hAnsi="Times New Roman"/>
        </w:rPr>
      </w:pPr>
      <w:r>
        <w:rPr>
          <w:rStyle w:val="aff0"/>
        </w:rPr>
        <w:footnoteRef/>
      </w:r>
      <w:r>
        <w:rPr>
          <w:rFonts w:ascii="Times New Roman" w:hAnsi="Times New Roman"/>
        </w:rPr>
        <w:t> Если у Объекта несколько дверей, то указывается по каждой двери.</w:t>
      </w:r>
    </w:p>
  </w:footnote>
  <w:footnote w:id="111">
    <w:p w14:paraId="6A0EBD5B"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в случае, если передается движимое имущество.</w:t>
      </w:r>
    </w:p>
  </w:footnote>
  <w:footnote w:id="112">
    <w:p w14:paraId="52834BA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3">
    <w:p w14:paraId="11FA790D"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4">
    <w:p w14:paraId="5102955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при необходимости.</w:t>
      </w:r>
    </w:p>
  </w:footnote>
  <w:footnote w:id="115">
    <w:p w14:paraId="6B288F4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16">
    <w:p w14:paraId="798648B9" w14:textId="77777777" w:rsidR="00F6063D" w:rsidRDefault="00B302CE">
      <w:pPr>
        <w:pStyle w:val="ConsPlusTitlePage"/>
        <w:jc w:val="both"/>
        <w:rPr>
          <w:rFonts w:ascii="Times New Roman" w:hAnsi="Times New Roman" w:cs="Times New Roman"/>
          <w:lang w:val="ru-RU"/>
        </w:rPr>
      </w:pPr>
      <w:r>
        <w:rPr>
          <w:rStyle w:val="aff0"/>
        </w:rPr>
        <w:footnoteRef/>
      </w:r>
      <w:r>
        <w:rPr>
          <w:rFonts w:ascii="Times New Roman" w:hAnsi="Times New Roman" w:cs="Times New Roman"/>
          <w:lang w:val="ru-RU"/>
        </w:rPr>
        <w:t xml:space="preserve"> Изменение типовой формы антикоррупционной оговорки или ее неиспользование регулируется п. 1.4, 1.5 Внутреннего стандарта применения антикоррупционной оговорки в договорных отношениях с контрагентами от 19.11.2025 № 6725: </w:t>
      </w:r>
    </w:p>
    <w:p w14:paraId="0E0DCB73" w14:textId="016E24CC" w:rsidR="00B302CE" w:rsidRDefault="00B302CE">
      <w:pPr>
        <w:pStyle w:val="ConsPlusTitlePage"/>
        <w:jc w:val="both"/>
        <w:rPr>
          <w:rFonts w:ascii="Times New Roman" w:hAnsi="Times New Roman" w:cs="Times New Roman"/>
          <w:lang w:val="ru-RU"/>
        </w:rPr>
      </w:pPr>
      <w:r>
        <w:rPr>
          <w:rFonts w:ascii="Times New Roman" w:hAnsi="Times New Roman" w:cs="Times New Roman"/>
          <w:lang w:val="ru-RU"/>
        </w:rPr>
        <w:t>«1.4. Банк и участники Группы рассматривают в качестве приоритета использование при ведении договорной работы типовых АКО (Приложение 3 к Стандарту). Типовые АКО подлежат включению в договоры, заключаемые Банком/участником Группы с контрагентами с даты ввода Стандарта/Стандарта участника Группы в действие. В случае если согласно внутреннему нормативному документу (далее - ВНД)/бизнес-описанию процесса Банка для включения типовых АКО в отдельные договоры сначала требуется изменение их типовой формы, то применение типовых АКО в таких договорах осуществляется с даты внесения соответствующих изменений. Если по закупкам Банка закупочная документация с договором, содержащим АКО, опубликована в ЕИС/на электронной торговой площадке до даты ввода в действие Стандарта, то замена АКО в таком случае не требуется. При наличии АКО в договорах, заключенных до даты ввода в действие Стандарта, ее замена не требуется.</w:t>
      </w:r>
    </w:p>
    <w:p w14:paraId="4242ABDB" w14:textId="77777777" w:rsidR="00B302CE" w:rsidRDefault="00B302CE">
      <w:pPr>
        <w:pStyle w:val="ConsPlusTitlePage"/>
        <w:jc w:val="both"/>
        <w:rPr>
          <w:rFonts w:ascii="Times New Roman" w:hAnsi="Times New Roman" w:cs="Times New Roman"/>
          <w:lang w:val="ru-RU"/>
        </w:rPr>
      </w:pPr>
      <w:r>
        <w:rPr>
          <w:rFonts w:ascii="Times New Roman" w:hAnsi="Times New Roman" w:cs="Times New Roman"/>
          <w:lang w:val="ru-RU"/>
        </w:rPr>
        <w:t>1.5. При ведении Банком/участником Группы договорной работы допускается возможность отклонений от типовых АКО по инициативе Банка/участника Группы (раздел 3 Стандарта) или по инициативе контрагента, равно как и неиспользование АКО в договоре в случаях и порядке, предусмотренных разделами 4 и 5 Стандарта».</w:t>
      </w:r>
    </w:p>
  </w:footnote>
  <w:footnote w:id="117">
    <w:p w14:paraId="12C7C96D" w14:textId="77777777" w:rsidR="00B302CE" w:rsidRDefault="00B302CE">
      <w:pPr>
        <w:spacing w:after="0"/>
        <w:jc w:val="both"/>
        <w:rPr>
          <w:rFonts w:ascii="Times New Roman" w:hAnsi="Times New Roman" w:cs="Times New Roman"/>
          <w:sz w:val="20"/>
          <w:szCs w:val="20"/>
        </w:rPr>
      </w:pPr>
      <w:r>
        <w:rPr>
          <w:rStyle w:val="aff0"/>
          <w:sz w:val="20"/>
          <w:szCs w:val="20"/>
        </w:rPr>
        <w:footnoteRef/>
      </w:r>
      <w:r>
        <w:rPr>
          <w:rFonts w:ascii="Times New Roman" w:hAnsi="Times New Roman" w:cs="Times New Roman"/>
          <w:sz w:val="20"/>
          <w:szCs w:val="20"/>
        </w:rPr>
        <w:t xml:space="preserve"> Здесь и далее – если применимо.</w:t>
      </w:r>
    </w:p>
  </w:footnote>
  <w:footnote w:id="118">
    <w:p w14:paraId="15871E69" w14:textId="77777777" w:rsidR="00B302CE" w:rsidRDefault="00B302CE">
      <w:pPr>
        <w:pStyle w:val="HTML"/>
        <w:jc w:val="both"/>
        <w:rPr>
          <w:rFonts w:ascii="Times New Roman" w:eastAsia="Calibri" w:hAnsi="Times New Roman" w:cs="Times New Roman"/>
        </w:rPr>
      </w:pPr>
      <w:r>
        <w:rPr>
          <w:rStyle w:val="aff0"/>
        </w:rPr>
        <w:footnoteRef/>
      </w:r>
      <w:r>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19">
    <w:p w14:paraId="7BA66461"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20">
    <w:p w14:paraId="3965CCF5" w14:textId="77777777" w:rsidR="00B302CE" w:rsidRDefault="00B302CE">
      <w:pPr>
        <w:pStyle w:val="af4"/>
        <w:jc w:val="both"/>
        <w:rPr>
          <w:rFonts w:ascii="Times New Roman" w:hAnsi="Times New Roman"/>
          <w:highlight w:val="white"/>
        </w:rPr>
      </w:pPr>
      <w:r>
        <w:rPr>
          <w:rStyle w:val="aff0"/>
        </w:rPr>
        <w:footnoteRef/>
      </w:r>
      <w:r>
        <w:rPr>
          <w:rFonts w:ascii="Times New Roman" w:hAnsi="Times New Roman"/>
          <w:highlight w:val="white"/>
        </w:rPr>
        <w:t xml:space="preserve"> По требованию контрагента в сноску 118 могут быть добавлены вторым предложением контакты и порядок направления уведомления контрагенту.</w:t>
      </w:r>
    </w:p>
  </w:footnote>
  <w:footnote w:id="121">
    <w:p w14:paraId="1174A641"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Номер (при наличии), дата и заголовок (при наличии).</w:t>
      </w:r>
    </w:p>
  </w:footnote>
  <w:footnote w:id="122">
    <w:p w14:paraId="431AB785"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Pr>
          <w:rFonts w:ascii="Times New Roman" w:hAnsi="Times New Roman"/>
          <w:lang w:val="en-US"/>
        </w:rPr>
        <w:t>sms</w:t>
      </w:r>
      <w:r>
        <w:rPr>
          <w:rFonts w:ascii="Times New Roman" w:hAnsi="Times New Roman"/>
        </w:rPr>
        <w:t xml:space="preserve"> и мессенджеров, аудио- и видеозаписи и т.п.</w:t>
      </w:r>
    </w:p>
  </w:footnote>
  <w:footnote w:id="123">
    <w:p w14:paraId="72FF54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24">
    <w:p w14:paraId="4849C9FA"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25">
    <w:p w14:paraId="51D64A92"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26">
    <w:p w14:paraId="24F79935" w14:textId="77777777" w:rsidR="00B302CE" w:rsidRDefault="00B302CE">
      <w:pPr>
        <w:pStyle w:val="af4"/>
        <w:jc w:val="both"/>
        <w:rPr>
          <w:rFonts w:ascii="Times New Roman" w:hAnsi="Times New Roman"/>
        </w:rPr>
      </w:pPr>
      <w:r>
        <w:rPr>
          <w:rStyle w:val="aff0"/>
        </w:rPr>
        <w:footnoteRef/>
      </w:r>
      <w:r>
        <w:rPr>
          <w:rFonts w:ascii="Times New Roman" w:hAnsi="Times New Roman"/>
        </w:rPr>
        <w:t> Приложение № 3 к Договору указывается в случае передачи недвижимого имущества вместе с движимым имуществом.</w:t>
      </w:r>
    </w:p>
  </w:footnote>
  <w:footnote w:id="127">
    <w:p w14:paraId="49BD5BBF"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28">
    <w:p w14:paraId="007591E5" w14:textId="77777777" w:rsidR="00B302CE" w:rsidRDefault="00B302CE">
      <w:pPr>
        <w:pStyle w:val="af4"/>
        <w:jc w:val="both"/>
        <w:rPr>
          <w:rFonts w:ascii="Times New Roman" w:hAnsi="Times New Roman"/>
        </w:rPr>
      </w:pPr>
      <w:r>
        <w:rPr>
          <w:rStyle w:val="aff0"/>
        </w:rPr>
        <w:footnoteRef/>
      </w:r>
      <w:r>
        <w:rPr>
          <w:rFonts w:ascii="Times New Roman" w:hAnsi="Times New Roman"/>
        </w:rPr>
        <w:t> Указать инвентарный номер в соответствии с инвентарной карточкой учета объекта основного средства.</w:t>
      </w:r>
    </w:p>
  </w:footnote>
  <w:footnote w:id="129">
    <w:p w14:paraId="396ABA0F"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0">
    <w:p w14:paraId="4E70B04F"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131">
    <w:p w14:paraId="5428AA5A"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2">
    <w:p w14:paraId="371C2EDD" w14:textId="77777777" w:rsidR="00B302CE" w:rsidRDefault="00B302CE">
      <w:pPr>
        <w:pStyle w:val="af4"/>
        <w:jc w:val="both"/>
        <w:rPr>
          <w:rFonts w:ascii="Times New Roman" w:hAnsi="Times New Roman"/>
        </w:rPr>
      </w:pPr>
      <w:r>
        <w:rPr>
          <w:rStyle w:val="aff0"/>
        </w:rPr>
        <w:footnoteRef/>
      </w:r>
      <w:r>
        <w:rPr>
          <w:rFonts w:ascii="Times New Roman" w:hAnsi="Times New Roman"/>
        </w:rPr>
        <w:t> План должен отражать текущую и проектируемую планировку Объекта.</w:t>
      </w:r>
    </w:p>
  </w:footnote>
  <w:footnote w:id="133">
    <w:p w14:paraId="4F3EAAE7"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34">
    <w:p w14:paraId="322F38DC"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 w:id="135">
    <w:p w14:paraId="58A51AB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Приложение приводится при необходимости в случае заключения договора купли-продажи недвижимого имущества с последующей арендой данного имущества (обратной арендой). </w:t>
      </w:r>
    </w:p>
  </w:footnote>
  <w:footnote w:id="136">
    <w:p w14:paraId="50FE2981" w14:textId="77777777" w:rsidR="00B302CE" w:rsidRDefault="00B302CE">
      <w:pPr>
        <w:pStyle w:val="af4"/>
        <w:jc w:val="both"/>
        <w:rPr>
          <w:rFonts w:ascii="Times New Roman" w:hAnsi="Times New Roman"/>
        </w:rPr>
      </w:pPr>
      <w:r>
        <w:rPr>
          <w:rStyle w:val="aff0"/>
        </w:rPr>
        <w:footnoteRef/>
      </w:r>
      <w:r>
        <w:t xml:space="preserve"> </w:t>
      </w:r>
      <w:r>
        <w:rPr>
          <w:rFonts w:ascii="Times New Roman" w:hAnsi="Times New Roman"/>
        </w:rPr>
        <w:t xml:space="preserve">Приложение № 5 изложено в редакции для Покупателей с общей системой налогообложения. </w:t>
      </w:r>
    </w:p>
    <w:p w14:paraId="418B29F5" w14:textId="77777777" w:rsidR="00B302CE" w:rsidRDefault="00B302CE">
      <w:pPr>
        <w:pStyle w:val="af4"/>
        <w:jc w:val="both"/>
        <w:rPr>
          <w:rFonts w:ascii="Times New Roman" w:hAnsi="Times New Roman"/>
        </w:rPr>
      </w:pPr>
      <w:r>
        <w:rPr>
          <w:rFonts w:ascii="Times New Roman" w:hAnsi="Times New Roman"/>
        </w:rPr>
        <w:t>В случае заключения договора с Покупателем, применяющим упрощенную систему налогообложения, по тексту Приложения № 5 и в Договоре аренды исключить фразу «</w:t>
      </w:r>
      <w:r>
        <w:rPr>
          <w:rFonts w:ascii="Times New Roman" w:hAnsi="Times New Roman"/>
          <w:b/>
        </w:rPr>
        <w:t>в том числе НДС</w:t>
      </w:r>
      <w:r>
        <w:rPr>
          <w:rFonts w:ascii="Times New Roman" w:hAnsi="Times New Roman"/>
        </w:rPr>
        <w:t xml:space="preserve">», а также: </w:t>
      </w:r>
    </w:p>
    <w:p w14:paraId="12D56BA8" w14:textId="77777777" w:rsidR="00B302CE" w:rsidRDefault="00B302CE">
      <w:pPr>
        <w:pStyle w:val="af4"/>
        <w:jc w:val="both"/>
        <w:rPr>
          <w:rFonts w:ascii="Times New Roman" w:hAnsi="Times New Roman"/>
        </w:rPr>
      </w:pPr>
      <w:r>
        <w:rPr>
          <w:rFonts w:ascii="Times New Roman" w:hAnsi="Times New Roman"/>
          <w:b/>
        </w:rPr>
        <w:t>1)</w:t>
      </w:r>
      <w:r>
        <w:rPr>
          <w:rFonts w:ascii="Times New Roman" w:hAnsi="Times New Roman"/>
        </w:rPr>
        <w:t xml:space="preserve"> по тексту указать условие о применяемой Покупателем ставке НДС, указав один из вариантов: «без НДС» / «в том числе НДС (5%)» / «в том числе НДС (7%)» / «в том числе НДС (22%)», </w:t>
      </w:r>
      <w:r>
        <w:rPr>
          <w:rFonts w:ascii="Times New Roman" w:hAnsi="Times New Roman"/>
          <w:b/>
        </w:rPr>
        <w:t>сумму НДС не указывать (не выделять)</w:t>
      </w:r>
      <w:r>
        <w:rPr>
          <w:rFonts w:ascii="Times New Roman" w:hAnsi="Times New Roman"/>
        </w:rPr>
        <w:t>.</w:t>
      </w:r>
    </w:p>
    <w:p w14:paraId="208FC2BB" w14:textId="77777777" w:rsidR="00B302CE" w:rsidRDefault="00B302CE">
      <w:pPr>
        <w:pStyle w:val="af4"/>
        <w:jc w:val="both"/>
        <w:rPr>
          <w:rFonts w:ascii="Times New Roman" w:hAnsi="Times New Roman"/>
        </w:rPr>
      </w:pPr>
      <w:r>
        <w:rPr>
          <w:rFonts w:ascii="Times New Roman" w:hAnsi="Times New Roman"/>
          <w:b/>
        </w:rPr>
        <w:t>2)</w:t>
      </w:r>
      <w:r>
        <w:rPr>
          <w:rFonts w:ascii="Times New Roman" w:hAnsi="Times New Roman"/>
        </w:rPr>
        <w:t xml:space="preserve"> дополнить следующим условием: «Арендная плата НДС не облагается в налоговые периоды, в которых Покупатель не является плательщиком НДС на основании п. 1 ст. 145 Налогового кодекса РФ и включает в себя НДС в налоговые периоды, в которых Покупатель является плательщиком НДС. </w:t>
      </w:r>
    </w:p>
    <w:p w14:paraId="462E4A56" w14:textId="77777777" w:rsidR="00B302CE" w:rsidRDefault="00B302CE">
      <w:pPr>
        <w:pStyle w:val="af4"/>
        <w:jc w:val="both"/>
        <w:rPr>
          <w:rFonts w:ascii="Times New Roman" w:hAnsi="Times New Roman"/>
        </w:rPr>
      </w:pPr>
      <w:r>
        <w:rPr>
          <w:rFonts w:ascii="Times New Roman" w:hAnsi="Times New Roman"/>
        </w:rPr>
        <w:t xml:space="preserve">В случае утраты Покупателем права на освобождение от исполнения обязанностей налогоплательщика по уплате НДС или изменения размера ставки НДС в период срока действия Договора Арендная плата считается включающей в себя НДС по ставке, применимой в соответствующий налоговый период. </w:t>
      </w:r>
    </w:p>
    <w:p w14:paraId="78E6AD3D" w14:textId="77777777" w:rsidR="00B302CE" w:rsidRDefault="00B302CE">
      <w:pPr>
        <w:pStyle w:val="af4"/>
        <w:jc w:val="both"/>
        <w:rPr>
          <w:rFonts w:ascii="Times New Roman" w:hAnsi="Times New Roman"/>
        </w:rPr>
      </w:pPr>
      <w:r>
        <w:rPr>
          <w:rFonts w:ascii="Times New Roman" w:hAnsi="Times New Roman"/>
        </w:rPr>
        <w:t>Счета-фактуры</w:t>
      </w:r>
      <w:r>
        <w:rPr>
          <w:rFonts w:ascii="Times New Roman" w:hAnsi="Times New Roman"/>
          <w:lang w:eastAsia="ru-RU"/>
        </w:rPr>
        <w:t>/УПД со статусом 1</w:t>
      </w:r>
      <w:r>
        <w:rPr>
          <w:rFonts w:ascii="Times New Roman" w:hAnsi="Times New Roman"/>
        </w:rPr>
        <w:t xml:space="preserve"> выставляются Покупателем в соответствии законодательством Российской Федерации. Размер ставки НДС и сумма налога в период срока действия Договора определяется Продавцом на основании выставленных счетов-фактур</w:t>
      </w:r>
      <w:r>
        <w:rPr>
          <w:rFonts w:ascii="Times New Roman" w:hAnsi="Times New Roman"/>
          <w:lang w:eastAsia="ru-RU"/>
        </w:rPr>
        <w:t>/УПД со статусом 1</w:t>
      </w:r>
      <w:r>
        <w:rPr>
          <w:rFonts w:ascii="Times New Roman" w:hAnsi="Times New Roman"/>
        </w:rPr>
        <w:t>. Изменение размера ставки НДС в период срока действия Договора не требует подписания Сторонами дополнительных соглашений к Договору.»</w:t>
      </w:r>
    </w:p>
  </w:footnote>
  <w:footnote w:id="137">
    <w:p w14:paraId="449101DC" w14:textId="77777777" w:rsidR="00B302CE" w:rsidRDefault="00B302CE">
      <w:pPr>
        <w:pStyle w:val="af4"/>
        <w:jc w:val="both"/>
      </w:pPr>
      <w:r>
        <w:rPr>
          <w:rStyle w:val="aff0"/>
        </w:rPr>
        <w:footnoteRef/>
      </w:r>
      <w:r>
        <w:t xml:space="preserve"> </w:t>
      </w:r>
      <w:r>
        <w:rPr>
          <w:rFonts w:ascii="Times New Roman" w:hAnsi="Times New Roman"/>
        </w:rPr>
        <w:t>В случае заключения Договора с физическим лицом, из текста Приложения № 5 и Договора аренды исключить формулировки «в том числе НДС» и дополнить Приложение № 5 следующим условием: «При выплате дохода Покупателю со статусом физического лица Продавец исполняет функции налогового агента в соответствии со ст. 226 Налогового кодекса Российской Федерации и удерживает из облагаемых НДФЛ сумм, причитающихся Покупателю,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w:t>
      </w:r>
    </w:p>
  </w:footnote>
  <w:footnote w:id="138">
    <w:p w14:paraId="0A0122C7" w14:textId="77777777" w:rsidR="00B302CE" w:rsidRDefault="00B302CE">
      <w:pPr>
        <w:pStyle w:val="af4"/>
        <w:jc w:val="both"/>
      </w:pPr>
      <w:r>
        <w:rPr>
          <w:rStyle w:val="aff0"/>
        </w:rPr>
        <w:footnoteRef/>
      </w:r>
      <w:r>
        <w:t xml:space="preserve"> </w:t>
      </w:r>
      <w:r>
        <w:rPr>
          <w:rFonts w:ascii="Times New Roman" w:hAnsi="Times New Roman"/>
        </w:rPr>
        <w:t> В случае, если в аренду передается весь Объект, то вместо слов: «</w:t>
      </w:r>
      <w:r>
        <w:rPr>
          <w:rFonts w:ascii="Times New Roman" w:hAnsi="Times New Roman"/>
          <w:lang w:eastAsia="ru-RU"/>
        </w:rPr>
        <w:t>части Объекта» указывается: «Объекта».</w:t>
      </w:r>
    </w:p>
  </w:footnote>
  <w:footnote w:id="139">
    <w:p w14:paraId="689FD534"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движимое имущество не передается, слова «и Движимым имуществом» исключить.</w:t>
      </w:r>
    </w:p>
  </w:footnote>
  <w:footnote w:id="140">
    <w:p w14:paraId="56C30C79" w14:textId="77777777" w:rsidR="00B302CE" w:rsidRDefault="00B302CE">
      <w:pPr>
        <w:pStyle w:val="af4"/>
        <w:jc w:val="both"/>
        <w:rPr>
          <w:rFonts w:ascii="Times New Roman" w:hAnsi="Times New Roman"/>
        </w:rPr>
      </w:pPr>
      <w:r>
        <w:rPr>
          <w:rStyle w:val="aff0"/>
        </w:rPr>
        <w:footnoteRef/>
      </w:r>
      <w:r>
        <w:rPr>
          <w:rFonts w:ascii="Times New Roman" w:hAnsi="Times New Roman"/>
        </w:rPr>
        <w:t> При отсутствии Переменной арендной платы 1 и Переменной арендной платы 2 слова «Переменная арендная плата» исключаются.</w:t>
      </w:r>
    </w:p>
  </w:footnote>
  <w:footnote w:id="141">
    <w:p w14:paraId="13C25CF8" w14:textId="77777777" w:rsidR="00B302CE" w:rsidRDefault="00B302CE">
      <w:pPr>
        <w:pStyle w:val="af4"/>
        <w:jc w:val="both"/>
        <w:rPr>
          <w:rFonts w:ascii="Times New Roman" w:hAnsi="Times New Roman"/>
        </w:rPr>
      </w:pPr>
      <w:r>
        <w:rPr>
          <w:rStyle w:val="aff0"/>
        </w:rPr>
        <w:footnoteRef/>
      </w:r>
      <w:r>
        <w:rPr>
          <w:rFonts w:ascii="Times New Roman" w:hAnsi="Times New Roman"/>
        </w:rPr>
        <w:t> В случае, если в решении уполномоченного органа есть указание об изменении Постоянной арендной платы на определенный период, то в Приложение № 5 добавляется настоящий пункт.</w:t>
      </w:r>
    </w:p>
  </w:footnote>
  <w:footnote w:id="142">
    <w:p w14:paraId="227555DC"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срок, который отражен в решении уполномоченного органа.</w:t>
      </w:r>
    </w:p>
  </w:footnote>
  <w:footnote w:id="143">
    <w:p w14:paraId="0A6BA281"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Указывается размер, который отражен в решении уполномоченного органа.</w:t>
      </w:r>
    </w:p>
  </w:footnote>
  <w:footnote w:id="144">
    <w:p w14:paraId="5E45F09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5 Приложения № 5 указывается при наличии Переменной арендной платы 1 и (или) Переменной арендной платы 2, в ином случае пункт и слова «Переменная арендная плата», «Переменная арендная плата 1» и (или) «Переменная арендная плата 2» по тексту Приложения № 5 исключаются. </w:t>
      </w:r>
      <w:r>
        <w:rPr>
          <w:rFonts w:ascii="Times New Roman" w:hAnsi="Times New Roman"/>
          <w:u w:val="single"/>
        </w:rPr>
        <w:t xml:space="preserve">При отсутствии переменной арендной платы или ее части (1 или 2), </w:t>
      </w:r>
      <w:r>
        <w:rPr>
          <w:rFonts w:ascii="Times New Roman" w:hAnsi="Times New Roman"/>
        </w:rPr>
        <w:t>в случае когда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Продавца включены в Постоянную арендную плату, дополнить Приложение № 5 пунктом 4.3 следующего содержания, скорректировав его в зависимости от того, какие расходы (за услуги по эксплуатации и (или) на оплату коммунальных услуг) включены в Постоянную арендную плату: «</w:t>
      </w:r>
      <w:r>
        <w:rPr>
          <w:rFonts w:ascii="Times New Roman" w:hAnsi="Times New Roman"/>
          <w:b/>
          <w:bCs/>
          <w:i/>
          <w:iCs/>
        </w:rPr>
        <w:t>4.3. Постоянная арендная плата включает:</w:t>
      </w:r>
      <w:r>
        <w:rPr>
          <w:rFonts w:ascii="Times New Roman" w:hAnsi="Times New Roman"/>
        </w:rPr>
        <w:t xml:space="preserve"> </w:t>
      </w:r>
    </w:p>
    <w:p w14:paraId="3C2B1CB5" w14:textId="77777777" w:rsidR="00B302CE" w:rsidRDefault="00B302CE">
      <w:pPr>
        <w:pStyle w:val="af4"/>
        <w:jc w:val="both"/>
        <w:rPr>
          <w:rFonts w:ascii="Times New Roman" w:hAnsi="Times New Roman"/>
          <w:i/>
          <w:iCs/>
        </w:rPr>
      </w:pPr>
      <w:r>
        <w:rPr>
          <w:rFonts w:ascii="Times New Roman" w:hAnsi="Times New Roman"/>
          <w:i/>
          <w:iCs/>
        </w:rPr>
        <w:t>- расходы за услуги по эксплуатации Мест общего пользования;</w:t>
      </w:r>
    </w:p>
    <w:p w14:paraId="5CF91568" w14:textId="77777777" w:rsidR="00B302CE" w:rsidRDefault="00B302CE">
      <w:pPr>
        <w:pStyle w:val="af4"/>
        <w:jc w:val="both"/>
        <w:rPr>
          <w:rFonts w:ascii="Times New Roman" w:hAnsi="Times New Roman"/>
        </w:rPr>
      </w:pPr>
      <w:r>
        <w:rPr>
          <w:rFonts w:ascii="Times New Roman" w:hAnsi="Times New Roman"/>
          <w:i/>
          <w:iCs/>
        </w:rPr>
        <w:t>- расходы на оплату коммунальных услуг, потребленных Продавцом в части Объекта (теплоснабжение, энергоснабжение, водоснабжение, водоотведение (указываются соответствующие коммунальные услуги, потребленные Продавцом)</w:t>
      </w:r>
      <w:r>
        <w:rPr>
          <w:rFonts w:ascii="Times New Roman" w:hAnsi="Times New Roman"/>
        </w:rPr>
        <w:t>.</w:t>
      </w:r>
    </w:p>
  </w:footnote>
  <w:footnote w:id="145">
    <w:p w14:paraId="5AB725D3"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Приложения № 5 указывается при наличии расходов Продавца, уплачиваемых им за услуги по эксплуатации Мест общего пользования. При отсутствии расходов за услуги по эксплуатации Мест общего пользования слова «Переменная арендная плата 1» по тексту Приложения № 5 исключаются. Слова «Переменная арендная плата 2» по тексту Приложения № 5 (при наличии данной составляющей арендной платы) меняются на слова «Переменная арендная плата».</w:t>
      </w:r>
    </w:p>
  </w:footnote>
  <w:footnote w:id="146">
    <w:p w14:paraId="3F32F0D6" w14:textId="77777777" w:rsidR="00B302CE" w:rsidRDefault="00B302CE">
      <w:pPr>
        <w:pStyle w:val="af4"/>
        <w:jc w:val="both"/>
        <w:rPr>
          <w:rFonts w:ascii="Times New Roman" w:hAnsi="Times New Roman"/>
        </w:rPr>
      </w:pPr>
      <w:r>
        <w:rPr>
          <w:rStyle w:val="aff0"/>
        </w:rPr>
        <w:footnoteRef/>
      </w:r>
      <w:r>
        <w:rPr>
          <w:rFonts w:ascii="Times New Roman" w:hAnsi="Times New Roman"/>
        </w:rPr>
        <w:t> Договор аренды заключается по типовой форме договора «Договор долгосрочной аренды недвижимого имущества», код формы 014281142/7 (за исключением случаев, предусмотренных внутренними нормативными документами Банка).</w:t>
      </w:r>
    </w:p>
  </w:footnote>
  <w:footnote w:id="147">
    <w:p w14:paraId="204E0BC6" w14:textId="77777777" w:rsidR="00B302CE" w:rsidRDefault="00B302CE">
      <w:pPr>
        <w:pStyle w:val="af4"/>
        <w:jc w:val="both"/>
      </w:pPr>
      <w:r>
        <w:rPr>
          <w:rStyle w:val="aff0"/>
        </w:rPr>
        <w:footnoteRef/>
      </w:r>
      <w:r>
        <w:t xml:space="preserve"> </w:t>
      </w:r>
      <w:r>
        <w:rPr>
          <w:rFonts w:ascii="Times New Roman" w:hAnsi="Times New Roman"/>
        </w:rPr>
        <w:t xml:space="preserve">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6 Приложения № 5), в ином случае слова «Переменная арендная плата 2» по тексту Приложения № 5 исключаются.</w:t>
      </w:r>
    </w:p>
  </w:footnote>
  <w:footnote w:id="148">
    <w:p w14:paraId="6D2670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«5.2. Переменная арендная плата 2 согласована сторонами в фиксированном размере и составляет ________ (_________) рублей за 1 кв. м части Объекта в месяц, в том числе НДС. Переменная арендная плата 2 за месяц за всю площадь Объекта составляет _______ (______) рублей, в том числе НДС. </w:t>
      </w:r>
    </w:p>
    <w:p w14:paraId="76A6EEEE" w14:textId="77777777" w:rsidR="00B302CE" w:rsidRDefault="00B302CE">
      <w:pPr>
        <w:pStyle w:val="af4"/>
      </w:pPr>
      <w:r>
        <w:rPr>
          <w:rFonts w:ascii="Times New Roman" w:hAnsi="Times New Roman"/>
        </w:rPr>
        <w:t>5.2.1. Продавец уплачивает Переменную арендную плату 2 в срок, предусмотренный настоящим Приложением для оплаты Постоянной арендной платы.».</w:t>
      </w:r>
    </w:p>
  </w:footnote>
  <w:footnote w:id="149">
    <w:p w14:paraId="7D2912DF"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Указываются соответствующие коммунальные услуги, потребляемые Продавцом.</w:t>
      </w:r>
    </w:p>
  </w:footnote>
  <w:footnote w:id="150">
    <w:p w14:paraId="2BC6034D" w14:textId="77777777" w:rsidR="00B302CE" w:rsidRDefault="00B302CE">
      <w:pPr>
        <w:pStyle w:val="af4"/>
        <w:jc w:val="both"/>
        <w:rPr>
          <w:rFonts w:ascii="Times New Roman" w:hAnsi="Times New Roman"/>
        </w:rPr>
      </w:pPr>
      <w:r>
        <w:rPr>
          <w:rStyle w:val="aff0"/>
        </w:rPr>
        <w:footnoteRef/>
      </w:r>
      <w:r>
        <w:rPr>
          <w:rFonts w:ascii="Times New Roman" w:hAnsi="Times New Roman"/>
          <w:lang w:val="en-US"/>
        </w:rPr>
        <w:t> </w:t>
      </w:r>
      <w:r>
        <w:rPr>
          <w:rFonts w:ascii="Times New Roman" w:hAnsi="Times New Roman"/>
        </w:rPr>
        <w:t>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1">
    <w:p w14:paraId="66797869"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5D0D535F" w14:textId="77777777" w:rsidR="00B302CE" w:rsidRDefault="00B302C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63444DAF" w14:textId="77777777" w:rsidR="00B302CE" w:rsidRDefault="00B302C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2">
    <w:p w14:paraId="4E651B2C"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Приложения № 5 указывается в случае, если плата за пользование </w:t>
      </w:r>
      <w:r>
        <w:rPr>
          <w:rFonts w:ascii="Times New Roman" w:hAnsi="Times New Roman"/>
          <w:b/>
        </w:rPr>
        <w:t>всеми</w:t>
      </w:r>
      <w:r>
        <w:rPr>
          <w:rFonts w:ascii="Times New Roman" w:hAnsi="Times New Roman"/>
        </w:rPr>
        <w:t xml:space="preserve"> коммунальными услугами не 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p>
  </w:footnote>
  <w:footnote w:id="153">
    <w:p w14:paraId="17D056B5"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Указываются соответствующие коммунальные услуги, потребляемые Продавцом.</w:t>
      </w:r>
    </w:p>
  </w:footnote>
  <w:footnote w:id="154">
    <w:p w14:paraId="2E9B0A90"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155">
    <w:p w14:paraId="0CF1019E"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 показаний индивидуальных приборов учета для части Объекта;</w:t>
      </w:r>
    </w:p>
    <w:p w14:paraId="14D7D2EF" w14:textId="77777777" w:rsidR="00B302CE" w:rsidRDefault="00B302CE">
      <w:pPr>
        <w:pStyle w:val="af4"/>
        <w:jc w:val="both"/>
        <w:rPr>
          <w:rFonts w:ascii="Times New Roman" w:hAnsi="Times New Roman"/>
        </w:rPr>
      </w:pPr>
      <w:r>
        <w:rPr>
          <w:rFonts w:ascii="Times New Roman" w:hAnsi="Times New Roman"/>
        </w:rPr>
        <w:t xml:space="preserve">- показаний общих приборов учета и отношения площади части Объекта к площади всех помещений, подключенных к данным узлам (приборам) учета; </w:t>
      </w:r>
    </w:p>
    <w:p w14:paraId="36C3C7B5" w14:textId="77777777" w:rsidR="00B302CE" w:rsidRDefault="00B302CE">
      <w:pPr>
        <w:pStyle w:val="af4"/>
        <w:jc w:val="both"/>
        <w:rPr>
          <w:rFonts w:ascii="Times New Roman" w:hAnsi="Times New Roman"/>
        </w:rPr>
      </w:pPr>
      <w:r>
        <w:rPr>
          <w:rFonts w:ascii="Times New Roman" w:hAnsi="Times New Roman"/>
        </w:rPr>
        <w:t>- отношения площади части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156">
    <w:p w14:paraId="0FD13D07" w14:textId="77777777" w:rsidR="00B302CE" w:rsidRDefault="00B302CE">
      <w:pPr>
        <w:pStyle w:val="af4"/>
        <w:jc w:val="both"/>
      </w:pPr>
      <w:r>
        <w:rPr>
          <w:rStyle w:val="aff0"/>
        </w:rPr>
        <w:footnoteRef/>
      </w:r>
      <w:r>
        <w:rPr>
          <w:rFonts w:ascii="Times New Roman" w:hAnsi="Times New Roman"/>
        </w:rPr>
        <w:t xml:space="preserve"> В случае заключения Договора с физическим лицом или с Покупателем, применяющим упрощенную систему налогообложения, пункт исключить.</w:t>
      </w:r>
    </w:p>
  </w:footnote>
  <w:footnote w:id="157">
    <w:p w14:paraId="691EF9F3"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Пункт указывается только в случае, если данное условие содержится в решении уполномоченного лица или коллегиального органа Банка.</w:t>
      </w:r>
    </w:p>
  </w:footnote>
  <w:footnote w:id="158">
    <w:p w14:paraId="6467D942"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Указывается год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159">
    <w:p w14:paraId="7F06AE1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Указать субъект Российской Федерации.</w:t>
      </w:r>
    </w:p>
  </w:footnote>
  <w:footnote w:id="160">
    <w:p w14:paraId="3E517E86" w14:textId="77777777" w:rsidR="00B302CE" w:rsidRDefault="00B302CE">
      <w:pPr>
        <w:pStyle w:val="af4"/>
        <w:jc w:val="both"/>
        <w:rPr>
          <w:rFonts w:ascii="Times New Roman" w:hAnsi="Times New Roman"/>
        </w:rPr>
      </w:pPr>
      <w:r>
        <w:rPr>
          <w:rStyle w:val="aff0"/>
        </w:rPr>
        <w:footnoteRef/>
      </w:r>
      <w:r>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161">
    <w:p w14:paraId="576FB052" w14:textId="77777777" w:rsidR="00B302CE" w:rsidRDefault="00B302CE">
      <w:pPr>
        <w:pStyle w:val="af4"/>
        <w:jc w:val="both"/>
        <w:rPr>
          <w:rFonts w:ascii="Times New Roman" w:hAnsi="Times New Roman"/>
        </w:rPr>
      </w:pPr>
      <w:r>
        <w:rPr>
          <w:rStyle w:val="aff0"/>
        </w:rPr>
        <w:footnoteRef/>
      </w:r>
      <w:r>
        <w:rPr>
          <w:rFonts w:ascii="Times New Roman" w:hAnsi="Times New Roman"/>
        </w:rPr>
        <w:t> Указываются иные существенные условия Договора аренды (включая, но не ограничиваясь условиями, предусмотренными в решении уполномоченного органа о совершении сделки).</w:t>
      </w:r>
    </w:p>
  </w:footnote>
  <w:footnote w:id="162">
    <w:p w14:paraId="72CC2B3A" w14:textId="77777777" w:rsidR="00B302CE" w:rsidRDefault="00B302CE">
      <w:pPr>
        <w:pStyle w:val="af4"/>
        <w:jc w:val="both"/>
        <w:rPr>
          <w:rFonts w:ascii="Times New Roman" w:hAnsi="Times New Roman"/>
        </w:rPr>
      </w:pPr>
      <w:r>
        <w:rPr>
          <w:rStyle w:val="aff0"/>
        </w:rPr>
        <w:footnoteRef/>
      </w:r>
      <w:r>
        <w:rPr>
          <w:rFonts w:ascii="Times New Roman" w:hAnsi="Times New Roman"/>
        </w:rPr>
        <w:t> Обращаем внимание, что акт приема-передачи части Объекта по Договору аренды должен быть подписан одновременно с актом приема-передачи Объекта по Договору купли-продажи недвижимого имущества с последующей арендой данного имущества (с обратной арендой).</w:t>
      </w:r>
    </w:p>
  </w:footnote>
  <w:footnote w:id="163">
    <w:p w14:paraId="1DA3506D" w14:textId="77777777" w:rsidR="00B302CE" w:rsidRDefault="00B302CE">
      <w:pPr>
        <w:pStyle w:val="af4"/>
        <w:jc w:val="both"/>
        <w:rPr>
          <w:rFonts w:ascii="Times New Roman" w:hAnsi="Times New Roman"/>
        </w:rPr>
      </w:pPr>
      <w:r>
        <w:rPr>
          <w:rStyle w:val="aff0"/>
        </w:rPr>
        <w:footnoteRef/>
      </w:r>
      <w:r>
        <w:rPr>
          <w:rFonts w:ascii="Times New Roman" w:hAnsi="Times New Roman"/>
        </w:rPr>
        <w:t> Пункт указывается при необходимости.</w:t>
      </w:r>
    </w:p>
  </w:footnote>
  <w:footnote w:id="164">
    <w:p w14:paraId="1D511EEC" w14:textId="77777777" w:rsidR="00B302CE" w:rsidRDefault="00B302CE">
      <w:pPr>
        <w:pStyle w:val="af4"/>
        <w:jc w:val="both"/>
        <w:rPr>
          <w:rFonts w:ascii="Times New Roman" w:hAnsi="Times New Roman"/>
        </w:rPr>
      </w:pPr>
      <w:r>
        <w:rPr>
          <w:rStyle w:val="aff0"/>
        </w:rPr>
        <w:footnoteRef/>
      </w:r>
      <w:r>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вправе осуществлять свою деятельность без печати.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3BB2A" w14:textId="77777777" w:rsidR="00B302CE" w:rsidRDefault="00B302CE">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99461" w14:textId="77777777" w:rsidR="00B302CE" w:rsidRDefault="00B302CE">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CC012" w14:textId="77777777" w:rsidR="00B302CE" w:rsidRDefault="00B302CE">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6ACE"/>
    <w:multiLevelType w:val="hybridMultilevel"/>
    <w:tmpl w:val="58AE932E"/>
    <w:lvl w:ilvl="0" w:tplc="E3AA7040">
      <w:start w:val="1"/>
      <w:numFmt w:val="decimal"/>
      <w:lvlText w:val="4.%1."/>
      <w:lvlJc w:val="left"/>
      <w:pPr>
        <w:ind w:left="720" w:hanging="360"/>
      </w:pPr>
      <w:rPr>
        <w:rFonts w:hint="default"/>
      </w:rPr>
    </w:lvl>
    <w:lvl w:ilvl="1" w:tplc="B68A6802">
      <w:start w:val="1"/>
      <w:numFmt w:val="lowerLetter"/>
      <w:lvlText w:val="%2."/>
      <w:lvlJc w:val="left"/>
      <w:pPr>
        <w:ind w:left="1440" w:hanging="360"/>
      </w:pPr>
    </w:lvl>
    <w:lvl w:ilvl="2" w:tplc="74126DFE">
      <w:start w:val="1"/>
      <w:numFmt w:val="lowerRoman"/>
      <w:lvlText w:val="%3."/>
      <w:lvlJc w:val="right"/>
      <w:pPr>
        <w:ind w:left="2160" w:hanging="180"/>
      </w:pPr>
    </w:lvl>
    <w:lvl w:ilvl="3" w:tplc="371A5A92">
      <w:start w:val="1"/>
      <w:numFmt w:val="decimal"/>
      <w:lvlText w:val="%4."/>
      <w:lvlJc w:val="left"/>
      <w:pPr>
        <w:ind w:left="2880" w:hanging="360"/>
      </w:pPr>
    </w:lvl>
    <w:lvl w:ilvl="4" w:tplc="0CBE2FA2">
      <w:start w:val="1"/>
      <w:numFmt w:val="lowerLetter"/>
      <w:lvlText w:val="%5."/>
      <w:lvlJc w:val="left"/>
      <w:pPr>
        <w:ind w:left="3600" w:hanging="360"/>
      </w:pPr>
    </w:lvl>
    <w:lvl w:ilvl="5" w:tplc="B69E77CA">
      <w:start w:val="1"/>
      <w:numFmt w:val="lowerRoman"/>
      <w:lvlText w:val="%6."/>
      <w:lvlJc w:val="right"/>
      <w:pPr>
        <w:ind w:left="4320" w:hanging="180"/>
      </w:pPr>
    </w:lvl>
    <w:lvl w:ilvl="6" w:tplc="DCEAAC2E">
      <w:start w:val="1"/>
      <w:numFmt w:val="decimal"/>
      <w:lvlText w:val="%7."/>
      <w:lvlJc w:val="left"/>
      <w:pPr>
        <w:ind w:left="5040" w:hanging="360"/>
      </w:pPr>
    </w:lvl>
    <w:lvl w:ilvl="7" w:tplc="E118DDB4">
      <w:start w:val="1"/>
      <w:numFmt w:val="lowerLetter"/>
      <w:lvlText w:val="%8."/>
      <w:lvlJc w:val="left"/>
      <w:pPr>
        <w:ind w:left="5760" w:hanging="360"/>
      </w:pPr>
    </w:lvl>
    <w:lvl w:ilvl="8" w:tplc="C5C48D58">
      <w:start w:val="1"/>
      <w:numFmt w:val="lowerRoman"/>
      <w:lvlText w:val="%9."/>
      <w:lvlJc w:val="right"/>
      <w:pPr>
        <w:ind w:left="6480" w:hanging="180"/>
      </w:pPr>
    </w:lvl>
  </w:abstractNum>
  <w:abstractNum w:abstractNumId="1" w15:restartNumberingAfterBreak="0">
    <w:nsid w:val="0DF4753B"/>
    <w:multiLevelType w:val="multilevel"/>
    <w:tmpl w:val="BF444670"/>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2" w15:restartNumberingAfterBreak="0">
    <w:nsid w:val="0F916435"/>
    <w:multiLevelType w:val="multilevel"/>
    <w:tmpl w:val="83967188"/>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107A7B"/>
    <w:multiLevelType w:val="multilevel"/>
    <w:tmpl w:val="F820939E"/>
    <w:lvl w:ilvl="0">
      <w:start w:val="1"/>
      <w:numFmt w:val="decimal"/>
      <w:lvlText w:val="%1."/>
      <w:lvlJc w:val="left"/>
      <w:pPr>
        <w:ind w:left="540" w:hanging="540"/>
      </w:pPr>
      <w:rPr>
        <w:rFonts w:hint="default"/>
        <w:b/>
      </w:rPr>
    </w:lvl>
    <w:lvl w:ilvl="1">
      <w:start w:val="7"/>
      <w:numFmt w:val="decimal"/>
      <w:lvlText w:val="1.6.%2."/>
      <w:lvlJc w:val="left"/>
      <w:pPr>
        <w:ind w:left="3518" w:hanging="540"/>
      </w:pPr>
      <w:rPr>
        <w:rFonts w:hint="default"/>
        <w:b w:val="0"/>
        <w:sz w:val="24"/>
        <w:szCs w:val="24"/>
      </w:rPr>
    </w:lvl>
    <w:lvl w:ilvl="2">
      <w:start w:val="10"/>
      <w:numFmt w:val="decimal"/>
      <w:lvlText w:val="%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4" w15:restartNumberingAfterBreak="0">
    <w:nsid w:val="1DD07A20"/>
    <w:multiLevelType w:val="multilevel"/>
    <w:tmpl w:val="A418CBD0"/>
    <w:lvl w:ilvl="0">
      <w:start w:val="1"/>
      <w:numFmt w:val="decimal"/>
      <w:lvlText w:val="%1."/>
      <w:lvlJc w:val="left"/>
      <w:pPr>
        <w:ind w:left="360" w:hanging="360"/>
      </w:pPr>
      <w:rPr>
        <w:rFonts w:hint="default"/>
      </w:rPr>
    </w:lvl>
    <w:lvl w:ilvl="1">
      <w:start w:val="1"/>
      <w:numFmt w:val="decimal"/>
      <w:lvlText w:val="%1.%2."/>
      <w:lvlJc w:val="left"/>
      <w:pPr>
        <w:ind w:left="3693" w:hanging="432"/>
      </w:pPr>
    </w:lvl>
    <w:lvl w:ilvl="2">
      <w:start w:val="1"/>
      <w:numFmt w:val="decimal"/>
      <w:lvlText w:val="1.6.9.%3."/>
      <w:lvlJc w:val="left"/>
      <w:pPr>
        <w:ind w:left="2205"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D24F5A"/>
    <w:multiLevelType w:val="multilevel"/>
    <w:tmpl w:val="A9BAB478"/>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6" w15:restartNumberingAfterBreak="0">
    <w:nsid w:val="20F91B61"/>
    <w:multiLevelType w:val="hybridMultilevel"/>
    <w:tmpl w:val="25C2CAA6"/>
    <w:lvl w:ilvl="0" w:tplc="E9EA4CBE">
      <w:start w:val="1"/>
      <w:numFmt w:val="decimal"/>
      <w:lvlText w:val="6.%1."/>
      <w:lvlJc w:val="left"/>
      <w:pPr>
        <w:ind w:left="720" w:hanging="360"/>
      </w:pPr>
      <w:rPr>
        <w:rFonts w:hint="default"/>
      </w:rPr>
    </w:lvl>
    <w:lvl w:ilvl="1" w:tplc="7778BBAC">
      <w:start w:val="1"/>
      <w:numFmt w:val="lowerLetter"/>
      <w:lvlText w:val="%2."/>
      <w:lvlJc w:val="left"/>
      <w:pPr>
        <w:ind w:left="1440" w:hanging="360"/>
      </w:pPr>
    </w:lvl>
    <w:lvl w:ilvl="2" w:tplc="2BC8F0D0">
      <w:start w:val="1"/>
      <w:numFmt w:val="lowerRoman"/>
      <w:lvlText w:val="%3."/>
      <w:lvlJc w:val="right"/>
      <w:pPr>
        <w:ind w:left="2160" w:hanging="180"/>
      </w:pPr>
    </w:lvl>
    <w:lvl w:ilvl="3" w:tplc="1D56F342">
      <w:start w:val="1"/>
      <w:numFmt w:val="decimal"/>
      <w:lvlText w:val="%4."/>
      <w:lvlJc w:val="left"/>
      <w:pPr>
        <w:ind w:left="2880" w:hanging="360"/>
      </w:pPr>
    </w:lvl>
    <w:lvl w:ilvl="4" w:tplc="E362C048">
      <w:start w:val="1"/>
      <w:numFmt w:val="lowerLetter"/>
      <w:lvlText w:val="%5."/>
      <w:lvlJc w:val="left"/>
      <w:pPr>
        <w:ind w:left="3600" w:hanging="360"/>
      </w:pPr>
    </w:lvl>
    <w:lvl w:ilvl="5" w:tplc="03260470">
      <w:start w:val="1"/>
      <w:numFmt w:val="lowerRoman"/>
      <w:lvlText w:val="%6."/>
      <w:lvlJc w:val="right"/>
      <w:pPr>
        <w:ind w:left="4320" w:hanging="180"/>
      </w:pPr>
    </w:lvl>
    <w:lvl w:ilvl="6" w:tplc="9A6824D4">
      <w:start w:val="1"/>
      <w:numFmt w:val="decimal"/>
      <w:lvlText w:val="%7."/>
      <w:lvlJc w:val="left"/>
      <w:pPr>
        <w:ind w:left="5040" w:hanging="360"/>
      </w:pPr>
    </w:lvl>
    <w:lvl w:ilvl="7" w:tplc="3AD2FCC6">
      <w:start w:val="1"/>
      <w:numFmt w:val="lowerLetter"/>
      <w:lvlText w:val="%8."/>
      <w:lvlJc w:val="left"/>
      <w:pPr>
        <w:ind w:left="5760" w:hanging="360"/>
      </w:pPr>
    </w:lvl>
    <w:lvl w:ilvl="8" w:tplc="DA5221D2">
      <w:start w:val="1"/>
      <w:numFmt w:val="lowerRoman"/>
      <w:lvlText w:val="%9."/>
      <w:lvlJc w:val="right"/>
      <w:pPr>
        <w:ind w:left="6480" w:hanging="180"/>
      </w:pPr>
    </w:lvl>
  </w:abstractNum>
  <w:abstractNum w:abstractNumId="7" w15:restartNumberingAfterBreak="0">
    <w:nsid w:val="3A993393"/>
    <w:multiLevelType w:val="hybridMultilevel"/>
    <w:tmpl w:val="B09E4876"/>
    <w:lvl w:ilvl="0" w:tplc="49CC7CAA">
      <w:start w:val="1"/>
      <w:numFmt w:val="decimal"/>
      <w:lvlText w:val="%1."/>
      <w:lvlJc w:val="left"/>
      <w:pPr>
        <w:ind w:left="720" w:hanging="360"/>
      </w:pPr>
      <w:rPr>
        <w:rFonts w:hint="default"/>
      </w:rPr>
    </w:lvl>
    <w:lvl w:ilvl="1" w:tplc="FAD2F386">
      <w:start w:val="1"/>
      <w:numFmt w:val="lowerLetter"/>
      <w:lvlText w:val="%2."/>
      <w:lvlJc w:val="left"/>
      <w:pPr>
        <w:ind w:left="1440" w:hanging="360"/>
      </w:pPr>
    </w:lvl>
    <w:lvl w:ilvl="2" w:tplc="1FD44B86">
      <w:start w:val="1"/>
      <w:numFmt w:val="lowerRoman"/>
      <w:lvlText w:val="%3."/>
      <w:lvlJc w:val="right"/>
      <w:pPr>
        <w:ind w:left="2160" w:hanging="180"/>
      </w:pPr>
    </w:lvl>
    <w:lvl w:ilvl="3" w:tplc="B142E6F0">
      <w:start w:val="1"/>
      <w:numFmt w:val="decimal"/>
      <w:lvlText w:val="%4."/>
      <w:lvlJc w:val="left"/>
      <w:pPr>
        <w:ind w:left="2880" w:hanging="360"/>
      </w:pPr>
    </w:lvl>
    <w:lvl w:ilvl="4" w:tplc="3A6CA666">
      <w:start w:val="1"/>
      <w:numFmt w:val="lowerLetter"/>
      <w:lvlText w:val="%5."/>
      <w:lvlJc w:val="left"/>
      <w:pPr>
        <w:ind w:left="3600" w:hanging="360"/>
      </w:pPr>
    </w:lvl>
    <w:lvl w:ilvl="5" w:tplc="44ACD920">
      <w:start w:val="1"/>
      <w:numFmt w:val="lowerRoman"/>
      <w:lvlText w:val="%6."/>
      <w:lvlJc w:val="right"/>
      <w:pPr>
        <w:ind w:left="4320" w:hanging="180"/>
      </w:pPr>
    </w:lvl>
    <w:lvl w:ilvl="6" w:tplc="273EC762">
      <w:start w:val="1"/>
      <w:numFmt w:val="decimal"/>
      <w:lvlText w:val="%7."/>
      <w:lvlJc w:val="left"/>
      <w:pPr>
        <w:ind w:left="5040" w:hanging="360"/>
      </w:pPr>
    </w:lvl>
    <w:lvl w:ilvl="7" w:tplc="91063B2E">
      <w:start w:val="1"/>
      <w:numFmt w:val="lowerLetter"/>
      <w:lvlText w:val="%8."/>
      <w:lvlJc w:val="left"/>
      <w:pPr>
        <w:ind w:left="5760" w:hanging="360"/>
      </w:pPr>
    </w:lvl>
    <w:lvl w:ilvl="8" w:tplc="A6EADBDE">
      <w:start w:val="1"/>
      <w:numFmt w:val="lowerRoman"/>
      <w:lvlText w:val="%9."/>
      <w:lvlJc w:val="right"/>
      <w:pPr>
        <w:ind w:left="6480" w:hanging="180"/>
      </w:pPr>
    </w:lvl>
  </w:abstractNum>
  <w:abstractNum w:abstractNumId="8" w15:restartNumberingAfterBreak="0">
    <w:nsid w:val="3BE756C8"/>
    <w:multiLevelType w:val="multilevel"/>
    <w:tmpl w:val="04FEF956"/>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DC97F47"/>
    <w:multiLevelType w:val="multilevel"/>
    <w:tmpl w:val="FB0E0422"/>
    <w:lvl w:ilvl="0">
      <w:start w:val="1"/>
      <w:numFmt w:val="decimal"/>
      <w:lvlText w:val="%1."/>
      <w:lvlJc w:val="left"/>
      <w:pPr>
        <w:ind w:left="540" w:hanging="540"/>
      </w:pPr>
      <w:rPr>
        <w:rFonts w:hint="default"/>
        <w:b/>
      </w:rPr>
    </w:lvl>
    <w:lvl w:ilvl="1">
      <w:start w:val="6"/>
      <w:numFmt w:val="decimal"/>
      <w:lvlText w:val="%2."/>
      <w:lvlJc w:val="left"/>
      <w:pPr>
        <w:ind w:left="3518" w:hanging="540"/>
      </w:pPr>
      <w:rPr>
        <w:rFonts w:hint="default"/>
        <w:b w:val="0"/>
        <w:sz w:val="24"/>
        <w:szCs w:val="24"/>
      </w:rPr>
    </w:lvl>
    <w:lvl w:ilvl="2">
      <w:start w:val="1"/>
      <w:numFmt w:val="decimal"/>
      <w:lvlText w:val="1.6.%3."/>
      <w:lvlJc w:val="left"/>
      <w:pPr>
        <w:ind w:left="1855" w:hanging="720"/>
      </w:pPr>
      <w:rPr>
        <w:rFonts w:hint="default"/>
        <w:b w:val="0"/>
      </w:rPr>
    </w:lvl>
    <w:lvl w:ilvl="3">
      <w:start w:val="1"/>
      <w:numFmt w:val="decimal"/>
      <w:lvlText w:val="1.6.5.%4."/>
      <w:lvlJc w:val="left"/>
      <w:pPr>
        <w:ind w:left="1855" w:hanging="720"/>
      </w:pPr>
      <w:rPr>
        <w:rFonts w:hint="default"/>
        <w:b w:val="0"/>
      </w:rPr>
    </w:lvl>
    <w:lvl w:ilvl="4">
      <w:start w:val="1"/>
      <w:numFmt w:val="decimal"/>
      <w:lvlText w:val="1.6.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0" w15:restartNumberingAfterBreak="0">
    <w:nsid w:val="40D975F0"/>
    <w:multiLevelType w:val="multilevel"/>
    <w:tmpl w:val="0C7667F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41117430"/>
    <w:multiLevelType w:val="multilevel"/>
    <w:tmpl w:val="9518325A"/>
    <w:lvl w:ilvl="0">
      <w:start w:val="10"/>
      <w:numFmt w:val="decimal"/>
      <w:lvlText w:val="%1."/>
      <w:lvlJc w:val="left"/>
      <w:pPr>
        <w:ind w:left="6434" w:hanging="480"/>
      </w:pPr>
      <w:rPr>
        <w:rFonts w:hint="default"/>
        <w:color w:val="000000"/>
      </w:rPr>
    </w:lvl>
    <w:lvl w:ilvl="1">
      <w:start w:val="1"/>
      <w:numFmt w:val="decimal"/>
      <w:lvlText w:val="%1.%2."/>
      <w:lvlJc w:val="left"/>
      <w:pPr>
        <w:ind w:left="1190"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12" w15:restartNumberingAfterBreak="0">
    <w:nsid w:val="473C7F23"/>
    <w:multiLevelType w:val="multilevel"/>
    <w:tmpl w:val="01FEE770"/>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13" w15:restartNumberingAfterBreak="0">
    <w:nsid w:val="4B855FA4"/>
    <w:multiLevelType w:val="hybridMultilevel"/>
    <w:tmpl w:val="9D460F34"/>
    <w:lvl w:ilvl="0" w:tplc="91AACD14">
      <w:start w:val="1"/>
      <w:numFmt w:val="decimal"/>
      <w:lvlText w:val="%1."/>
      <w:lvlJc w:val="left"/>
      <w:pPr>
        <w:ind w:left="5321" w:hanging="360"/>
      </w:pPr>
      <w:rPr>
        <w:rFonts w:hint="default"/>
      </w:rPr>
    </w:lvl>
    <w:lvl w:ilvl="1" w:tplc="187A7230">
      <w:start w:val="1"/>
      <w:numFmt w:val="lowerLetter"/>
      <w:lvlText w:val="%2."/>
      <w:lvlJc w:val="left"/>
      <w:pPr>
        <w:ind w:left="6041" w:hanging="360"/>
      </w:pPr>
    </w:lvl>
    <w:lvl w:ilvl="2" w:tplc="2BAEF940">
      <w:start w:val="1"/>
      <w:numFmt w:val="lowerRoman"/>
      <w:lvlText w:val="%3."/>
      <w:lvlJc w:val="right"/>
      <w:pPr>
        <w:ind w:left="6761" w:hanging="180"/>
      </w:pPr>
    </w:lvl>
    <w:lvl w:ilvl="3" w:tplc="CE2E77CA">
      <w:start w:val="1"/>
      <w:numFmt w:val="decimal"/>
      <w:lvlText w:val="%4."/>
      <w:lvlJc w:val="left"/>
      <w:pPr>
        <w:ind w:left="7481" w:hanging="360"/>
      </w:pPr>
    </w:lvl>
    <w:lvl w:ilvl="4" w:tplc="E3888796">
      <w:start w:val="1"/>
      <w:numFmt w:val="lowerLetter"/>
      <w:lvlText w:val="%5."/>
      <w:lvlJc w:val="left"/>
      <w:pPr>
        <w:ind w:left="8201" w:hanging="360"/>
      </w:pPr>
    </w:lvl>
    <w:lvl w:ilvl="5" w:tplc="28EC3CB2">
      <w:start w:val="1"/>
      <w:numFmt w:val="lowerRoman"/>
      <w:lvlText w:val="%6."/>
      <w:lvlJc w:val="right"/>
      <w:pPr>
        <w:ind w:left="8921" w:hanging="180"/>
      </w:pPr>
    </w:lvl>
    <w:lvl w:ilvl="6" w:tplc="D8967622">
      <w:start w:val="1"/>
      <w:numFmt w:val="decimal"/>
      <w:lvlText w:val="%7."/>
      <w:lvlJc w:val="left"/>
      <w:pPr>
        <w:ind w:left="9641" w:hanging="360"/>
      </w:pPr>
    </w:lvl>
    <w:lvl w:ilvl="7" w:tplc="5BAE8BE6">
      <w:start w:val="1"/>
      <w:numFmt w:val="lowerLetter"/>
      <w:lvlText w:val="%8."/>
      <w:lvlJc w:val="left"/>
      <w:pPr>
        <w:ind w:left="10361" w:hanging="360"/>
      </w:pPr>
    </w:lvl>
    <w:lvl w:ilvl="8" w:tplc="9134E5E8">
      <w:start w:val="1"/>
      <w:numFmt w:val="lowerRoman"/>
      <w:lvlText w:val="%9."/>
      <w:lvlJc w:val="right"/>
      <w:pPr>
        <w:ind w:left="11081" w:hanging="180"/>
      </w:pPr>
    </w:lvl>
  </w:abstractNum>
  <w:abstractNum w:abstractNumId="14" w15:restartNumberingAfterBreak="0">
    <w:nsid w:val="4FCD35C7"/>
    <w:multiLevelType w:val="multilevel"/>
    <w:tmpl w:val="6F800312"/>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5" w15:restartNumberingAfterBreak="0">
    <w:nsid w:val="58AA29D9"/>
    <w:multiLevelType w:val="multilevel"/>
    <w:tmpl w:val="20467AF6"/>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6" w15:restartNumberingAfterBreak="0">
    <w:nsid w:val="5A39140E"/>
    <w:multiLevelType w:val="multilevel"/>
    <w:tmpl w:val="94E80A8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D5837D9"/>
    <w:multiLevelType w:val="hybridMultilevel"/>
    <w:tmpl w:val="82A21172"/>
    <w:lvl w:ilvl="0" w:tplc="B2C23D4A">
      <w:start w:val="7"/>
      <w:numFmt w:val="decimal"/>
      <w:lvlText w:val="%1."/>
      <w:lvlJc w:val="left"/>
      <w:pPr>
        <w:ind w:left="720" w:hanging="360"/>
      </w:pPr>
      <w:rPr>
        <w:rFonts w:hint="default"/>
      </w:rPr>
    </w:lvl>
    <w:lvl w:ilvl="1" w:tplc="A6DA9E2C">
      <w:start w:val="1"/>
      <w:numFmt w:val="lowerLetter"/>
      <w:lvlText w:val="%2."/>
      <w:lvlJc w:val="left"/>
      <w:pPr>
        <w:ind w:left="1440" w:hanging="360"/>
      </w:pPr>
    </w:lvl>
    <w:lvl w:ilvl="2" w:tplc="6EFEA2F4">
      <w:start w:val="1"/>
      <w:numFmt w:val="lowerRoman"/>
      <w:lvlText w:val="%3."/>
      <w:lvlJc w:val="right"/>
      <w:pPr>
        <w:ind w:left="2160" w:hanging="180"/>
      </w:pPr>
    </w:lvl>
    <w:lvl w:ilvl="3" w:tplc="DE282A3E">
      <w:start w:val="1"/>
      <w:numFmt w:val="decimal"/>
      <w:lvlText w:val="%4."/>
      <w:lvlJc w:val="left"/>
      <w:pPr>
        <w:ind w:left="2880" w:hanging="360"/>
      </w:pPr>
    </w:lvl>
    <w:lvl w:ilvl="4" w:tplc="1116EECE">
      <w:start w:val="1"/>
      <w:numFmt w:val="lowerLetter"/>
      <w:lvlText w:val="%5."/>
      <w:lvlJc w:val="left"/>
      <w:pPr>
        <w:ind w:left="3600" w:hanging="360"/>
      </w:pPr>
    </w:lvl>
    <w:lvl w:ilvl="5" w:tplc="D850F84A">
      <w:start w:val="1"/>
      <w:numFmt w:val="lowerRoman"/>
      <w:lvlText w:val="%6."/>
      <w:lvlJc w:val="right"/>
      <w:pPr>
        <w:ind w:left="4320" w:hanging="180"/>
      </w:pPr>
    </w:lvl>
    <w:lvl w:ilvl="6" w:tplc="CE1EFBF2">
      <w:start w:val="1"/>
      <w:numFmt w:val="decimal"/>
      <w:lvlText w:val="%7."/>
      <w:lvlJc w:val="left"/>
      <w:pPr>
        <w:ind w:left="5040" w:hanging="360"/>
      </w:pPr>
    </w:lvl>
    <w:lvl w:ilvl="7" w:tplc="FDA8AB9A">
      <w:start w:val="1"/>
      <w:numFmt w:val="lowerLetter"/>
      <w:lvlText w:val="%8."/>
      <w:lvlJc w:val="left"/>
      <w:pPr>
        <w:ind w:left="5760" w:hanging="360"/>
      </w:pPr>
    </w:lvl>
    <w:lvl w:ilvl="8" w:tplc="AE9E83C6">
      <w:start w:val="1"/>
      <w:numFmt w:val="lowerRoman"/>
      <w:lvlText w:val="%9."/>
      <w:lvlJc w:val="right"/>
      <w:pPr>
        <w:ind w:left="6480" w:hanging="180"/>
      </w:pPr>
    </w:lvl>
  </w:abstractNum>
  <w:abstractNum w:abstractNumId="18" w15:restartNumberingAfterBreak="0">
    <w:nsid w:val="5DA2578C"/>
    <w:multiLevelType w:val="multilevel"/>
    <w:tmpl w:val="5A8C4118"/>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3."/>
      <w:lvlJc w:val="left"/>
      <w:pPr>
        <w:ind w:left="1855" w:hanging="720"/>
      </w:pPr>
      <w:rPr>
        <w:rFonts w:hint="default"/>
        <w:b w:val="0"/>
      </w:rPr>
    </w:lvl>
    <w:lvl w:ilvl="3">
      <w:start w:val="1"/>
      <w:numFmt w:val="decimal"/>
      <w:lvlText w:val="5.%4."/>
      <w:lvlJc w:val="left"/>
      <w:pPr>
        <w:ind w:left="1855" w:hanging="720"/>
      </w:pPr>
      <w:rPr>
        <w:rFonts w:hint="default"/>
        <w:b w:val="0"/>
      </w:rPr>
    </w:lvl>
    <w:lvl w:ilvl="4">
      <w:start w:val="1"/>
      <w:numFmt w:val="decimal"/>
      <w:lvlText w:val="5.1.%5."/>
      <w:lvlJc w:val="left"/>
      <w:pPr>
        <w:ind w:left="2496" w:hanging="1080"/>
      </w:pPr>
      <w:rPr>
        <w:rFonts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9" w15:restartNumberingAfterBreak="0">
    <w:nsid w:val="68CA4EBD"/>
    <w:multiLevelType w:val="multilevel"/>
    <w:tmpl w:val="9FA403F0"/>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6AC71F13"/>
    <w:multiLevelType w:val="multilevel"/>
    <w:tmpl w:val="500AE4CC"/>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71F629BD"/>
    <w:multiLevelType w:val="multilevel"/>
    <w:tmpl w:val="1098FF5A"/>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4F36D7F"/>
    <w:multiLevelType w:val="hybridMultilevel"/>
    <w:tmpl w:val="F22C1A34"/>
    <w:lvl w:ilvl="0" w:tplc="90D49172">
      <w:start w:val="1"/>
      <w:numFmt w:val="decimal"/>
      <w:lvlText w:val="5.2.%1."/>
      <w:lvlJc w:val="left"/>
      <w:pPr>
        <w:ind w:left="1429" w:hanging="360"/>
      </w:pPr>
      <w:rPr>
        <w:rFonts w:hint="default"/>
      </w:rPr>
    </w:lvl>
    <w:lvl w:ilvl="1" w:tplc="2E920F44">
      <w:start w:val="1"/>
      <w:numFmt w:val="lowerLetter"/>
      <w:lvlText w:val="%2."/>
      <w:lvlJc w:val="left"/>
      <w:pPr>
        <w:ind w:left="2149" w:hanging="360"/>
      </w:pPr>
    </w:lvl>
    <w:lvl w:ilvl="2" w:tplc="23BC52F6">
      <w:start w:val="1"/>
      <w:numFmt w:val="lowerRoman"/>
      <w:lvlText w:val="%3."/>
      <w:lvlJc w:val="right"/>
      <w:pPr>
        <w:ind w:left="2869" w:hanging="180"/>
      </w:pPr>
    </w:lvl>
    <w:lvl w:ilvl="3" w:tplc="2836E2FC">
      <w:start w:val="1"/>
      <w:numFmt w:val="decimal"/>
      <w:lvlText w:val="%4."/>
      <w:lvlJc w:val="left"/>
      <w:pPr>
        <w:ind w:left="3589" w:hanging="360"/>
      </w:pPr>
    </w:lvl>
    <w:lvl w:ilvl="4" w:tplc="71066E1C">
      <w:start w:val="1"/>
      <w:numFmt w:val="lowerLetter"/>
      <w:lvlText w:val="%5."/>
      <w:lvlJc w:val="left"/>
      <w:pPr>
        <w:ind w:left="4309" w:hanging="360"/>
      </w:pPr>
    </w:lvl>
    <w:lvl w:ilvl="5" w:tplc="BBC4E37E">
      <w:start w:val="1"/>
      <w:numFmt w:val="lowerRoman"/>
      <w:lvlText w:val="%6."/>
      <w:lvlJc w:val="right"/>
      <w:pPr>
        <w:ind w:left="5029" w:hanging="180"/>
      </w:pPr>
    </w:lvl>
    <w:lvl w:ilvl="6" w:tplc="1D9C3C8A">
      <w:start w:val="1"/>
      <w:numFmt w:val="decimal"/>
      <w:lvlText w:val="%7."/>
      <w:lvlJc w:val="left"/>
      <w:pPr>
        <w:ind w:left="5749" w:hanging="360"/>
      </w:pPr>
    </w:lvl>
    <w:lvl w:ilvl="7" w:tplc="08FC0822">
      <w:start w:val="1"/>
      <w:numFmt w:val="lowerLetter"/>
      <w:lvlText w:val="%8."/>
      <w:lvlJc w:val="left"/>
      <w:pPr>
        <w:ind w:left="6469" w:hanging="360"/>
      </w:pPr>
    </w:lvl>
    <w:lvl w:ilvl="8" w:tplc="3B76A078">
      <w:start w:val="1"/>
      <w:numFmt w:val="lowerRoman"/>
      <w:lvlText w:val="%9."/>
      <w:lvlJc w:val="right"/>
      <w:pPr>
        <w:ind w:left="7189" w:hanging="180"/>
      </w:pPr>
    </w:lvl>
  </w:abstractNum>
  <w:num w:numId="1">
    <w:abstractNumId w:val="16"/>
  </w:num>
  <w:num w:numId="2">
    <w:abstractNumId w:val="5"/>
  </w:num>
  <w:num w:numId="3">
    <w:abstractNumId w:val="12"/>
  </w:num>
  <w:num w:numId="4">
    <w:abstractNumId w:val="10"/>
  </w:num>
  <w:num w:numId="5">
    <w:abstractNumId w:val="8"/>
  </w:num>
  <w:num w:numId="6">
    <w:abstractNumId w:val="14"/>
  </w:num>
  <w:num w:numId="7">
    <w:abstractNumId w:val="1"/>
  </w:num>
  <w:num w:numId="8">
    <w:abstractNumId w:val="15"/>
  </w:num>
  <w:num w:numId="9">
    <w:abstractNumId w:val="13"/>
  </w:num>
  <w:num w:numId="10">
    <w:abstractNumId w:val="2"/>
  </w:num>
  <w:num w:numId="11">
    <w:abstractNumId w:val="19"/>
  </w:num>
  <w:num w:numId="12">
    <w:abstractNumId w:val="11"/>
  </w:num>
  <w:num w:numId="13">
    <w:abstractNumId w:val="20"/>
  </w:num>
  <w:num w:numId="14">
    <w:abstractNumId w:val="21"/>
  </w:num>
  <w:num w:numId="15">
    <w:abstractNumId w:val="18"/>
  </w:num>
  <w:num w:numId="16">
    <w:abstractNumId w:val="4"/>
  </w:num>
  <w:num w:numId="17">
    <w:abstractNumId w:val="0"/>
  </w:num>
  <w:num w:numId="18">
    <w:abstractNumId w:val="22"/>
  </w:num>
  <w:num w:numId="19">
    <w:abstractNumId w:val="9"/>
  </w:num>
  <w:num w:numId="20">
    <w:abstractNumId w:val="6"/>
  </w:num>
  <w:num w:numId="21">
    <w:abstractNumId w:val="7"/>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NotTrackFormatting/>
  <w:documentProtection w:edit="readOnly" w:enforcement="1" w:cryptProviderType="rsaAES" w:cryptAlgorithmClass="hash" w:cryptAlgorithmType="typeAny" w:cryptAlgorithmSid="14" w:cryptSpinCount="100000" w:hash="hw2qTh0G5wyXUFEO0GtoP8E7hxTEmIZzdI5qbqGDc+g+k/lHRj2xN07GB8BDGu/uVkqJqDnY/q5tuLx6+qoY5A==" w:salt="X3Z7I0QJ6pqlhzHRcCLukg=="/>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AA5"/>
    <w:rsid w:val="00140AA5"/>
    <w:rsid w:val="0015279F"/>
    <w:rsid w:val="001E1DEA"/>
    <w:rsid w:val="00200505"/>
    <w:rsid w:val="002A3636"/>
    <w:rsid w:val="00304F92"/>
    <w:rsid w:val="00313300"/>
    <w:rsid w:val="00387CD6"/>
    <w:rsid w:val="0043014C"/>
    <w:rsid w:val="004F196D"/>
    <w:rsid w:val="00501D15"/>
    <w:rsid w:val="00525A04"/>
    <w:rsid w:val="005513FC"/>
    <w:rsid w:val="00575DD1"/>
    <w:rsid w:val="006B4DE7"/>
    <w:rsid w:val="006C407D"/>
    <w:rsid w:val="007D1A23"/>
    <w:rsid w:val="007E5F53"/>
    <w:rsid w:val="00944E64"/>
    <w:rsid w:val="00A429CD"/>
    <w:rsid w:val="00A45B6E"/>
    <w:rsid w:val="00B138ED"/>
    <w:rsid w:val="00B302CE"/>
    <w:rsid w:val="00C8312A"/>
    <w:rsid w:val="00C94E81"/>
    <w:rsid w:val="00D25F9A"/>
    <w:rsid w:val="00D47016"/>
    <w:rsid w:val="00D80118"/>
    <w:rsid w:val="00DF3724"/>
    <w:rsid w:val="00DF70AD"/>
    <w:rsid w:val="00DF74F9"/>
    <w:rsid w:val="00EB2558"/>
    <w:rsid w:val="00EC5EA3"/>
    <w:rsid w:val="00F6063D"/>
    <w:rsid w:val="00F838D1"/>
    <w:rsid w:val="00FD3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4300C9"/>
  <w15:docId w15:val="{A63A3F14-7E1E-40A1-B397-EE89C0A7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uiPriority w:val="9"/>
    <w:qFormat/>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1"/>
    <w:next w:val="a1"/>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1"/>
    <w:next w:val="a1"/>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1"/>
    <w:next w:val="a1"/>
    <w:link w:val="50"/>
    <w:uiPriority w:val="9"/>
    <w:semiHidden/>
    <w:unhideWhenUsed/>
    <w:qFormat/>
    <w:pPr>
      <w:keepNext/>
      <w:keepLines/>
      <w:spacing w:before="40" w:after="0"/>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rPr>
  </w:style>
  <w:style w:type="paragraph" w:styleId="7">
    <w:name w:val="heading 7"/>
    <w:basedOn w:val="a1"/>
    <w:next w:val="a1"/>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Heading2Char">
    <w:name w:val="Heading 2 Char"/>
    <w:basedOn w:val="a2"/>
    <w:uiPriority w:val="9"/>
    <w:rPr>
      <w:rFonts w:ascii="Arial" w:eastAsia="Arial" w:hAnsi="Arial" w:cs="Arial"/>
      <w:sz w:val="34"/>
    </w:rPr>
  </w:style>
  <w:style w:type="character" w:customStyle="1" w:styleId="Heading3Char">
    <w:name w:val="Heading 3 Char"/>
    <w:basedOn w:val="a2"/>
    <w:uiPriority w:val="9"/>
    <w:rPr>
      <w:rFonts w:ascii="Arial" w:eastAsia="Arial" w:hAnsi="Arial" w:cs="Arial"/>
      <w:sz w:val="30"/>
      <w:szCs w:val="30"/>
    </w:rPr>
  </w:style>
  <w:style w:type="character" w:customStyle="1" w:styleId="Heading4Char">
    <w:name w:val="Heading 4 Char"/>
    <w:basedOn w:val="a2"/>
    <w:uiPriority w:val="9"/>
    <w:rPr>
      <w:rFonts w:ascii="Arial" w:eastAsia="Arial" w:hAnsi="Arial" w:cs="Arial"/>
      <w:b/>
      <w:bCs/>
      <w:sz w:val="26"/>
      <w:szCs w:val="26"/>
    </w:rPr>
  </w:style>
  <w:style w:type="character" w:customStyle="1" w:styleId="Heading7Char">
    <w:name w:val="Heading 7 Char"/>
    <w:basedOn w:val="a2"/>
    <w:uiPriority w:val="9"/>
    <w:rPr>
      <w:rFonts w:ascii="Arial" w:eastAsia="Arial" w:hAnsi="Arial" w:cs="Arial"/>
      <w:b/>
      <w:bCs/>
      <w:i/>
      <w:iCs/>
      <w:sz w:val="22"/>
      <w:szCs w:val="22"/>
    </w:rPr>
  </w:style>
  <w:style w:type="character" w:customStyle="1" w:styleId="Heading8Char">
    <w:name w:val="Heading 8 Char"/>
    <w:basedOn w:val="a2"/>
    <w:uiPriority w:val="9"/>
    <w:rPr>
      <w:rFonts w:ascii="Arial" w:eastAsia="Arial" w:hAnsi="Arial" w:cs="Arial"/>
      <w:i/>
      <w:iCs/>
      <w:sz w:val="22"/>
      <w:szCs w:val="22"/>
    </w:rPr>
  </w:style>
  <w:style w:type="character" w:customStyle="1" w:styleId="Heading9Char">
    <w:name w:val="Heading 9 Char"/>
    <w:basedOn w:val="a2"/>
    <w:uiPriority w:val="9"/>
    <w:rPr>
      <w:rFonts w:ascii="Arial" w:eastAsia="Arial" w:hAnsi="Arial" w:cs="Arial"/>
      <w:i/>
      <w:iCs/>
      <w:sz w:val="21"/>
      <w:szCs w:val="21"/>
    </w:rPr>
  </w:style>
  <w:style w:type="character" w:customStyle="1" w:styleId="TitleChar">
    <w:name w:val="Title Char"/>
    <w:basedOn w:val="a2"/>
    <w:uiPriority w:val="10"/>
    <w:rPr>
      <w:sz w:val="48"/>
      <w:szCs w:val="48"/>
    </w:rPr>
  </w:style>
  <w:style w:type="character" w:customStyle="1" w:styleId="SubtitleChar">
    <w:name w:val="Subtitle Char"/>
    <w:basedOn w:val="a2"/>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2"/>
    <w:uiPriority w:val="35"/>
    <w:rPr>
      <w:b/>
      <w:bCs/>
      <w:color w:val="4472C4" w:themeColor="accent1"/>
      <w:sz w:val="18"/>
      <w:szCs w:val="18"/>
    </w:rPr>
  </w:style>
  <w:style w:type="character" w:customStyle="1" w:styleId="Heading1Char">
    <w:name w:val="Heading 1 Char"/>
    <w:basedOn w:val="a2"/>
    <w:uiPriority w:val="9"/>
    <w:rPr>
      <w:rFonts w:ascii="Arial" w:eastAsia="Arial" w:hAnsi="Arial" w:cs="Arial"/>
      <w:sz w:val="40"/>
      <w:szCs w:val="40"/>
    </w:rPr>
  </w:style>
  <w:style w:type="character" w:customStyle="1" w:styleId="21">
    <w:name w:val="Заголовок 2 Знак"/>
    <w:basedOn w:val="a2"/>
    <w:link w:val="20"/>
    <w:uiPriority w:val="9"/>
    <w:rPr>
      <w:rFonts w:ascii="Arial" w:eastAsia="Arial" w:hAnsi="Arial" w:cs="Arial"/>
      <w:sz w:val="34"/>
    </w:rPr>
  </w:style>
  <w:style w:type="character" w:customStyle="1" w:styleId="30">
    <w:name w:val="Заголовок 3 Знак"/>
    <w:basedOn w:val="a2"/>
    <w:link w:val="3"/>
    <w:uiPriority w:val="9"/>
    <w:rPr>
      <w:rFonts w:ascii="Arial" w:eastAsia="Arial" w:hAnsi="Arial" w:cs="Arial"/>
      <w:sz w:val="30"/>
      <w:szCs w:val="30"/>
    </w:rPr>
  </w:style>
  <w:style w:type="character" w:customStyle="1" w:styleId="40">
    <w:name w:val="Заголовок 4 Знак"/>
    <w:basedOn w:val="a2"/>
    <w:link w:val="4"/>
    <w:uiPriority w:val="9"/>
    <w:rPr>
      <w:rFonts w:ascii="Arial" w:eastAsia="Arial" w:hAnsi="Arial" w:cs="Arial"/>
      <w:b/>
      <w:bCs/>
      <w:sz w:val="26"/>
      <w:szCs w:val="26"/>
    </w:rPr>
  </w:style>
  <w:style w:type="character" w:customStyle="1" w:styleId="Heading5Char">
    <w:name w:val="Heading 5 Char"/>
    <w:basedOn w:val="a2"/>
    <w:uiPriority w:val="9"/>
    <w:rPr>
      <w:rFonts w:ascii="Arial" w:eastAsia="Arial" w:hAnsi="Arial" w:cs="Arial"/>
      <w:b/>
      <w:bCs/>
      <w:sz w:val="24"/>
      <w:szCs w:val="24"/>
    </w:rPr>
  </w:style>
  <w:style w:type="character" w:customStyle="1" w:styleId="Heading6Char">
    <w:name w:val="Heading 6 Char"/>
    <w:basedOn w:val="a2"/>
    <w:uiPriority w:val="9"/>
    <w:rPr>
      <w:rFonts w:ascii="Arial" w:eastAsia="Arial" w:hAnsi="Arial" w:cs="Arial"/>
      <w:b/>
      <w:bCs/>
      <w:sz w:val="22"/>
      <w:szCs w:val="22"/>
    </w:rPr>
  </w:style>
  <w:style w:type="character" w:customStyle="1" w:styleId="70">
    <w:name w:val="Заголовок 7 Знак"/>
    <w:basedOn w:val="a2"/>
    <w:link w:val="7"/>
    <w:uiPriority w:val="9"/>
    <w:rPr>
      <w:rFonts w:ascii="Arial" w:eastAsia="Arial" w:hAnsi="Arial" w:cs="Arial"/>
      <w:b/>
      <w:bCs/>
      <w:i/>
      <w:iCs/>
      <w:sz w:val="22"/>
      <w:szCs w:val="22"/>
    </w:rPr>
  </w:style>
  <w:style w:type="character" w:customStyle="1" w:styleId="80">
    <w:name w:val="Заголовок 8 Знак"/>
    <w:basedOn w:val="a2"/>
    <w:link w:val="8"/>
    <w:uiPriority w:val="9"/>
    <w:rPr>
      <w:rFonts w:ascii="Arial" w:eastAsia="Arial" w:hAnsi="Arial" w:cs="Arial"/>
      <w:i/>
      <w:iCs/>
      <w:sz w:val="22"/>
      <w:szCs w:val="22"/>
    </w:rPr>
  </w:style>
  <w:style w:type="character" w:customStyle="1" w:styleId="90">
    <w:name w:val="Заголовок 9 Знак"/>
    <w:basedOn w:val="a2"/>
    <w:link w:val="9"/>
    <w:uiPriority w:val="9"/>
    <w:rPr>
      <w:rFonts w:ascii="Arial" w:eastAsia="Arial" w:hAnsi="Arial" w:cs="Arial"/>
      <w:i/>
      <w:iCs/>
      <w:sz w:val="21"/>
      <w:szCs w:val="21"/>
    </w:rPr>
  </w:style>
  <w:style w:type="paragraph" w:styleId="a5">
    <w:name w:val="No Spacing"/>
    <w:uiPriority w:val="1"/>
    <w:qFormat/>
    <w:pPr>
      <w:spacing w:after="0" w:line="240" w:lineRule="auto"/>
    </w:pPr>
  </w:style>
  <w:style w:type="paragraph" w:styleId="a6">
    <w:name w:val="Title"/>
    <w:basedOn w:val="a1"/>
    <w:next w:val="a1"/>
    <w:link w:val="a7"/>
    <w:uiPriority w:val="10"/>
    <w:qFormat/>
    <w:pPr>
      <w:spacing w:before="300" w:after="200"/>
      <w:contextualSpacing/>
    </w:pPr>
    <w:rPr>
      <w:sz w:val="48"/>
      <w:szCs w:val="48"/>
    </w:rPr>
  </w:style>
  <w:style w:type="character" w:customStyle="1" w:styleId="a7">
    <w:name w:val="Заголовок Знак"/>
    <w:basedOn w:val="a2"/>
    <w:link w:val="a6"/>
    <w:uiPriority w:val="10"/>
    <w:rPr>
      <w:sz w:val="48"/>
      <w:szCs w:val="48"/>
    </w:rPr>
  </w:style>
  <w:style w:type="paragraph" w:styleId="a8">
    <w:name w:val="Subtitle"/>
    <w:basedOn w:val="a1"/>
    <w:next w:val="a1"/>
    <w:link w:val="a9"/>
    <w:uiPriority w:val="11"/>
    <w:qFormat/>
    <w:pPr>
      <w:spacing w:before="200" w:after="200"/>
    </w:pPr>
    <w:rPr>
      <w:sz w:val="24"/>
      <w:szCs w:val="24"/>
    </w:rPr>
  </w:style>
  <w:style w:type="character" w:customStyle="1" w:styleId="a9">
    <w:name w:val="Подзаголовок Знак"/>
    <w:basedOn w:val="a2"/>
    <w:link w:val="a8"/>
    <w:uiPriority w:val="11"/>
    <w:rPr>
      <w:sz w:val="24"/>
      <w:szCs w:val="24"/>
    </w:rPr>
  </w:style>
  <w:style w:type="paragraph" w:styleId="22">
    <w:name w:val="Quote"/>
    <w:basedOn w:val="a1"/>
    <w:next w:val="a1"/>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1"/>
    <w:next w:val="a1"/>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paragraph" w:styleId="ac">
    <w:name w:val="caption"/>
    <w:basedOn w:val="a1"/>
    <w:next w:val="a1"/>
    <w:link w:val="ad"/>
    <w:uiPriority w:val="35"/>
    <w:semiHidden/>
    <w:unhideWhenUsed/>
    <w:qFormat/>
    <w:pPr>
      <w:spacing w:line="276" w:lineRule="auto"/>
    </w:pPr>
    <w:rPr>
      <w:b/>
      <w:bCs/>
      <w:color w:val="4472C4" w:themeColor="accent1"/>
      <w:sz w:val="18"/>
      <w:szCs w:val="18"/>
    </w:rPr>
  </w:style>
  <w:style w:type="character" w:customStyle="1" w:styleId="ad">
    <w:name w:val="Название объекта Знак"/>
    <w:basedOn w:val="a2"/>
    <w:link w:val="ac"/>
    <w:uiPriority w:val="35"/>
    <w:rPr>
      <w:b/>
      <w:bCs/>
      <w:color w:val="4472C4" w:themeColor="accent1"/>
      <w:sz w:val="18"/>
      <w:szCs w:val="18"/>
    </w:rPr>
  </w:style>
  <w:style w:type="table" w:customStyle="1" w:styleId="TableGridLight">
    <w:name w:val="Table Grid Light"/>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3"/>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3"/>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3"/>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3"/>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3"/>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3"/>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3"/>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3"/>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3"/>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3"/>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3"/>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3"/>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3"/>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3"/>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3"/>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3"/>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3"/>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3"/>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3"/>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3"/>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3"/>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3"/>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3"/>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3"/>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3"/>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3"/>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3"/>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3"/>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3"/>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3"/>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3"/>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3"/>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3"/>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3"/>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3"/>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3"/>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3"/>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3"/>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3"/>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3"/>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3"/>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3"/>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3"/>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3"/>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3"/>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3"/>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3"/>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3"/>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3"/>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3"/>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3"/>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3"/>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3"/>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3"/>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3"/>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3"/>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3"/>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3"/>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3"/>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3"/>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3"/>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3"/>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3"/>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3"/>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3"/>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3"/>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3"/>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3"/>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3"/>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3"/>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3"/>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3"/>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3"/>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3"/>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3"/>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3"/>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3"/>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3"/>
    <w:uiPriority w:val="99"/>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3"/>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3"/>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3"/>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3"/>
    <w:uiPriority w:val="99"/>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3"/>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3"/>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3"/>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3"/>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3"/>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3"/>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3"/>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3"/>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3">
    <w:name w:val="toc 1"/>
    <w:basedOn w:val="a1"/>
    <w:next w:val="a1"/>
    <w:uiPriority w:val="39"/>
    <w:unhideWhenUsed/>
    <w:pPr>
      <w:spacing w:after="57"/>
    </w:pPr>
  </w:style>
  <w:style w:type="paragraph" w:styleId="25">
    <w:name w:val="toc 2"/>
    <w:basedOn w:val="a1"/>
    <w:next w:val="a1"/>
    <w:uiPriority w:val="39"/>
    <w:unhideWhenUsed/>
    <w:pPr>
      <w:spacing w:after="57"/>
      <w:ind w:left="283"/>
    </w:pPr>
  </w:style>
  <w:style w:type="paragraph" w:styleId="32">
    <w:name w:val="toc 3"/>
    <w:basedOn w:val="a1"/>
    <w:next w:val="a1"/>
    <w:uiPriority w:val="39"/>
    <w:unhideWhenUsed/>
    <w:pPr>
      <w:spacing w:after="57"/>
      <w:ind w:left="567"/>
    </w:pPr>
  </w:style>
  <w:style w:type="paragraph" w:styleId="42">
    <w:name w:val="toc 4"/>
    <w:basedOn w:val="a1"/>
    <w:next w:val="a1"/>
    <w:uiPriority w:val="39"/>
    <w:unhideWhenUsed/>
    <w:pPr>
      <w:spacing w:after="57"/>
      <w:ind w:left="850"/>
    </w:pPr>
  </w:style>
  <w:style w:type="paragraph" w:styleId="52">
    <w:name w:val="toc 5"/>
    <w:basedOn w:val="a1"/>
    <w:next w:val="a1"/>
    <w:uiPriority w:val="39"/>
    <w:unhideWhenUsed/>
    <w:pPr>
      <w:spacing w:after="57"/>
      <w:ind w:left="1134"/>
    </w:pPr>
  </w:style>
  <w:style w:type="paragraph" w:styleId="61">
    <w:name w:val="toc 6"/>
    <w:basedOn w:val="a1"/>
    <w:next w:val="a1"/>
    <w:uiPriority w:val="39"/>
    <w:unhideWhenUsed/>
    <w:pPr>
      <w:spacing w:after="57"/>
      <w:ind w:left="1417"/>
    </w:pPr>
  </w:style>
  <w:style w:type="paragraph" w:styleId="71">
    <w:name w:val="toc 7"/>
    <w:basedOn w:val="a1"/>
    <w:next w:val="a1"/>
    <w:uiPriority w:val="39"/>
    <w:unhideWhenUsed/>
    <w:pPr>
      <w:spacing w:after="57"/>
      <w:ind w:left="1701"/>
    </w:pPr>
  </w:style>
  <w:style w:type="paragraph" w:styleId="81">
    <w:name w:val="toc 8"/>
    <w:basedOn w:val="a1"/>
    <w:next w:val="a1"/>
    <w:uiPriority w:val="39"/>
    <w:unhideWhenUsed/>
    <w:pPr>
      <w:spacing w:after="57"/>
      <w:ind w:left="1984"/>
    </w:pPr>
  </w:style>
  <w:style w:type="paragraph" w:styleId="91">
    <w:name w:val="toc 9"/>
    <w:basedOn w:val="a1"/>
    <w:next w:val="a1"/>
    <w:uiPriority w:val="39"/>
    <w:unhideWhenUsed/>
    <w:pPr>
      <w:spacing w:after="57"/>
      <w:ind w:left="2268"/>
    </w:pPr>
  </w:style>
  <w:style w:type="paragraph" w:styleId="ae">
    <w:name w:val="TOC Heading"/>
    <w:uiPriority w:val="39"/>
    <w:unhideWhenUsed/>
  </w:style>
  <w:style w:type="paragraph" w:styleId="af">
    <w:name w:val="table of figures"/>
    <w:basedOn w:val="a1"/>
    <w:next w:val="a1"/>
    <w:uiPriority w:val="99"/>
    <w:unhideWhenUsed/>
    <w:pPr>
      <w:spacing w:after="0"/>
    </w:pPr>
  </w:style>
  <w:style w:type="paragraph" w:styleId="af0">
    <w:name w:val="header"/>
    <w:basedOn w:val="a1"/>
    <w:link w:val="af1"/>
    <w:uiPriority w:val="99"/>
    <w:unhideWhenUsed/>
    <w:pPr>
      <w:tabs>
        <w:tab w:val="center" w:pos="4677"/>
        <w:tab w:val="right" w:pos="9355"/>
      </w:tabs>
      <w:spacing w:after="0" w:line="240" w:lineRule="auto"/>
    </w:pPr>
  </w:style>
  <w:style w:type="character" w:customStyle="1" w:styleId="af1">
    <w:name w:val="Верхний колонтитул Знак"/>
    <w:basedOn w:val="a2"/>
    <w:link w:val="af0"/>
    <w:uiPriority w:val="99"/>
  </w:style>
  <w:style w:type="paragraph" w:styleId="af2">
    <w:name w:val="footer"/>
    <w:basedOn w:val="a1"/>
    <w:link w:val="af3"/>
    <w:uiPriority w:val="99"/>
    <w:unhideWhenUsed/>
    <w:pPr>
      <w:tabs>
        <w:tab w:val="center" w:pos="4677"/>
        <w:tab w:val="right" w:pos="9355"/>
      </w:tabs>
      <w:spacing w:after="0" w:line="240" w:lineRule="auto"/>
    </w:pPr>
  </w:style>
  <w:style w:type="character" w:customStyle="1" w:styleId="af3">
    <w:name w:val="Нижний колонтитул Знак"/>
    <w:basedOn w:val="a2"/>
    <w:link w:val="af2"/>
    <w:uiPriority w:val="99"/>
  </w:style>
  <w:style w:type="character" w:customStyle="1" w:styleId="11">
    <w:name w:val="Заголовок 1 Знак"/>
    <w:basedOn w:val="a2"/>
    <w:link w:val="10"/>
    <w:uiPriority w:val="9"/>
    <w:rPr>
      <w:rFonts w:ascii="Cambria" w:eastAsia="Times New Roman" w:hAnsi="Cambria" w:cs="Times New Roman"/>
      <w:b/>
      <w:bCs/>
      <w:color w:val="365F91"/>
      <w:sz w:val="28"/>
      <w:szCs w:val="28"/>
    </w:rPr>
  </w:style>
  <w:style w:type="paragraph" w:customStyle="1" w:styleId="510">
    <w:name w:val="Заголовок 51"/>
    <w:basedOn w:val="a1"/>
    <w:next w:val="a1"/>
    <w:uiPriority w:val="9"/>
    <w:semiHidden/>
    <w:unhideWhenUsed/>
    <w:qFormat/>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Pr>
      <w:rFonts w:ascii="Times New Roman" w:eastAsia="Times New Roman" w:hAnsi="Times New Roman" w:cs="Times New Roman"/>
      <w:b/>
      <w:sz w:val="24"/>
      <w:szCs w:val="20"/>
    </w:rPr>
  </w:style>
  <w:style w:type="numbering" w:customStyle="1" w:styleId="14">
    <w:name w:val="Нет списка1"/>
    <w:next w:val="a4"/>
    <w:uiPriority w:val="99"/>
    <w:semiHidden/>
    <w:unhideWhenUsed/>
  </w:style>
  <w:style w:type="character" w:customStyle="1" w:styleId="50">
    <w:name w:val="Заголовок 5 Знак"/>
    <w:basedOn w:val="a2"/>
    <w:link w:val="5"/>
    <w:uiPriority w:val="9"/>
    <w:semiHidden/>
    <w:rPr>
      <w:rFonts w:ascii="Cambria" w:eastAsia="Times New Roman" w:hAnsi="Cambria" w:cs="Times New Roman"/>
      <w:color w:val="243F60"/>
      <w:sz w:val="20"/>
      <w:szCs w:val="20"/>
      <w:lang w:eastAsia="ru-RU"/>
    </w:rPr>
  </w:style>
  <w:style w:type="paragraph" w:styleId="af4">
    <w:name w:val="footnote text"/>
    <w:basedOn w:val="a1"/>
    <w:link w:val="af5"/>
    <w:uiPriority w:val="99"/>
    <w:unhideWhenUsed/>
    <w:qFormat/>
    <w:pPr>
      <w:spacing w:after="0" w:line="240" w:lineRule="auto"/>
    </w:pPr>
    <w:rPr>
      <w:rFonts w:ascii="Calibri" w:eastAsia="Times New Roman" w:hAnsi="Calibri" w:cs="Times New Roman"/>
      <w:sz w:val="20"/>
      <w:szCs w:val="20"/>
    </w:rPr>
  </w:style>
  <w:style w:type="character" w:customStyle="1" w:styleId="af5">
    <w:name w:val="Текст сноски Знак"/>
    <w:basedOn w:val="a2"/>
    <w:link w:val="af4"/>
    <w:uiPriority w:val="99"/>
    <w:rPr>
      <w:rFonts w:ascii="Calibri" w:eastAsia="Times New Roman" w:hAnsi="Calibri" w:cs="Times New Roman"/>
      <w:sz w:val="20"/>
      <w:szCs w:val="20"/>
    </w:rPr>
  </w:style>
  <w:style w:type="paragraph" w:styleId="af6">
    <w:name w:val="annotation text"/>
    <w:basedOn w:val="a1"/>
    <w:link w:val="af7"/>
    <w:uiPriority w:val="99"/>
    <w:unhideWhenUsed/>
    <w:pPr>
      <w:spacing w:after="200" w:line="240" w:lineRule="auto"/>
    </w:pPr>
    <w:rPr>
      <w:sz w:val="20"/>
      <w:szCs w:val="20"/>
    </w:rPr>
  </w:style>
  <w:style w:type="character" w:customStyle="1" w:styleId="af7">
    <w:name w:val="Текст примечания Знак"/>
    <w:basedOn w:val="a2"/>
    <w:link w:val="af6"/>
    <w:uiPriority w:val="99"/>
    <w:rPr>
      <w:sz w:val="20"/>
      <w:szCs w:val="20"/>
    </w:rPr>
  </w:style>
  <w:style w:type="paragraph" w:styleId="af8">
    <w:name w:val="Body Text"/>
    <w:basedOn w:val="a1"/>
    <w:link w:val="af9"/>
    <w:uiPriority w:val="99"/>
    <w:unhideWhenUsed/>
    <w:pPr>
      <w:widowControl w:val="0"/>
      <w:spacing w:after="0" w:line="240" w:lineRule="auto"/>
      <w:jc w:val="both"/>
    </w:pPr>
    <w:rPr>
      <w:rFonts w:ascii="Times New Roman" w:eastAsia="Times New Roman" w:hAnsi="Times New Roman" w:cs="Times New Roman"/>
      <w:sz w:val="24"/>
      <w:szCs w:val="20"/>
    </w:rPr>
  </w:style>
  <w:style w:type="character" w:customStyle="1" w:styleId="af9">
    <w:name w:val="Основной текст Знак"/>
    <w:basedOn w:val="a2"/>
    <w:link w:val="af8"/>
    <w:uiPriority w:val="99"/>
    <w:rPr>
      <w:rFonts w:ascii="Times New Roman" w:eastAsia="Times New Roman" w:hAnsi="Times New Roman" w:cs="Times New Roman"/>
      <w:sz w:val="24"/>
      <w:szCs w:val="20"/>
    </w:rPr>
  </w:style>
  <w:style w:type="paragraph" w:styleId="afa">
    <w:name w:val="Body Text Indent"/>
    <w:basedOn w:val="a1"/>
    <w:link w:val="afb"/>
    <w:uiPriority w:val="99"/>
    <w:unhideWhenUsed/>
    <w:pPr>
      <w:widowControl w:val="0"/>
      <w:spacing w:after="0" w:line="240" w:lineRule="auto"/>
      <w:ind w:firstLine="720"/>
      <w:jc w:val="both"/>
    </w:pPr>
    <w:rPr>
      <w:rFonts w:ascii="Times New Roman" w:eastAsia="Times New Roman" w:hAnsi="Times New Roman" w:cs="Times New Roman"/>
      <w:sz w:val="24"/>
      <w:szCs w:val="20"/>
    </w:rPr>
  </w:style>
  <w:style w:type="character" w:customStyle="1" w:styleId="afb">
    <w:name w:val="Основной текст с отступом Знак"/>
    <w:basedOn w:val="a2"/>
    <w:link w:val="afa"/>
    <w:uiPriority w:val="99"/>
    <w:rPr>
      <w:rFonts w:ascii="Times New Roman" w:eastAsia="Times New Roman" w:hAnsi="Times New Roman" w:cs="Times New Roman"/>
      <w:sz w:val="24"/>
      <w:szCs w:val="20"/>
    </w:rPr>
  </w:style>
  <w:style w:type="paragraph" w:styleId="afc">
    <w:name w:val="Plain Text"/>
    <w:basedOn w:val="a1"/>
    <w:link w:val="afd"/>
    <w:unhideWhenUsed/>
    <w:pPr>
      <w:spacing w:after="0" w:line="240" w:lineRule="auto"/>
    </w:pPr>
    <w:rPr>
      <w:rFonts w:ascii="Courier New" w:eastAsia="Times New Roman" w:hAnsi="Courier New" w:cs="Times New Roman"/>
      <w:sz w:val="20"/>
      <w:szCs w:val="20"/>
    </w:rPr>
  </w:style>
  <w:style w:type="character" w:customStyle="1" w:styleId="afd">
    <w:name w:val="Текст Знак"/>
    <w:basedOn w:val="a2"/>
    <w:link w:val="afc"/>
    <w:rPr>
      <w:rFonts w:ascii="Courier New" w:eastAsia="Times New Roman" w:hAnsi="Courier New" w:cs="Times New Roman"/>
      <w:sz w:val="20"/>
      <w:szCs w:val="20"/>
    </w:rPr>
  </w:style>
  <w:style w:type="paragraph" w:styleId="afe">
    <w:name w:val="List Paragraph"/>
    <w:basedOn w:val="a1"/>
    <w:link w:val="aff"/>
    <w:uiPriority w:val="34"/>
    <w:qFormat/>
    <w:pPr>
      <w:spacing w:after="200" w:line="276" w:lineRule="auto"/>
      <w:ind w:left="720"/>
      <w:contextualSpacing/>
    </w:pPr>
  </w:style>
  <w:style w:type="paragraph" w:customStyle="1" w:styleId="15">
    <w:name w:val="Обычный1"/>
    <w:uiPriority w:val="99"/>
    <w:pPr>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pPr>
      <w:widowControl w:val="0"/>
      <w:spacing w:after="0" w:line="307" w:lineRule="exact"/>
      <w:jc w:val="both"/>
    </w:pPr>
    <w:rPr>
      <w:rFonts w:ascii="Times New Roman" w:eastAsia="Times New Roman" w:hAnsi="Times New Roman" w:cs="Times New Roman"/>
      <w:sz w:val="24"/>
      <w:szCs w:val="24"/>
      <w:lang w:eastAsia="ru-RU"/>
    </w:rPr>
  </w:style>
  <w:style w:type="character" w:styleId="aff0">
    <w:name w:val="footnote reference"/>
    <w:uiPriority w:val="99"/>
    <w:unhideWhenUsed/>
    <w:rPr>
      <w:rFonts w:ascii="Times New Roman" w:hAnsi="Times New Roman" w:cs="Times New Roman" w:hint="default"/>
      <w:vertAlign w:val="superscript"/>
    </w:rPr>
  </w:style>
  <w:style w:type="character" w:customStyle="1" w:styleId="FontStyle36">
    <w:name w:val="Font Style36"/>
    <w:uiPriority w:val="99"/>
    <w:rPr>
      <w:rFonts w:ascii="Times New Roman" w:hAnsi="Times New Roman" w:cs="Times New Roman" w:hint="default"/>
      <w:sz w:val="20"/>
      <w:szCs w:val="20"/>
    </w:rPr>
  </w:style>
  <w:style w:type="paragraph" w:styleId="aff1">
    <w:name w:val="Balloon Text"/>
    <w:basedOn w:val="a1"/>
    <w:link w:val="aff2"/>
    <w:uiPriority w:val="99"/>
    <w:semiHidden/>
    <w:unhideWhenUsed/>
    <w:pPr>
      <w:spacing w:after="0" w:line="240" w:lineRule="auto"/>
    </w:pPr>
    <w:rPr>
      <w:rFonts w:ascii="Tahoma" w:hAnsi="Tahoma" w:cs="Tahoma"/>
      <w:sz w:val="16"/>
      <w:szCs w:val="16"/>
    </w:rPr>
  </w:style>
  <w:style w:type="character" w:customStyle="1" w:styleId="aff2">
    <w:name w:val="Текст выноски Знак"/>
    <w:basedOn w:val="a2"/>
    <w:link w:val="aff1"/>
    <w:uiPriority w:val="99"/>
    <w:semiHidden/>
    <w:rPr>
      <w:rFonts w:ascii="Tahoma" w:hAnsi="Tahoma" w:cs="Tahoma"/>
      <w:sz w:val="16"/>
      <w:szCs w:val="16"/>
    </w:rPr>
  </w:style>
  <w:style w:type="paragraph" w:styleId="aff3">
    <w:name w:val="endnote text"/>
    <w:basedOn w:val="a1"/>
    <w:link w:val="aff4"/>
    <w:uiPriority w:val="99"/>
    <w:semiHidden/>
    <w:unhideWhenUsed/>
    <w:pPr>
      <w:widowControl w:val="0"/>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2"/>
    <w:link w:val="aff3"/>
    <w:uiPriority w:val="99"/>
    <w:semiHidden/>
    <w:rPr>
      <w:rFonts w:ascii="Times New Roman" w:eastAsia="Times New Roman" w:hAnsi="Times New Roman" w:cs="Times New Roman"/>
      <w:sz w:val="20"/>
      <w:szCs w:val="20"/>
      <w:lang w:eastAsia="ru-RU"/>
    </w:rPr>
  </w:style>
  <w:style w:type="character" w:styleId="aff5">
    <w:name w:val="endnote reference"/>
    <w:basedOn w:val="a2"/>
    <w:uiPriority w:val="99"/>
    <w:semiHidden/>
    <w:unhideWhenUsed/>
    <w:rPr>
      <w:vertAlign w:val="superscript"/>
    </w:rPr>
  </w:style>
  <w:style w:type="paragraph" w:styleId="26">
    <w:name w:val="Body Text Indent 2"/>
    <w:basedOn w:val="a1"/>
    <w:link w:val="27"/>
    <w:uiPriority w:val="99"/>
    <w:semiHidden/>
    <w:unhideWhenUsed/>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7">
    <w:name w:val="Основной текст с отступом 2 Знак"/>
    <w:basedOn w:val="a2"/>
    <w:link w:val="26"/>
    <w:uiPriority w:val="99"/>
    <w:semiHidden/>
    <w:rPr>
      <w:rFonts w:ascii="Times New Roman" w:eastAsia="Times New Roman" w:hAnsi="Times New Roman" w:cs="Times New Roman"/>
      <w:sz w:val="20"/>
      <w:szCs w:val="20"/>
      <w:lang w:eastAsia="ru-RU"/>
    </w:rPr>
  </w:style>
  <w:style w:type="paragraph" w:styleId="28">
    <w:name w:val="Body Text 2"/>
    <w:basedOn w:val="a1"/>
    <w:link w:val="29"/>
    <w:uiPriority w:val="99"/>
    <w:semiHidden/>
    <w:unhideWhenUsed/>
    <w:pPr>
      <w:widowControl w:val="0"/>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semiHidden/>
    <w:rPr>
      <w:rFonts w:ascii="Times New Roman" w:eastAsia="Times New Roman" w:hAnsi="Times New Roman" w:cs="Times New Roman"/>
      <w:sz w:val="20"/>
      <w:szCs w:val="20"/>
      <w:lang w:eastAsia="ru-RU"/>
    </w:rPr>
  </w:style>
  <w:style w:type="character" w:styleId="aff6">
    <w:name w:val="annotation reference"/>
    <w:basedOn w:val="a2"/>
    <w:uiPriority w:val="99"/>
    <w:semiHidden/>
    <w:unhideWhenUsed/>
    <w:rPr>
      <w:sz w:val="16"/>
      <w:szCs w:val="16"/>
    </w:rPr>
  </w:style>
  <w:style w:type="paragraph" w:styleId="aff7">
    <w:name w:val="annotation subject"/>
    <w:basedOn w:val="af6"/>
    <w:next w:val="af6"/>
    <w:link w:val="aff8"/>
    <w:uiPriority w:val="99"/>
    <w:semiHidden/>
    <w:unhideWhenUsed/>
    <w:rPr>
      <w:b/>
      <w:bCs/>
      <w:lang w:eastAsia="ru-RU"/>
    </w:rPr>
  </w:style>
  <w:style w:type="character" w:customStyle="1" w:styleId="aff8">
    <w:name w:val="Тема примечания Знак"/>
    <w:basedOn w:val="af7"/>
    <w:link w:val="aff7"/>
    <w:uiPriority w:val="99"/>
    <w:semiHidden/>
    <w:rPr>
      <w:rFonts w:ascii="Times New Roman" w:eastAsia="Times New Roman" w:hAnsi="Times New Roman" w:cs="Times New Roman"/>
      <w:b/>
      <w:bCs/>
      <w:sz w:val="20"/>
      <w:szCs w:val="20"/>
      <w:lang w:eastAsia="ru-RU"/>
    </w:rPr>
  </w:style>
  <w:style w:type="paragraph" w:styleId="aff9">
    <w:name w:val="Revision"/>
    <w:hidden/>
    <w:uiPriority w:val="99"/>
    <w:semiHidden/>
    <w:pPr>
      <w:spacing w:after="0" w:line="240" w:lineRule="auto"/>
    </w:pPr>
  </w:style>
  <w:style w:type="paragraph" w:customStyle="1" w:styleId="16">
    <w:name w:val="Абзац списка1"/>
    <w:basedOn w:val="a1"/>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Pr>
      <w:vanish w:val="0"/>
    </w:rPr>
  </w:style>
  <w:style w:type="character" w:styleId="affa">
    <w:name w:val="Hyperlink"/>
    <w:uiPriority w:val="99"/>
    <w:unhideWhenUsed/>
    <w:rPr>
      <w:color w:val="0000FF"/>
      <w:u w:val="single"/>
    </w:rPr>
  </w:style>
  <w:style w:type="paragraph" w:styleId="HTML">
    <w:name w:val="HTML Preformatted"/>
    <w:basedOn w:val="a1"/>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Pr>
      <w:rFonts w:ascii="Courier New" w:eastAsia="Times New Roman" w:hAnsi="Courier New" w:cs="Courier New"/>
      <w:sz w:val="20"/>
      <w:szCs w:val="20"/>
      <w:lang w:eastAsia="ru-RU"/>
    </w:rPr>
  </w:style>
  <w:style w:type="paragraph" w:customStyle="1" w:styleId="17">
    <w:name w:val="Нумерованный список уровень 1"/>
    <w:basedOn w:val="afe"/>
    <w:link w:val="18"/>
    <w:qFormat/>
    <w:pPr>
      <w:tabs>
        <w:tab w:val="num" w:pos="432"/>
      </w:tabs>
      <w:spacing w:before="80" w:after="80"/>
      <w:ind w:left="432" w:hanging="432"/>
      <w:jc w:val="both"/>
    </w:pPr>
    <w:rPr>
      <w:sz w:val="24"/>
      <w:szCs w:val="24"/>
    </w:rPr>
  </w:style>
  <w:style w:type="paragraph" w:customStyle="1" w:styleId="2a">
    <w:name w:val="Нумерованный список уровень 2"/>
    <w:basedOn w:val="afe"/>
    <w:qFormat/>
    <w:pPr>
      <w:tabs>
        <w:tab w:val="left" w:pos="0"/>
        <w:tab w:val="left" w:pos="851"/>
        <w:tab w:val="num" w:pos="1440"/>
      </w:tabs>
      <w:spacing w:before="120" w:after="80"/>
      <w:ind w:left="1224" w:hanging="504"/>
      <w:jc w:val="both"/>
    </w:pPr>
    <w:rPr>
      <w:bCs/>
      <w:sz w:val="24"/>
      <w:szCs w:val="24"/>
    </w:rPr>
  </w:style>
  <w:style w:type="character" w:customStyle="1" w:styleId="18">
    <w:name w:val="Нумерованный список уровень 1 Знак"/>
    <w:basedOn w:val="a2"/>
    <w:link w:val="17"/>
    <w:rPr>
      <w:rFonts w:ascii="Times New Roman" w:eastAsia="Times New Roman" w:hAnsi="Times New Roman" w:cs="Times New Roman"/>
      <w:sz w:val="24"/>
      <w:szCs w:val="24"/>
    </w:rPr>
  </w:style>
  <w:style w:type="character" w:customStyle="1" w:styleId="aff">
    <w:name w:val="Абзац списка Знак"/>
    <w:link w:val="afe"/>
    <w:uiPriority w:val="34"/>
  </w:style>
  <w:style w:type="character" w:customStyle="1" w:styleId="FontStyle16">
    <w:name w:val="Font Style16"/>
    <w:rPr>
      <w:rFonts w:ascii="Times New Roman" w:hAnsi="Times New Roman" w:cs="Times New Roman" w:hint="default"/>
    </w:rPr>
  </w:style>
  <w:style w:type="paragraph" w:customStyle="1" w:styleId="affb">
    <w:name w:val="Îáû÷íûé"/>
    <w:basedOn w:val="a1"/>
    <w:pPr>
      <w:spacing w:after="0" w:line="240" w:lineRule="auto"/>
      <w:jc w:val="both"/>
    </w:pPr>
    <w:rPr>
      <w:rFonts w:ascii="Arial" w:hAnsi="Arial" w:cs="Arial"/>
      <w:sz w:val="24"/>
      <w:szCs w:val="24"/>
    </w:rPr>
  </w:style>
  <w:style w:type="table" w:styleId="affc">
    <w:name w:val="Table Grid"/>
    <w:basedOn w:val="a3"/>
    <w:uiPriority w:val="59"/>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Block Text"/>
    <w:basedOn w:val="a1"/>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pPr>
      <w:numPr>
        <w:numId w:val="2"/>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e"/>
    <w:pPr>
      <w:keepNext/>
      <w:numPr>
        <w:ilvl w:val="1"/>
        <w:numId w:val="2"/>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pPr>
      <w:numPr>
        <w:ilvl w:val="2"/>
        <w:numId w:val="2"/>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pPr>
      <w:numPr>
        <w:ilvl w:val="3"/>
        <w:numId w:val="2"/>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9">
    <w:name w:val="Список1"/>
    <w:basedOn w:val="a1"/>
    <w:next w:val="affe"/>
    <w:uiPriority w:val="99"/>
    <w:semiHidden/>
    <w:unhideWhenUsed/>
    <w:pPr>
      <w:spacing w:after="200" w:line="276" w:lineRule="auto"/>
      <w:ind w:left="283" w:hanging="283"/>
      <w:contextualSpacing/>
    </w:pPr>
  </w:style>
  <w:style w:type="table" w:customStyle="1" w:styleId="1a">
    <w:name w:val="Сетка таблицы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3"/>
    <w:next w:val="affc"/>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11">
    <w:name w:val="Заголовок 5 Знак1"/>
    <w:basedOn w:val="a2"/>
    <w:uiPriority w:val="9"/>
    <w:semiHidden/>
    <w:rPr>
      <w:rFonts w:asciiTheme="majorHAnsi" w:eastAsiaTheme="majorEastAsia" w:hAnsiTheme="majorHAnsi" w:cstheme="majorBidi"/>
      <w:color w:val="2F5496" w:themeColor="accent1" w:themeShade="BF"/>
    </w:rPr>
  </w:style>
  <w:style w:type="paragraph" w:styleId="affe">
    <w:name w:val="List"/>
    <w:basedOn w:val="a1"/>
    <w:uiPriority w:val="99"/>
    <w:semiHidden/>
    <w:unhideWhenUsed/>
    <w:pPr>
      <w:spacing w:after="200" w:line="276" w:lineRule="auto"/>
      <w:ind w:left="283" w:hanging="283"/>
      <w:contextualSpacing/>
    </w:pPr>
  </w:style>
  <w:style w:type="character" w:styleId="afff">
    <w:name w:val="Subtle Emphasis"/>
    <w:basedOn w:val="a2"/>
    <w:uiPriority w:val="19"/>
    <w:qFormat/>
    <w:rPr>
      <w:i/>
      <w:iCs/>
      <w:color w:val="404040" w:themeColor="text1" w:themeTint="BF"/>
    </w:rPr>
  </w:style>
  <w:style w:type="paragraph" w:customStyle="1" w:styleId="111">
    <w:name w:val="Заголовок 11"/>
    <w:basedOn w:val="a1"/>
    <w:next w:val="a1"/>
    <w:uiPriority w:val="9"/>
    <w:qFormat/>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Pr>
      <w:rFonts w:asciiTheme="majorHAnsi" w:eastAsiaTheme="majorEastAsia" w:hAnsiTheme="majorHAnsi" w:cstheme="majorBidi"/>
      <w:color w:val="2F5496" w:themeColor="accent1" w:themeShade="BF"/>
      <w:sz w:val="32"/>
      <w:szCs w:val="32"/>
    </w:rPr>
  </w:style>
  <w:style w:type="paragraph" w:customStyle="1" w:styleId="2b">
    <w:name w:val="Абзац списка2"/>
    <w:pPr>
      <w:pBdr>
        <w:top w:val="none" w:sz="4" w:space="0" w:color="000000"/>
        <w:left w:val="none" w:sz="4" w:space="0" w:color="000000"/>
        <w:bottom w:val="none" w:sz="4" w:space="0" w:color="000000"/>
        <w:right w:val="none" w:sz="4" w:space="0" w:color="000000"/>
        <w:between w:val="none" w:sz="4" w:space="0" w:color="000000"/>
      </w:pBdr>
      <w:spacing w:after="200" w:line="276" w:lineRule="auto"/>
      <w:ind w:left="720"/>
      <w:contextualSpacing/>
    </w:pPr>
    <w:rPr>
      <w:rFonts w:ascii="Calibri" w:eastAsia="Calibri" w:hAnsi="Calibri" w:cs="Times New Roman"/>
    </w:rPr>
  </w:style>
  <w:style w:type="paragraph" w:customStyle="1" w:styleId="ConsPlusTitlePage">
    <w:name w:val="ConsPlusTitlePage"/>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ahoma" w:eastAsia="Times New Roman" w:hAnsi="Tahoma" w:cs="Tahom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39166">
      <w:bodyDiv w:val="1"/>
      <w:marLeft w:val="0"/>
      <w:marRight w:val="0"/>
      <w:marTop w:val="0"/>
      <w:marBottom w:val="0"/>
      <w:divBdr>
        <w:top w:val="none" w:sz="0" w:space="0" w:color="auto"/>
        <w:left w:val="none" w:sz="0" w:space="0" w:color="auto"/>
        <w:bottom w:val="none" w:sz="0" w:space="0" w:color="auto"/>
        <w:right w:val="none" w:sz="0" w:space="0" w:color="auto"/>
      </w:divBdr>
    </w:div>
    <w:div w:id="510922458">
      <w:bodyDiv w:val="1"/>
      <w:marLeft w:val="0"/>
      <w:marRight w:val="0"/>
      <w:marTop w:val="0"/>
      <w:marBottom w:val="0"/>
      <w:divBdr>
        <w:top w:val="none" w:sz="0" w:space="0" w:color="auto"/>
        <w:left w:val="none" w:sz="0" w:space="0" w:color="auto"/>
        <w:bottom w:val="none" w:sz="0" w:space="0" w:color="auto"/>
        <w:right w:val="none" w:sz="0" w:space="0" w:color="auto"/>
      </w:divBdr>
    </w:div>
    <w:div w:id="988901767">
      <w:bodyDiv w:val="1"/>
      <w:marLeft w:val="0"/>
      <w:marRight w:val="0"/>
      <w:marTop w:val="0"/>
      <w:marBottom w:val="0"/>
      <w:divBdr>
        <w:top w:val="none" w:sz="0" w:space="0" w:color="auto"/>
        <w:left w:val="none" w:sz="0" w:space="0" w:color="auto"/>
        <w:bottom w:val="none" w:sz="0" w:space="0" w:color="auto"/>
        <w:right w:val="none" w:sz="0" w:space="0" w:color="auto"/>
      </w:divBdr>
    </w:div>
    <w:div w:id="1403258543">
      <w:bodyDiv w:val="1"/>
      <w:marLeft w:val="0"/>
      <w:marRight w:val="0"/>
      <w:marTop w:val="0"/>
      <w:marBottom w:val="0"/>
      <w:divBdr>
        <w:top w:val="none" w:sz="0" w:space="0" w:color="auto"/>
        <w:left w:val="none" w:sz="0" w:space="0" w:color="auto"/>
        <w:bottom w:val="none" w:sz="0" w:space="0" w:color="auto"/>
        <w:right w:val="none" w:sz="0" w:space="0" w:color="auto"/>
      </w:divBdr>
    </w:div>
    <w:div w:id="190880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9685E8FB4A11CCA910051771D5EA87D1.dms.sberbank.ru/9685E8FB4A11CCA910051771D5EA87D1-108BE419061DA56769B9BD1062D5CEF7-8DB9C46B7B8E4D00FCD94BFBDE1796A0/1.pn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9685E8FB4A11CCA910051771D5EA87D1.dms.sberbank.ru/9685E8FB4A11CCA910051771D5EA87D1-108BE419061DA56769B9BD1062D5CEF7-16BC11B1CCF7B3C4ABCECB7C0D268CB2/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A88E5-1638-4561-9385-8FB23B157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1284</TotalTime>
  <Pages>30</Pages>
  <Words>8517</Words>
  <Characters>48553</Characters>
  <Application>Microsoft Office Word</Application>
  <DocSecurity>8</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56957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Колесников Сергей Васильевич</dc:creator>
  <cp:keywords/>
  <dc:description/>
  <cp:lastModifiedBy>Прожерина Камилла Владимировна</cp:lastModifiedBy>
  <cp:revision>15</cp:revision>
  <dcterms:created xsi:type="dcterms:W3CDTF">2026-03-10T15:14:00Z</dcterms:created>
  <dcterms:modified xsi:type="dcterms:W3CDTF">2026-04-16T07:02:00Z</dcterms:modified>
</cp:coreProperties>
</file>