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Каширин Игорь Анатольевич (дата рождения: 06.12.1977 г., место рождения: г. Петропавловск-Камчатский, СНИЛС 066-440-141-45, ИНН 410106700401 , регистрация по месту жительства: г. Петропавловск-Камчатский) в лице  в лице финансового управляющего: Шамина Алина Викторовна, действует на основании решения Арбитражный суд Камчатского края от 23.12.2025г.  по делу №А24-5526/2025,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Пежо 4007. Идентификационный номер (VIN): VF3VVSFZFAZ803931. Год выпуска: 2010. Модель, № двигателя: 4B12 DQ6516. Кузов № VF3VVSFZFAZ803931. Цвет кузова: коричневый. Мощность двигателя, л.с. (кВт): 170 (125). Рабочий объем двигателя, куб. см: 2360. Имущество находится в залоге у ПАО «БыстроБанк»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«БыстроБанк»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Каширин Игорь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06.12.1977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683032, Камчатский край, г. Петропавловск-Камчатский, ул. Спортивная, д. 3, кв.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066-440-141-45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410106700401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Каширин Игорь Анатольевич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40817810750221288329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Каширин Игорь Анатольевич (дата рождения: 06.12.1977 г., место рождения: г. Петропавловск-Камчатский, СНИЛС 066-440-141-45, ИНН 410106700401 , регистрация по месту жительства: г. Петропавловск-Камчатский) в лице  в лице финансового управляющего: Шамина Алина Викторовна, действует на основании решения Арбитражный суд Камчатского края от 23.12.2025г.  по делу №А24-5526/2025,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Пежо 4007. Идентификационный номер (VIN): VF3VVSFZFAZ803931. Год выпуска: 2010. Модель, № двигателя: 4B12 DQ6516. Кузов № VF3VVSFZFAZ803931. Цвет кузова: коричневый. Мощность двигателя, л.с. (кВт): 170 (125). Рабочий объем двигателя, куб. см: 2360. Имущество находится в залоге у ПАО «БыстроБанк»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Каширин Игорь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06.12.1977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683032, Камчатский край, г. Петропавловск-Камчатский, ул. Спортивная, д. 3, кв.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066-440-141-45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410106700401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1044</Words>
  <Characters>7504</Characters>
  <CharactersWithSpaces>8459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2026-05-12T16:51:29Z</dcterms:modified>
  <cp:revision>58</cp:revision>
  <dc:subject/>
  <dc:title/>
</cp:coreProperties>
</file>