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E9E6E" w14:textId="081CDE89" w:rsidR="00197FB9" w:rsidRPr="00B97828" w:rsidRDefault="00197FB9" w:rsidP="004756C5">
      <w:pPr>
        <w:spacing w:after="0" w:line="240" w:lineRule="auto"/>
        <w:ind w:firstLine="426"/>
        <w:jc w:val="center"/>
        <w:rPr>
          <w:rFonts w:ascii="Times New Roman" w:hAnsi="Times New Roman" w:cs="Times New Roman"/>
          <w:b/>
          <w:sz w:val="24"/>
          <w:szCs w:val="24"/>
        </w:rPr>
      </w:pPr>
      <w:r w:rsidRPr="00A30835">
        <w:rPr>
          <w:rFonts w:ascii="Times New Roman" w:hAnsi="Times New Roman" w:cs="Times New Roman"/>
          <w:b/>
          <w:sz w:val="24"/>
          <w:szCs w:val="24"/>
        </w:rPr>
        <w:t>ДОГОВОР №</w:t>
      </w:r>
      <w:r w:rsidR="004374B9">
        <w:rPr>
          <w:rFonts w:ascii="Times New Roman" w:hAnsi="Times New Roman" w:cs="Times New Roman"/>
          <w:b/>
          <w:sz w:val="24"/>
          <w:szCs w:val="24"/>
        </w:rPr>
        <w:t>Ст</w:t>
      </w:r>
      <w:bookmarkStart w:id="0" w:name="_GoBack"/>
      <w:bookmarkEnd w:id="0"/>
      <w:r w:rsidR="00B97828">
        <w:rPr>
          <w:rFonts w:ascii="Times New Roman" w:hAnsi="Times New Roman" w:cs="Times New Roman"/>
          <w:b/>
          <w:sz w:val="24"/>
          <w:szCs w:val="24"/>
        </w:rPr>
        <w:t>/2026</w:t>
      </w:r>
    </w:p>
    <w:p w14:paraId="7E60BB92" w14:textId="5E1F65BB" w:rsidR="00197FB9" w:rsidRPr="00A30835" w:rsidRDefault="00197FB9" w:rsidP="004756C5">
      <w:pPr>
        <w:spacing w:after="0" w:line="240" w:lineRule="auto"/>
        <w:ind w:firstLine="426"/>
        <w:jc w:val="center"/>
        <w:rPr>
          <w:rFonts w:ascii="Times New Roman" w:hAnsi="Times New Roman" w:cs="Times New Roman"/>
          <w:b/>
          <w:sz w:val="24"/>
          <w:szCs w:val="24"/>
        </w:rPr>
      </w:pPr>
      <w:r w:rsidRPr="00A30835">
        <w:rPr>
          <w:rFonts w:ascii="Times New Roman" w:hAnsi="Times New Roman" w:cs="Times New Roman"/>
          <w:b/>
          <w:sz w:val="24"/>
          <w:szCs w:val="24"/>
        </w:rPr>
        <w:t>долгосрочной аренды недвижимого имущества</w:t>
      </w:r>
    </w:p>
    <w:p w14:paraId="35C07D8D" w14:textId="77777777" w:rsidR="00E3607F" w:rsidRPr="00A30835" w:rsidRDefault="00E3607F" w:rsidP="004756C5">
      <w:pPr>
        <w:spacing w:after="0" w:line="240" w:lineRule="auto"/>
        <w:ind w:firstLine="426"/>
        <w:jc w:val="center"/>
        <w:rPr>
          <w:rFonts w:ascii="Times New Roman" w:hAnsi="Times New Roman" w:cs="Times New Roman"/>
          <w:b/>
          <w:sz w:val="24"/>
          <w:szCs w:val="24"/>
        </w:rPr>
      </w:pPr>
    </w:p>
    <w:p w14:paraId="4E8E1C3C" w14:textId="5AC2EDFE" w:rsidR="00197FB9" w:rsidRPr="00A30835" w:rsidRDefault="00197FB9" w:rsidP="004756C5">
      <w:pPr>
        <w:spacing w:after="0" w:line="240" w:lineRule="auto"/>
        <w:ind w:firstLine="426"/>
        <w:jc w:val="both"/>
        <w:rPr>
          <w:rFonts w:ascii="Times New Roman" w:eastAsia="Times New Roman" w:hAnsi="Times New Roman" w:cs="Times New Roman"/>
          <w:sz w:val="24"/>
          <w:szCs w:val="24"/>
        </w:rPr>
      </w:pPr>
      <w:r w:rsidRPr="00A30835">
        <w:rPr>
          <w:rFonts w:ascii="Times New Roman" w:eastAsia="Times New Roman" w:hAnsi="Times New Roman" w:cs="Times New Roman"/>
          <w:sz w:val="24"/>
          <w:szCs w:val="24"/>
        </w:rPr>
        <w:t>г. Москва</w:t>
      </w:r>
      <w:r w:rsidRPr="00A30835">
        <w:rPr>
          <w:rFonts w:ascii="Times New Roman" w:eastAsia="Times New Roman" w:hAnsi="Times New Roman" w:cs="Times New Roman"/>
          <w:sz w:val="24"/>
          <w:szCs w:val="24"/>
        </w:rPr>
        <w:tab/>
      </w:r>
      <w:r w:rsidRPr="00A30835">
        <w:rPr>
          <w:rFonts w:ascii="Times New Roman" w:eastAsia="Times New Roman" w:hAnsi="Times New Roman" w:cs="Times New Roman"/>
          <w:sz w:val="24"/>
          <w:szCs w:val="24"/>
        </w:rPr>
        <w:tab/>
      </w:r>
      <w:r w:rsidRPr="00A30835">
        <w:rPr>
          <w:rFonts w:ascii="Times New Roman" w:eastAsia="Times New Roman" w:hAnsi="Times New Roman" w:cs="Times New Roman"/>
          <w:sz w:val="24"/>
          <w:szCs w:val="24"/>
        </w:rPr>
        <w:tab/>
      </w:r>
      <w:r w:rsidRPr="00A30835">
        <w:rPr>
          <w:rFonts w:ascii="Times New Roman" w:eastAsia="Times New Roman" w:hAnsi="Times New Roman" w:cs="Times New Roman"/>
          <w:sz w:val="24"/>
          <w:szCs w:val="24"/>
        </w:rPr>
        <w:tab/>
      </w:r>
      <w:r w:rsidRPr="00A30835">
        <w:rPr>
          <w:rFonts w:ascii="Times New Roman" w:eastAsia="Times New Roman" w:hAnsi="Times New Roman" w:cs="Times New Roman"/>
          <w:sz w:val="24"/>
          <w:szCs w:val="24"/>
        </w:rPr>
        <w:tab/>
      </w:r>
      <w:r w:rsidRPr="00A30835">
        <w:rPr>
          <w:rFonts w:ascii="Times New Roman" w:eastAsia="Times New Roman" w:hAnsi="Times New Roman" w:cs="Times New Roman"/>
          <w:sz w:val="24"/>
          <w:szCs w:val="24"/>
        </w:rPr>
        <w:tab/>
        <w:t xml:space="preserve">        </w:t>
      </w:r>
      <w:r w:rsidR="00E67FEC" w:rsidRPr="00A30835">
        <w:rPr>
          <w:rFonts w:ascii="Times New Roman" w:eastAsia="Times New Roman" w:hAnsi="Times New Roman" w:cs="Times New Roman"/>
          <w:sz w:val="24"/>
          <w:szCs w:val="24"/>
        </w:rPr>
        <w:t xml:space="preserve">               </w:t>
      </w:r>
      <w:r w:rsidR="000519F3" w:rsidRPr="00A30835">
        <w:rPr>
          <w:rFonts w:ascii="Times New Roman" w:eastAsia="Times New Roman" w:hAnsi="Times New Roman" w:cs="Times New Roman"/>
          <w:sz w:val="24"/>
          <w:szCs w:val="24"/>
        </w:rPr>
        <w:t xml:space="preserve"> </w:t>
      </w:r>
      <w:r w:rsidR="00B77FA3" w:rsidRPr="00A30835">
        <w:rPr>
          <w:rFonts w:ascii="Times New Roman" w:eastAsia="Times New Roman" w:hAnsi="Times New Roman" w:cs="Times New Roman"/>
          <w:sz w:val="24"/>
          <w:szCs w:val="24"/>
        </w:rPr>
        <w:t xml:space="preserve">       </w:t>
      </w:r>
      <w:proofErr w:type="gramStart"/>
      <w:r w:rsidR="00B77FA3" w:rsidRPr="00A30835">
        <w:rPr>
          <w:rFonts w:ascii="Times New Roman" w:eastAsia="Times New Roman" w:hAnsi="Times New Roman" w:cs="Times New Roman"/>
          <w:sz w:val="24"/>
          <w:szCs w:val="24"/>
        </w:rPr>
        <w:t xml:space="preserve">   </w:t>
      </w:r>
      <w:r w:rsidR="009F214E" w:rsidRPr="00A30835">
        <w:rPr>
          <w:rFonts w:ascii="Times New Roman" w:eastAsia="Times New Roman" w:hAnsi="Times New Roman" w:cs="Times New Roman"/>
          <w:sz w:val="24"/>
          <w:szCs w:val="24"/>
        </w:rPr>
        <w:t>«</w:t>
      </w:r>
      <w:proofErr w:type="gramEnd"/>
      <w:r w:rsidR="00FC458F">
        <w:rPr>
          <w:rFonts w:ascii="Times New Roman" w:eastAsia="Times New Roman" w:hAnsi="Times New Roman" w:cs="Times New Roman"/>
          <w:sz w:val="24"/>
          <w:szCs w:val="24"/>
        </w:rPr>
        <w:t xml:space="preserve">    </w:t>
      </w:r>
      <w:r w:rsidR="009F214E" w:rsidRPr="00A30835">
        <w:rPr>
          <w:rFonts w:ascii="Times New Roman" w:eastAsia="Times New Roman" w:hAnsi="Times New Roman" w:cs="Times New Roman"/>
          <w:sz w:val="24"/>
          <w:szCs w:val="24"/>
        </w:rPr>
        <w:t>»</w:t>
      </w:r>
      <w:r w:rsidR="009F214E">
        <w:rPr>
          <w:rFonts w:ascii="Times New Roman" w:eastAsia="Times New Roman" w:hAnsi="Times New Roman" w:cs="Times New Roman"/>
          <w:sz w:val="24"/>
          <w:szCs w:val="24"/>
          <w:lang w:eastAsia="ru-RU"/>
        </w:rPr>
        <w:t xml:space="preserve"> </w:t>
      </w:r>
      <w:r w:rsidR="00B97828">
        <w:rPr>
          <w:rFonts w:ascii="Times New Roman" w:eastAsia="Times New Roman" w:hAnsi="Times New Roman" w:cs="Times New Roman"/>
          <w:sz w:val="24"/>
          <w:szCs w:val="24"/>
          <w:lang w:eastAsia="ru-RU"/>
        </w:rPr>
        <w:t xml:space="preserve">            </w:t>
      </w:r>
      <w:r w:rsidR="00FC458F">
        <w:rPr>
          <w:rFonts w:ascii="Times New Roman" w:eastAsia="Times New Roman" w:hAnsi="Times New Roman" w:cs="Times New Roman"/>
          <w:sz w:val="24"/>
          <w:szCs w:val="24"/>
          <w:lang w:eastAsia="ru-RU"/>
        </w:rPr>
        <w:t xml:space="preserve"> </w:t>
      </w:r>
      <w:r w:rsidR="009F214E">
        <w:rPr>
          <w:rFonts w:ascii="Times New Roman" w:eastAsia="Times New Roman" w:hAnsi="Times New Roman" w:cs="Times New Roman"/>
          <w:sz w:val="24"/>
          <w:szCs w:val="24"/>
          <w:lang w:eastAsia="ru-RU"/>
        </w:rPr>
        <w:t xml:space="preserve"> </w:t>
      </w:r>
      <w:r w:rsidR="004312E2" w:rsidRPr="00A30835">
        <w:rPr>
          <w:rFonts w:ascii="Times New Roman" w:eastAsia="Times New Roman" w:hAnsi="Times New Roman" w:cs="Times New Roman"/>
          <w:sz w:val="24"/>
          <w:szCs w:val="24"/>
        </w:rPr>
        <w:t>202</w:t>
      </w:r>
      <w:r w:rsidR="00B97828">
        <w:rPr>
          <w:rFonts w:ascii="Times New Roman" w:eastAsia="Times New Roman" w:hAnsi="Times New Roman" w:cs="Times New Roman"/>
          <w:sz w:val="24"/>
          <w:szCs w:val="24"/>
        </w:rPr>
        <w:t>6</w:t>
      </w:r>
      <w:r w:rsidR="004312E2" w:rsidRPr="00A30835">
        <w:rPr>
          <w:rFonts w:ascii="Times New Roman" w:eastAsia="Times New Roman" w:hAnsi="Times New Roman" w:cs="Times New Roman"/>
          <w:sz w:val="24"/>
          <w:szCs w:val="24"/>
        </w:rPr>
        <w:t>г</w:t>
      </w:r>
      <w:r w:rsidRPr="00A30835">
        <w:rPr>
          <w:rFonts w:ascii="Times New Roman" w:eastAsia="Times New Roman" w:hAnsi="Times New Roman" w:cs="Times New Roman"/>
          <w:sz w:val="24"/>
          <w:szCs w:val="24"/>
        </w:rPr>
        <w:t>.</w:t>
      </w:r>
    </w:p>
    <w:p w14:paraId="3B5E8584" w14:textId="77777777" w:rsidR="00DB1DA9" w:rsidRPr="00517698" w:rsidRDefault="00DB1DA9" w:rsidP="004756C5">
      <w:pPr>
        <w:spacing w:after="0" w:line="240" w:lineRule="auto"/>
        <w:ind w:firstLine="426"/>
        <w:jc w:val="both"/>
        <w:rPr>
          <w:rFonts w:ascii="Times New Roman" w:eastAsia="Times New Roman" w:hAnsi="Times New Roman" w:cs="Times New Roman"/>
          <w:sz w:val="16"/>
          <w:szCs w:val="16"/>
        </w:rPr>
      </w:pPr>
    </w:p>
    <w:p w14:paraId="1393D36A" w14:textId="77777777" w:rsidR="00B97828" w:rsidRPr="00515C29" w:rsidRDefault="00B97828" w:rsidP="00B97828">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eastAsia="Times New Roman" w:hAnsi="Times New Roman"/>
          <w:sz w:val="24"/>
          <w:szCs w:val="24"/>
          <w:lang w:eastAsia="ru-RU"/>
        </w:rPr>
        <w:footnoteReference w:id="1"/>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eastAsia="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_____________________, с одной стороны, и </w:t>
      </w:r>
    </w:p>
    <w:p w14:paraId="29224FF1" w14:textId="77777777" w:rsidR="00B97828" w:rsidRPr="00515C29" w:rsidRDefault="00B97828" w:rsidP="00B97828">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eastAsia="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6"/>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14:paraId="5422B5CC" w14:textId="77777777" w:rsidR="003A77C3" w:rsidRPr="003A77C3" w:rsidRDefault="003A77C3" w:rsidP="00517698">
      <w:pPr>
        <w:snapToGrid w:val="0"/>
        <w:spacing w:after="0"/>
        <w:ind w:firstLine="708"/>
        <w:jc w:val="both"/>
        <w:rPr>
          <w:rFonts w:ascii="Times New Roman" w:eastAsia="Times New Roman" w:hAnsi="Times New Roman" w:cs="Times New Roman"/>
          <w:sz w:val="10"/>
          <w:szCs w:val="10"/>
          <w:lang w:eastAsia="ru-RU"/>
        </w:rPr>
      </w:pPr>
    </w:p>
    <w:p w14:paraId="348B145C" w14:textId="77777777" w:rsidR="00197FB9" w:rsidRPr="00A30835" w:rsidRDefault="00197FB9" w:rsidP="004756C5">
      <w:pPr>
        <w:pStyle w:val="a7"/>
        <w:numPr>
          <w:ilvl w:val="0"/>
          <w:numId w:val="1"/>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Предмет Договора</w:t>
      </w:r>
    </w:p>
    <w:p w14:paraId="6434D15E" w14:textId="77777777" w:rsidR="00B97828" w:rsidRPr="00515C29" w:rsidRDefault="00B97828" w:rsidP="00B97828">
      <w:pPr>
        <w:pStyle w:val="a7"/>
        <w:shd w:val="clear" w:color="auto" w:fill="FFFFFF" w:themeFill="background1"/>
        <w:spacing w:after="0" w:line="240" w:lineRule="auto"/>
        <w:ind w:left="0" w:firstLine="709"/>
        <w:rPr>
          <w:rFonts w:ascii="Times New Roman" w:hAnsi="Times New Roman" w:cs="Times New Roman"/>
          <w:b/>
          <w:sz w:val="24"/>
          <w:szCs w:val="24"/>
        </w:rPr>
      </w:pPr>
      <w:bookmarkStart w:id="1" w:name="_Ref11945259"/>
      <w:bookmarkStart w:id="2" w:name="_Ref485835771"/>
    </w:p>
    <w:p w14:paraId="5950EEF8" w14:textId="77777777" w:rsidR="00B97828" w:rsidRPr="00515C29" w:rsidRDefault="00B97828" w:rsidP="00B97828">
      <w:pPr>
        <w:pStyle w:val="a7"/>
        <w:widowControl w:val="0"/>
        <w:numPr>
          <w:ilvl w:val="1"/>
          <w:numId w:val="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eastAsia="Times New Roman" w:hAnsi="Times New Roman"/>
          <w:sz w:val="24"/>
          <w:szCs w:val="24"/>
          <w:lang w:eastAsia="ru-RU"/>
        </w:rPr>
        <w:footnoteReference w:id="7"/>
      </w:r>
      <w:r w:rsidRPr="00515C29">
        <w:rPr>
          <w:rFonts w:ascii="Times New Roman" w:eastAsia="Times New Roman" w:hAnsi="Times New Roman" w:cs="Times New Roman"/>
          <w:sz w:val="24"/>
          <w:szCs w:val="24"/>
          <w:lang w:eastAsia="ru-RU"/>
        </w:rPr>
        <w:t xml:space="preserve">во временное пользование: </w:t>
      </w:r>
    </w:p>
    <w:p w14:paraId="10EC888C" w14:textId="77777777" w:rsidR="00B97828" w:rsidRPr="00515C29" w:rsidRDefault="00B97828" w:rsidP="00B97828">
      <w:pPr>
        <w:pStyle w:val="a7"/>
        <w:widowControl w:val="0"/>
        <w:numPr>
          <w:ilvl w:val="2"/>
          <w:numId w:val="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eastAsia="Times New Roman" w:hAnsi="Times New Roman"/>
          <w:sz w:val="24"/>
          <w:szCs w:val="24"/>
          <w:lang w:eastAsia="ru-RU"/>
        </w:rPr>
        <w:footnoteReference w:id="8"/>
      </w:r>
      <w:r w:rsidRPr="00515C29">
        <w:rPr>
          <w:rStyle w:val="a6"/>
          <w:rFonts w:ascii="Times New Roman" w:hAnsi="Times New Roman"/>
          <w:bCs/>
          <w:sz w:val="24"/>
          <w:szCs w:val="24"/>
          <w:lang w:eastAsia="ru-RU"/>
        </w:rPr>
        <w:footnoteReference w:id="9"/>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eastAsia="Times New Roman" w:hAnsi="Times New Roman"/>
          <w:sz w:val="24"/>
          <w:szCs w:val="24"/>
          <w:lang w:eastAsia="ru-RU"/>
        </w:rPr>
        <w:footnoteReference w:id="10"/>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1"/>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2"/>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13"/>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3"/>
    </w:p>
    <w:p w14:paraId="5D3F1E47" w14:textId="77777777" w:rsidR="00B97828" w:rsidRPr="00515C29" w:rsidRDefault="00B97828" w:rsidP="00B97828">
      <w:pPr>
        <w:pStyle w:val="a7"/>
        <w:widowControl w:val="0"/>
        <w:numPr>
          <w:ilvl w:val="2"/>
          <w:numId w:val="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eastAsia="Times New Roman" w:hAnsi="Times New Roman"/>
          <w:bCs/>
          <w:sz w:val="24"/>
          <w:szCs w:val="24"/>
          <w:lang w:eastAsia="ru-RU"/>
        </w:rPr>
        <w:footnoteReference w:id="14"/>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14:paraId="7C7A4C08" w14:textId="46C3E4FE" w:rsidR="00E61BE6" w:rsidRPr="003A77C3" w:rsidRDefault="00A1404E" w:rsidP="00BA5246">
      <w:pPr>
        <w:pStyle w:val="a7"/>
        <w:widowControl w:val="0"/>
        <w:numPr>
          <w:ilvl w:val="1"/>
          <w:numId w:val="1"/>
        </w:numPr>
        <w:shd w:val="clear" w:color="auto" w:fill="FFFFFF" w:themeFill="background1"/>
        <w:suppressAutoHyphens/>
        <w:spacing w:after="0" w:line="240" w:lineRule="auto"/>
        <w:ind w:left="0" w:firstLine="426"/>
        <w:jc w:val="both"/>
        <w:rPr>
          <w:rStyle w:val="a6"/>
          <w:rFonts w:ascii="Times New Roman" w:eastAsia="Times New Roman" w:hAnsi="Times New Roman"/>
          <w:bCs/>
          <w:sz w:val="24"/>
          <w:szCs w:val="24"/>
          <w:vertAlign w:val="baseline"/>
          <w:lang w:eastAsia="ru-RU"/>
        </w:rPr>
      </w:pPr>
      <w:r w:rsidRPr="003A77C3">
        <w:rPr>
          <w:rFonts w:ascii="Times New Roman" w:hAnsi="Times New Roman" w:cs="Times New Roman"/>
          <w:bCs/>
          <w:sz w:val="24"/>
          <w:szCs w:val="24"/>
        </w:rPr>
        <w:t>)</w:t>
      </w:r>
      <w:r w:rsidR="00FD64A5" w:rsidRPr="003A77C3">
        <w:rPr>
          <w:rFonts w:ascii="Times New Roman" w:hAnsi="Times New Roman" w:cs="Times New Roman"/>
          <w:sz w:val="24"/>
          <w:szCs w:val="24"/>
        </w:rPr>
        <w:t xml:space="preserve">, а Арендатор обязуется принять его, вносить арендную плату в размере и порядке, </w:t>
      </w:r>
      <w:r w:rsidR="00FD64A5" w:rsidRPr="003A77C3">
        <w:rPr>
          <w:rFonts w:ascii="Times New Roman" w:hAnsi="Times New Roman" w:cs="Times New Roman"/>
          <w:sz w:val="24"/>
          <w:szCs w:val="24"/>
        </w:rPr>
        <w:lastRenderedPageBreak/>
        <w:t>определенным Договором</w:t>
      </w:r>
      <w:r w:rsidR="00587B5B" w:rsidRPr="003A77C3">
        <w:rPr>
          <w:rFonts w:ascii="Times New Roman" w:hAnsi="Times New Roman" w:cs="Times New Roman"/>
          <w:sz w:val="24"/>
          <w:szCs w:val="24"/>
        </w:rPr>
        <w:t>,</w:t>
      </w:r>
      <w:r w:rsidR="00FD64A5" w:rsidRPr="003A77C3">
        <w:rPr>
          <w:rFonts w:ascii="Times New Roman" w:hAnsi="Times New Roman" w:cs="Times New Roman"/>
          <w:sz w:val="24"/>
          <w:szCs w:val="24"/>
        </w:rPr>
        <w:t xml:space="preserve"> своевременно его возвратить </w:t>
      </w:r>
      <w:r w:rsidR="00E61BE6" w:rsidRPr="003A77C3">
        <w:rPr>
          <w:rFonts w:ascii="Times New Roman" w:eastAsia="Times New Roman" w:hAnsi="Times New Roman" w:cs="Times New Roman"/>
          <w:sz w:val="24"/>
          <w:szCs w:val="24"/>
          <w:lang w:eastAsia="ru-RU"/>
        </w:rPr>
        <w:t>и исполнять все обязательства, предусмотренные Договором.</w:t>
      </w:r>
      <w:bookmarkEnd w:id="1"/>
    </w:p>
    <w:p w14:paraId="300298B7" w14:textId="0251B737" w:rsidR="002F0DEC" w:rsidRPr="00A30835" w:rsidRDefault="002F0DEC" w:rsidP="00BA5246">
      <w:pPr>
        <w:pStyle w:val="a7"/>
        <w:numPr>
          <w:ilvl w:val="1"/>
          <w:numId w:val="1"/>
        </w:numPr>
        <w:tabs>
          <w:tab w:val="left" w:pos="-1985"/>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Настоящим Стороны договорились, </w:t>
      </w:r>
      <w:r w:rsidR="00587B5B">
        <w:rPr>
          <w:rFonts w:ascii="Times New Roman" w:hAnsi="Times New Roman" w:cs="Times New Roman"/>
          <w:sz w:val="24"/>
          <w:szCs w:val="24"/>
        </w:rPr>
        <w:t xml:space="preserve">что </w:t>
      </w:r>
      <w:r w:rsidR="00EE2BDD" w:rsidRPr="00A30835">
        <w:rPr>
          <w:rFonts w:ascii="Times New Roman" w:hAnsi="Times New Roman" w:cs="Times New Roman"/>
          <w:sz w:val="24"/>
          <w:szCs w:val="24"/>
        </w:rPr>
        <w:t>в случае уточнения технических характеристик</w:t>
      </w:r>
      <w:r w:rsidRPr="00A30835">
        <w:rPr>
          <w:rFonts w:ascii="Times New Roman" w:hAnsi="Times New Roman" w:cs="Times New Roman"/>
          <w:sz w:val="24"/>
          <w:szCs w:val="24"/>
        </w:rPr>
        <w:t xml:space="preserve"> </w:t>
      </w:r>
      <w:r w:rsidR="00957DDA">
        <w:rPr>
          <w:rFonts w:ascii="Times New Roman" w:hAnsi="Times New Roman" w:cs="Times New Roman"/>
          <w:sz w:val="24"/>
          <w:szCs w:val="24"/>
        </w:rPr>
        <w:t>Помещения №</w:t>
      </w:r>
      <w:r w:rsidR="00957DDA">
        <w:rPr>
          <w:rFonts w:ascii="Times New Roman" w:hAnsi="Times New Roman" w:cs="Times New Roman"/>
          <w:sz w:val="24"/>
          <w:szCs w:val="24"/>
          <w:lang w:val="en-US"/>
        </w:rPr>
        <w:t>I</w:t>
      </w:r>
      <w:r w:rsidR="00957DDA"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изменение площади </w:t>
      </w:r>
      <w:r w:rsidR="00EC4550" w:rsidRPr="00A30835">
        <w:rPr>
          <w:rFonts w:ascii="Times New Roman" w:hAnsi="Times New Roman" w:cs="Times New Roman"/>
          <w:sz w:val="24"/>
          <w:szCs w:val="24"/>
        </w:rPr>
        <w:t>Объекта</w:t>
      </w:r>
      <w:r w:rsidRPr="00A30835">
        <w:rPr>
          <w:rFonts w:ascii="Times New Roman" w:hAnsi="Times New Roman" w:cs="Times New Roman"/>
          <w:sz w:val="24"/>
          <w:szCs w:val="24"/>
        </w:rPr>
        <w:t>, произошедшее в результате произведенной перепланировки и/или переустройства, не влияет на размер арендной платы.</w:t>
      </w:r>
    </w:p>
    <w:bookmarkEnd w:id="2"/>
    <w:p w14:paraId="0CA3CB62" w14:textId="77777777" w:rsidR="00586A04" w:rsidRPr="00586A04" w:rsidRDefault="00586A04" w:rsidP="00BA5246">
      <w:pPr>
        <w:pStyle w:val="a7"/>
        <w:numPr>
          <w:ilvl w:val="1"/>
          <w:numId w:val="1"/>
        </w:numPr>
        <w:tabs>
          <w:tab w:val="left" w:pos="-1985"/>
        </w:tabs>
        <w:snapToGrid w:val="0"/>
        <w:spacing w:after="0" w:line="240" w:lineRule="auto"/>
        <w:ind w:left="0" w:firstLine="426"/>
        <w:jc w:val="both"/>
        <w:rPr>
          <w:rFonts w:ascii="Times New Roman" w:hAnsi="Times New Roman" w:cs="Times New Roman"/>
          <w:sz w:val="24"/>
          <w:szCs w:val="24"/>
        </w:rPr>
      </w:pPr>
      <w:r w:rsidRPr="008A70F9">
        <w:rPr>
          <w:rFonts w:ascii="Times New Roman" w:eastAsia="Times New Roman" w:hAnsi="Times New Roman" w:cs="Times New Roman"/>
          <w:sz w:val="24"/>
          <w:szCs w:val="24"/>
          <w:lang w:eastAsia="ru-RU"/>
        </w:rPr>
        <w:t>Здание принадлежит Арендодателю на праве собственности</w:t>
      </w:r>
      <w:r>
        <w:rPr>
          <w:rFonts w:ascii="Times New Roman" w:eastAsia="Times New Roman" w:hAnsi="Times New Roman" w:cs="Times New Roman"/>
          <w:sz w:val="24"/>
          <w:szCs w:val="24"/>
          <w:lang w:eastAsia="ru-RU"/>
        </w:rPr>
        <w:t xml:space="preserve"> на основании свидетельства № А-0008280 от 07.04.1997 о внесении в реестр собственности на территории г. Москвы </w:t>
      </w:r>
    </w:p>
    <w:p w14:paraId="517A7928" w14:textId="06628563" w:rsidR="00A56F2A" w:rsidRPr="00A30835" w:rsidRDefault="00FD64A5" w:rsidP="00BA5246">
      <w:pPr>
        <w:pStyle w:val="a7"/>
        <w:numPr>
          <w:ilvl w:val="1"/>
          <w:numId w:val="1"/>
        </w:numPr>
        <w:tabs>
          <w:tab w:val="left" w:pos="-1985"/>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Объект</w:t>
      </w:r>
      <w:r w:rsidR="008625D6" w:rsidRPr="00A30835">
        <w:rPr>
          <w:rFonts w:ascii="Times New Roman" w:hAnsi="Times New Roman" w:cs="Times New Roman"/>
          <w:sz w:val="24"/>
          <w:szCs w:val="24"/>
        </w:rPr>
        <w:t xml:space="preserve"> </w:t>
      </w:r>
      <w:r w:rsidR="00E7255F" w:rsidRPr="00A30835">
        <w:rPr>
          <w:rFonts w:ascii="Times New Roman" w:hAnsi="Times New Roman" w:cs="Times New Roman"/>
          <w:sz w:val="24"/>
          <w:szCs w:val="24"/>
        </w:rPr>
        <w:t>предоставляется Арендатору для</w:t>
      </w:r>
      <w:r w:rsidR="005B3FBB" w:rsidRPr="00A30835">
        <w:rPr>
          <w:rFonts w:ascii="Times New Roman" w:hAnsi="Times New Roman" w:cs="Times New Roman"/>
          <w:sz w:val="24"/>
          <w:szCs w:val="24"/>
        </w:rPr>
        <w:t xml:space="preserve"> торговли товарами народного потребления, оказания услуг, организации офисных и складских помещений, </w:t>
      </w:r>
      <w:r w:rsidR="00E7255F" w:rsidRPr="00A30835">
        <w:rPr>
          <w:rFonts w:ascii="Times New Roman" w:hAnsi="Times New Roman" w:cs="Times New Roman"/>
          <w:sz w:val="24"/>
          <w:szCs w:val="24"/>
        </w:rPr>
        <w:t>а также осуществления иной деятельности, не запрещенной законодательством Российской Федерации (далее – «целевое назначение»)</w:t>
      </w:r>
      <w:r w:rsidR="00B31DE1" w:rsidRPr="00A30835">
        <w:rPr>
          <w:rFonts w:ascii="Times New Roman" w:hAnsi="Times New Roman" w:cs="Times New Roman"/>
          <w:sz w:val="24"/>
          <w:szCs w:val="24"/>
        </w:rPr>
        <w:t xml:space="preserve"> </w:t>
      </w:r>
    </w:p>
    <w:p w14:paraId="32191F3A" w14:textId="3CF1D5FE" w:rsidR="008625D6" w:rsidRPr="00A30835" w:rsidRDefault="00A56F2A" w:rsidP="00BA5246">
      <w:pPr>
        <w:tabs>
          <w:tab w:val="left" w:pos="-1985"/>
        </w:tabs>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ab/>
      </w:r>
      <w:r w:rsidR="00957DDA">
        <w:rPr>
          <w:rFonts w:ascii="Times New Roman" w:hAnsi="Times New Roman" w:cs="Times New Roman"/>
          <w:sz w:val="24"/>
          <w:szCs w:val="24"/>
        </w:rPr>
        <w:t>Объект не может использоваться Арендатором для размещения гостиниц, хостелов, микро финансовых и религиозных организаций.</w:t>
      </w:r>
    </w:p>
    <w:p w14:paraId="08CFBC74" w14:textId="77777777" w:rsidR="008625D6" w:rsidRPr="00A30835" w:rsidRDefault="008625D6" w:rsidP="00BA5246">
      <w:pPr>
        <w:pStyle w:val="a7"/>
        <w:numPr>
          <w:ilvl w:val="1"/>
          <w:numId w:val="1"/>
        </w:numPr>
        <w:shd w:val="clear" w:color="auto" w:fill="FFFFFF" w:themeFill="background1"/>
        <w:tabs>
          <w:tab w:val="left" w:pos="-5387"/>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44F8F1CE" w14:textId="6DC98B3B" w:rsidR="008D1D33" w:rsidRDefault="00A3112A" w:rsidP="00BA5246">
      <w:pPr>
        <w:pStyle w:val="a7"/>
        <w:widowControl w:val="0"/>
        <w:shd w:val="clear" w:color="auto" w:fill="FFFFFF" w:themeFill="background1"/>
        <w:tabs>
          <w:tab w:val="left" w:pos="-5387"/>
        </w:tabs>
        <w:suppressAutoHyphens/>
        <w:snapToGrid w:val="0"/>
        <w:spacing w:after="0" w:line="240" w:lineRule="auto"/>
        <w:ind w:left="0"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1.6. </w:t>
      </w:r>
      <w:r w:rsidR="008625D6" w:rsidRPr="00A30835">
        <w:rPr>
          <w:rFonts w:ascii="Times New Roman" w:eastAsia="Times New Roman" w:hAnsi="Times New Roman" w:cs="Times New Roman"/>
          <w:sz w:val="24"/>
          <w:szCs w:val="24"/>
          <w:lang w:eastAsia="ru-RU"/>
        </w:rPr>
        <w:t xml:space="preserve">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w:t>
      </w:r>
      <w:r w:rsidR="00E7516D" w:rsidRPr="00A30835">
        <w:rPr>
          <w:rFonts w:ascii="Times New Roman" w:eastAsia="Times New Roman" w:hAnsi="Times New Roman" w:cs="Times New Roman"/>
          <w:sz w:val="24"/>
          <w:szCs w:val="24"/>
          <w:lang w:eastAsia="ru-RU"/>
        </w:rPr>
        <w:t>прямо не указанными в Договоре.</w:t>
      </w:r>
    </w:p>
    <w:p w14:paraId="67EF5609" w14:textId="77777777" w:rsidR="00517698" w:rsidRPr="00517698" w:rsidRDefault="00517698" w:rsidP="00BA5246">
      <w:pPr>
        <w:pStyle w:val="a7"/>
        <w:widowControl w:val="0"/>
        <w:shd w:val="clear" w:color="auto" w:fill="FFFFFF" w:themeFill="background1"/>
        <w:tabs>
          <w:tab w:val="left" w:pos="-5387"/>
        </w:tabs>
        <w:suppressAutoHyphens/>
        <w:snapToGrid w:val="0"/>
        <w:spacing w:after="0" w:line="240" w:lineRule="auto"/>
        <w:ind w:left="0" w:firstLine="426"/>
        <w:jc w:val="both"/>
        <w:rPr>
          <w:rFonts w:ascii="Times New Roman" w:hAnsi="Times New Roman" w:cs="Times New Roman"/>
          <w:sz w:val="16"/>
          <w:szCs w:val="16"/>
        </w:rPr>
      </w:pPr>
    </w:p>
    <w:p w14:paraId="5CD2C666" w14:textId="77777777" w:rsidR="00197FB9" w:rsidRPr="00A30835" w:rsidRDefault="00197FB9" w:rsidP="00BA5246">
      <w:pPr>
        <w:pStyle w:val="a7"/>
        <w:widowControl w:val="0"/>
        <w:numPr>
          <w:ilvl w:val="0"/>
          <w:numId w:val="1"/>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Срок аренды и срок действия Договора</w:t>
      </w:r>
    </w:p>
    <w:p w14:paraId="7799DBF9" w14:textId="67345A04" w:rsidR="00F017D5" w:rsidRPr="00A30835" w:rsidRDefault="00F017D5" w:rsidP="00BA5246">
      <w:pPr>
        <w:pStyle w:val="a7"/>
        <w:widowControl w:val="0"/>
        <w:numPr>
          <w:ilvl w:val="1"/>
          <w:numId w:val="33"/>
        </w:numPr>
        <w:shd w:val="clear" w:color="auto" w:fill="FFFFFF" w:themeFill="background1"/>
        <w:tabs>
          <w:tab w:val="left" w:pos="-1985"/>
        </w:tabs>
        <w:snapToGrid w:val="0"/>
        <w:spacing w:after="0" w:line="240" w:lineRule="auto"/>
        <w:ind w:left="0" w:firstLine="426"/>
        <w:jc w:val="both"/>
        <w:rPr>
          <w:rFonts w:ascii="Times New Roman" w:hAnsi="Times New Roman" w:cs="Times New Roman"/>
          <w:sz w:val="24"/>
          <w:szCs w:val="24"/>
        </w:rPr>
      </w:pPr>
      <w:bookmarkStart w:id="4" w:name="_Ref485889431"/>
      <w:bookmarkStart w:id="5" w:name="_Ref114133766"/>
      <w:r w:rsidRPr="00A30835">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_Ref519005610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3.1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и составляет 5</w:t>
      </w:r>
      <w:r w:rsidR="00587B5B">
        <w:rPr>
          <w:rFonts w:ascii="Times New Roman" w:hAnsi="Times New Roman" w:cs="Times New Roman"/>
          <w:sz w:val="24"/>
          <w:szCs w:val="24"/>
        </w:rPr>
        <w:t xml:space="preserve"> </w:t>
      </w:r>
      <w:r w:rsidRPr="00A30835">
        <w:rPr>
          <w:rFonts w:ascii="Times New Roman" w:hAnsi="Times New Roman" w:cs="Times New Roman"/>
          <w:sz w:val="24"/>
          <w:szCs w:val="24"/>
        </w:rPr>
        <w:t>(пять) лет.</w:t>
      </w:r>
      <w:bookmarkEnd w:id="4"/>
      <w:bookmarkEnd w:id="5"/>
    </w:p>
    <w:p w14:paraId="6498CD9A" w14:textId="0E5C207F" w:rsidR="00F017D5" w:rsidRPr="00A30835" w:rsidRDefault="00F017D5" w:rsidP="00BA5246">
      <w:pPr>
        <w:pStyle w:val="a7"/>
        <w:widowControl w:val="0"/>
        <w:numPr>
          <w:ilvl w:val="1"/>
          <w:numId w:val="33"/>
        </w:numPr>
        <w:shd w:val="clear" w:color="auto" w:fill="FFFFFF" w:themeFill="background1"/>
        <w:tabs>
          <w:tab w:val="left" w:pos="-1985"/>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55146762" w14:textId="77777777" w:rsidR="00F017D5" w:rsidRPr="00A30835" w:rsidRDefault="00F017D5" w:rsidP="004756C5">
      <w:pPr>
        <w:pStyle w:val="a7"/>
        <w:numPr>
          <w:ilvl w:val="1"/>
          <w:numId w:val="33"/>
        </w:numPr>
        <w:shd w:val="clear" w:color="auto" w:fill="FFFFFF" w:themeFill="background1"/>
        <w:tabs>
          <w:tab w:val="left" w:pos="-1985"/>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0ACEFDA9" w14:textId="77777777" w:rsidR="00F017D5" w:rsidRPr="00A30835" w:rsidRDefault="00F017D5" w:rsidP="004756C5">
      <w:pPr>
        <w:pStyle w:val="a7"/>
        <w:numPr>
          <w:ilvl w:val="1"/>
          <w:numId w:val="33"/>
        </w:numPr>
        <w:shd w:val="clear" w:color="auto" w:fill="FFFFFF" w:themeFill="background1"/>
        <w:tabs>
          <w:tab w:val="left" w:pos="-1985"/>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33207896" w14:textId="77777777" w:rsidR="00197FB9" w:rsidRPr="00517698" w:rsidRDefault="00197FB9" w:rsidP="004756C5">
      <w:pPr>
        <w:pStyle w:val="a7"/>
        <w:tabs>
          <w:tab w:val="left" w:pos="-1985"/>
        </w:tabs>
        <w:snapToGrid w:val="0"/>
        <w:spacing w:after="0" w:line="240" w:lineRule="auto"/>
        <w:ind w:left="0" w:firstLine="426"/>
        <w:jc w:val="both"/>
        <w:rPr>
          <w:rFonts w:ascii="Times New Roman" w:hAnsi="Times New Roman" w:cs="Times New Roman"/>
          <w:sz w:val="16"/>
          <w:szCs w:val="16"/>
        </w:rPr>
      </w:pPr>
    </w:p>
    <w:p w14:paraId="4A57784F" w14:textId="2FE72073" w:rsidR="00DB1DA9" w:rsidRPr="00517698" w:rsidRDefault="00197FB9" w:rsidP="004756C5">
      <w:pPr>
        <w:pStyle w:val="a7"/>
        <w:numPr>
          <w:ilvl w:val="0"/>
          <w:numId w:val="1"/>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bCs/>
          <w:sz w:val="24"/>
          <w:szCs w:val="24"/>
        </w:rPr>
        <w:t>Предоставление и возврат Объекта по Договору</w:t>
      </w:r>
    </w:p>
    <w:p w14:paraId="061365F4" w14:textId="0D37878C" w:rsidR="00197FB9" w:rsidRPr="00A30835" w:rsidRDefault="00197FB9" w:rsidP="00682CD8">
      <w:pPr>
        <w:pStyle w:val="a7"/>
        <w:widowControl w:val="0"/>
        <w:numPr>
          <w:ilvl w:val="1"/>
          <w:numId w:val="1"/>
        </w:numPr>
        <w:snapToGrid w:val="0"/>
        <w:spacing w:after="0" w:line="240" w:lineRule="auto"/>
        <w:ind w:left="0" w:firstLine="425"/>
        <w:jc w:val="both"/>
        <w:rPr>
          <w:rFonts w:ascii="Times New Roman" w:hAnsi="Times New Roman" w:cs="Times New Roman"/>
          <w:sz w:val="24"/>
          <w:szCs w:val="24"/>
        </w:rPr>
      </w:pPr>
      <w:bookmarkStart w:id="6" w:name="_Ref519005610"/>
      <w:bookmarkStart w:id="7" w:name="_Ref485818293"/>
      <w:r w:rsidRPr="00A30835">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A30835">
        <w:rPr>
          <w:rFonts w:ascii="Times New Roman" w:eastAsia="Times New Roman" w:hAnsi="Times New Roman" w:cs="Times New Roman"/>
          <w:b/>
          <w:sz w:val="24"/>
          <w:szCs w:val="24"/>
          <w:lang w:eastAsia="ru-RU"/>
        </w:rPr>
        <w:t xml:space="preserve"> «Акт приема-передачи»</w:t>
      </w:r>
      <w:r w:rsidRPr="00A30835">
        <w:rPr>
          <w:rFonts w:ascii="Times New Roman" w:eastAsia="Times New Roman" w:hAnsi="Times New Roman" w:cs="Times New Roman"/>
          <w:sz w:val="24"/>
          <w:szCs w:val="24"/>
          <w:lang w:eastAsia="ru-RU"/>
        </w:rPr>
        <w:t>), составленным по форме Приложения № 3 к Договору, подписанн</w:t>
      </w:r>
      <w:r w:rsidR="00587B5B">
        <w:rPr>
          <w:rFonts w:ascii="Times New Roman" w:eastAsia="Times New Roman" w:hAnsi="Times New Roman" w:cs="Times New Roman"/>
          <w:sz w:val="24"/>
          <w:szCs w:val="24"/>
          <w:lang w:eastAsia="ru-RU"/>
        </w:rPr>
        <w:t>ым</w:t>
      </w:r>
      <w:r w:rsidRPr="00A30835">
        <w:rPr>
          <w:rFonts w:ascii="Times New Roman" w:eastAsia="Times New Roman" w:hAnsi="Times New Roman" w:cs="Times New Roman"/>
          <w:sz w:val="24"/>
          <w:szCs w:val="24"/>
          <w:lang w:eastAsia="ru-RU"/>
        </w:rPr>
        <w:t xml:space="preserve"> уполномоченными представителями обеих Сторон, с подробным описанием состояния Объекта, инженерного оборудования на момент передачи.</w:t>
      </w:r>
      <w:bookmarkEnd w:id="6"/>
    </w:p>
    <w:p w14:paraId="714841F4" w14:textId="751F3132" w:rsidR="00700257" w:rsidRPr="00A30835" w:rsidRDefault="00700257" w:rsidP="00682CD8">
      <w:pPr>
        <w:widowControl w:val="0"/>
        <w:snapToGrid w:val="0"/>
        <w:spacing w:after="0" w:line="240" w:lineRule="auto"/>
        <w:ind w:firstLine="425"/>
        <w:jc w:val="both"/>
        <w:rPr>
          <w:rFonts w:ascii="Times New Roman" w:eastAsia="Times New Roman" w:hAnsi="Times New Roman" w:cs="Times New Roman"/>
          <w:sz w:val="24"/>
          <w:szCs w:val="24"/>
          <w:lang w:eastAsia="ru-RU"/>
        </w:rPr>
      </w:pPr>
      <w:bookmarkStart w:id="8" w:name="_Ref492289972"/>
      <w:bookmarkEnd w:id="7"/>
      <w:r w:rsidRPr="00A30835">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A30835">
        <w:rPr>
          <w:rFonts w:ascii="Times New Roman" w:hAnsi="Times New Roman" w:cs="Times New Roman"/>
          <w:sz w:val="24"/>
          <w:szCs w:val="24"/>
        </w:rPr>
        <w:t xml:space="preserve">исполнения Арендатором обязательства, предусмотренного </w:t>
      </w:r>
      <w:r w:rsidR="00587B5B">
        <w:rPr>
          <w:rFonts w:ascii="Times New Roman" w:hAnsi="Times New Roman" w:cs="Times New Roman"/>
          <w:sz w:val="24"/>
          <w:szCs w:val="24"/>
        </w:rPr>
        <w:t>под</w:t>
      </w:r>
      <w:r w:rsidRPr="00A30835">
        <w:rPr>
          <w:rFonts w:ascii="Times New Roman" w:hAnsi="Times New Roman" w:cs="Times New Roman"/>
          <w:sz w:val="24"/>
          <w:szCs w:val="24"/>
        </w:rPr>
        <w:t>пунктом 4.7.1. Договора,</w:t>
      </w:r>
      <w:r w:rsidRPr="00A30835">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A30835">
        <w:rPr>
          <w:rFonts w:ascii="Times New Roman" w:hAnsi="Times New Roman" w:cs="Times New Roman"/>
          <w:sz w:val="24"/>
          <w:szCs w:val="24"/>
        </w:rPr>
        <w:t>Приложением № 2 к Договору</w:t>
      </w:r>
      <w:r w:rsidRPr="00A30835">
        <w:rPr>
          <w:rFonts w:ascii="Times New Roman" w:eastAsia="Times New Roman" w:hAnsi="Times New Roman" w:cs="Times New Roman"/>
          <w:sz w:val="24"/>
          <w:szCs w:val="24"/>
          <w:lang w:eastAsia="ru-RU"/>
        </w:rPr>
        <w:t>.</w:t>
      </w:r>
    </w:p>
    <w:p w14:paraId="7C1727EC" w14:textId="3700639B" w:rsidR="00700257" w:rsidRPr="00A30835" w:rsidRDefault="00700257" w:rsidP="00682CD8">
      <w:pPr>
        <w:tabs>
          <w:tab w:val="left" w:pos="2835"/>
        </w:tabs>
        <w:snapToGrid w:val="0"/>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перечисленными </w:t>
      </w:r>
      <w:r w:rsidRPr="00A30835">
        <w:rPr>
          <w:rFonts w:ascii="Times New Roman" w:eastAsia="Times New Roman" w:hAnsi="Times New Roman" w:cs="Times New Roman"/>
          <w:sz w:val="24"/>
          <w:szCs w:val="24"/>
          <w:lang w:eastAsia="ru-RU"/>
        </w:rPr>
        <w:t xml:space="preserve">в </w:t>
      </w:r>
      <w:r w:rsidRPr="00A30835">
        <w:rPr>
          <w:rFonts w:ascii="Times New Roman" w:hAnsi="Times New Roman" w:cs="Times New Roman"/>
          <w:sz w:val="24"/>
          <w:szCs w:val="24"/>
        </w:rPr>
        <w:t>Акте приема-передачи.</w:t>
      </w:r>
    </w:p>
    <w:p w14:paraId="0CB5491D" w14:textId="6D7460B3" w:rsidR="00197FB9" w:rsidRPr="00A30835" w:rsidRDefault="00197FB9" w:rsidP="00682CD8">
      <w:pPr>
        <w:pStyle w:val="a7"/>
        <w:numPr>
          <w:ilvl w:val="1"/>
          <w:numId w:val="1"/>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В последний день срока аренды (пункт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_Ref485889431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2.1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без компенсации Арендодателем затрат Арендатора на произведение данных неотделимых улучшений. При этом Объект должен </w:t>
      </w:r>
      <w:r w:rsidRPr="00A30835">
        <w:rPr>
          <w:rFonts w:ascii="Times New Roman" w:hAnsi="Times New Roman" w:cs="Times New Roman"/>
          <w:sz w:val="24"/>
          <w:szCs w:val="24"/>
        </w:rPr>
        <w:lastRenderedPageBreak/>
        <w:t>быть освобожден от инвентаря, рекламных вывесок, оборудования и иного имущества (вещей) Арендатора.</w:t>
      </w:r>
      <w:bookmarkEnd w:id="8"/>
    </w:p>
    <w:p w14:paraId="21C299B4" w14:textId="0453DB35" w:rsidR="00197FB9" w:rsidRPr="00682CD8" w:rsidRDefault="00197FB9" w:rsidP="00682CD8">
      <w:pPr>
        <w:pStyle w:val="a7"/>
        <w:numPr>
          <w:ilvl w:val="1"/>
          <w:numId w:val="1"/>
        </w:numPr>
        <w:snapToGrid w:val="0"/>
        <w:spacing w:after="0" w:line="240" w:lineRule="auto"/>
        <w:ind w:left="0" w:firstLine="426"/>
        <w:jc w:val="both"/>
        <w:rPr>
          <w:rFonts w:ascii="Times New Roman" w:hAnsi="Times New Roman" w:cs="Times New Roman"/>
          <w:sz w:val="24"/>
          <w:szCs w:val="24"/>
        </w:rPr>
      </w:pPr>
      <w:bookmarkStart w:id="9" w:name="_Ref510611957"/>
      <w:r w:rsidRPr="00682CD8">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004D0CF0" w:rsidRPr="00682CD8">
        <w:rPr>
          <w:rFonts w:ascii="Times New Roman" w:hAnsi="Times New Roman" w:cs="Times New Roman"/>
          <w:sz w:val="24"/>
          <w:szCs w:val="24"/>
        </w:rPr>
        <w:t>3.2</w:t>
      </w:r>
      <w:r w:rsidRPr="00682CD8">
        <w:rPr>
          <w:rFonts w:ascii="Times New Roman" w:hAnsi="Times New Roman" w:cs="Times New Roman"/>
          <w:sz w:val="24"/>
          <w:szCs w:val="24"/>
        </w:rPr>
        <w:t xml:space="preserve"> Договора), в том числе в случае нарушения Арендатором обязанностей, предусмотренных </w:t>
      </w:r>
      <w:r w:rsidR="00587B5B" w:rsidRPr="00682CD8">
        <w:rPr>
          <w:rFonts w:ascii="Times New Roman" w:hAnsi="Times New Roman" w:cs="Times New Roman"/>
          <w:sz w:val="24"/>
          <w:szCs w:val="24"/>
        </w:rPr>
        <w:t>под</w:t>
      </w:r>
      <w:r w:rsidRPr="00682CD8">
        <w:rPr>
          <w:rFonts w:ascii="Times New Roman" w:hAnsi="Times New Roman" w:cs="Times New Roman"/>
          <w:sz w:val="24"/>
          <w:szCs w:val="24"/>
        </w:rPr>
        <w:t>пунктом</w:t>
      </w:r>
      <w:r w:rsidR="002F5D20" w:rsidRPr="00682CD8">
        <w:rPr>
          <w:rFonts w:ascii="Times New Roman" w:hAnsi="Times New Roman" w:cs="Times New Roman"/>
          <w:sz w:val="24"/>
          <w:szCs w:val="24"/>
        </w:rPr>
        <w:t xml:space="preserve"> 5.3.6.</w:t>
      </w:r>
      <w:r w:rsidRPr="00682CD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 включая НДС, в размере арендной платы за месяц, применяемой на дату возврата Объекта, в течение 5 (пяти) рабочих дней со дня получения соответствующего требования от Арендодателя.</w:t>
      </w:r>
      <w:bookmarkEnd w:id="9"/>
    </w:p>
    <w:p w14:paraId="418F62C3" w14:textId="64EDCE8D" w:rsidR="00197FB9" w:rsidRPr="00A30835" w:rsidRDefault="00197FB9" w:rsidP="00682CD8">
      <w:pPr>
        <w:pStyle w:val="a7"/>
        <w:numPr>
          <w:ilvl w:val="1"/>
          <w:numId w:val="1"/>
        </w:numPr>
        <w:snapToGrid w:val="0"/>
        <w:spacing w:after="0" w:line="240" w:lineRule="auto"/>
        <w:ind w:left="0" w:firstLine="426"/>
        <w:jc w:val="both"/>
        <w:rPr>
          <w:rFonts w:ascii="Times New Roman" w:hAnsi="Times New Roman" w:cs="Times New Roman"/>
          <w:sz w:val="24"/>
          <w:szCs w:val="24"/>
        </w:rPr>
      </w:pPr>
      <w:bookmarkStart w:id="10" w:name="_Ref518576943"/>
      <w:r w:rsidRPr="00A30835">
        <w:rPr>
          <w:rFonts w:ascii="Times New Roman" w:hAnsi="Times New Roman" w:cs="Times New Roman"/>
          <w:sz w:val="24"/>
          <w:szCs w:val="24"/>
        </w:rPr>
        <w:t xml:space="preserve">За весь период проведения работ, указанных в пункте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_Ref510611957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3.3</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00734BC3" w:rsidRPr="00A30835">
        <w:rPr>
          <w:rFonts w:ascii="Times New Roman" w:hAnsi="Times New Roman" w:cs="Times New Roman"/>
          <w:sz w:val="24"/>
          <w:szCs w:val="24"/>
        </w:rPr>
        <w:t>3.2</w:t>
      </w:r>
      <w:r w:rsidRPr="00A30835">
        <w:rPr>
          <w:rFonts w:ascii="Times New Roman" w:hAnsi="Times New Roman" w:cs="Times New Roman"/>
          <w:sz w:val="24"/>
          <w:szCs w:val="24"/>
        </w:rPr>
        <w:t xml:space="preserve"> Договора), Арендатор уплачивает все платежи, предусмотренные разделом 4 Договора.</w:t>
      </w:r>
      <w:bookmarkEnd w:id="10"/>
    </w:p>
    <w:p w14:paraId="34CC9A8C" w14:textId="33447A0B" w:rsidR="00197FB9" w:rsidRPr="00F97683" w:rsidRDefault="00197FB9" w:rsidP="00682CD8">
      <w:pPr>
        <w:pStyle w:val="a7"/>
        <w:numPr>
          <w:ilvl w:val="1"/>
          <w:numId w:val="1"/>
        </w:numPr>
        <w:snapToGrid w:val="0"/>
        <w:spacing w:after="0" w:line="240" w:lineRule="auto"/>
        <w:ind w:left="0"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Все произведенные Арендатором неотделимые улучшения становятся собственностью Арендодателя </w:t>
      </w:r>
      <w:r w:rsidR="005D1B3C" w:rsidRPr="00A30835">
        <w:rPr>
          <w:rFonts w:ascii="Times New Roman" w:eastAsia="Times New Roman" w:hAnsi="Times New Roman" w:cs="Times New Roman"/>
          <w:sz w:val="24"/>
          <w:szCs w:val="24"/>
          <w:lang w:eastAsia="ru-RU"/>
        </w:rPr>
        <w:t xml:space="preserve">с момента их совершения </w:t>
      </w:r>
      <w:r w:rsidRPr="00A30835">
        <w:rPr>
          <w:rFonts w:ascii="Times New Roman" w:eastAsia="Times New Roman" w:hAnsi="Times New Roman" w:cs="Times New Roman"/>
          <w:sz w:val="24"/>
          <w:szCs w:val="24"/>
          <w:lang w:eastAsia="ru-RU"/>
        </w:rPr>
        <w:t xml:space="preserve">без возмещения Арендатору стоимости </w:t>
      </w:r>
      <w:r w:rsidRPr="00F97683">
        <w:rPr>
          <w:rFonts w:ascii="Times New Roman" w:eastAsia="Times New Roman" w:hAnsi="Times New Roman" w:cs="Times New Roman"/>
          <w:sz w:val="24"/>
          <w:szCs w:val="24"/>
          <w:lang w:eastAsia="ru-RU"/>
        </w:rPr>
        <w:t>этих улучшений.</w:t>
      </w:r>
    </w:p>
    <w:p w14:paraId="7DF29952" w14:textId="77777777" w:rsidR="00B356AA" w:rsidRPr="00F97683" w:rsidRDefault="00197FB9" w:rsidP="004756C5">
      <w:pPr>
        <w:pStyle w:val="a7"/>
        <w:numPr>
          <w:ilvl w:val="0"/>
          <w:numId w:val="1"/>
        </w:numPr>
        <w:snapToGrid w:val="0"/>
        <w:spacing w:line="240" w:lineRule="auto"/>
        <w:ind w:left="0" w:firstLine="426"/>
        <w:jc w:val="center"/>
        <w:rPr>
          <w:rFonts w:ascii="Times New Roman" w:hAnsi="Times New Roman" w:cs="Times New Roman"/>
          <w:b/>
          <w:sz w:val="24"/>
          <w:szCs w:val="24"/>
        </w:rPr>
      </w:pPr>
      <w:r w:rsidRPr="00F97683">
        <w:rPr>
          <w:rFonts w:ascii="Times New Roman" w:hAnsi="Times New Roman" w:cs="Times New Roman"/>
          <w:b/>
          <w:sz w:val="24"/>
          <w:szCs w:val="24"/>
        </w:rPr>
        <w:t>Арендная плата и порядок расчетов</w:t>
      </w:r>
    </w:p>
    <w:p w14:paraId="0C0A8F5C" w14:textId="514A7A9F" w:rsidR="007102D1" w:rsidRPr="00F97683" w:rsidRDefault="007B1208" w:rsidP="00F97683">
      <w:pPr>
        <w:pStyle w:val="a7"/>
        <w:widowControl w:val="0"/>
        <w:numPr>
          <w:ilvl w:val="1"/>
          <w:numId w:val="1"/>
        </w:numPr>
        <w:spacing w:after="0" w:line="240" w:lineRule="auto"/>
        <w:ind w:left="0" w:firstLine="425"/>
        <w:jc w:val="both"/>
        <w:rPr>
          <w:rFonts w:ascii="Times New Roman" w:hAnsi="Times New Roman" w:cs="Times New Roman"/>
          <w:sz w:val="24"/>
          <w:szCs w:val="24"/>
        </w:rPr>
      </w:pPr>
      <w:r w:rsidRPr="00F97683">
        <w:rPr>
          <w:rFonts w:ascii="Times New Roman" w:hAnsi="Times New Roman" w:cs="Times New Roman"/>
          <w:sz w:val="24"/>
          <w:szCs w:val="24"/>
        </w:rPr>
        <w:t xml:space="preserve">Арендатор уплачивает Арендодателю ежемесячную арендную плату за пользование </w:t>
      </w:r>
      <w:r w:rsidR="00837BCB" w:rsidRPr="00F97683">
        <w:rPr>
          <w:rFonts w:ascii="Times New Roman" w:hAnsi="Times New Roman" w:cs="Times New Roman"/>
          <w:sz w:val="24"/>
          <w:szCs w:val="24"/>
        </w:rPr>
        <w:t xml:space="preserve">Объектом в кроме того НДС (22 %) –, </w:t>
      </w:r>
      <w:r w:rsidR="00837BCB" w:rsidRPr="00F97683">
        <w:rPr>
          <w:rFonts w:ascii="Times New Roman" w:hAnsi="Times New Roman" w:cs="Times New Roman"/>
          <w:b/>
          <w:sz w:val="24"/>
          <w:szCs w:val="24"/>
        </w:rPr>
        <w:t>итого</w:t>
      </w:r>
      <w:r w:rsidR="00F97683" w:rsidRPr="00F97683">
        <w:rPr>
          <w:rFonts w:ascii="Times New Roman" w:hAnsi="Times New Roman" w:cs="Times New Roman"/>
          <w:b/>
          <w:sz w:val="24"/>
          <w:szCs w:val="24"/>
        </w:rPr>
        <w:t>, вк</w:t>
      </w:r>
      <w:r w:rsidR="00F97683">
        <w:rPr>
          <w:rFonts w:ascii="Times New Roman" w:hAnsi="Times New Roman" w:cs="Times New Roman"/>
          <w:b/>
          <w:sz w:val="24"/>
          <w:szCs w:val="24"/>
        </w:rPr>
        <w:t>л</w:t>
      </w:r>
      <w:r w:rsidR="00F97683" w:rsidRPr="00F97683">
        <w:rPr>
          <w:rFonts w:ascii="Times New Roman" w:hAnsi="Times New Roman" w:cs="Times New Roman"/>
          <w:b/>
          <w:sz w:val="24"/>
          <w:szCs w:val="24"/>
        </w:rPr>
        <w:t>ючая</w:t>
      </w:r>
      <w:r w:rsidR="00B97828">
        <w:rPr>
          <w:rFonts w:ascii="Times New Roman" w:hAnsi="Times New Roman" w:cs="Times New Roman"/>
          <w:b/>
          <w:sz w:val="24"/>
          <w:szCs w:val="24"/>
        </w:rPr>
        <w:t xml:space="preserve"> НДС (22%)</w:t>
      </w:r>
      <w:r w:rsidR="00771F8B" w:rsidRPr="00F97683">
        <w:rPr>
          <w:rFonts w:ascii="Times New Roman" w:hAnsi="Times New Roman" w:cs="Times New Roman"/>
          <w:b/>
          <w:sz w:val="24"/>
          <w:szCs w:val="24"/>
        </w:rPr>
        <w:t>.</w:t>
      </w:r>
    </w:p>
    <w:p w14:paraId="30E701DD" w14:textId="5B28E6EF" w:rsidR="00B356AA" w:rsidRPr="00B97828" w:rsidRDefault="00E37FD5" w:rsidP="00B97828">
      <w:pPr>
        <w:pStyle w:val="a7"/>
        <w:numPr>
          <w:ilvl w:val="2"/>
          <w:numId w:val="1"/>
        </w:numPr>
        <w:snapToGrid w:val="0"/>
        <w:spacing w:after="0" w:line="240" w:lineRule="auto"/>
        <w:ind w:left="0" w:firstLine="426"/>
        <w:jc w:val="both"/>
        <w:rPr>
          <w:rFonts w:ascii="Times New Roman" w:hAnsi="Times New Roman" w:cs="Times New Roman"/>
          <w:sz w:val="24"/>
          <w:szCs w:val="24"/>
        </w:rPr>
      </w:pPr>
      <w:r w:rsidRPr="00B9782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B97828">
        <w:rPr>
          <w:rFonts w:ascii="Times New Roman" w:hAnsi="Times New Roman" w:cs="Times New Roman"/>
          <w:sz w:val="24"/>
          <w:szCs w:val="24"/>
        </w:rPr>
        <w:fldChar w:fldCharType="begin"/>
      </w:r>
      <w:r w:rsidRPr="00B97828">
        <w:rPr>
          <w:rFonts w:ascii="Times New Roman" w:hAnsi="Times New Roman" w:cs="Times New Roman"/>
          <w:sz w:val="24"/>
          <w:szCs w:val="24"/>
        </w:rPr>
        <w:instrText xml:space="preserve"> REF _Ref485818293 \r \h  \* MERGEFORMAT </w:instrText>
      </w:r>
      <w:r w:rsidRPr="00B97828">
        <w:rPr>
          <w:rFonts w:ascii="Times New Roman" w:hAnsi="Times New Roman" w:cs="Times New Roman"/>
          <w:sz w:val="24"/>
          <w:szCs w:val="24"/>
        </w:rPr>
      </w:r>
      <w:r w:rsidRPr="00B97828">
        <w:rPr>
          <w:rFonts w:ascii="Times New Roman" w:hAnsi="Times New Roman" w:cs="Times New Roman"/>
          <w:sz w:val="24"/>
          <w:szCs w:val="24"/>
        </w:rPr>
        <w:fldChar w:fldCharType="separate"/>
      </w:r>
      <w:r w:rsidR="00296946" w:rsidRPr="00B97828">
        <w:rPr>
          <w:rFonts w:ascii="Times New Roman" w:hAnsi="Times New Roman" w:cs="Times New Roman"/>
          <w:sz w:val="24"/>
          <w:szCs w:val="24"/>
        </w:rPr>
        <w:t>3.1</w:t>
      </w:r>
      <w:r w:rsidRPr="00B97828">
        <w:rPr>
          <w:rFonts w:ascii="Times New Roman" w:hAnsi="Times New Roman" w:cs="Times New Roman"/>
          <w:sz w:val="24"/>
          <w:szCs w:val="24"/>
        </w:rPr>
        <w:fldChar w:fldCharType="end"/>
      </w:r>
      <w:r w:rsidRPr="00B97828">
        <w:rPr>
          <w:rFonts w:ascii="Times New Roman" w:hAnsi="Times New Roman" w:cs="Times New Roman"/>
          <w:sz w:val="24"/>
          <w:szCs w:val="24"/>
        </w:rPr>
        <w:t xml:space="preserve"> Договора, по день возврата Объекта Аренд</w:t>
      </w:r>
      <w:r w:rsidR="00B356AA" w:rsidRPr="00B97828">
        <w:rPr>
          <w:rFonts w:ascii="Times New Roman" w:hAnsi="Times New Roman" w:cs="Times New Roman"/>
          <w:sz w:val="24"/>
          <w:szCs w:val="24"/>
        </w:rPr>
        <w:t>одателю по Акту приема-передачи</w:t>
      </w:r>
      <w:r w:rsidR="00A10AF3" w:rsidRPr="00B97828">
        <w:rPr>
          <w:rFonts w:ascii="Times New Roman" w:hAnsi="Times New Roman" w:cs="Times New Roman"/>
          <w:sz w:val="24"/>
          <w:szCs w:val="24"/>
        </w:rPr>
        <w:t xml:space="preserve"> (включительно)</w:t>
      </w:r>
      <w:r w:rsidR="00B356AA" w:rsidRPr="00B97828">
        <w:rPr>
          <w:rFonts w:ascii="Times New Roman" w:hAnsi="Times New Roman" w:cs="Times New Roman"/>
          <w:sz w:val="24"/>
          <w:szCs w:val="24"/>
        </w:rPr>
        <w:t>.</w:t>
      </w:r>
    </w:p>
    <w:p w14:paraId="1D305B3F" w14:textId="78641232" w:rsidR="00E37FD5" w:rsidRPr="005A227C" w:rsidRDefault="00E37FD5" w:rsidP="004756C5">
      <w:pPr>
        <w:pStyle w:val="a7"/>
        <w:numPr>
          <w:ilvl w:val="1"/>
          <w:numId w:val="21"/>
        </w:numPr>
        <w:snapToGrid w:val="0"/>
        <w:spacing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 Арендная плата включает в себя платежи за пользование соответствующей частью земельного участка (пропорционально занимаемой площади).</w:t>
      </w:r>
    </w:p>
    <w:p w14:paraId="632931DD" w14:textId="0E262E5F" w:rsidR="00E37FD5" w:rsidRPr="005A227C" w:rsidRDefault="00E37FD5" w:rsidP="004756C5">
      <w:pPr>
        <w:pStyle w:val="a7"/>
        <w:numPr>
          <w:ilvl w:val="1"/>
          <w:numId w:val="21"/>
        </w:numPr>
        <w:snapToGrid w:val="0"/>
        <w:spacing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Арендатор уплачивает Арендодателю Арендную плату за первый месяц аренды в течение 5 (пяти) рабочих дней со дня подписания Сторонами Акта приема-передачи</w:t>
      </w:r>
      <w:r w:rsidR="006E5FA6" w:rsidRPr="005A227C">
        <w:rPr>
          <w:rFonts w:ascii="Times New Roman" w:hAnsi="Times New Roman" w:cs="Times New Roman"/>
          <w:sz w:val="24"/>
          <w:szCs w:val="24"/>
        </w:rPr>
        <w:t xml:space="preserve"> с учетом п.4.8</w:t>
      </w:r>
      <w:r w:rsidRPr="005A227C">
        <w:rPr>
          <w:rFonts w:ascii="Times New Roman" w:hAnsi="Times New Roman" w:cs="Times New Roman"/>
          <w:sz w:val="24"/>
          <w:szCs w:val="24"/>
        </w:rPr>
        <w:t>.</w:t>
      </w:r>
      <w:r w:rsidR="00EC4550" w:rsidRPr="005A227C">
        <w:rPr>
          <w:rFonts w:ascii="Times New Roman" w:hAnsi="Times New Roman" w:cs="Times New Roman"/>
          <w:sz w:val="24"/>
          <w:szCs w:val="24"/>
        </w:rPr>
        <w:t xml:space="preserve"> Договора.</w:t>
      </w:r>
    </w:p>
    <w:p w14:paraId="3E6ACB0B" w14:textId="557F3530" w:rsidR="00E37FD5" w:rsidRPr="005A227C" w:rsidRDefault="00E37FD5" w:rsidP="00096F5D">
      <w:pPr>
        <w:pStyle w:val="a7"/>
        <w:numPr>
          <w:ilvl w:val="1"/>
          <w:numId w:val="21"/>
        </w:numPr>
        <w:snapToGrid w:val="0"/>
        <w:spacing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Арендатор уплачивает Арендную плату з</w:t>
      </w:r>
      <w:r w:rsidR="00D0719F" w:rsidRPr="005A227C">
        <w:rPr>
          <w:rFonts w:ascii="Times New Roman" w:hAnsi="Times New Roman" w:cs="Times New Roman"/>
          <w:sz w:val="24"/>
          <w:szCs w:val="24"/>
        </w:rPr>
        <w:t>а последующие месяцы не позднее</w:t>
      </w:r>
      <w:r w:rsidR="00AC2BC5" w:rsidRPr="005A227C">
        <w:rPr>
          <w:rFonts w:ascii="Times New Roman" w:hAnsi="Times New Roman" w:cs="Times New Roman"/>
          <w:sz w:val="24"/>
          <w:szCs w:val="24"/>
        </w:rPr>
        <w:t xml:space="preserve"> </w:t>
      </w:r>
      <w:r w:rsidRPr="005A227C">
        <w:rPr>
          <w:rFonts w:ascii="Times New Roman" w:hAnsi="Times New Roman" w:cs="Times New Roman"/>
          <w:sz w:val="24"/>
          <w:szCs w:val="24"/>
        </w:rPr>
        <w:t>5 (пятого) числа текущего месяца и если этот день не является рабочим днем, то таким днем является первый следующий за ним рабочий день. В январе и мае арендная плата уплачивается до 15 (пятнадцатого) числа соответствующего месяца.</w:t>
      </w:r>
    </w:p>
    <w:p w14:paraId="21FC4415" w14:textId="56905394" w:rsidR="00E37FD5" w:rsidRPr="005A227C" w:rsidRDefault="00E37FD5" w:rsidP="00096F5D">
      <w:pPr>
        <w:pStyle w:val="a7"/>
        <w:numPr>
          <w:ilvl w:val="1"/>
          <w:numId w:val="21"/>
        </w:numPr>
        <w:snapToGrid w:val="0"/>
        <w:spacing w:line="240" w:lineRule="auto"/>
        <w:ind w:left="0" w:firstLine="426"/>
        <w:jc w:val="both"/>
        <w:rPr>
          <w:rFonts w:ascii="Times New Roman" w:hAnsi="Times New Roman" w:cs="Times New Roman"/>
          <w:sz w:val="24"/>
          <w:szCs w:val="24"/>
        </w:rPr>
      </w:pPr>
      <w:bookmarkStart w:id="11" w:name="_Ref492286379"/>
      <w:bookmarkStart w:id="12" w:name="_Ref524686921"/>
      <w:r w:rsidRPr="005A227C">
        <w:rPr>
          <w:rFonts w:ascii="Times New Roman" w:hAnsi="Times New Roman" w:cs="Times New Roman"/>
          <w:sz w:val="24"/>
          <w:szCs w:val="24"/>
        </w:rPr>
        <w:t xml:space="preserve">Начиная со 2 (второго) года аренды Арендная плата </w:t>
      </w:r>
      <w:r w:rsidRPr="00096F5D">
        <w:rPr>
          <w:rFonts w:ascii="Times New Roman" w:hAnsi="Times New Roman" w:cs="Times New Roman"/>
          <w:sz w:val="24"/>
          <w:szCs w:val="24"/>
        </w:rPr>
        <w:t>может</w:t>
      </w:r>
      <w:r w:rsidRPr="005A227C">
        <w:rPr>
          <w:rFonts w:ascii="Times New Roman" w:hAnsi="Times New Roman" w:cs="Times New Roman"/>
          <w:sz w:val="24"/>
          <w:szCs w:val="24"/>
        </w:rPr>
        <w:t xml:space="preserve"> ежегодно увеличиваться Арендодателем в одностороннем порядке без объяснения Арендатору причин такого изменения, с направлением Арендатору письменного уведомления (без оформления дополнительного соглашения к Договору) </w:t>
      </w:r>
      <w:r w:rsidR="00F52FF6" w:rsidRPr="00096F5D">
        <w:rPr>
          <w:rFonts w:ascii="Times New Roman" w:hAnsi="Times New Roman" w:cs="Times New Roman"/>
          <w:sz w:val="24"/>
          <w:szCs w:val="24"/>
        </w:rPr>
        <w:t xml:space="preserve">в размере индекса потребительских цен за прошедший календарный год, публикуемого на официальном сайте Федеральной службы государственной статистики Российской Федерации по г. Москве, </w:t>
      </w:r>
      <w:r w:rsidR="00E70F5F" w:rsidRPr="00096F5D">
        <w:rPr>
          <w:rFonts w:ascii="Times New Roman" w:hAnsi="Times New Roman" w:cs="Times New Roman"/>
          <w:sz w:val="24"/>
          <w:szCs w:val="24"/>
        </w:rPr>
        <w:t>либо на</w:t>
      </w:r>
      <w:r w:rsidR="00556EF2" w:rsidRPr="00096F5D">
        <w:rPr>
          <w:rFonts w:ascii="Times New Roman" w:hAnsi="Times New Roman" w:cs="Times New Roman"/>
          <w:sz w:val="24"/>
          <w:szCs w:val="24"/>
        </w:rPr>
        <w:t xml:space="preserve"> 5%</w:t>
      </w:r>
      <w:r w:rsidR="00E70F5F" w:rsidRPr="00096F5D">
        <w:rPr>
          <w:rFonts w:ascii="Times New Roman" w:hAnsi="Times New Roman" w:cs="Times New Roman"/>
          <w:sz w:val="24"/>
          <w:szCs w:val="24"/>
        </w:rPr>
        <w:t>, если указанный</w:t>
      </w:r>
      <w:r w:rsidR="00E70F5F" w:rsidRPr="005A227C">
        <w:rPr>
          <w:rFonts w:ascii="Times New Roman" w:eastAsia="Times New Roman" w:hAnsi="Times New Roman" w:cs="Times New Roman"/>
          <w:bCs/>
          <w:sz w:val="24"/>
          <w:szCs w:val="24"/>
          <w:lang w:eastAsia="ru-RU"/>
        </w:rPr>
        <w:t xml:space="preserve"> индекс потребительских цен составляет менее 5%</w:t>
      </w:r>
      <w:r w:rsidR="00F52FF6" w:rsidRPr="005A227C">
        <w:rPr>
          <w:rFonts w:ascii="Times New Roman" w:eastAsia="Times New Roman" w:hAnsi="Times New Roman" w:cs="Times New Roman"/>
          <w:bCs/>
          <w:sz w:val="24"/>
          <w:szCs w:val="24"/>
          <w:lang w:eastAsia="ru-RU"/>
        </w:rPr>
        <w:t>.</w:t>
      </w:r>
      <w:r w:rsidRPr="005A227C">
        <w:rPr>
          <w:rFonts w:ascii="Times New Roman" w:hAnsi="Times New Roman" w:cs="Times New Roman"/>
          <w:sz w:val="24"/>
          <w:szCs w:val="24"/>
        </w:rPr>
        <w:t xml:space="preserve"> </w:t>
      </w:r>
      <w:r w:rsidR="00AC2BC5" w:rsidRPr="005A227C">
        <w:rPr>
          <w:rFonts w:ascii="Times New Roman" w:hAnsi="Times New Roman" w:cs="Times New Roman"/>
          <w:sz w:val="24"/>
          <w:szCs w:val="24"/>
        </w:rPr>
        <w:t xml:space="preserve"> </w:t>
      </w:r>
      <w:r w:rsidRPr="005A227C">
        <w:rPr>
          <w:rFonts w:ascii="Times New Roman" w:hAnsi="Times New Roman" w:cs="Times New Roman"/>
          <w:sz w:val="24"/>
          <w:szCs w:val="24"/>
        </w:rPr>
        <w:t>В этом случае арендная плата в новом размере подлежит применению с даты</w:t>
      </w:r>
      <w:r w:rsidR="00ED1A37" w:rsidRPr="005A227C">
        <w:rPr>
          <w:rFonts w:ascii="Times New Roman" w:hAnsi="Times New Roman" w:cs="Times New Roman"/>
          <w:sz w:val="24"/>
          <w:szCs w:val="24"/>
        </w:rPr>
        <w:t>,</w:t>
      </w:r>
      <w:r w:rsidRPr="005A227C">
        <w:rPr>
          <w:rFonts w:ascii="Times New Roman" w:hAnsi="Times New Roman" w:cs="Times New Roman"/>
          <w:sz w:val="24"/>
          <w:szCs w:val="24"/>
        </w:rPr>
        <w:t xml:space="preserve"> указанной в уведомлении Арендодателя. Первый год аренды отсчитывается с момента (даты) передачи Объекта по Акту приема-передачи, а каждый последующий – с даты, следующей за датой истечения предыдущего года аренды.</w:t>
      </w:r>
    </w:p>
    <w:p w14:paraId="123907EA" w14:textId="0A8AF07B" w:rsidR="002B7603" w:rsidRPr="005A227C" w:rsidRDefault="002B7603" w:rsidP="00F602DE">
      <w:pPr>
        <w:pStyle w:val="a7"/>
        <w:widowControl w:val="0"/>
        <w:numPr>
          <w:ilvl w:val="1"/>
          <w:numId w:val="21"/>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 xml:space="preserve">Помимо внесения арендной платы, указанной в пункте </w:t>
      </w:r>
      <w:r w:rsidR="002D426F" w:rsidRPr="005A227C">
        <w:rPr>
          <w:rFonts w:ascii="Times New Roman" w:hAnsi="Times New Roman" w:cs="Times New Roman"/>
          <w:sz w:val="24"/>
          <w:szCs w:val="24"/>
        </w:rPr>
        <w:t xml:space="preserve">4.1. </w:t>
      </w:r>
      <w:r w:rsidRPr="005A227C">
        <w:rPr>
          <w:rFonts w:ascii="Times New Roman" w:hAnsi="Times New Roman" w:cs="Times New Roman"/>
          <w:sz w:val="24"/>
          <w:szCs w:val="24"/>
        </w:rPr>
        <w:t>Договора, Арендатор возмещает Арендодателю фактически понесенные расходы на оплату коммунальных услуг (теплоснабжение, энергоснабжение, водо</w:t>
      </w:r>
      <w:r w:rsidR="00E13119" w:rsidRPr="005A227C">
        <w:rPr>
          <w:rFonts w:ascii="Times New Roman" w:hAnsi="Times New Roman" w:cs="Times New Roman"/>
          <w:sz w:val="24"/>
          <w:szCs w:val="24"/>
        </w:rPr>
        <w:t>снабжение, водоотведение)</w:t>
      </w:r>
      <w:r w:rsidR="00FF2D8B" w:rsidRPr="005A227C">
        <w:rPr>
          <w:rFonts w:ascii="Times New Roman" w:hAnsi="Times New Roman" w:cs="Times New Roman"/>
          <w:sz w:val="24"/>
          <w:szCs w:val="24"/>
        </w:rPr>
        <w:t>,</w:t>
      </w:r>
      <w:r w:rsidR="00E13119" w:rsidRPr="005A227C">
        <w:rPr>
          <w:rFonts w:ascii="Times New Roman" w:hAnsi="Times New Roman" w:cs="Times New Roman"/>
          <w:sz w:val="24"/>
          <w:szCs w:val="24"/>
        </w:rPr>
        <w:t xml:space="preserve"> а также расходы на</w:t>
      </w:r>
      <w:r w:rsidR="00882975" w:rsidRPr="005A227C">
        <w:rPr>
          <w:rFonts w:ascii="Times New Roman" w:eastAsia="Lucida Sans Unicode" w:hAnsi="Times New Roman" w:cs="Times New Roman"/>
          <w:kern w:val="3"/>
          <w:sz w:val="24"/>
          <w:szCs w:val="24"/>
        </w:rPr>
        <w:t xml:space="preserve"> </w:t>
      </w:r>
      <w:r w:rsidR="00262C0D">
        <w:rPr>
          <w:rFonts w:ascii="Times New Roman" w:eastAsia="Lucida Sans Unicode" w:hAnsi="Times New Roman" w:cs="Times New Roman"/>
          <w:kern w:val="3"/>
          <w:sz w:val="24"/>
          <w:szCs w:val="24"/>
        </w:rPr>
        <w:t xml:space="preserve">текущий ремонт и </w:t>
      </w:r>
      <w:r w:rsidR="000A1D65" w:rsidRPr="005A227C">
        <w:rPr>
          <w:rFonts w:ascii="Times New Roman" w:eastAsia="Lucida Sans Unicode" w:hAnsi="Times New Roman" w:cs="Times New Roman"/>
          <w:kern w:val="3"/>
          <w:sz w:val="24"/>
          <w:szCs w:val="24"/>
        </w:rPr>
        <w:t>эксплуатацию общего имущества многоквартирного дома</w:t>
      </w:r>
      <w:r w:rsidR="00882975" w:rsidRPr="005A227C">
        <w:rPr>
          <w:rFonts w:ascii="Times New Roman" w:eastAsia="Lucida Sans Unicode" w:hAnsi="Times New Roman" w:cs="Times New Roman"/>
          <w:kern w:val="3"/>
          <w:sz w:val="24"/>
          <w:szCs w:val="24"/>
        </w:rPr>
        <w:t>,</w:t>
      </w:r>
      <w:r w:rsidR="000A1D65" w:rsidRPr="005A227C">
        <w:rPr>
          <w:rFonts w:ascii="Times New Roman" w:eastAsia="Lucida Sans Unicode" w:hAnsi="Times New Roman" w:cs="Times New Roman"/>
          <w:kern w:val="3"/>
          <w:sz w:val="24"/>
          <w:szCs w:val="24"/>
        </w:rPr>
        <w:t xml:space="preserve"> в котором размещено </w:t>
      </w:r>
      <w:r w:rsidR="00AE4763" w:rsidRPr="005A227C">
        <w:rPr>
          <w:rFonts w:ascii="Times New Roman" w:eastAsia="Lucida Sans Unicode" w:hAnsi="Times New Roman" w:cs="Times New Roman"/>
          <w:kern w:val="3"/>
          <w:sz w:val="24"/>
          <w:szCs w:val="24"/>
        </w:rPr>
        <w:t>Помещение, пропорционально</w:t>
      </w:r>
      <w:r w:rsidR="00E10F2B" w:rsidRPr="005A227C">
        <w:rPr>
          <w:rFonts w:ascii="Times New Roman" w:hAnsi="Times New Roman" w:cs="Times New Roman"/>
          <w:sz w:val="24"/>
          <w:szCs w:val="24"/>
        </w:rPr>
        <w:t xml:space="preserve"> занимаемой площади</w:t>
      </w:r>
      <w:r w:rsidR="00E13119" w:rsidRPr="005A227C">
        <w:rPr>
          <w:rFonts w:ascii="Times New Roman" w:hAnsi="Times New Roman" w:cs="Times New Roman"/>
          <w:sz w:val="24"/>
          <w:szCs w:val="24"/>
        </w:rPr>
        <w:t>.</w:t>
      </w:r>
    </w:p>
    <w:bookmarkEnd w:id="11"/>
    <w:bookmarkEnd w:id="12"/>
    <w:p w14:paraId="7630D53E" w14:textId="1AB4A2D2" w:rsidR="00E37FD5" w:rsidRPr="005A227C" w:rsidRDefault="00E37FD5" w:rsidP="00F602DE">
      <w:pPr>
        <w:pStyle w:val="a7"/>
        <w:widowControl w:val="0"/>
        <w:numPr>
          <w:ilvl w:val="2"/>
          <w:numId w:val="21"/>
        </w:numPr>
        <w:spacing w:line="240" w:lineRule="auto"/>
        <w:ind w:left="0" w:firstLine="425"/>
        <w:jc w:val="both"/>
        <w:rPr>
          <w:rFonts w:ascii="Times New Roman" w:hAnsi="Times New Roman" w:cs="Times New Roman"/>
          <w:sz w:val="24"/>
          <w:szCs w:val="24"/>
        </w:rPr>
      </w:pPr>
      <w:r w:rsidRPr="005A227C">
        <w:rPr>
          <w:rFonts w:ascii="Times New Roman" w:hAnsi="Times New Roman" w:cs="Times New Roman"/>
          <w:sz w:val="24"/>
          <w:szCs w:val="24"/>
        </w:rPr>
        <w:t>Размер возмещения</w:t>
      </w:r>
      <w:r w:rsidR="00FE0974" w:rsidRPr="005A227C">
        <w:rPr>
          <w:rFonts w:ascii="Times New Roman" w:hAnsi="Times New Roman" w:cs="Times New Roman"/>
          <w:sz w:val="24"/>
          <w:szCs w:val="24"/>
        </w:rPr>
        <w:t xml:space="preserve"> расходов Арендодателя на оплату коммунальных услуг</w:t>
      </w:r>
      <w:r w:rsidRPr="005A227C">
        <w:rPr>
          <w:rFonts w:ascii="Times New Roman" w:hAnsi="Times New Roman" w:cs="Times New Roman"/>
          <w:sz w:val="24"/>
          <w:szCs w:val="24"/>
        </w:rPr>
        <w:t>, указанного в пункте 4.</w:t>
      </w:r>
      <w:r w:rsidR="003B3866" w:rsidRPr="005A227C">
        <w:rPr>
          <w:rFonts w:ascii="Times New Roman" w:hAnsi="Times New Roman" w:cs="Times New Roman"/>
          <w:sz w:val="24"/>
          <w:szCs w:val="24"/>
        </w:rPr>
        <w:t>6.</w:t>
      </w:r>
      <w:r w:rsidRPr="005A227C">
        <w:rPr>
          <w:rFonts w:ascii="Times New Roman" w:hAnsi="Times New Roman" w:cs="Times New Roman"/>
          <w:sz w:val="24"/>
          <w:szCs w:val="24"/>
        </w:rPr>
        <w:t xml:space="preserve"> Договора</w:t>
      </w:r>
      <w:r w:rsidR="00A95C4D" w:rsidRPr="005A227C">
        <w:rPr>
          <w:rFonts w:ascii="Times New Roman" w:hAnsi="Times New Roman" w:cs="Times New Roman"/>
          <w:sz w:val="24"/>
          <w:szCs w:val="24"/>
        </w:rPr>
        <w:t>,</w:t>
      </w:r>
      <w:r w:rsidRPr="005A227C">
        <w:rPr>
          <w:rFonts w:ascii="Times New Roman" w:hAnsi="Times New Roman" w:cs="Times New Roman"/>
          <w:sz w:val="24"/>
          <w:szCs w:val="24"/>
        </w:rPr>
        <w:t xml:space="preserve"> определяется ежемесячно,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 </w:t>
      </w:r>
      <w:r w:rsidR="000D6E03" w:rsidRPr="005A227C">
        <w:rPr>
          <w:rFonts w:ascii="Times New Roman" w:hAnsi="Times New Roman" w:cs="Times New Roman"/>
          <w:sz w:val="24"/>
          <w:szCs w:val="24"/>
        </w:rPr>
        <w:t xml:space="preserve">к которым подключены системы Объекта, </w:t>
      </w:r>
      <w:r w:rsidRPr="005A227C">
        <w:rPr>
          <w:rFonts w:ascii="Times New Roman" w:hAnsi="Times New Roman" w:cs="Times New Roman"/>
          <w:sz w:val="24"/>
          <w:szCs w:val="24"/>
        </w:rPr>
        <w:t>либо</w:t>
      </w:r>
      <w:r w:rsidR="00AD0D28" w:rsidRPr="005A227C">
        <w:rPr>
          <w:rFonts w:ascii="Times New Roman" w:hAnsi="Times New Roman" w:cs="Times New Roman"/>
          <w:sz w:val="24"/>
          <w:szCs w:val="24"/>
        </w:rPr>
        <w:t xml:space="preserve"> </w:t>
      </w:r>
      <w:r w:rsidRPr="005A227C">
        <w:rPr>
          <w:rFonts w:ascii="Times New Roman" w:hAnsi="Times New Roman" w:cs="Times New Roman"/>
          <w:sz w:val="24"/>
          <w:szCs w:val="24"/>
        </w:rPr>
        <w:t>на основании документов</w:t>
      </w:r>
      <w:r w:rsidR="002B7603" w:rsidRPr="005A227C">
        <w:rPr>
          <w:rFonts w:ascii="Times New Roman" w:hAnsi="Times New Roman" w:cs="Times New Roman"/>
          <w:sz w:val="24"/>
          <w:szCs w:val="24"/>
        </w:rPr>
        <w:t>,</w:t>
      </w:r>
      <w:r w:rsidRPr="005A227C">
        <w:rPr>
          <w:rFonts w:ascii="Times New Roman" w:hAnsi="Times New Roman" w:cs="Times New Roman"/>
          <w:sz w:val="24"/>
          <w:szCs w:val="24"/>
        </w:rPr>
        <w:t xml:space="preserve"> предъявляемых к оплате снабжающими и обслуживающими организациями</w:t>
      </w:r>
      <w:r w:rsidR="00FD5707" w:rsidRPr="005A227C">
        <w:rPr>
          <w:rFonts w:ascii="Times New Roman" w:hAnsi="Times New Roman" w:cs="Times New Roman"/>
          <w:sz w:val="24"/>
          <w:szCs w:val="24"/>
        </w:rPr>
        <w:t>, и платежных документов на оплату соответствующего вида коммунальных услуг</w:t>
      </w:r>
      <w:r w:rsidR="00A95C4D" w:rsidRPr="005A227C">
        <w:rPr>
          <w:rFonts w:ascii="Times New Roman" w:hAnsi="Times New Roman" w:cs="Times New Roman"/>
          <w:sz w:val="24"/>
          <w:szCs w:val="24"/>
        </w:rPr>
        <w:t xml:space="preserve">, с учетом отношения площади Объекта к площади всех помещений </w:t>
      </w:r>
      <w:r w:rsidR="00862569" w:rsidRPr="005A227C">
        <w:rPr>
          <w:rFonts w:ascii="Times New Roman" w:hAnsi="Times New Roman" w:cs="Times New Roman"/>
          <w:sz w:val="24"/>
          <w:szCs w:val="24"/>
        </w:rPr>
        <w:t>Помещения</w:t>
      </w:r>
      <w:r w:rsidR="00A95C4D" w:rsidRPr="005A227C">
        <w:rPr>
          <w:rFonts w:ascii="Times New Roman" w:hAnsi="Times New Roman" w:cs="Times New Roman"/>
          <w:sz w:val="24"/>
          <w:szCs w:val="24"/>
        </w:rPr>
        <w:t>, в отношении которых был выставлен данный счет.</w:t>
      </w:r>
      <w:r w:rsidR="00213FDF" w:rsidRPr="005A227C">
        <w:rPr>
          <w:rFonts w:ascii="Times New Roman" w:hAnsi="Times New Roman" w:cs="Times New Roman"/>
          <w:sz w:val="24"/>
          <w:szCs w:val="24"/>
        </w:rPr>
        <w:t xml:space="preserve"> </w:t>
      </w:r>
      <w:r w:rsidR="008611D6" w:rsidRPr="005A227C">
        <w:rPr>
          <w:rFonts w:ascii="Times New Roman" w:hAnsi="Times New Roman" w:cs="Times New Roman"/>
          <w:sz w:val="24"/>
          <w:szCs w:val="24"/>
        </w:rPr>
        <w:t>Возмещение расходов на текущий ремонт и эксплуатацию общего имущества осуществляется в размере, указанном в документах, предъявляемых к оплате снабжающими и обслуживающими организациями</w:t>
      </w:r>
      <w:r w:rsidR="00DF0E0B" w:rsidRPr="005A227C">
        <w:rPr>
          <w:rFonts w:ascii="Times New Roman" w:hAnsi="Times New Roman" w:cs="Times New Roman"/>
          <w:sz w:val="24"/>
          <w:szCs w:val="24"/>
        </w:rPr>
        <w:t xml:space="preserve">, с учетом отношения площади Объекта к площади всех помещений </w:t>
      </w:r>
      <w:r w:rsidR="00862569" w:rsidRPr="005A227C">
        <w:rPr>
          <w:rFonts w:ascii="Times New Roman" w:hAnsi="Times New Roman" w:cs="Times New Roman"/>
          <w:sz w:val="24"/>
          <w:szCs w:val="24"/>
        </w:rPr>
        <w:t>Помещения</w:t>
      </w:r>
      <w:r w:rsidR="00DF0E0B" w:rsidRPr="005A227C">
        <w:rPr>
          <w:rFonts w:ascii="Times New Roman" w:hAnsi="Times New Roman" w:cs="Times New Roman"/>
          <w:sz w:val="24"/>
          <w:szCs w:val="24"/>
        </w:rPr>
        <w:t>, в отношении которых был выставлен данный счёт.</w:t>
      </w:r>
    </w:p>
    <w:p w14:paraId="4A7193F9" w14:textId="72BB7D53" w:rsidR="00E37FD5" w:rsidRPr="00A30835" w:rsidRDefault="00E37FD5" w:rsidP="00F602DE">
      <w:pPr>
        <w:pStyle w:val="a7"/>
        <w:widowControl w:val="0"/>
        <w:numPr>
          <w:ilvl w:val="2"/>
          <w:numId w:val="21"/>
        </w:numPr>
        <w:snapToGrid w:val="0"/>
        <w:spacing w:after="0" w:line="240" w:lineRule="auto"/>
        <w:ind w:left="0" w:firstLine="425"/>
        <w:jc w:val="both"/>
        <w:rPr>
          <w:rFonts w:ascii="Times New Roman" w:hAnsi="Times New Roman" w:cs="Times New Roman"/>
          <w:sz w:val="24"/>
          <w:szCs w:val="24"/>
        </w:rPr>
      </w:pPr>
      <w:r w:rsidRPr="005A227C">
        <w:rPr>
          <w:rFonts w:ascii="Times New Roman" w:hAnsi="Times New Roman" w:cs="Times New Roman"/>
          <w:sz w:val="24"/>
          <w:szCs w:val="24"/>
        </w:rPr>
        <w:t>Счет на оплату возмещения, указанного в пункте 4.</w:t>
      </w:r>
      <w:r w:rsidR="00E3607F" w:rsidRPr="005A227C">
        <w:rPr>
          <w:rFonts w:ascii="Times New Roman" w:hAnsi="Times New Roman" w:cs="Times New Roman"/>
          <w:sz w:val="24"/>
          <w:szCs w:val="24"/>
        </w:rPr>
        <w:t>6</w:t>
      </w:r>
      <w:r w:rsidRPr="005A227C">
        <w:rPr>
          <w:rFonts w:ascii="Times New Roman" w:hAnsi="Times New Roman" w:cs="Times New Roman"/>
          <w:sz w:val="24"/>
          <w:szCs w:val="24"/>
        </w:rPr>
        <w:t xml:space="preserve"> Договора, выставляется на основании показаний индивидуальных узлов (приборов) учета</w:t>
      </w:r>
      <w:r w:rsidR="008D36E7" w:rsidRPr="005A227C">
        <w:rPr>
          <w:rFonts w:ascii="Times New Roman" w:hAnsi="Times New Roman" w:cs="Times New Roman"/>
          <w:sz w:val="24"/>
          <w:szCs w:val="24"/>
        </w:rPr>
        <w:t xml:space="preserve"> (применительно к тем коммунальным ресурсам, количество которых определяется на основании показаний индивидуальных узлов (приборов) учета)</w:t>
      </w:r>
      <w:r w:rsidRPr="005A227C">
        <w:rPr>
          <w:rFonts w:ascii="Times New Roman" w:hAnsi="Times New Roman" w:cs="Times New Roman"/>
          <w:sz w:val="24"/>
          <w:szCs w:val="24"/>
        </w:rPr>
        <w:t xml:space="preserve"> с приложением</w:t>
      </w:r>
      <w:r w:rsidR="004157AF" w:rsidRPr="005A227C">
        <w:rPr>
          <w:rFonts w:ascii="Times New Roman" w:hAnsi="Times New Roman" w:cs="Times New Roman"/>
          <w:sz w:val="24"/>
          <w:szCs w:val="24"/>
        </w:rPr>
        <w:t xml:space="preserve"> расчёта и</w:t>
      </w:r>
      <w:r w:rsidRPr="005A227C">
        <w:rPr>
          <w:rFonts w:ascii="Times New Roman" w:hAnsi="Times New Roman" w:cs="Times New Roman"/>
          <w:sz w:val="24"/>
          <w:szCs w:val="24"/>
        </w:rPr>
        <w:t xml:space="preserve"> заверенных Арендодателем копий документов, подтверждающих расход по соответствующему виду коммунальных услуг  Арендатором</w:t>
      </w:r>
      <w:r w:rsidR="003610DE" w:rsidRPr="005A227C">
        <w:rPr>
          <w:rFonts w:ascii="Times New Roman" w:hAnsi="Times New Roman" w:cs="Times New Roman"/>
          <w:sz w:val="24"/>
          <w:szCs w:val="24"/>
        </w:rPr>
        <w:t>, расходы Арендодателя на</w:t>
      </w:r>
      <w:r w:rsidR="003610DE" w:rsidRPr="00A30835">
        <w:rPr>
          <w:rFonts w:ascii="Times New Roman" w:hAnsi="Times New Roman" w:cs="Times New Roman"/>
          <w:sz w:val="24"/>
          <w:szCs w:val="24"/>
        </w:rPr>
        <w:t xml:space="preserve"> текущий ремонт и эксплуатацию общего имущества многоквартирного жилого дома</w:t>
      </w:r>
      <w:r w:rsidRPr="00A30835">
        <w:rPr>
          <w:rFonts w:ascii="Times New Roman" w:hAnsi="Times New Roman" w:cs="Times New Roman"/>
          <w:sz w:val="24"/>
          <w:szCs w:val="24"/>
        </w:rPr>
        <w:t xml:space="preserve"> (копий документов,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акт оказания услуг; показания прибо</w:t>
      </w:r>
      <w:r w:rsidR="00262C0D">
        <w:rPr>
          <w:rFonts w:ascii="Times New Roman" w:hAnsi="Times New Roman" w:cs="Times New Roman"/>
          <w:sz w:val="24"/>
          <w:szCs w:val="24"/>
        </w:rPr>
        <w:t>ров учета и т.п.), а также копий</w:t>
      </w:r>
      <w:r w:rsidRPr="00A30835">
        <w:rPr>
          <w:rFonts w:ascii="Times New Roman" w:hAnsi="Times New Roman" w:cs="Times New Roman"/>
          <w:sz w:val="24"/>
          <w:szCs w:val="24"/>
        </w:rPr>
        <w:t xml:space="preserve"> платежных поручений, подтверждающих осуществление Арендодателем платежа. </w:t>
      </w:r>
    </w:p>
    <w:p w14:paraId="02469964" w14:textId="2B71C395" w:rsidR="00E37FD5" w:rsidRPr="005A227C" w:rsidRDefault="00E37FD5" w:rsidP="004756C5">
      <w:pPr>
        <w:pStyle w:val="a7"/>
        <w:numPr>
          <w:ilvl w:val="2"/>
          <w:numId w:val="21"/>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Арендатор оплачивает возмещение, указанное в </w:t>
      </w:r>
      <w:r w:rsidRPr="005A227C">
        <w:rPr>
          <w:rFonts w:ascii="Times New Roman" w:hAnsi="Times New Roman" w:cs="Times New Roman"/>
          <w:sz w:val="24"/>
          <w:szCs w:val="24"/>
        </w:rPr>
        <w:t>пункте 4.</w:t>
      </w:r>
      <w:r w:rsidR="003B3866" w:rsidRPr="005A227C">
        <w:rPr>
          <w:rFonts w:ascii="Times New Roman" w:hAnsi="Times New Roman" w:cs="Times New Roman"/>
          <w:sz w:val="24"/>
          <w:szCs w:val="24"/>
        </w:rPr>
        <w:t>6</w:t>
      </w:r>
      <w:r w:rsidRPr="005A227C">
        <w:rPr>
          <w:rFonts w:ascii="Times New Roman" w:hAnsi="Times New Roman" w:cs="Times New Roman"/>
          <w:sz w:val="24"/>
          <w:szCs w:val="24"/>
        </w:rPr>
        <w:t xml:space="preserve"> Договора, в течение 5 (пяти) рабочих дней с даты получения счета на оплату</w:t>
      </w:r>
      <w:r w:rsidR="004533CD" w:rsidRPr="005A227C">
        <w:rPr>
          <w:rFonts w:ascii="Times New Roman" w:hAnsi="Times New Roman" w:cs="Times New Roman"/>
          <w:sz w:val="24"/>
          <w:szCs w:val="24"/>
        </w:rPr>
        <w:t xml:space="preserve"> и документов, указанных в п</w:t>
      </w:r>
      <w:r w:rsidR="00ED1A37" w:rsidRPr="005A227C">
        <w:rPr>
          <w:rFonts w:ascii="Times New Roman" w:hAnsi="Times New Roman" w:cs="Times New Roman"/>
          <w:sz w:val="24"/>
          <w:szCs w:val="24"/>
        </w:rPr>
        <w:t>п.</w:t>
      </w:r>
      <w:r w:rsidR="004533CD" w:rsidRPr="005A227C">
        <w:rPr>
          <w:rFonts w:ascii="Times New Roman" w:hAnsi="Times New Roman" w:cs="Times New Roman"/>
          <w:sz w:val="24"/>
          <w:szCs w:val="24"/>
        </w:rPr>
        <w:t xml:space="preserve"> 4.6.2.</w:t>
      </w:r>
      <w:r w:rsidR="00EC4550" w:rsidRPr="005A227C">
        <w:rPr>
          <w:rFonts w:ascii="Times New Roman" w:hAnsi="Times New Roman" w:cs="Times New Roman"/>
          <w:sz w:val="24"/>
          <w:szCs w:val="24"/>
        </w:rPr>
        <w:t xml:space="preserve"> Договора.</w:t>
      </w:r>
    </w:p>
    <w:p w14:paraId="408D26C9" w14:textId="77777777" w:rsidR="0026014E" w:rsidRPr="005A227C" w:rsidRDefault="0026014E" w:rsidP="004756C5">
      <w:pPr>
        <w:pStyle w:val="a7"/>
        <w:numPr>
          <w:ilvl w:val="1"/>
          <w:numId w:val="21"/>
        </w:numPr>
        <w:snapToGrid w:val="0"/>
        <w:spacing w:after="0" w:line="240" w:lineRule="auto"/>
        <w:ind w:left="0" w:firstLine="426"/>
        <w:jc w:val="both"/>
        <w:rPr>
          <w:rFonts w:ascii="Times New Roman" w:hAnsi="Times New Roman" w:cs="Times New Roman"/>
          <w:b/>
          <w:sz w:val="24"/>
          <w:szCs w:val="24"/>
        </w:rPr>
      </w:pPr>
      <w:r w:rsidRPr="005A227C">
        <w:rPr>
          <w:rFonts w:ascii="Times New Roman" w:hAnsi="Times New Roman" w:cs="Times New Roman"/>
          <w:b/>
          <w:sz w:val="24"/>
          <w:szCs w:val="24"/>
        </w:rPr>
        <w:t>Обеспечительный платеж:</w:t>
      </w:r>
    </w:p>
    <w:p w14:paraId="5931B9AD" w14:textId="14DE1ABC" w:rsidR="00AE4763" w:rsidRPr="00BA5246" w:rsidRDefault="003B3866" w:rsidP="004756C5">
      <w:pPr>
        <w:pStyle w:val="a7"/>
        <w:snapToGrid w:val="0"/>
        <w:spacing w:after="0" w:line="240" w:lineRule="auto"/>
        <w:ind w:left="0" w:firstLine="426"/>
        <w:jc w:val="both"/>
        <w:rPr>
          <w:rFonts w:ascii="Times New Roman" w:hAnsi="Times New Roman" w:cs="Times New Roman"/>
          <w:sz w:val="24"/>
          <w:szCs w:val="24"/>
        </w:rPr>
      </w:pPr>
      <w:bookmarkStart w:id="13" w:name="_Ref525222843"/>
      <w:bookmarkStart w:id="14" w:name="_Ref492288419"/>
      <w:r w:rsidRPr="00BA5246">
        <w:rPr>
          <w:rFonts w:ascii="Times New Roman" w:hAnsi="Times New Roman" w:cs="Times New Roman"/>
          <w:sz w:val="24"/>
          <w:szCs w:val="24"/>
        </w:rPr>
        <w:t>4.7.1.</w:t>
      </w:r>
      <w:r w:rsidR="00635C18" w:rsidRPr="00BA5246">
        <w:rPr>
          <w:rFonts w:ascii="Times New Roman" w:hAnsi="Times New Roman" w:cs="Times New Roman"/>
          <w:sz w:val="24"/>
          <w:szCs w:val="24"/>
        </w:rPr>
        <w:t xml:space="preserve"> </w:t>
      </w:r>
      <w:r w:rsidR="004F096F" w:rsidRPr="00BA5246">
        <w:rPr>
          <w:rFonts w:ascii="Times New Roman" w:hAnsi="Times New Roman" w:cs="Times New Roman"/>
          <w:sz w:val="24"/>
          <w:szCs w:val="24"/>
        </w:rPr>
        <w:t xml:space="preserve"> </w:t>
      </w:r>
      <w:r w:rsidR="0026014E" w:rsidRPr="00BA5246">
        <w:rPr>
          <w:rFonts w:ascii="Times New Roman" w:hAnsi="Times New Roman" w:cs="Times New Roman"/>
          <w:sz w:val="24"/>
          <w:szCs w:val="24"/>
        </w:rPr>
        <w:t xml:space="preserve">В течение 5 (пяти) рабочих дней со дня подписания Сторонами </w:t>
      </w:r>
      <w:r w:rsidRPr="00BA5246">
        <w:rPr>
          <w:rFonts w:ascii="Times New Roman" w:hAnsi="Times New Roman" w:cs="Times New Roman"/>
          <w:sz w:val="24"/>
          <w:szCs w:val="24"/>
        </w:rPr>
        <w:t>Договора Арендатор</w:t>
      </w:r>
      <w:r w:rsidR="0026014E" w:rsidRPr="00BA5246">
        <w:rPr>
          <w:rFonts w:ascii="Times New Roman" w:hAnsi="Times New Roman" w:cs="Times New Roman"/>
          <w:sz w:val="24"/>
          <w:szCs w:val="24"/>
        </w:rPr>
        <w:t xml:space="preserve"> перечисляет на счет Аренд</w:t>
      </w:r>
      <w:r w:rsidR="003022CC" w:rsidRPr="00BA5246">
        <w:rPr>
          <w:rFonts w:ascii="Times New Roman" w:hAnsi="Times New Roman" w:cs="Times New Roman"/>
          <w:sz w:val="24"/>
          <w:szCs w:val="24"/>
        </w:rPr>
        <w:t>одателя обеспечительный платеж</w:t>
      </w:r>
      <w:r w:rsidR="00ED1A37" w:rsidRPr="00BA5246">
        <w:rPr>
          <w:rFonts w:ascii="Times New Roman" w:hAnsi="Times New Roman" w:cs="Times New Roman"/>
          <w:sz w:val="24"/>
          <w:szCs w:val="24"/>
        </w:rPr>
        <w:t>,</w:t>
      </w:r>
      <w:r w:rsidR="003022CC" w:rsidRPr="00BA5246">
        <w:rPr>
          <w:rFonts w:ascii="Times New Roman" w:hAnsi="Times New Roman" w:cs="Times New Roman"/>
          <w:sz w:val="24"/>
          <w:szCs w:val="24"/>
        </w:rPr>
        <w:t xml:space="preserve"> </w:t>
      </w:r>
      <w:r w:rsidR="00F017D5" w:rsidRPr="00BA5246">
        <w:rPr>
          <w:rFonts w:ascii="Times New Roman" w:hAnsi="Times New Roman" w:cs="Times New Roman"/>
          <w:sz w:val="24"/>
          <w:szCs w:val="24"/>
        </w:rPr>
        <w:t xml:space="preserve">включая НДС, </w:t>
      </w:r>
      <w:r w:rsidR="0026014E" w:rsidRPr="00BA5246">
        <w:rPr>
          <w:rFonts w:ascii="Times New Roman" w:hAnsi="Times New Roman" w:cs="Times New Roman"/>
          <w:sz w:val="24"/>
          <w:szCs w:val="24"/>
        </w:rPr>
        <w:t>в размере, равном сумме</w:t>
      </w:r>
      <w:r w:rsidR="00E37FD5" w:rsidRPr="00BA5246">
        <w:rPr>
          <w:rFonts w:ascii="Times New Roman" w:hAnsi="Times New Roman" w:cs="Times New Roman"/>
          <w:sz w:val="24"/>
          <w:szCs w:val="24"/>
        </w:rPr>
        <w:t xml:space="preserve"> А</w:t>
      </w:r>
      <w:r w:rsidR="0026014E" w:rsidRPr="00BA5246">
        <w:rPr>
          <w:rFonts w:ascii="Times New Roman" w:hAnsi="Times New Roman" w:cs="Times New Roman"/>
          <w:sz w:val="24"/>
          <w:szCs w:val="24"/>
        </w:rPr>
        <w:t xml:space="preserve">рендной </w:t>
      </w:r>
      <w:r w:rsidR="00FD5707" w:rsidRPr="00BA5246">
        <w:rPr>
          <w:rFonts w:ascii="Times New Roman" w:hAnsi="Times New Roman" w:cs="Times New Roman"/>
          <w:sz w:val="24"/>
          <w:szCs w:val="24"/>
        </w:rPr>
        <w:t xml:space="preserve">платы </w:t>
      </w:r>
      <w:r w:rsidR="0026014E" w:rsidRPr="00BA5246">
        <w:rPr>
          <w:rFonts w:ascii="Times New Roman" w:hAnsi="Times New Roman" w:cs="Times New Roman"/>
          <w:sz w:val="24"/>
          <w:szCs w:val="24"/>
        </w:rPr>
        <w:t xml:space="preserve">за </w:t>
      </w:r>
      <w:r w:rsidR="0050127E" w:rsidRPr="00BA5246">
        <w:rPr>
          <w:rFonts w:ascii="Times New Roman" w:hAnsi="Times New Roman" w:cs="Times New Roman"/>
          <w:sz w:val="24"/>
          <w:szCs w:val="24"/>
        </w:rPr>
        <w:t xml:space="preserve">1 </w:t>
      </w:r>
      <w:r w:rsidR="009E62B6" w:rsidRPr="00BA5246">
        <w:rPr>
          <w:rFonts w:ascii="Times New Roman" w:hAnsi="Times New Roman" w:cs="Times New Roman"/>
          <w:sz w:val="24"/>
          <w:szCs w:val="24"/>
        </w:rPr>
        <w:t>(</w:t>
      </w:r>
      <w:r w:rsidR="0050127E" w:rsidRPr="00BA5246">
        <w:rPr>
          <w:rFonts w:ascii="Times New Roman" w:hAnsi="Times New Roman" w:cs="Times New Roman"/>
          <w:sz w:val="24"/>
          <w:szCs w:val="24"/>
        </w:rPr>
        <w:t>один</w:t>
      </w:r>
      <w:r w:rsidR="0026014E" w:rsidRPr="00BA5246">
        <w:rPr>
          <w:rFonts w:ascii="Times New Roman" w:hAnsi="Times New Roman" w:cs="Times New Roman"/>
          <w:sz w:val="24"/>
          <w:szCs w:val="24"/>
        </w:rPr>
        <w:t>)</w:t>
      </w:r>
      <w:r w:rsidR="00F74F4E" w:rsidRPr="00BA5246">
        <w:rPr>
          <w:rFonts w:ascii="Times New Roman" w:hAnsi="Times New Roman" w:cs="Times New Roman"/>
          <w:sz w:val="24"/>
          <w:szCs w:val="24"/>
        </w:rPr>
        <w:t xml:space="preserve"> </w:t>
      </w:r>
      <w:r w:rsidR="009E3198" w:rsidRPr="00BA5246">
        <w:rPr>
          <w:rFonts w:ascii="Times New Roman" w:hAnsi="Times New Roman" w:cs="Times New Roman"/>
          <w:sz w:val="24"/>
          <w:szCs w:val="24"/>
        </w:rPr>
        <w:t>календарны</w:t>
      </w:r>
      <w:r w:rsidR="00ED1A37" w:rsidRPr="00BA5246">
        <w:rPr>
          <w:rFonts w:ascii="Times New Roman" w:hAnsi="Times New Roman" w:cs="Times New Roman"/>
          <w:sz w:val="24"/>
          <w:szCs w:val="24"/>
        </w:rPr>
        <w:t>й</w:t>
      </w:r>
      <w:r w:rsidR="009E3198" w:rsidRPr="00BA5246">
        <w:rPr>
          <w:rFonts w:ascii="Times New Roman" w:hAnsi="Times New Roman" w:cs="Times New Roman"/>
          <w:sz w:val="24"/>
          <w:szCs w:val="24"/>
        </w:rPr>
        <w:t xml:space="preserve"> </w:t>
      </w:r>
      <w:r w:rsidR="0026014E" w:rsidRPr="00BA5246">
        <w:rPr>
          <w:rFonts w:ascii="Times New Roman" w:hAnsi="Times New Roman" w:cs="Times New Roman"/>
          <w:sz w:val="24"/>
          <w:szCs w:val="24"/>
        </w:rPr>
        <w:t>месяц</w:t>
      </w:r>
      <w:r w:rsidR="009A049A" w:rsidRPr="00BA5246">
        <w:rPr>
          <w:rFonts w:ascii="Times New Roman" w:hAnsi="Times New Roman" w:cs="Times New Roman"/>
          <w:sz w:val="24"/>
          <w:szCs w:val="24"/>
        </w:rPr>
        <w:t>,</w:t>
      </w:r>
      <w:r w:rsidR="0026014E" w:rsidRPr="00BA5246">
        <w:rPr>
          <w:rFonts w:ascii="Times New Roman" w:hAnsi="Times New Roman" w:cs="Times New Roman"/>
          <w:sz w:val="24"/>
          <w:szCs w:val="24"/>
        </w:rPr>
        <w:t xml:space="preserve"> </w:t>
      </w:r>
      <w:r w:rsidR="008A3EF7" w:rsidRPr="00BA5246">
        <w:rPr>
          <w:rFonts w:ascii="Times New Roman" w:hAnsi="Times New Roman" w:cs="Times New Roman"/>
          <w:sz w:val="24"/>
          <w:szCs w:val="24"/>
        </w:rPr>
        <w:t xml:space="preserve">что </w:t>
      </w:r>
      <w:bookmarkEnd w:id="13"/>
      <w:r w:rsidR="00712C8C" w:rsidRPr="00BA5246">
        <w:rPr>
          <w:rFonts w:ascii="Times New Roman" w:hAnsi="Times New Roman" w:cs="Times New Roman"/>
          <w:sz w:val="24"/>
          <w:szCs w:val="24"/>
        </w:rPr>
        <w:t>составляет</w:t>
      </w:r>
      <w:r w:rsidR="00AE4763" w:rsidRPr="00BA5246">
        <w:rPr>
          <w:rFonts w:ascii="Times New Roman" w:hAnsi="Times New Roman" w:cs="Times New Roman"/>
          <w:b/>
          <w:sz w:val="24"/>
          <w:szCs w:val="24"/>
        </w:rPr>
        <w:t>.</w:t>
      </w:r>
      <w:r w:rsidR="00AE4763" w:rsidRPr="00BA5246">
        <w:rPr>
          <w:rFonts w:ascii="Times New Roman" w:hAnsi="Times New Roman" w:cs="Times New Roman"/>
          <w:sz w:val="24"/>
          <w:szCs w:val="24"/>
        </w:rPr>
        <w:t xml:space="preserve"> </w:t>
      </w:r>
    </w:p>
    <w:p w14:paraId="18EDB26C" w14:textId="1F7EA94D" w:rsidR="0026014E" w:rsidRPr="005A227C" w:rsidRDefault="003B3866" w:rsidP="004756C5">
      <w:pPr>
        <w:pStyle w:val="a7"/>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4.7.2.</w:t>
      </w:r>
      <w:r w:rsidR="004F096F" w:rsidRPr="00BA5246">
        <w:rPr>
          <w:rFonts w:ascii="Times New Roman" w:hAnsi="Times New Roman" w:cs="Times New Roman"/>
          <w:sz w:val="24"/>
          <w:szCs w:val="24"/>
        </w:rPr>
        <w:t xml:space="preserve"> </w:t>
      </w:r>
      <w:r w:rsidR="0026014E" w:rsidRPr="00BA5246">
        <w:rPr>
          <w:rFonts w:ascii="Times New Roman" w:hAnsi="Times New Roman" w:cs="Times New Roman"/>
          <w:sz w:val="24"/>
          <w:szCs w:val="24"/>
        </w:rPr>
        <w:t>Обеспечительный платеж остается у Арендодателя в течение всего срока действия</w:t>
      </w:r>
      <w:r w:rsidR="0026014E" w:rsidRPr="005A227C">
        <w:rPr>
          <w:rFonts w:ascii="Times New Roman" w:hAnsi="Times New Roman" w:cs="Times New Roman"/>
          <w:sz w:val="24"/>
          <w:szCs w:val="24"/>
        </w:rPr>
        <w:t xml:space="preserve">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14"/>
    </w:p>
    <w:p w14:paraId="71E2A73C" w14:textId="49063C15" w:rsidR="0026014E" w:rsidRPr="005A227C" w:rsidRDefault="0026014E" w:rsidP="004756C5">
      <w:pPr>
        <w:pStyle w:val="a7"/>
        <w:numPr>
          <w:ilvl w:val="2"/>
          <w:numId w:val="23"/>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A227C">
        <w:rPr>
          <w:rFonts w:ascii="Times New Roman" w:hAnsi="Times New Roman" w:cs="Times New Roman"/>
          <w:sz w:val="24"/>
          <w:szCs w:val="24"/>
        </w:rPr>
        <w:fldChar w:fldCharType="begin"/>
      </w:r>
      <w:r w:rsidRPr="005A227C">
        <w:rPr>
          <w:rFonts w:ascii="Times New Roman" w:hAnsi="Times New Roman" w:cs="Times New Roman"/>
          <w:sz w:val="24"/>
          <w:szCs w:val="24"/>
        </w:rPr>
        <w:instrText xml:space="preserve"> REF _Ref510611957 \r \h  \* MERGEFORMAT </w:instrText>
      </w:r>
      <w:r w:rsidRPr="005A227C">
        <w:rPr>
          <w:rFonts w:ascii="Times New Roman" w:hAnsi="Times New Roman" w:cs="Times New Roman"/>
          <w:sz w:val="24"/>
          <w:szCs w:val="24"/>
        </w:rPr>
      </w:r>
      <w:r w:rsidRPr="005A227C">
        <w:rPr>
          <w:rFonts w:ascii="Times New Roman" w:hAnsi="Times New Roman" w:cs="Times New Roman"/>
          <w:sz w:val="24"/>
          <w:szCs w:val="24"/>
        </w:rPr>
        <w:fldChar w:fldCharType="separate"/>
      </w:r>
      <w:r w:rsidR="00296946">
        <w:rPr>
          <w:rFonts w:ascii="Times New Roman" w:hAnsi="Times New Roman" w:cs="Times New Roman"/>
          <w:sz w:val="24"/>
          <w:szCs w:val="24"/>
        </w:rPr>
        <w:t>3.3</w:t>
      </w:r>
      <w:r w:rsidRPr="005A227C">
        <w:rPr>
          <w:rFonts w:ascii="Times New Roman" w:hAnsi="Times New Roman" w:cs="Times New Roman"/>
          <w:sz w:val="24"/>
          <w:szCs w:val="24"/>
        </w:rPr>
        <w:fldChar w:fldCharType="end"/>
      </w:r>
      <w:r w:rsidRPr="005A227C">
        <w:rPr>
          <w:rFonts w:ascii="Times New Roman" w:hAnsi="Times New Roman" w:cs="Times New Roman"/>
          <w:sz w:val="24"/>
          <w:szCs w:val="24"/>
        </w:rPr>
        <w:t xml:space="preserve"> Договора.</w:t>
      </w:r>
    </w:p>
    <w:p w14:paraId="1F369D03" w14:textId="3EBAB6D3" w:rsidR="0026014E" w:rsidRPr="005A227C" w:rsidRDefault="0026014E" w:rsidP="004756C5">
      <w:pPr>
        <w:pStyle w:val="a7"/>
        <w:numPr>
          <w:ilvl w:val="2"/>
          <w:numId w:val="23"/>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0D324B71" w14:textId="517F6CA1" w:rsidR="0026014E" w:rsidRPr="005A227C" w:rsidRDefault="004F096F" w:rsidP="004756C5">
      <w:pPr>
        <w:pStyle w:val="a7"/>
        <w:numPr>
          <w:ilvl w:val="2"/>
          <w:numId w:val="23"/>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 xml:space="preserve"> </w:t>
      </w:r>
      <w:r w:rsidR="0026014E" w:rsidRPr="005A227C">
        <w:rPr>
          <w:rFonts w:ascii="Times New Roman" w:hAnsi="Times New Roman" w:cs="Times New Roman"/>
          <w:sz w:val="24"/>
          <w:szCs w:val="24"/>
        </w:rPr>
        <w:t>Арендатор обязуется в течение 15 (пятнадцати) рабочих дней со дня получения уведомления Арендодателя</w:t>
      </w:r>
      <w:r w:rsidR="00EC4550" w:rsidRPr="005A227C">
        <w:rPr>
          <w:rFonts w:ascii="Times New Roman" w:hAnsi="Times New Roman" w:cs="Times New Roman"/>
          <w:sz w:val="24"/>
          <w:szCs w:val="24"/>
        </w:rPr>
        <w:t>, направленного в соответствии с пунктом 4.5.  Договора</w:t>
      </w:r>
      <w:r w:rsidR="0026014E" w:rsidRPr="005A227C">
        <w:rPr>
          <w:rFonts w:ascii="Times New Roman" w:hAnsi="Times New Roman" w:cs="Times New Roman"/>
          <w:sz w:val="24"/>
          <w:szCs w:val="24"/>
        </w:rPr>
        <w:t>, оплатить Арендодателю указанную в уведомлении сумму, необходимую для восстановления размера обеспечительного платежа.</w:t>
      </w:r>
    </w:p>
    <w:p w14:paraId="5D84EF3D" w14:textId="7FA8C6D3" w:rsidR="0026014E" w:rsidRPr="005A227C" w:rsidRDefault="004F096F" w:rsidP="004756C5">
      <w:pPr>
        <w:pStyle w:val="a7"/>
        <w:widowControl w:val="0"/>
        <w:numPr>
          <w:ilvl w:val="2"/>
          <w:numId w:val="23"/>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 xml:space="preserve"> </w:t>
      </w:r>
      <w:r w:rsidR="0026014E" w:rsidRPr="005A227C">
        <w:rPr>
          <w:rFonts w:ascii="Times New Roman" w:hAnsi="Times New Roman" w:cs="Times New Roman"/>
          <w:sz w:val="24"/>
          <w:szCs w:val="24"/>
        </w:rPr>
        <w:t xml:space="preserve">В случае увеличения размера </w:t>
      </w:r>
      <w:r w:rsidR="00E37FD5" w:rsidRPr="005A227C">
        <w:rPr>
          <w:rFonts w:ascii="Times New Roman" w:hAnsi="Times New Roman" w:cs="Times New Roman"/>
          <w:sz w:val="24"/>
          <w:szCs w:val="24"/>
        </w:rPr>
        <w:t>А</w:t>
      </w:r>
      <w:r w:rsidR="0026014E" w:rsidRPr="005A227C">
        <w:rPr>
          <w:rFonts w:ascii="Times New Roman" w:hAnsi="Times New Roman" w:cs="Times New Roman"/>
          <w:sz w:val="24"/>
          <w:szCs w:val="24"/>
        </w:rPr>
        <w:t xml:space="preserve">рендной платы, в том числе в соответствии с пунктом </w:t>
      </w:r>
      <w:r w:rsidR="00C476A6" w:rsidRPr="005A227C">
        <w:rPr>
          <w:rFonts w:ascii="Times New Roman" w:hAnsi="Times New Roman" w:cs="Times New Roman"/>
          <w:sz w:val="24"/>
          <w:szCs w:val="24"/>
        </w:rPr>
        <w:t>4.</w:t>
      </w:r>
      <w:r w:rsidR="00E3607F" w:rsidRPr="005A227C">
        <w:rPr>
          <w:rFonts w:ascii="Times New Roman" w:hAnsi="Times New Roman" w:cs="Times New Roman"/>
          <w:sz w:val="24"/>
          <w:szCs w:val="24"/>
        </w:rPr>
        <w:t>5.</w:t>
      </w:r>
      <w:r w:rsidR="0026014E" w:rsidRPr="005A227C">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 оплатить Арендодателю дополнительную сумму обеспечительного платежа, необходимую для восстановления размера обеспечительного платежа до размера</w:t>
      </w:r>
      <w:r w:rsidR="00262C0D" w:rsidRPr="00262C0D">
        <w:rPr>
          <w:rFonts w:ascii="Times New Roman" w:hAnsi="Times New Roman" w:cs="Times New Roman"/>
          <w:sz w:val="24"/>
          <w:szCs w:val="24"/>
        </w:rPr>
        <w:t xml:space="preserve"> </w:t>
      </w:r>
      <w:r w:rsidR="00262C0D">
        <w:rPr>
          <w:rFonts w:ascii="Times New Roman" w:hAnsi="Times New Roman" w:cs="Times New Roman"/>
          <w:sz w:val="24"/>
          <w:szCs w:val="24"/>
        </w:rPr>
        <w:t>суммы арендной платы за месяц, увеличенной в соответствии с пунктом 4.5. Договора</w:t>
      </w:r>
      <w:r w:rsidR="0026014E" w:rsidRPr="005A227C">
        <w:rPr>
          <w:rFonts w:ascii="Times New Roman" w:hAnsi="Times New Roman" w:cs="Times New Roman"/>
          <w:sz w:val="24"/>
          <w:szCs w:val="24"/>
        </w:rPr>
        <w:t>.</w:t>
      </w:r>
    </w:p>
    <w:p w14:paraId="4FDAD20C" w14:textId="6FE43821" w:rsidR="0026014E" w:rsidRPr="00A30835" w:rsidRDefault="0026014E" w:rsidP="004756C5">
      <w:pPr>
        <w:pStyle w:val="a7"/>
        <w:widowControl w:val="0"/>
        <w:numPr>
          <w:ilvl w:val="2"/>
          <w:numId w:val="23"/>
        </w:numPr>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Арендодатель, по своему усмотрению, имеет право зачесть обеспечительный</w:t>
      </w:r>
      <w:r w:rsidRPr="00A30835">
        <w:rPr>
          <w:rFonts w:ascii="Times New Roman" w:hAnsi="Times New Roman" w:cs="Times New Roman"/>
          <w:sz w:val="24"/>
          <w:szCs w:val="24"/>
        </w:rPr>
        <w:t xml:space="preserve"> платеж или его часть в счет арендной платы </w:t>
      </w:r>
      <w:r w:rsidR="006E5FA6" w:rsidRPr="00A30835">
        <w:rPr>
          <w:rFonts w:ascii="Times New Roman" w:hAnsi="Times New Roman" w:cs="Times New Roman"/>
          <w:sz w:val="24"/>
          <w:szCs w:val="24"/>
        </w:rPr>
        <w:t>за последний</w:t>
      </w:r>
      <w:r w:rsidRPr="00A30835">
        <w:rPr>
          <w:rFonts w:ascii="Times New Roman" w:hAnsi="Times New Roman" w:cs="Times New Roman"/>
          <w:sz w:val="24"/>
          <w:szCs w:val="24"/>
        </w:rPr>
        <w:t xml:space="preserve">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18B8FCDD" w14:textId="33646C46" w:rsidR="0026014E" w:rsidRPr="00A30835" w:rsidRDefault="004F096F" w:rsidP="00F602DE">
      <w:pPr>
        <w:pStyle w:val="a7"/>
        <w:widowControl w:val="0"/>
        <w:numPr>
          <w:ilvl w:val="2"/>
          <w:numId w:val="23"/>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 </w:t>
      </w:r>
      <w:r w:rsidR="0026014E" w:rsidRPr="00A30835">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0BC97059" w14:textId="76B7ECE3" w:rsidR="0026014E" w:rsidRPr="00F602DE" w:rsidRDefault="004F096F" w:rsidP="00F602DE">
      <w:pPr>
        <w:pStyle w:val="a7"/>
        <w:widowControl w:val="0"/>
        <w:numPr>
          <w:ilvl w:val="2"/>
          <w:numId w:val="23"/>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 </w:t>
      </w:r>
      <w:r w:rsidR="0026014E" w:rsidRPr="00F602DE">
        <w:rPr>
          <w:rFonts w:ascii="Times New Roman" w:hAnsi="Times New Roman" w:cs="Times New Roman"/>
          <w:sz w:val="24"/>
          <w:szCs w:val="24"/>
        </w:rPr>
        <w:t>Обеспечительный платеж не является задатком в значении статей 380-381 ГК РФ.</w:t>
      </w:r>
    </w:p>
    <w:p w14:paraId="7D57AABA" w14:textId="45766B81" w:rsidR="003B3866" w:rsidRPr="00F602DE" w:rsidRDefault="0026014E" w:rsidP="00096F5D">
      <w:pPr>
        <w:pStyle w:val="a7"/>
        <w:widowControl w:val="0"/>
        <w:numPr>
          <w:ilvl w:val="2"/>
          <w:numId w:val="23"/>
        </w:numPr>
        <w:snapToGrid w:val="0"/>
        <w:spacing w:after="0" w:line="240" w:lineRule="auto"/>
        <w:ind w:left="0" w:firstLine="426"/>
        <w:jc w:val="both"/>
        <w:rPr>
          <w:rFonts w:ascii="Times New Roman" w:hAnsi="Times New Roman" w:cs="Times New Roman"/>
          <w:sz w:val="24"/>
          <w:szCs w:val="24"/>
        </w:rPr>
      </w:pPr>
      <w:r w:rsidRPr="00F602DE">
        <w:rPr>
          <w:rFonts w:ascii="Times New Roman" w:eastAsia="Times New Roman" w:hAnsi="Times New Roman" w:cs="Times New Roman"/>
          <w:sz w:val="24"/>
          <w:szCs w:val="24"/>
          <w:lang w:eastAsia="ru-RU"/>
        </w:rPr>
        <w:t>Задаток, уплаченный Арендатором организатору торгов</w:t>
      </w:r>
      <w:r w:rsidR="00F83753" w:rsidRPr="00F602DE">
        <w:rPr>
          <w:rFonts w:ascii="Times New Roman" w:eastAsia="Times New Roman" w:hAnsi="Times New Roman" w:cs="Times New Roman"/>
          <w:sz w:val="24"/>
          <w:szCs w:val="24"/>
          <w:lang w:eastAsia="ru-RU"/>
        </w:rPr>
        <w:t>»</w:t>
      </w:r>
      <w:r w:rsidRPr="00F602DE">
        <w:rPr>
          <w:rFonts w:ascii="Times New Roman" w:eastAsia="Times New Roman" w:hAnsi="Times New Roman" w:cs="Times New Roman"/>
          <w:sz w:val="24"/>
          <w:szCs w:val="24"/>
          <w:lang w:eastAsia="ru-RU"/>
        </w:rPr>
        <w:t xml:space="preserve"> в размере</w:t>
      </w:r>
      <w:r w:rsidR="00C1347D" w:rsidRPr="00F602DE">
        <w:rPr>
          <w:rFonts w:ascii="Times New Roman" w:hAnsi="Times New Roman" w:cs="Times New Roman"/>
          <w:b/>
          <w:sz w:val="24"/>
          <w:szCs w:val="24"/>
        </w:rPr>
        <w:t xml:space="preserve">, в </w:t>
      </w:r>
      <w:r w:rsidR="00C1347D" w:rsidRPr="00096F5D">
        <w:rPr>
          <w:rFonts w:ascii="Times New Roman" w:hAnsi="Times New Roman" w:cs="Times New Roman"/>
          <w:sz w:val="24"/>
          <w:szCs w:val="24"/>
        </w:rPr>
        <w:t>том числе НДС (20%),</w:t>
      </w:r>
      <w:r w:rsidR="004B3FA0" w:rsidRPr="00F602DE">
        <w:rPr>
          <w:rFonts w:ascii="Times New Roman" w:hAnsi="Times New Roman" w:cs="Times New Roman"/>
          <w:sz w:val="24"/>
          <w:szCs w:val="24"/>
        </w:rPr>
        <w:t xml:space="preserve"> </w:t>
      </w:r>
      <w:r w:rsidR="003B3866" w:rsidRPr="00096F5D">
        <w:rPr>
          <w:rFonts w:ascii="Times New Roman" w:hAnsi="Times New Roman" w:cs="Times New Roman"/>
          <w:sz w:val="24"/>
          <w:szCs w:val="24"/>
        </w:rPr>
        <w:t xml:space="preserve">засчитывается в счет исполнения </w:t>
      </w:r>
      <w:r w:rsidR="00820304" w:rsidRPr="00096F5D">
        <w:rPr>
          <w:rFonts w:ascii="Times New Roman" w:hAnsi="Times New Roman" w:cs="Times New Roman"/>
          <w:sz w:val="24"/>
          <w:szCs w:val="24"/>
        </w:rPr>
        <w:t xml:space="preserve">Арендатором </w:t>
      </w:r>
      <w:r w:rsidR="009A049A" w:rsidRPr="00096F5D">
        <w:rPr>
          <w:rFonts w:ascii="Times New Roman" w:hAnsi="Times New Roman" w:cs="Times New Roman"/>
          <w:sz w:val="24"/>
          <w:szCs w:val="24"/>
        </w:rPr>
        <w:t>обязанности по</w:t>
      </w:r>
      <w:r w:rsidR="0014078A" w:rsidRPr="00096F5D">
        <w:rPr>
          <w:rFonts w:ascii="Times New Roman" w:hAnsi="Times New Roman" w:cs="Times New Roman"/>
          <w:sz w:val="24"/>
          <w:szCs w:val="24"/>
        </w:rPr>
        <w:t xml:space="preserve"> </w:t>
      </w:r>
      <w:r w:rsidR="009A049A" w:rsidRPr="00096F5D">
        <w:rPr>
          <w:rFonts w:ascii="Times New Roman" w:hAnsi="Times New Roman" w:cs="Times New Roman"/>
          <w:sz w:val="24"/>
          <w:szCs w:val="24"/>
        </w:rPr>
        <w:t>уплате арендной</w:t>
      </w:r>
      <w:r w:rsidR="003B3866" w:rsidRPr="00096F5D">
        <w:rPr>
          <w:rFonts w:ascii="Times New Roman" w:hAnsi="Times New Roman" w:cs="Times New Roman"/>
          <w:sz w:val="24"/>
          <w:szCs w:val="24"/>
        </w:rPr>
        <w:t xml:space="preserve"> </w:t>
      </w:r>
      <w:r w:rsidR="009A049A" w:rsidRPr="00096F5D">
        <w:rPr>
          <w:rFonts w:ascii="Times New Roman" w:hAnsi="Times New Roman" w:cs="Times New Roman"/>
          <w:sz w:val="24"/>
          <w:szCs w:val="24"/>
        </w:rPr>
        <w:t xml:space="preserve">платы за </w:t>
      </w:r>
      <w:r w:rsidR="00DB2B09" w:rsidRPr="00096F5D">
        <w:rPr>
          <w:rFonts w:ascii="Times New Roman" w:hAnsi="Times New Roman" w:cs="Times New Roman"/>
          <w:sz w:val="24"/>
          <w:szCs w:val="24"/>
        </w:rPr>
        <w:t>первые</w:t>
      </w:r>
      <w:r w:rsidR="00143AD7" w:rsidRPr="00096F5D">
        <w:rPr>
          <w:rFonts w:ascii="Times New Roman" w:hAnsi="Times New Roman" w:cs="Times New Roman"/>
          <w:sz w:val="24"/>
          <w:szCs w:val="24"/>
        </w:rPr>
        <w:t xml:space="preserve"> </w:t>
      </w:r>
      <w:r w:rsidR="00700257" w:rsidRPr="00096F5D">
        <w:rPr>
          <w:rFonts w:ascii="Times New Roman" w:hAnsi="Times New Roman" w:cs="Times New Roman"/>
          <w:sz w:val="24"/>
          <w:szCs w:val="24"/>
        </w:rPr>
        <w:t>месяц</w:t>
      </w:r>
      <w:r w:rsidR="00143AD7" w:rsidRPr="00096F5D">
        <w:rPr>
          <w:rFonts w:ascii="Times New Roman" w:hAnsi="Times New Roman" w:cs="Times New Roman"/>
          <w:sz w:val="24"/>
          <w:szCs w:val="24"/>
        </w:rPr>
        <w:t>ы</w:t>
      </w:r>
      <w:r w:rsidR="00835FC9" w:rsidRPr="00096F5D">
        <w:rPr>
          <w:rFonts w:ascii="Times New Roman" w:hAnsi="Times New Roman" w:cs="Times New Roman"/>
          <w:sz w:val="24"/>
          <w:szCs w:val="24"/>
        </w:rPr>
        <w:t xml:space="preserve"> аренды</w:t>
      </w:r>
      <w:r w:rsidR="003B3866" w:rsidRPr="00096F5D">
        <w:rPr>
          <w:rFonts w:ascii="Times New Roman" w:hAnsi="Times New Roman" w:cs="Times New Roman"/>
          <w:sz w:val="24"/>
          <w:szCs w:val="24"/>
        </w:rPr>
        <w:t>.</w:t>
      </w:r>
    </w:p>
    <w:p w14:paraId="58DBB6DD" w14:textId="12085114" w:rsidR="0026014E" w:rsidRPr="00A30835" w:rsidRDefault="0026014E" w:rsidP="00096F5D">
      <w:pPr>
        <w:pStyle w:val="a7"/>
        <w:widowControl w:val="0"/>
        <w:numPr>
          <w:ilvl w:val="2"/>
          <w:numId w:val="23"/>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00120940">
        <w:rPr>
          <w:rFonts w:ascii="Times New Roman" w:hAnsi="Times New Roman" w:cs="Times New Roman"/>
          <w:sz w:val="24"/>
          <w:szCs w:val="24"/>
        </w:rPr>
        <w:t>13</w:t>
      </w:r>
      <w:r w:rsidR="00F04C67">
        <w:rPr>
          <w:rFonts w:ascii="Times New Roman" w:hAnsi="Times New Roman" w:cs="Times New Roman"/>
          <w:sz w:val="24"/>
          <w:szCs w:val="24"/>
        </w:rPr>
        <w:t xml:space="preserve"> </w:t>
      </w:r>
      <w:r w:rsidRPr="00A30835">
        <w:rPr>
          <w:rFonts w:ascii="Times New Roman" w:hAnsi="Times New Roman" w:cs="Times New Roman"/>
          <w:sz w:val="24"/>
          <w:szCs w:val="24"/>
        </w:rPr>
        <w:t>Договора.</w:t>
      </w:r>
    </w:p>
    <w:p w14:paraId="00031AB3" w14:textId="77777777" w:rsidR="0026014E" w:rsidRPr="00A30835" w:rsidRDefault="0026014E" w:rsidP="00096F5D">
      <w:pPr>
        <w:pStyle w:val="a7"/>
        <w:widowControl w:val="0"/>
        <w:numPr>
          <w:ilvl w:val="2"/>
          <w:numId w:val="23"/>
        </w:numPr>
        <w:snapToGrid w:val="0"/>
        <w:spacing w:after="0" w:line="240" w:lineRule="auto"/>
        <w:ind w:left="0" w:firstLine="426"/>
        <w:jc w:val="both"/>
        <w:rPr>
          <w:rFonts w:ascii="Times New Roman" w:hAnsi="Times New Roman" w:cs="Times New Roman"/>
          <w:color w:val="000000"/>
          <w:sz w:val="24"/>
          <w:szCs w:val="24"/>
        </w:rPr>
      </w:pPr>
      <w:r w:rsidRPr="00096F5D">
        <w:rPr>
          <w:rFonts w:ascii="Times New Roman" w:hAnsi="Times New Roman" w:cs="Times New Roman"/>
          <w:sz w:val="24"/>
          <w:szCs w:val="24"/>
        </w:rPr>
        <w:t>Днем исполнения обязательства Арендатора по внесению платежей</w:t>
      </w:r>
      <w:r w:rsidRPr="00A30835">
        <w:rPr>
          <w:rFonts w:ascii="Times New Roman" w:hAnsi="Times New Roman" w:cs="Times New Roman"/>
          <w:color w:val="000000"/>
          <w:sz w:val="24"/>
          <w:szCs w:val="24"/>
        </w:rPr>
        <w:t xml:space="preserve"> считается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1223F369" w14:textId="77777777" w:rsidR="0026014E" w:rsidRPr="00A30835" w:rsidRDefault="0026014E" w:rsidP="00F602DE">
      <w:pPr>
        <w:pStyle w:val="a7"/>
        <w:widowControl w:val="0"/>
        <w:numPr>
          <w:ilvl w:val="1"/>
          <w:numId w:val="23"/>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083DC756" w14:textId="20BD7EF1" w:rsidR="0026014E" w:rsidRPr="00A30835" w:rsidRDefault="0026014E" w:rsidP="004756C5">
      <w:pPr>
        <w:pStyle w:val="a7"/>
        <w:numPr>
          <w:ilvl w:val="1"/>
          <w:numId w:val="23"/>
        </w:numPr>
        <w:snapToGrid w:val="0"/>
        <w:spacing w:after="0" w:line="240" w:lineRule="auto"/>
        <w:ind w:left="0" w:firstLine="426"/>
        <w:jc w:val="both"/>
        <w:rPr>
          <w:rFonts w:ascii="Times New Roman" w:hAnsi="Times New Roman" w:cs="Times New Roman"/>
          <w:sz w:val="24"/>
          <w:szCs w:val="24"/>
        </w:rPr>
      </w:pPr>
      <w:bookmarkStart w:id="15" w:name="_Ref485824039"/>
      <w:r w:rsidRPr="00A30835">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00B73B6D" w:rsidRPr="00A30835">
        <w:rPr>
          <w:rFonts w:ascii="Times New Roman" w:hAnsi="Times New Roman" w:cs="Times New Roman"/>
          <w:sz w:val="24"/>
          <w:szCs w:val="24"/>
        </w:rPr>
        <w:t xml:space="preserve">3.2. </w:t>
      </w:r>
      <w:r w:rsidRPr="00A30835">
        <w:rPr>
          <w:rFonts w:ascii="Times New Roman" w:hAnsi="Times New Roman" w:cs="Times New Roman"/>
          <w:sz w:val="24"/>
          <w:szCs w:val="24"/>
        </w:rPr>
        <w:t>Договора, а также в течение 15 (пятнадцати) рабочих дней со дня возврата Объекта Арендодателю произвести предусмотренные Договором оплаты.</w:t>
      </w:r>
      <w:bookmarkEnd w:id="15"/>
    </w:p>
    <w:p w14:paraId="4514D46B" w14:textId="789AA4D7" w:rsidR="0026014E" w:rsidRPr="00A30835" w:rsidRDefault="0026014E" w:rsidP="004756C5">
      <w:pPr>
        <w:pStyle w:val="a7"/>
        <w:numPr>
          <w:ilvl w:val="1"/>
          <w:numId w:val="23"/>
        </w:numPr>
        <w:snapToGrid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sz w:val="24"/>
          <w:szCs w:val="24"/>
        </w:rPr>
        <w:t xml:space="preserve">Стоимость временного пользования той частью </w:t>
      </w:r>
      <w:r w:rsidR="008526FF" w:rsidRPr="00A30835">
        <w:rPr>
          <w:rFonts w:ascii="Times New Roman" w:hAnsi="Times New Roman" w:cs="Times New Roman"/>
          <w:sz w:val="24"/>
          <w:szCs w:val="24"/>
        </w:rPr>
        <w:t>з</w:t>
      </w:r>
      <w:r w:rsidRPr="00A30835">
        <w:rPr>
          <w:rFonts w:ascii="Times New Roman" w:hAnsi="Times New Roman" w:cs="Times New Roman"/>
          <w:sz w:val="24"/>
          <w:szCs w:val="24"/>
        </w:rPr>
        <w:t xml:space="preserve">емельного участка, которая занята </w:t>
      </w:r>
      <w:r w:rsidR="00862569">
        <w:rPr>
          <w:rFonts w:ascii="Times New Roman" w:hAnsi="Times New Roman" w:cs="Times New Roman"/>
          <w:sz w:val="24"/>
          <w:szCs w:val="24"/>
        </w:rPr>
        <w:t>Помещением</w:t>
      </w:r>
      <w:r w:rsidRPr="00A30835">
        <w:rPr>
          <w:rFonts w:ascii="Times New Roman" w:hAnsi="Times New Roman" w:cs="Times New Roman"/>
          <w:sz w:val="24"/>
          <w:szCs w:val="24"/>
        </w:rPr>
        <w:t xml:space="preserve">, в котором размещен Объект и необходима для его использования, включена в </w:t>
      </w:r>
      <w:r w:rsidR="000C3B4D" w:rsidRPr="00A30835">
        <w:rPr>
          <w:rFonts w:ascii="Times New Roman" w:hAnsi="Times New Roman" w:cs="Times New Roman"/>
          <w:sz w:val="24"/>
          <w:szCs w:val="24"/>
        </w:rPr>
        <w:t>А</w:t>
      </w:r>
      <w:r w:rsidRPr="00A30835">
        <w:rPr>
          <w:rFonts w:ascii="Times New Roman" w:hAnsi="Times New Roman" w:cs="Times New Roman"/>
          <w:sz w:val="24"/>
          <w:szCs w:val="24"/>
        </w:rPr>
        <w:t>рендную плату и дополнительно Арендатором не оплачивается.</w:t>
      </w:r>
    </w:p>
    <w:p w14:paraId="085432CB" w14:textId="685B28EA" w:rsidR="00034C9C" w:rsidRPr="004A0A14" w:rsidRDefault="00034C9C" w:rsidP="004756C5">
      <w:pPr>
        <w:snapToGrid w:val="0"/>
        <w:spacing w:after="0" w:line="240" w:lineRule="auto"/>
        <w:ind w:firstLine="426"/>
        <w:jc w:val="both"/>
        <w:rPr>
          <w:rFonts w:ascii="Times New Roman" w:hAnsi="Times New Roman" w:cs="Times New Roman"/>
          <w:bCs/>
          <w:sz w:val="16"/>
          <w:szCs w:val="16"/>
        </w:rPr>
      </w:pPr>
    </w:p>
    <w:p w14:paraId="5ECF7EDD" w14:textId="357A04F2" w:rsidR="00034C9C" w:rsidRPr="00A30835" w:rsidRDefault="00034C9C" w:rsidP="004756C5">
      <w:pPr>
        <w:pStyle w:val="a7"/>
        <w:numPr>
          <w:ilvl w:val="0"/>
          <w:numId w:val="23"/>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Права и обязанности Сторон</w:t>
      </w:r>
    </w:p>
    <w:p w14:paraId="5942D08E" w14:textId="429A2696" w:rsidR="00034C9C" w:rsidRPr="00A30835" w:rsidRDefault="0040418F" w:rsidP="00206D2B">
      <w:pPr>
        <w:pStyle w:val="a7"/>
        <w:numPr>
          <w:ilvl w:val="1"/>
          <w:numId w:val="24"/>
        </w:numPr>
        <w:tabs>
          <w:tab w:val="left" w:pos="-1418"/>
        </w:tabs>
        <w:snapToGrid w:val="0"/>
        <w:spacing w:after="0" w:line="240" w:lineRule="auto"/>
        <w:ind w:left="0" w:firstLine="454"/>
        <w:jc w:val="both"/>
        <w:rPr>
          <w:rFonts w:ascii="Times New Roman" w:hAnsi="Times New Roman" w:cs="Times New Roman"/>
          <w:b/>
          <w:sz w:val="24"/>
          <w:szCs w:val="24"/>
        </w:rPr>
      </w:pPr>
      <w:r w:rsidRPr="00A30835">
        <w:rPr>
          <w:rFonts w:ascii="Times New Roman" w:hAnsi="Times New Roman" w:cs="Times New Roman"/>
          <w:b/>
          <w:sz w:val="24"/>
          <w:szCs w:val="24"/>
        </w:rPr>
        <w:t xml:space="preserve"> </w:t>
      </w:r>
      <w:r w:rsidR="00034C9C" w:rsidRPr="00A30835">
        <w:rPr>
          <w:rFonts w:ascii="Times New Roman" w:hAnsi="Times New Roman" w:cs="Times New Roman"/>
          <w:b/>
          <w:sz w:val="24"/>
          <w:szCs w:val="24"/>
        </w:rPr>
        <w:t>Арендодатель обязуется:</w:t>
      </w:r>
    </w:p>
    <w:p w14:paraId="2081F6B1" w14:textId="5693FD70" w:rsidR="00E51C8D" w:rsidRPr="00A30835" w:rsidRDefault="00034C9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bookmarkStart w:id="16" w:name="_Ref3464659"/>
      <w:r w:rsidRPr="00A30835">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16"/>
    </w:p>
    <w:p w14:paraId="2323351B" w14:textId="77777777" w:rsidR="00034C9C" w:rsidRPr="00A30835" w:rsidRDefault="00034C9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18B9042F" w14:textId="5CF5889D" w:rsidR="00034C9C" w:rsidRPr="00A30835" w:rsidRDefault="00034C9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A30835">
        <w:rPr>
          <w:rFonts w:ascii="Times New Roman" w:hAnsi="Times New Roman" w:cs="Times New Roman"/>
          <w:bCs/>
          <w:sz w:val="24"/>
          <w:szCs w:val="24"/>
        </w:rPr>
        <w:t>.</w:t>
      </w:r>
      <w:r w:rsidR="00E34209" w:rsidRPr="00A30835">
        <w:rPr>
          <w:rFonts w:ascii="Times New Roman" w:hAnsi="Times New Roman" w:cs="Times New Roman"/>
          <w:bCs/>
          <w:sz w:val="24"/>
          <w:szCs w:val="24"/>
        </w:rPr>
        <w:t xml:space="preserve"> </w:t>
      </w:r>
    </w:p>
    <w:p w14:paraId="0CE23B78" w14:textId="1ADFBAFF" w:rsidR="00034C9C" w:rsidRPr="00A30835" w:rsidRDefault="00034C9C" w:rsidP="004756C5">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862569">
        <w:rPr>
          <w:rFonts w:ascii="Times New Roman" w:hAnsi="Times New Roman" w:cs="Times New Roman"/>
          <w:sz w:val="24"/>
          <w:szCs w:val="24"/>
        </w:rPr>
        <w:t>Помещения</w:t>
      </w:r>
      <w:r w:rsidR="00091971" w:rsidRPr="00A30835">
        <w:rPr>
          <w:rFonts w:ascii="Times New Roman" w:hAnsi="Times New Roman" w:cs="Times New Roman"/>
          <w:sz w:val="24"/>
          <w:szCs w:val="24"/>
        </w:rPr>
        <w:t xml:space="preserve">, </w:t>
      </w:r>
      <w:r w:rsidR="00091971" w:rsidRPr="00A30835" w:rsidDel="009E40B5">
        <w:rPr>
          <w:rFonts w:ascii="Times New Roman" w:hAnsi="Times New Roman" w:cs="Times New Roman"/>
          <w:sz w:val="24"/>
          <w:szCs w:val="24"/>
        </w:rPr>
        <w:t>а</w:t>
      </w:r>
      <w:r w:rsidRPr="00A30835">
        <w:rPr>
          <w:rFonts w:ascii="Times New Roman" w:hAnsi="Times New Roman" w:cs="Times New Roman"/>
          <w:sz w:val="24"/>
          <w:szCs w:val="24"/>
        </w:rPr>
        <w:t xml:space="preserve"> также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14:paraId="2DAE8F92" w14:textId="77777777" w:rsidR="00197FB9" w:rsidRPr="00A30835" w:rsidRDefault="00197FB9" w:rsidP="004756C5">
      <w:pPr>
        <w:pStyle w:val="a7"/>
        <w:widowControl w:val="0"/>
        <w:numPr>
          <w:ilvl w:val="1"/>
          <w:numId w:val="24"/>
        </w:numPr>
        <w:tabs>
          <w:tab w:val="left" w:pos="-1418"/>
        </w:tabs>
        <w:snapToGrid w:val="0"/>
        <w:spacing w:after="0" w:line="240" w:lineRule="auto"/>
        <w:ind w:left="0" w:firstLine="426"/>
        <w:jc w:val="both"/>
        <w:rPr>
          <w:rFonts w:ascii="Times New Roman" w:hAnsi="Times New Roman" w:cs="Times New Roman"/>
          <w:b/>
          <w:sz w:val="24"/>
          <w:szCs w:val="24"/>
        </w:rPr>
      </w:pPr>
      <w:r w:rsidRPr="00A30835">
        <w:rPr>
          <w:rFonts w:ascii="Times New Roman" w:hAnsi="Times New Roman" w:cs="Times New Roman"/>
          <w:b/>
          <w:sz w:val="24"/>
          <w:szCs w:val="24"/>
        </w:rPr>
        <w:t>Арендодатель вправе:</w:t>
      </w:r>
    </w:p>
    <w:p w14:paraId="1CC6A87C" w14:textId="1AF38763" w:rsidR="00197FB9" w:rsidRPr="00A30835" w:rsidRDefault="00197FB9" w:rsidP="004A0A14">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bookmarkStart w:id="17" w:name="_Ref41943811"/>
      <w:r w:rsidRPr="00A30835">
        <w:rPr>
          <w:rFonts w:ascii="Times New Roman" w:hAnsi="Times New Roman" w:cs="Times New Roman"/>
          <w:sz w:val="24"/>
          <w:szCs w:val="24"/>
        </w:rPr>
        <w:t xml:space="preserve">Арендодатель имеет право доступа на Объект в порядке, указанном в пункте </w:t>
      </w:r>
      <w:r w:rsidR="00B06784" w:rsidRPr="00A30835">
        <w:rPr>
          <w:rFonts w:ascii="Times New Roman" w:hAnsi="Times New Roman" w:cs="Times New Roman"/>
          <w:sz w:val="24"/>
          <w:szCs w:val="24"/>
        </w:rPr>
        <w:t>5.3.1</w:t>
      </w:r>
      <w:r w:rsidR="00483A79">
        <w:rPr>
          <w:rFonts w:ascii="Times New Roman" w:hAnsi="Times New Roman" w:cs="Times New Roman"/>
          <w:sz w:val="24"/>
          <w:szCs w:val="24"/>
        </w:rPr>
        <w:t>0</w:t>
      </w:r>
      <w:r w:rsidR="00B06784" w:rsidRPr="00A30835">
        <w:rPr>
          <w:rFonts w:ascii="Times New Roman" w:hAnsi="Times New Roman" w:cs="Times New Roman"/>
          <w:sz w:val="24"/>
          <w:szCs w:val="24"/>
        </w:rPr>
        <w:t xml:space="preserve"> </w:t>
      </w:r>
      <w:r w:rsidRPr="00A30835">
        <w:rPr>
          <w:rFonts w:ascii="Times New Roman" w:hAnsi="Times New Roman" w:cs="Times New Roman"/>
          <w:sz w:val="24"/>
          <w:szCs w:val="24"/>
        </w:rPr>
        <w:t>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17"/>
    </w:p>
    <w:p w14:paraId="5D2168A7" w14:textId="0EDB1427" w:rsidR="0040418F" w:rsidRPr="00A30835" w:rsidRDefault="00197FB9" w:rsidP="004A0A14">
      <w:pPr>
        <w:pStyle w:val="a7"/>
        <w:widowControl w:val="0"/>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38436768" w14:textId="77777777" w:rsidR="00197FB9" w:rsidRPr="00A30835" w:rsidRDefault="00197FB9" w:rsidP="004A0A14">
      <w:pPr>
        <w:pStyle w:val="a7"/>
        <w:widowControl w:val="0"/>
        <w:numPr>
          <w:ilvl w:val="2"/>
          <w:numId w:val="24"/>
        </w:numPr>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0CE2DA66" w14:textId="4A0F0810" w:rsidR="00197FB9" w:rsidRPr="00A30835" w:rsidRDefault="00197FB9" w:rsidP="00F602DE">
      <w:pPr>
        <w:pStyle w:val="a7"/>
        <w:widowControl w:val="0"/>
        <w:numPr>
          <w:ilvl w:val="2"/>
          <w:numId w:val="24"/>
        </w:numPr>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r w:rsidR="00704535" w:rsidRPr="00A30835">
        <w:rPr>
          <w:rFonts w:ascii="Times New Roman" w:hAnsi="Times New Roman" w:cs="Times New Roman"/>
          <w:sz w:val="24"/>
          <w:szCs w:val="24"/>
        </w:rPr>
        <w:t xml:space="preserve"> О таком посещении Арендодатель </w:t>
      </w:r>
      <w:r w:rsidR="000C416B" w:rsidRPr="00A30835">
        <w:rPr>
          <w:rFonts w:ascii="Times New Roman" w:hAnsi="Times New Roman" w:cs="Times New Roman"/>
          <w:sz w:val="24"/>
          <w:szCs w:val="24"/>
        </w:rPr>
        <w:t>уведомляет</w:t>
      </w:r>
      <w:r w:rsidR="00704535" w:rsidRPr="00A30835">
        <w:rPr>
          <w:rFonts w:ascii="Times New Roman" w:hAnsi="Times New Roman" w:cs="Times New Roman"/>
          <w:sz w:val="24"/>
          <w:szCs w:val="24"/>
        </w:rPr>
        <w:t xml:space="preserve"> Арендатора не менее чем за </w:t>
      </w:r>
      <w:r w:rsidR="000C416B" w:rsidRPr="00A30835">
        <w:rPr>
          <w:rFonts w:ascii="Times New Roman" w:hAnsi="Times New Roman" w:cs="Times New Roman"/>
          <w:sz w:val="24"/>
          <w:szCs w:val="24"/>
        </w:rPr>
        <w:t>1 (</w:t>
      </w:r>
      <w:r w:rsidR="00704535" w:rsidRPr="00A30835">
        <w:rPr>
          <w:rFonts w:ascii="Times New Roman" w:hAnsi="Times New Roman" w:cs="Times New Roman"/>
          <w:sz w:val="24"/>
          <w:szCs w:val="24"/>
        </w:rPr>
        <w:t>один</w:t>
      </w:r>
      <w:r w:rsidR="000C416B" w:rsidRPr="00A30835">
        <w:rPr>
          <w:rFonts w:ascii="Times New Roman" w:hAnsi="Times New Roman" w:cs="Times New Roman"/>
          <w:sz w:val="24"/>
          <w:szCs w:val="24"/>
        </w:rPr>
        <w:t>)</w:t>
      </w:r>
      <w:r w:rsidR="00704535" w:rsidRPr="00A30835">
        <w:rPr>
          <w:rFonts w:ascii="Times New Roman" w:hAnsi="Times New Roman" w:cs="Times New Roman"/>
          <w:sz w:val="24"/>
          <w:szCs w:val="24"/>
        </w:rPr>
        <w:t xml:space="preserve"> рабочий день.</w:t>
      </w:r>
    </w:p>
    <w:p w14:paraId="75E137D2" w14:textId="78C8C230" w:rsidR="00197FB9" w:rsidRDefault="00197FB9" w:rsidP="00F602DE">
      <w:pPr>
        <w:pStyle w:val="a7"/>
        <w:widowControl w:val="0"/>
        <w:numPr>
          <w:ilvl w:val="2"/>
          <w:numId w:val="24"/>
        </w:numPr>
        <w:spacing w:after="0" w:line="240" w:lineRule="auto"/>
        <w:ind w:left="0" w:firstLine="454"/>
        <w:jc w:val="both"/>
        <w:rPr>
          <w:rFonts w:ascii="Times New Roman" w:hAnsi="Times New Roman" w:cs="Times New Roman"/>
          <w:sz w:val="24"/>
          <w:szCs w:val="24"/>
        </w:rPr>
      </w:pPr>
      <w:r w:rsidRPr="00A30835">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76B61351" w14:textId="2216703C" w:rsidR="007321FC" w:rsidRPr="008E16D4" w:rsidRDefault="008E16D4" w:rsidP="00F602DE">
      <w:pPr>
        <w:pStyle w:val="a7"/>
        <w:widowControl w:val="0"/>
        <w:numPr>
          <w:ilvl w:val="1"/>
          <w:numId w:val="24"/>
        </w:numPr>
        <w:tabs>
          <w:tab w:val="left" w:pos="-1418"/>
        </w:tabs>
        <w:snapToGrid w:val="0"/>
        <w:spacing w:after="0" w:line="240" w:lineRule="auto"/>
        <w:ind w:left="0" w:firstLine="454"/>
        <w:jc w:val="both"/>
        <w:rPr>
          <w:rFonts w:ascii="Times New Roman" w:hAnsi="Times New Roman" w:cs="Times New Roman"/>
          <w:b/>
          <w:sz w:val="24"/>
          <w:szCs w:val="24"/>
        </w:rPr>
      </w:pPr>
      <w:r>
        <w:rPr>
          <w:rFonts w:ascii="Times New Roman" w:hAnsi="Times New Roman" w:cs="Times New Roman"/>
          <w:b/>
          <w:sz w:val="24"/>
          <w:szCs w:val="24"/>
        </w:rPr>
        <w:t xml:space="preserve"> </w:t>
      </w:r>
      <w:r w:rsidR="007321FC" w:rsidRPr="008E16D4">
        <w:rPr>
          <w:rFonts w:ascii="Times New Roman" w:hAnsi="Times New Roman" w:cs="Times New Roman"/>
          <w:b/>
          <w:sz w:val="24"/>
          <w:szCs w:val="24"/>
        </w:rPr>
        <w:t>Арендатор обязуется:</w:t>
      </w:r>
    </w:p>
    <w:p w14:paraId="420FFA72" w14:textId="06F629DE" w:rsidR="007321FC" w:rsidRPr="00A30835" w:rsidRDefault="007321FC" w:rsidP="00F602DE">
      <w:pPr>
        <w:pStyle w:val="a7"/>
        <w:widowControl w:val="0"/>
        <w:numPr>
          <w:ilvl w:val="2"/>
          <w:numId w:val="24"/>
        </w:numPr>
        <w:tabs>
          <w:tab w:val="left" w:pos="-1418"/>
        </w:tabs>
        <w:snapToGrid w:val="0"/>
        <w:spacing w:after="0" w:line="240" w:lineRule="auto"/>
        <w:ind w:left="0" w:firstLine="454"/>
        <w:jc w:val="both"/>
        <w:rPr>
          <w:rFonts w:ascii="Times New Roman" w:hAnsi="Times New Roman" w:cs="Times New Roman"/>
          <w:sz w:val="24"/>
          <w:szCs w:val="24"/>
        </w:rPr>
      </w:pPr>
      <w:r w:rsidRPr="00A30835">
        <w:rPr>
          <w:rFonts w:ascii="Times New Roman" w:hAnsi="Times New Roman" w:cs="Times New Roman"/>
          <w:sz w:val="24"/>
          <w:szCs w:val="24"/>
        </w:rPr>
        <w:t xml:space="preserve">Принять Объект от Арендодателя в порядке, указанном в пункте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_Ref485818293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3.1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w:t>
      </w:r>
    </w:p>
    <w:p w14:paraId="7A07C718" w14:textId="26D2F505" w:rsidR="007321FC" w:rsidRPr="00A30835" w:rsidRDefault="007321FC" w:rsidP="00F602DE">
      <w:pPr>
        <w:pStyle w:val="a7"/>
        <w:widowControl w:val="0"/>
        <w:numPr>
          <w:ilvl w:val="2"/>
          <w:numId w:val="24"/>
        </w:numPr>
        <w:tabs>
          <w:tab w:val="left" w:pos="-1418"/>
        </w:tabs>
        <w:snapToGrid w:val="0"/>
        <w:spacing w:after="0" w:line="240" w:lineRule="auto"/>
        <w:ind w:left="0" w:firstLine="454"/>
        <w:jc w:val="both"/>
        <w:rPr>
          <w:rFonts w:ascii="Times New Roman" w:hAnsi="Times New Roman" w:cs="Times New Roman"/>
          <w:sz w:val="24"/>
          <w:szCs w:val="24"/>
        </w:rPr>
      </w:pPr>
      <w:r w:rsidRPr="00A30835">
        <w:rPr>
          <w:rFonts w:ascii="Times New Roman" w:hAnsi="Times New Roman" w:cs="Times New Roman"/>
          <w:sz w:val="24"/>
          <w:szCs w:val="24"/>
        </w:rPr>
        <w:t xml:space="preserve">Использовать </w:t>
      </w:r>
      <w:r w:rsidR="00507145" w:rsidRPr="00A30835">
        <w:rPr>
          <w:rFonts w:ascii="Times New Roman" w:hAnsi="Times New Roman" w:cs="Times New Roman"/>
          <w:sz w:val="24"/>
          <w:szCs w:val="24"/>
        </w:rPr>
        <w:t xml:space="preserve">Объект </w:t>
      </w:r>
      <w:r w:rsidR="00507145">
        <w:rPr>
          <w:rFonts w:ascii="Times New Roman" w:hAnsi="Times New Roman" w:cs="Times New Roman"/>
          <w:sz w:val="24"/>
          <w:szCs w:val="24"/>
        </w:rPr>
        <w:t>в</w:t>
      </w:r>
      <w:r w:rsidRPr="00A30835">
        <w:rPr>
          <w:rFonts w:ascii="Times New Roman" w:hAnsi="Times New Roman" w:cs="Times New Roman"/>
          <w:sz w:val="24"/>
          <w:szCs w:val="24"/>
        </w:rPr>
        <w:t xml:space="preserve"> соответствии с условиями Договора и в целях, указанных в пункте</w:t>
      </w:r>
      <w:r w:rsidR="008C1EE2" w:rsidRPr="00A30835">
        <w:rPr>
          <w:rFonts w:ascii="Times New Roman" w:hAnsi="Times New Roman" w:cs="Times New Roman"/>
          <w:sz w:val="24"/>
          <w:szCs w:val="24"/>
        </w:rPr>
        <w:t xml:space="preserve"> </w:t>
      </w:r>
      <w:r w:rsidR="00E70F5F" w:rsidRPr="00A30835">
        <w:rPr>
          <w:rFonts w:ascii="Times New Roman" w:hAnsi="Times New Roman" w:cs="Times New Roman"/>
          <w:sz w:val="24"/>
          <w:szCs w:val="24"/>
        </w:rPr>
        <w:t>1</w:t>
      </w:r>
      <w:r w:rsidR="00321260" w:rsidRPr="00A30835">
        <w:rPr>
          <w:rFonts w:ascii="Times New Roman" w:hAnsi="Times New Roman" w:cs="Times New Roman"/>
          <w:sz w:val="24"/>
          <w:szCs w:val="24"/>
        </w:rPr>
        <w:t>.4</w:t>
      </w:r>
      <w:r w:rsidR="00E70F5F" w:rsidRPr="00A30835">
        <w:rPr>
          <w:rFonts w:ascii="Times New Roman" w:hAnsi="Times New Roman" w:cs="Times New Roman"/>
          <w:sz w:val="24"/>
          <w:szCs w:val="24"/>
        </w:rPr>
        <w:t xml:space="preserve">. </w:t>
      </w:r>
      <w:r w:rsidRPr="00A30835">
        <w:rPr>
          <w:rFonts w:ascii="Times New Roman" w:hAnsi="Times New Roman" w:cs="Times New Roman"/>
          <w:sz w:val="24"/>
          <w:szCs w:val="24"/>
        </w:rPr>
        <w:t>Договора.</w:t>
      </w:r>
    </w:p>
    <w:p w14:paraId="176DE233" w14:textId="77777777" w:rsidR="007321FC" w:rsidRPr="00A30835" w:rsidRDefault="007321FC" w:rsidP="00F602DE">
      <w:pPr>
        <w:pStyle w:val="a7"/>
        <w:widowControl w:val="0"/>
        <w:numPr>
          <w:ilvl w:val="2"/>
          <w:numId w:val="24"/>
        </w:numPr>
        <w:tabs>
          <w:tab w:val="left" w:pos="-1418"/>
        </w:tabs>
        <w:snapToGrid w:val="0"/>
        <w:spacing w:after="0" w:line="240" w:lineRule="auto"/>
        <w:ind w:left="0" w:firstLine="454"/>
        <w:jc w:val="both"/>
        <w:rPr>
          <w:rFonts w:ascii="Times New Roman" w:hAnsi="Times New Roman" w:cs="Times New Roman"/>
          <w:sz w:val="24"/>
          <w:szCs w:val="24"/>
        </w:rPr>
      </w:pPr>
      <w:r w:rsidRPr="00A30835">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6D8B8961" w14:textId="77777777" w:rsidR="007321FC" w:rsidRPr="00A30835" w:rsidRDefault="007321FC" w:rsidP="00F602DE">
      <w:pPr>
        <w:pStyle w:val="a7"/>
        <w:widowControl w:val="0"/>
        <w:numPr>
          <w:ilvl w:val="2"/>
          <w:numId w:val="24"/>
        </w:numPr>
        <w:tabs>
          <w:tab w:val="left" w:pos="-1418"/>
        </w:tabs>
        <w:snapToGrid w:val="0"/>
        <w:spacing w:after="0" w:line="240" w:lineRule="auto"/>
        <w:ind w:left="0" w:firstLine="454"/>
        <w:jc w:val="both"/>
        <w:rPr>
          <w:rFonts w:ascii="Times New Roman" w:hAnsi="Times New Roman" w:cs="Times New Roman"/>
          <w:sz w:val="24"/>
          <w:szCs w:val="24"/>
        </w:rPr>
      </w:pPr>
      <w:bookmarkStart w:id="18" w:name="_Ref109665619"/>
      <w:r w:rsidRPr="00A30835">
        <w:rPr>
          <w:rFonts w:ascii="Times New Roman" w:hAnsi="Times New Roman" w:cs="Times New Roman"/>
          <w:sz w:val="24"/>
          <w:szCs w:val="24"/>
        </w:rPr>
        <w:t>Без предварительного письменного согласия Арендодателя:</w:t>
      </w:r>
    </w:p>
    <w:p w14:paraId="1D2239B0" w14:textId="77777777" w:rsidR="007321FC" w:rsidRPr="00A30835" w:rsidRDefault="007321FC" w:rsidP="00F602DE">
      <w:pPr>
        <w:pStyle w:val="a7"/>
        <w:widowControl w:val="0"/>
        <w:numPr>
          <w:ilvl w:val="3"/>
          <w:numId w:val="24"/>
        </w:numPr>
        <w:tabs>
          <w:tab w:val="left" w:pos="-1418"/>
        </w:tabs>
        <w:snapToGrid w:val="0"/>
        <w:spacing w:after="0" w:line="240" w:lineRule="auto"/>
        <w:ind w:left="0" w:firstLine="454"/>
        <w:jc w:val="both"/>
        <w:rPr>
          <w:rFonts w:ascii="Times New Roman" w:hAnsi="Times New Roman" w:cs="Times New Roman"/>
          <w:sz w:val="24"/>
          <w:szCs w:val="24"/>
        </w:rPr>
      </w:pPr>
      <w:r w:rsidRPr="00A30835">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18"/>
    </w:p>
    <w:p w14:paraId="450BDAB2" w14:textId="77777777" w:rsidR="007321FC" w:rsidRPr="00A30835" w:rsidRDefault="007321FC" w:rsidP="00F602DE">
      <w:pPr>
        <w:pStyle w:val="a7"/>
        <w:numPr>
          <w:ilvl w:val="3"/>
          <w:numId w:val="24"/>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14:paraId="72D1BC9F" w14:textId="50DC3710" w:rsidR="007321FC" w:rsidRPr="00A30835" w:rsidRDefault="007321FC" w:rsidP="00F602DE">
      <w:pPr>
        <w:pStyle w:val="a7"/>
        <w:numPr>
          <w:ilvl w:val="3"/>
          <w:numId w:val="24"/>
        </w:numPr>
        <w:spacing w:after="0" w:line="240" w:lineRule="auto"/>
        <w:ind w:left="0" w:firstLine="426"/>
        <w:jc w:val="both"/>
        <w:rPr>
          <w:rFonts w:ascii="Times New Roman" w:hAnsi="Times New Roman" w:cs="Times New Roman"/>
          <w:sz w:val="24"/>
          <w:szCs w:val="24"/>
        </w:rPr>
      </w:pPr>
      <w:bookmarkStart w:id="19" w:name="_Ref117873867"/>
      <w:r w:rsidRPr="00A30835">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19"/>
    </w:p>
    <w:p w14:paraId="733E176B" w14:textId="77777777" w:rsidR="007321FC" w:rsidRPr="00A30835" w:rsidRDefault="007321FC" w:rsidP="004756C5">
      <w:pPr>
        <w:pStyle w:val="a7"/>
        <w:numPr>
          <w:ilvl w:val="3"/>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14:paraId="30156739" w14:textId="2DDC2D8C" w:rsidR="007321FC" w:rsidRPr="005A227C" w:rsidRDefault="007321FC" w:rsidP="004756C5">
      <w:pPr>
        <w:pStyle w:val="a7"/>
        <w:numPr>
          <w:ilvl w:val="3"/>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 xml:space="preserve">не размещать рекламу, рекламные конструкции, рекламные вывески, информационные вывески и иные конструкции снаружи </w:t>
      </w:r>
      <w:r w:rsidR="00862569" w:rsidRPr="005A227C">
        <w:rPr>
          <w:rFonts w:ascii="Times New Roman" w:hAnsi="Times New Roman" w:cs="Times New Roman"/>
          <w:sz w:val="24"/>
          <w:szCs w:val="24"/>
        </w:rPr>
        <w:t>Помещения</w:t>
      </w:r>
      <w:r w:rsidRPr="005A227C">
        <w:rPr>
          <w:rFonts w:ascii="Times New Roman" w:hAnsi="Times New Roman" w:cs="Times New Roman"/>
          <w:sz w:val="24"/>
          <w:szCs w:val="24"/>
        </w:rPr>
        <w:t>;</w:t>
      </w:r>
    </w:p>
    <w:p w14:paraId="1B4E9321" w14:textId="19DEFA3B" w:rsidR="000C416B" w:rsidRPr="005A227C" w:rsidRDefault="000C416B" w:rsidP="004756C5">
      <w:pPr>
        <w:pStyle w:val="a7"/>
        <w:numPr>
          <w:ilvl w:val="3"/>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14:paraId="023F6613" w14:textId="77777777" w:rsidR="007321FC" w:rsidRPr="00A30835" w:rsidRDefault="007321FC" w:rsidP="004756C5">
      <w:pPr>
        <w:pStyle w:val="a7"/>
        <w:widowControl w:val="0"/>
        <w:numPr>
          <w:ilvl w:val="2"/>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bookmarkStart w:id="20" w:name="_Ref117873888"/>
      <w:r w:rsidRPr="005A227C">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A227C">
        <w:rPr>
          <w:rFonts w:ascii="Times New Roman" w:hAnsi="Times New Roman" w:cs="Times New Roman"/>
          <w:sz w:val="24"/>
          <w:szCs w:val="24"/>
          <w:lang w:val="en-US"/>
        </w:rPr>
        <w:t> </w:t>
      </w:r>
      <w:r w:rsidRPr="005A227C">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r w:rsidRPr="00A30835">
        <w:rPr>
          <w:rFonts w:ascii="Times New Roman" w:hAnsi="Times New Roman" w:cs="Times New Roman"/>
          <w:sz w:val="24"/>
          <w:szCs w:val="24"/>
        </w:rPr>
        <w:t>.</w:t>
      </w:r>
      <w:bookmarkEnd w:id="20"/>
    </w:p>
    <w:p w14:paraId="553B9A61" w14:textId="77777777" w:rsidR="007321FC" w:rsidRPr="00A30835" w:rsidRDefault="007321FC" w:rsidP="004756C5">
      <w:pPr>
        <w:pStyle w:val="a7"/>
        <w:widowControl w:val="0"/>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p w14:paraId="6A9E4CE9" w14:textId="77777777" w:rsidR="007321FC" w:rsidRPr="00A30835" w:rsidRDefault="007321FC" w:rsidP="004756C5">
      <w:pPr>
        <w:pStyle w:val="a7"/>
        <w:widowControl w:val="0"/>
        <w:numPr>
          <w:ilvl w:val="3"/>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14:paraId="55F97709" w14:textId="77777777" w:rsidR="007321FC" w:rsidRPr="00A30835" w:rsidRDefault="007321FC" w:rsidP="004756C5">
      <w:pPr>
        <w:pStyle w:val="a7"/>
        <w:widowControl w:val="0"/>
        <w:numPr>
          <w:ilvl w:val="3"/>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p>
    <w:p w14:paraId="5E587FCA" w14:textId="77777777" w:rsidR="007321FC" w:rsidRPr="00A30835" w:rsidRDefault="007321FC" w:rsidP="004756C5">
      <w:pPr>
        <w:pStyle w:val="a7"/>
        <w:widowControl w:val="0"/>
        <w:numPr>
          <w:ilvl w:val="3"/>
          <w:numId w:val="24"/>
        </w:numPr>
        <w:tabs>
          <w:tab w:val="left" w:pos="-1418"/>
          <w:tab w:val="left" w:pos="156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042B5B54" w14:textId="299B50C8" w:rsidR="007321FC" w:rsidRPr="00A30835" w:rsidRDefault="00B92AD3" w:rsidP="00BA5246">
      <w:pPr>
        <w:pStyle w:val="a7"/>
        <w:widowControl w:val="0"/>
        <w:numPr>
          <w:ilvl w:val="2"/>
          <w:numId w:val="24"/>
        </w:numPr>
        <w:tabs>
          <w:tab w:val="left" w:pos="-1418"/>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При необходимости,</w:t>
      </w:r>
      <w:r w:rsidR="007321FC" w:rsidRPr="00A30835">
        <w:rPr>
          <w:rFonts w:ascii="Times New Roman" w:hAnsi="Times New Roman" w:cs="Times New Roman"/>
          <w:sz w:val="24"/>
          <w:szCs w:val="24"/>
        </w:rPr>
        <w:t xml:space="preserve">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w:t>
      </w:r>
      <w:r w:rsidR="00483A79">
        <w:rPr>
          <w:rFonts w:ascii="Times New Roman" w:hAnsi="Times New Roman" w:cs="Times New Roman"/>
          <w:sz w:val="24"/>
          <w:szCs w:val="24"/>
        </w:rPr>
        <w:t>,</w:t>
      </w:r>
      <w:r w:rsidR="007321FC" w:rsidRPr="00A30835">
        <w:rPr>
          <w:rFonts w:ascii="Times New Roman" w:hAnsi="Times New Roman" w:cs="Times New Roman"/>
          <w:sz w:val="24"/>
          <w:szCs w:val="24"/>
        </w:rPr>
        <w:t xml:space="preserve"> несет Арендатор.</w:t>
      </w:r>
    </w:p>
    <w:p w14:paraId="0E5B4B0F" w14:textId="6B893530" w:rsidR="007321FC" w:rsidRPr="00A30835" w:rsidRDefault="007321FC" w:rsidP="00BA5246">
      <w:pPr>
        <w:pStyle w:val="a7"/>
        <w:widowControl w:val="0"/>
        <w:numPr>
          <w:ilvl w:val="2"/>
          <w:numId w:val="24"/>
        </w:numPr>
        <w:tabs>
          <w:tab w:val="left" w:pos="-1418"/>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5F5B3200" w14:textId="62DA2EA2" w:rsidR="007321FC" w:rsidRPr="00A30835" w:rsidRDefault="007321F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Осуществлять </w:t>
      </w:r>
      <w:r w:rsidR="00B92AD3" w:rsidRPr="00A30835">
        <w:rPr>
          <w:rFonts w:ascii="Times New Roman" w:hAnsi="Times New Roman" w:cs="Times New Roman"/>
          <w:sz w:val="24"/>
          <w:szCs w:val="24"/>
        </w:rPr>
        <w:t xml:space="preserve">при необходимости </w:t>
      </w:r>
      <w:r w:rsidRPr="00A30835">
        <w:rPr>
          <w:rFonts w:ascii="Times New Roman" w:hAnsi="Times New Roman" w:cs="Times New Roman"/>
          <w:sz w:val="24"/>
          <w:szCs w:val="24"/>
        </w:rPr>
        <w:t>текущий ремонт Объекта после получения письменного разрешения от Арендодателя.</w:t>
      </w:r>
    </w:p>
    <w:p w14:paraId="489A02A4" w14:textId="21A80C0B" w:rsidR="007321FC" w:rsidRPr="00A30835" w:rsidRDefault="007321FC" w:rsidP="004756C5">
      <w:pPr>
        <w:tabs>
          <w:tab w:val="left" w:pos="-1418"/>
        </w:tabs>
        <w:snapToGrid w:val="0"/>
        <w:spacing w:after="0" w:line="240" w:lineRule="auto"/>
        <w:ind w:firstLine="426"/>
        <w:contextualSpacing/>
        <w:jc w:val="both"/>
        <w:rPr>
          <w:rFonts w:ascii="Times New Roman" w:hAnsi="Times New Roman" w:cs="Times New Roman"/>
          <w:sz w:val="24"/>
          <w:szCs w:val="24"/>
        </w:rPr>
      </w:pPr>
      <w:r w:rsidRPr="00A30835">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483A79">
        <w:rPr>
          <w:rFonts w:ascii="Times New Roman" w:hAnsi="Times New Roman" w:cs="Times New Roman"/>
          <w:sz w:val="24"/>
          <w:szCs w:val="24"/>
        </w:rPr>
        <w:t>о</w:t>
      </w:r>
      <w:r w:rsidR="004C7C52" w:rsidRPr="00A30835">
        <w:rPr>
          <w:rFonts w:ascii="Times New Roman" w:hAnsi="Times New Roman" w:cs="Times New Roman"/>
          <w:sz w:val="24"/>
          <w:szCs w:val="24"/>
        </w:rPr>
        <w:t>краска стен, замена потолочных покрытий.</w:t>
      </w:r>
    </w:p>
    <w:p w14:paraId="576422D8" w14:textId="1A814AE2" w:rsidR="007321FC" w:rsidRPr="00A30835" w:rsidRDefault="007321F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4C7C52" w:rsidRPr="00A30835">
        <w:rPr>
          <w:rFonts w:ascii="Times New Roman" w:hAnsi="Times New Roman" w:cs="Times New Roman"/>
          <w:sz w:val="24"/>
          <w:szCs w:val="24"/>
        </w:rPr>
        <w:t xml:space="preserve">3 (три) </w:t>
      </w:r>
      <w:r w:rsidRPr="00A30835">
        <w:rPr>
          <w:rFonts w:ascii="Times New Roman" w:hAnsi="Times New Roman" w:cs="Times New Roman"/>
          <w:sz w:val="24"/>
          <w:szCs w:val="24"/>
        </w:rPr>
        <w:t>раз</w:t>
      </w:r>
      <w:r w:rsidR="004C7C52" w:rsidRPr="00A30835">
        <w:rPr>
          <w:rFonts w:ascii="Times New Roman" w:hAnsi="Times New Roman" w:cs="Times New Roman"/>
          <w:sz w:val="24"/>
          <w:szCs w:val="24"/>
        </w:rPr>
        <w:t>а</w:t>
      </w:r>
      <w:r w:rsidRPr="00A30835">
        <w:rPr>
          <w:rFonts w:ascii="Times New Roman" w:hAnsi="Times New Roman" w:cs="Times New Roman"/>
          <w:sz w:val="24"/>
          <w:szCs w:val="24"/>
        </w:rPr>
        <w:t xml:space="preserve"> в </w:t>
      </w:r>
      <w:r w:rsidR="004C7C52" w:rsidRPr="00A30835">
        <w:rPr>
          <w:rFonts w:ascii="Times New Roman" w:hAnsi="Times New Roman" w:cs="Times New Roman"/>
          <w:sz w:val="24"/>
          <w:szCs w:val="24"/>
        </w:rPr>
        <w:t>1 (один) месяц</w:t>
      </w:r>
      <w:r w:rsidR="00483A79">
        <w:rPr>
          <w:rFonts w:ascii="Times New Roman" w:hAnsi="Times New Roman" w:cs="Times New Roman"/>
          <w:sz w:val="24"/>
          <w:szCs w:val="24"/>
        </w:rPr>
        <w:t>)</w:t>
      </w:r>
      <w:r w:rsidR="004C7C52"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_Ref41943811 \r \h </w:instrText>
      </w:r>
      <w:r w:rsidR="00A30835" w:rsidRPr="00A30835">
        <w:rPr>
          <w:rFonts w:ascii="Times New Roman" w:hAnsi="Times New Roman" w:cs="Times New Roman"/>
          <w:sz w:val="24"/>
          <w:szCs w:val="24"/>
        </w:rPr>
        <w:instrText xml:space="preserve">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5.2.1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w:t>
      </w:r>
      <w:r w:rsidR="00B92AD3" w:rsidRPr="00A30835">
        <w:rPr>
          <w:rFonts w:ascii="Times New Roman" w:hAnsi="Times New Roman" w:cs="Times New Roman"/>
          <w:sz w:val="24"/>
          <w:szCs w:val="24"/>
        </w:rPr>
        <w:t xml:space="preserve"> О посещении </w:t>
      </w:r>
      <w:r w:rsidR="000C416B" w:rsidRPr="00A30835">
        <w:rPr>
          <w:rFonts w:ascii="Times New Roman" w:hAnsi="Times New Roman" w:cs="Times New Roman"/>
          <w:sz w:val="24"/>
          <w:szCs w:val="24"/>
        </w:rPr>
        <w:t>в порядке, предусмотренном настоящим пунктом</w:t>
      </w:r>
      <w:r w:rsidR="00483A79">
        <w:rPr>
          <w:rFonts w:ascii="Times New Roman" w:hAnsi="Times New Roman" w:cs="Times New Roman"/>
          <w:sz w:val="24"/>
          <w:szCs w:val="24"/>
        </w:rPr>
        <w:t>,</w:t>
      </w:r>
      <w:r w:rsidR="000C416B" w:rsidRPr="00A30835">
        <w:rPr>
          <w:rFonts w:ascii="Times New Roman" w:hAnsi="Times New Roman" w:cs="Times New Roman"/>
          <w:sz w:val="24"/>
          <w:szCs w:val="24"/>
        </w:rPr>
        <w:t xml:space="preserve"> </w:t>
      </w:r>
      <w:r w:rsidR="00B92AD3" w:rsidRPr="00A30835">
        <w:rPr>
          <w:rFonts w:ascii="Times New Roman" w:hAnsi="Times New Roman" w:cs="Times New Roman"/>
          <w:sz w:val="24"/>
          <w:szCs w:val="24"/>
        </w:rPr>
        <w:t>Арендодатель обязан предупредить Арендатора не менее чем за один рабочий день.</w:t>
      </w:r>
    </w:p>
    <w:p w14:paraId="3799AD6F" w14:textId="5E0EF6C2" w:rsidR="007321FC" w:rsidRPr="00A30835" w:rsidRDefault="007321F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14:paraId="1D9F438F" w14:textId="77777777" w:rsidR="007321FC" w:rsidRPr="00A30835" w:rsidRDefault="007321FC" w:rsidP="004756C5">
      <w:pPr>
        <w:pStyle w:val="a7"/>
        <w:numPr>
          <w:ilvl w:val="2"/>
          <w:numId w:val="24"/>
        </w:numPr>
        <w:tabs>
          <w:tab w:val="left" w:pos="-1418"/>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01EF7C53" w14:textId="30A912B3" w:rsidR="007321FC" w:rsidRPr="00A30835" w:rsidRDefault="007321FC" w:rsidP="004756C5">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Устранять за свой счет последствия аварий, произошедших в </w:t>
      </w:r>
      <w:r w:rsidR="00862569">
        <w:rPr>
          <w:rFonts w:ascii="Times New Roman" w:hAnsi="Times New Roman" w:cs="Times New Roman"/>
          <w:sz w:val="24"/>
          <w:szCs w:val="24"/>
        </w:rPr>
        <w:t>Помещении</w:t>
      </w:r>
      <w:r w:rsidRPr="00A30835">
        <w:rPr>
          <w:rFonts w:ascii="Times New Roman"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862569">
        <w:rPr>
          <w:rFonts w:ascii="Times New Roman" w:hAnsi="Times New Roman" w:cs="Times New Roman"/>
          <w:sz w:val="24"/>
          <w:szCs w:val="24"/>
        </w:rPr>
        <w:t>Помещения</w:t>
      </w:r>
      <w:r w:rsidRPr="00A30835">
        <w:rPr>
          <w:rFonts w:ascii="Times New Roman" w:hAnsi="Times New Roman" w:cs="Times New Roman"/>
          <w:sz w:val="24"/>
          <w:szCs w:val="24"/>
        </w:rPr>
        <w:t>, приведших к нанесению вреда имуществу или здоровью сотрудников Арендодателя или третьим лицам.</w:t>
      </w:r>
    </w:p>
    <w:p w14:paraId="5B81388B" w14:textId="07CFB29B" w:rsidR="007321FC" w:rsidRPr="00A30835" w:rsidRDefault="007321FC" w:rsidP="004756C5">
      <w:pPr>
        <w:pStyle w:val="a7"/>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w:t>
      </w:r>
      <w:r w:rsidR="00862569">
        <w:rPr>
          <w:rFonts w:ascii="Times New Roman" w:hAnsi="Times New Roman" w:cs="Times New Roman"/>
          <w:sz w:val="24"/>
          <w:szCs w:val="24"/>
        </w:rPr>
        <w:t>помещения</w:t>
      </w:r>
      <w:r w:rsidRPr="00A30835">
        <w:rPr>
          <w:rFonts w:ascii="Times New Roman" w:hAnsi="Times New Roman" w:cs="Times New Roman"/>
          <w:sz w:val="24"/>
          <w:szCs w:val="24"/>
        </w:rPr>
        <w:t>,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076315C7" w14:textId="277A78A4" w:rsidR="007321FC" w:rsidRPr="00A30835" w:rsidRDefault="007321FC" w:rsidP="00F602DE">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w:t>
      </w:r>
      <w:r w:rsidR="00862569">
        <w:rPr>
          <w:rFonts w:ascii="Times New Roman" w:hAnsi="Times New Roman" w:cs="Times New Roman"/>
          <w:sz w:val="24"/>
          <w:szCs w:val="24"/>
        </w:rPr>
        <w:t>Помещении</w:t>
      </w:r>
      <w:r w:rsidRPr="00A30835">
        <w:rPr>
          <w:rFonts w:ascii="Times New Roman" w:hAnsi="Times New Roman" w:cs="Times New Roman"/>
          <w:sz w:val="24"/>
          <w:szCs w:val="24"/>
        </w:rPr>
        <w:t>,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7F471F46" w14:textId="43DC7BDD" w:rsidR="007321FC" w:rsidRPr="00A30835" w:rsidRDefault="007321FC" w:rsidP="00F602DE">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Не повреждать и не загромождать любую часть Объекта, а также не затруднять доступ к ним, не размещать в Объекте и (или) </w:t>
      </w:r>
      <w:r w:rsidR="00141199">
        <w:rPr>
          <w:rFonts w:ascii="Times New Roman" w:hAnsi="Times New Roman" w:cs="Times New Roman"/>
          <w:sz w:val="24"/>
          <w:szCs w:val="24"/>
        </w:rPr>
        <w:t>Помещении</w:t>
      </w:r>
      <w:r w:rsidRPr="00A30835">
        <w:rPr>
          <w:rFonts w:ascii="Times New Roman" w:hAnsi="Times New Roman" w:cs="Times New Roman"/>
          <w:sz w:val="24"/>
          <w:szCs w:val="24"/>
        </w:rPr>
        <w:t xml:space="preserve"> никакие предметы в таком положении, количестве или такого веса, которые нанесут вред Объекту и (или)</w:t>
      </w:r>
      <w:r w:rsidR="00862569">
        <w:rPr>
          <w:rFonts w:ascii="Times New Roman" w:hAnsi="Times New Roman" w:cs="Times New Roman"/>
          <w:sz w:val="24"/>
          <w:szCs w:val="24"/>
        </w:rPr>
        <w:t xml:space="preserve"> Помещению</w:t>
      </w:r>
      <w:r w:rsidRPr="00A30835">
        <w:rPr>
          <w:rFonts w:ascii="Times New Roman" w:hAnsi="Times New Roman" w:cs="Times New Roman"/>
          <w:sz w:val="24"/>
          <w:szCs w:val="24"/>
        </w:rPr>
        <w:t>.</w:t>
      </w:r>
    </w:p>
    <w:p w14:paraId="6687B22B" w14:textId="20924E62" w:rsidR="007321FC" w:rsidRPr="00A30835" w:rsidRDefault="007321FC" w:rsidP="00F602DE">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Возвратить Арендодателю Объект в соответствии с пунктом </w:t>
      </w:r>
      <w:r w:rsidR="00B73B6D" w:rsidRPr="00A30835">
        <w:rPr>
          <w:rFonts w:ascii="Times New Roman" w:hAnsi="Times New Roman" w:cs="Times New Roman"/>
          <w:sz w:val="24"/>
          <w:szCs w:val="24"/>
        </w:rPr>
        <w:t>3.2.</w:t>
      </w:r>
      <w:r w:rsidRPr="00A30835">
        <w:rPr>
          <w:rFonts w:ascii="Times New Roman" w:hAnsi="Times New Roman" w:cs="Times New Roman"/>
          <w:sz w:val="24"/>
          <w:szCs w:val="24"/>
        </w:rPr>
        <w:t xml:space="preserve"> Договора.</w:t>
      </w:r>
    </w:p>
    <w:p w14:paraId="7ECB11A1" w14:textId="00F6EBFC" w:rsidR="007321FC" w:rsidRPr="00A30835" w:rsidRDefault="007321FC" w:rsidP="00F602DE">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Неукоснительно соблюдать и обеспечивать соблюдение его сотрудниками и посетителям</w:t>
      </w:r>
      <w:r w:rsidR="00141199">
        <w:rPr>
          <w:rFonts w:ascii="Times New Roman" w:hAnsi="Times New Roman" w:cs="Times New Roman"/>
          <w:sz w:val="24"/>
          <w:szCs w:val="24"/>
        </w:rPr>
        <w:t>и порядок производства работ в Помещении</w:t>
      </w:r>
      <w:r w:rsidRPr="00A30835">
        <w:rPr>
          <w:rFonts w:ascii="Times New Roman" w:hAnsi="Times New Roman" w:cs="Times New Roman"/>
          <w:sz w:val="24"/>
          <w:szCs w:val="24"/>
        </w:rPr>
        <w:t xml:space="preserve"> и Объекте, а также надлеж</w:t>
      </w:r>
      <w:r w:rsidR="00141199">
        <w:rPr>
          <w:rFonts w:ascii="Times New Roman" w:hAnsi="Times New Roman" w:cs="Times New Roman"/>
          <w:sz w:val="24"/>
          <w:szCs w:val="24"/>
        </w:rPr>
        <w:t>ащим образом использовать Объект</w:t>
      </w:r>
      <w:r w:rsidRPr="00A30835">
        <w:rPr>
          <w:rFonts w:ascii="Times New Roman" w:hAnsi="Times New Roman" w:cs="Times New Roman"/>
          <w:sz w:val="24"/>
          <w:szCs w:val="24"/>
        </w:rPr>
        <w:t xml:space="preserve">. </w:t>
      </w:r>
    </w:p>
    <w:p w14:paraId="4F7050E9" w14:textId="77777777" w:rsidR="007321FC" w:rsidRPr="00A30835" w:rsidRDefault="007321FC" w:rsidP="00F602DE">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14:paraId="22DCEB90" w14:textId="77777777" w:rsidR="007321FC" w:rsidRPr="00A30835" w:rsidRDefault="007321FC" w:rsidP="004756C5">
      <w:pPr>
        <w:pStyle w:val="a7"/>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5F52548E" w14:textId="77777777" w:rsidR="007321FC" w:rsidRPr="00A30835" w:rsidRDefault="007321FC" w:rsidP="004756C5">
      <w:pPr>
        <w:pStyle w:val="a7"/>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7482C079" w14:textId="77777777" w:rsidR="007321FC" w:rsidRPr="00A30835" w:rsidRDefault="007321FC" w:rsidP="004756C5">
      <w:pPr>
        <w:pStyle w:val="a7"/>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571EC995" w14:textId="77777777" w:rsidR="007321FC" w:rsidRPr="00A30835" w:rsidRDefault="007321FC" w:rsidP="004756C5">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 использовать Объект следующими способами и (или) в целях:</w:t>
      </w:r>
    </w:p>
    <w:p w14:paraId="53283B0F" w14:textId="77777777" w:rsidR="007321FC" w:rsidRPr="00A30835" w:rsidRDefault="007321FC" w:rsidP="004756C5">
      <w:pPr>
        <w:pStyle w:val="a7"/>
        <w:widowControl w:val="0"/>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496E97CC" w14:textId="77777777" w:rsidR="007321FC" w:rsidRPr="00A30835" w:rsidRDefault="007321FC" w:rsidP="004756C5">
      <w:pPr>
        <w:pStyle w:val="a7"/>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14:paraId="32C255C9" w14:textId="77777777" w:rsidR="007321FC" w:rsidRPr="00A30835" w:rsidRDefault="007321FC" w:rsidP="004756C5">
      <w:pPr>
        <w:pStyle w:val="a7"/>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 соответствующих требованиям законодательства и/или нормам морали;</w:t>
      </w:r>
    </w:p>
    <w:p w14:paraId="6461D057" w14:textId="6B21F0E2" w:rsidR="007321FC" w:rsidRPr="00A30835" w:rsidRDefault="007321FC" w:rsidP="004756C5">
      <w:pPr>
        <w:pStyle w:val="a7"/>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который может привести к нарушению работы Арендо</w:t>
      </w:r>
      <w:r w:rsidR="00862569">
        <w:rPr>
          <w:rFonts w:ascii="Times New Roman" w:hAnsi="Times New Roman" w:cs="Times New Roman"/>
          <w:sz w:val="24"/>
          <w:szCs w:val="24"/>
        </w:rPr>
        <w:t>дателя или других арендаторов Помещения</w:t>
      </w:r>
      <w:r w:rsidRPr="00A30835">
        <w:rPr>
          <w:rFonts w:ascii="Times New Roman" w:hAnsi="Times New Roman" w:cs="Times New Roman"/>
          <w:sz w:val="24"/>
          <w:szCs w:val="24"/>
        </w:rPr>
        <w:t>;</w:t>
      </w:r>
    </w:p>
    <w:p w14:paraId="17828F05" w14:textId="78124A1E" w:rsidR="007321FC" w:rsidRPr="00A30835" w:rsidRDefault="007321FC" w:rsidP="004756C5">
      <w:pPr>
        <w:pStyle w:val="a7"/>
        <w:widowControl w:val="0"/>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который влечет перегрузку полов или потолков Объекта, или несущих конструкций </w:t>
      </w:r>
      <w:r w:rsidR="00862569">
        <w:rPr>
          <w:rFonts w:ascii="Times New Roman" w:hAnsi="Times New Roman" w:cs="Times New Roman"/>
          <w:sz w:val="24"/>
          <w:szCs w:val="24"/>
        </w:rPr>
        <w:t>Помещения</w:t>
      </w:r>
      <w:r w:rsidRPr="00A30835">
        <w:rPr>
          <w:rFonts w:ascii="Times New Roman" w:hAnsi="Times New Roman" w:cs="Times New Roman"/>
          <w:sz w:val="24"/>
          <w:szCs w:val="24"/>
        </w:rPr>
        <w:t xml:space="preserve">, или каких-либо приборов, оборудования или электрических сетей, обслуживающих Объект или </w:t>
      </w:r>
      <w:r w:rsidR="00862569">
        <w:rPr>
          <w:rFonts w:ascii="Times New Roman" w:hAnsi="Times New Roman" w:cs="Times New Roman"/>
          <w:sz w:val="24"/>
          <w:szCs w:val="24"/>
        </w:rPr>
        <w:t>Помещение</w:t>
      </w:r>
      <w:r w:rsidRPr="00A30835">
        <w:rPr>
          <w:rFonts w:ascii="Times New Roman" w:hAnsi="Times New Roman" w:cs="Times New Roman"/>
          <w:sz w:val="24"/>
          <w:szCs w:val="24"/>
        </w:rPr>
        <w:t>, а также для целей, являющихся опасными и способ</w:t>
      </w:r>
      <w:r w:rsidR="00862569">
        <w:rPr>
          <w:rFonts w:ascii="Times New Roman" w:hAnsi="Times New Roman" w:cs="Times New Roman"/>
          <w:sz w:val="24"/>
          <w:szCs w:val="24"/>
        </w:rPr>
        <w:t>ными нанести ущерб Объекту или Помещению</w:t>
      </w:r>
      <w:r w:rsidRPr="00A30835">
        <w:rPr>
          <w:rFonts w:ascii="Times New Roman" w:hAnsi="Times New Roman" w:cs="Times New Roman"/>
          <w:sz w:val="24"/>
          <w:szCs w:val="24"/>
        </w:rPr>
        <w:t xml:space="preserve"> в целом или в какой-либо части;</w:t>
      </w:r>
    </w:p>
    <w:p w14:paraId="06B57E7F" w14:textId="1CD7E1AC" w:rsidR="007321FC" w:rsidRPr="00A30835" w:rsidRDefault="007321FC" w:rsidP="004756C5">
      <w:pPr>
        <w:pStyle w:val="a7"/>
        <w:widowControl w:val="0"/>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w:t>
      </w:r>
      <w:r w:rsidR="00862569">
        <w:rPr>
          <w:rFonts w:ascii="Times New Roman" w:hAnsi="Times New Roman" w:cs="Times New Roman"/>
          <w:sz w:val="24"/>
          <w:szCs w:val="24"/>
        </w:rPr>
        <w:t>Помещения</w:t>
      </w:r>
      <w:r w:rsidRPr="00A30835">
        <w:rPr>
          <w:rFonts w:ascii="Times New Roman" w:hAnsi="Times New Roman" w:cs="Times New Roman"/>
          <w:sz w:val="24"/>
          <w:szCs w:val="24"/>
        </w:rPr>
        <w:t xml:space="preserve">. </w:t>
      </w:r>
    </w:p>
    <w:p w14:paraId="7293D771" w14:textId="535B9293" w:rsidR="007321FC" w:rsidRPr="00A30835" w:rsidRDefault="007321FC" w:rsidP="00F602DE">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6513189C" w14:textId="61E5298B" w:rsidR="00C34C70" w:rsidRPr="00A30835" w:rsidRDefault="00C34C70" w:rsidP="00BA5246">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За свой счет осуществлять уборку арендуемого Объекта, мойку стеклянных витрин в границах Объекта, вывоз твердых коммунальных отходов (далее – «ТКО»)</w:t>
      </w:r>
      <w:r w:rsidR="009A0A42">
        <w:rPr>
          <w:rFonts w:ascii="Times New Roman" w:hAnsi="Times New Roman" w:cs="Times New Roman"/>
          <w:sz w:val="24"/>
          <w:szCs w:val="24"/>
        </w:rPr>
        <w:t>,</w:t>
      </w:r>
      <w:r w:rsidRPr="00A30835">
        <w:rPr>
          <w:rFonts w:ascii="Times New Roman" w:hAnsi="Times New Roman" w:cs="Times New Roman"/>
          <w:sz w:val="24"/>
          <w:szCs w:val="24"/>
        </w:rPr>
        <w:t xml:space="preserve"> дезинсекцию и дератизацию Объекта. Арендатор самостоятельно, в течение 10 (десяти) рабочих дней от даты подписания настоящего Договора, заключает договор на вывоз мусора и ТКО с предоставлением Арендодателю копии заключенного договора, заверенной печатью Арендатора, в течение 15 (пятнадцати) рабочих дней с даты подписания настоящего Договора.  За свой счет и своими силами осуществлять эксплуатацию Объекта.</w:t>
      </w:r>
    </w:p>
    <w:p w14:paraId="3CF28D47" w14:textId="77777777" w:rsidR="00C34C70" w:rsidRPr="00A30835" w:rsidRDefault="00C34C70"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В течение 3 (трех) календарных дней после подписания Акта приема – передачи Объекта Арендатор обязан назначить распорядительным документом ответственного за противопожарную безопасность Объекта и ответственного за эксплуатацию электроустановок, сообщив об этом письменно Арендодателю с указанием контактов вышеуказанных сотрудников, а также разработать инструкцию о мерах пожарной безопасности на Объекте. Арендатор обеспечивает выполнение требований и правил пожарной безопасности в помещениях Объекта, в том числе обязан:</w:t>
      </w:r>
      <w:r w:rsidRPr="00A30835">
        <w:rPr>
          <w:rFonts w:ascii="Times New Roman" w:hAnsi="Times New Roman" w:cs="Times New Roman"/>
          <w:sz w:val="24"/>
          <w:szCs w:val="24"/>
        </w:rPr>
        <w:br/>
        <w:t>- самостоятельно и за свой счет оснастить Объект системой автоматической пожарной сигнализации, оповещения и управления эвакуацией, а также первичными средствами пожаротушения;</w:t>
      </w:r>
      <w:r w:rsidRPr="00A30835">
        <w:rPr>
          <w:rFonts w:ascii="Times New Roman" w:hAnsi="Times New Roman" w:cs="Times New Roman"/>
          <w:sz w:val="24"/>
          <w:szCs w:val="24"/>
        </w:rPr>
        <w:br/>
        <w:t>- заключить договоры на ТО и ППР систем и средств пожарной защиты, в т.ч. автоматической пожарной сигнализации;</w:t>
      </w:r>
    </w:p>
    <w:p w14:paraId="4022B7E8" w14:textId="77777777" w:rsidR="00C34C70" w:rsidRPr="00A30835" w:rsidRDefault="00C34C70" w:rsidP="00BA5246">
      <w:pPr>
        <w:widowControl w:val="0"/>
        <w:snapToGrid w:val="0"/>
        <w:spacing w:after="0" w:line="240" w:lineRule="auto"/>
        <w:jc w:val="both"/>
        <w:rPr>
          <w:rFonts w:ascii="Times New Roman" w:hAnsi="Times New Roman" w:cs="Times New Roman"/>
          <w:sz w:val="24"/>
          <w:szCs w:val="24"/>
        </w:rPr>
      </w:pPr>
      <w:r w:rsidRPr="00A30835">
        <w:rPr>
          <w:rFonts w:ascii="Times New Roman" w:hAnsi="Times New Roman" w:cs="Times New Roman"/>
          <w:sz w:val="24"/>
          <w:szCs w:val="24"/>
        </w:rPr>
        <w:t>- в случае перепланировки арендуемых помещений, проводимой по предварительному согласованию с Арендодателем, выполнить их оснащение автоматической пожарной сигнализацией;</w:t>
      </w:r>
      <w:r w:rsidRPr="00A30835">
        <w:rPr>
          <w:rFonts w:ascii="Times New Roman" w:hAnsi="Times New Roman" w:cs="Times New Roman"/>
          <w:sz w:val="24"/>
          <w:szCs w:val="24"/>
        </w:rPr>
        <w:br/>
        <w:t>- организовать обучение ответственных за пожарную безопасность по программе пожарно-технического минимума, а также проведение инструктажей со всеми работниками.</w:t>
      </w:r>
      <w:r w:rsidRPr="00A30835">
        <w:rPr>
          <w:rFonts w:ascii="Times New Roman" w:hAnsi="Times New Roman" w:cs="Times New Roman"/>
          <w:sz w:val="24"/>
          <w:szCs w:val="24"/>
        </w:rPr>
        <w:br/>
        <w:t>Арендатор несет ответственность в соответствии с действующим законодательством за несоблюдение в помещениях Объекта требований и правил по обеспечению пожарной безопасности, а также неисполнение предписаний надзорных органов по устранению выявленных нарушений.</w:t>
      </w:r>
    </w:p>
    <w:p w14:paraId="0A78082E" w14:textId="77777777" w:rsidR="00BE06A1" w:rsidRPr="00A30835" w:rsidRDefault="00BE06A1" w:rsidP="00BA5246">
      <w:pPr>
        <w:pStyle w:val="a7"/>
        <w:widowControl w:val="0"/>
        <w:numPr>
          <w:ilvl w:val="2"/>
          <w:numId w:val="24"/>
        </w:numPr>
        <w:spacing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41F634EC" w14:textId="7B312342" w:rsidR="007321FC" w:rsidRPr="00A30835" w:rsidRDefault="007321FC" w:rsidP="00BA5246">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17CEE614" w14:textId="1612CF69" w:rsidR="00E51C8D" w:rsidRPr="00A30835" w:rsidRDefault="00E51C8D" w:rsidP="00BA5246">
      <w:pPr>
        <w:pStyle w:val="a7"/>
        <w:widowControl w:val="0"/>
        <w:numPr>
          <w:ilvl w:val="2"/>
          <w:numId w:val="24"/>
        </w:numPr>
        <w:shd w:val="clear" w:color="auto" w:fill="FFFFFF" w:themeFill="background1"/>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A30835">
        <w:rPr>
          <w:rFonts w:ascii="Times New Roman" w:hAnsi="Times New Roman" w:cs="Times New Roman"/>
          <w:b/>
          <w:sz w:val="24"/>
          <w:szCs w:val="24"/>
        </w:rPr>
        <w:t>«Параметры сети»</w:t>
      </w:r>
      <w:r w:rsidRPr="00A30835">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14:paraId="775D5C16" w14:textId="5B64F045" w:rsidR="00E51C8D" w:rsidRPr="00BA5246" w:rsidRDefault="00E51C8D" w:rsidP="00BA5246">
      <w:pPr>
        <w:pStyle w:val="a7"/>
        <w:widowControl w:val="0"/>
        <w:numPr>
          <w:ilvl w:val="3"/>
          <w:numId w:val="24"/>
        </w:numPr>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8" w:history="1">
        <w:r w:rsidRPr="00BA5246">
          <w:rPr>
            <w:rStyle w:val="a9"/>
            <w:rFonts w:ascii="Times New Roman" w:hAnsi="Times New Roman" w:cs="Times New Roman"/>
            <w:b/>
            <w:sz w:val="24"/>
            <w:szCs w:val="24"/>
          </w:rPr>
          <w:t>wifi-t</w:t>
        </w:r>
        <w:r w:rsidRPr="00BA5246">
          <w:rPr>
            <w:rStyle w:val="a9"/>
            <w:rFonts w:ascii="Times New Roman" w:hAnsi="Times New Roman" w:cs="Times New Roman"/>
            <w:b/>
            <w:sz w:val="24"/>
            <w:szCs w:val="24"/>
            <w:lang w:val="en-US"/>
          </w:rPr>
          <w:t>ea</w:t>
        </w:r>
        <w:r w:rsidRPr="00BA5246">
          <w:rPr>
            <w:rStyle w:val="a9"/>
            <w:rFonts w:ascii="Times New Roman" w:hAnsi="Times New Roman" w:cs="Times New Roman"/>
            <w:b/>
            <w:sz w:val="24"/>
            <w:szCs w:val="24"/>
          </w:rPr>
          <w:t>m@sberbank.ru</w:t>
        </w:r>
      </w:hyperlink>
      <w:r w:rsidRPr="00BA5246">
        <w:rPr>
          <w:rFonts w:ascii="Times New Roman" w:hAnsi="Times New Roman" w:cs="Times New Roman"/>
          <w:sz w:val="24"/>
          <w:szCs w:val="24"/>
        </w:rPr>
        <w:t xml:space="preserve"> и электронную почту Арендодателя указанную в разделе </w:t>
      </w:r>
      <w:r w:rsidR="00462D2E" w:rsidRPr="00BA5246">
        <w:rPr>
          <w:rFonts w:ascii="Times New Roman" w:hAnsi="Times New Roman" w:cs="Times New Roman"/>
          <w:sz w:val="24"/>
          <w:szCs w:val="24"/>
        </w:rPr>
        <w:t>13</w:t>
      </w:r>
      <w:r w:rsidRPr="00BA5246">
        <w:rPr>
          <w:rFonts w:ascii="Times New Roman" w:hAnsi="Times New Roman" w:cs="Times New Roman"/>
          <w:sz w:val="24"/>
          <w:szCs w:val="24"/>
        </w:rPr>
        <w:t xml:space="preserve">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00462D2E" w:rsidRPr="00BA5246">
        <w:rPr>
          <w:rFonts w:ascii="Times New Roman" w:hAnsi="Times New Roman" w:cs="Times New Roman"/>
          <w:sz w:val="24"/>
          <w:szCs w:val="24"/>
        </w:rPr>
        <w:t>13</w:t>
      </w:r>
      <w:r w:rsidRPr="00BA5246">
        <w:rPr>
          <w:rFonts w:ascii="Times New Roman" w:hAnsi="Times New Roman" w:cs="Times New Roman"/>
          <w:sz w:val="24"/>
          <w:szCs w:val="24"/>
        </w:rPr>
        <w:t xml:space="preserve"> Договора.</w:t>
      </w:r>
    </w:p>
    <w:p w14:paraId="53A2BB7E" w14:textId="77777777" w:rsidR="00E51C8D" w:rsidRPr="00BA5246" w:rsidRDefault="00E51C8D" w:rsidP="00BA5246">
      <w:pPr>
        <w:pStyle w:val="a7"/>
        <w:numPr>
          <w:ilvl w:val="3"/>
          <w:numId w:val="24"/>
        </w:numPr>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14:paraId="24FFA239" w14:textId="5CF2E239" w:rsidR="00E51C8D" w:rsidRPr="00BA5246" w:rsidRDefault="00E51C8D" w:rsidP="00BA5246">
      <w:pPr>
        <w:pStyle w:val="a7"/>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 xml:space="preserve">- идентификаторы сети (SSID) идентичные или схожие с используемыми Арендодателем в </w:t>
      </w:r>
      <w:r w:rsidR="00862569" w:rsidRPr="00BA5246">
        <w:rPr>
          <w:rFonts w:ascii="Times New Roman" w:hAnsi="Times New Roman" w:cs="Times New Roman"/>
          <w:sz w:val="24"/>
          <w:szCs w:val="24"/>
        </w:rPr>
        <w:t>Помещении</w:t>
      </w:r>
      <w:r w:rsidRPr="00BA5246">
        <w:rPr>
          <w:rFonts w:ascii="Times New Roman" w:hAnsi="Times New Roman" w:cs="Times New Roman"/>
          <w:sz w:val="24"/>
          <w:szCs w:val="24"/>
        </w:rPr>
        <w:t xml:space="preserve">; </w:t>
      </w:r>
    </w:p>
    <w:p w14:paraId="7DFF2930" w14:textId="0B173902" w:rsidR="00E51C8D" w:rsidRPr="00BA5246" w:rsidRDefault="00E51C8D" w:rsidP="00BA5246">
      <w:pPr>
        <w:pStyle w:val="a7"/>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 каналы сети идентичны</w:t>
      </w:r>
      <w:r w:rsidR="00862569" w:rsidRPr="00BA5246">
        <w:rPr>
          <w:rFonts w:ascii="Times New Roman" w:hAnsi="Times New Roman" w:cs="Times New Roman"/>
          <w:sz w:val="24"/>
          <w:szCs w:val="24"/>
        </w:rPr>
        <w:t>е используемым Арендодателем в Помещении</w:t>
      </w:r>
      <w:r w:rsidRPr="00BA5246">
        <w:rPr>
          <w:rFonts w:ascii="Times New Roman" w:hAnsi="Times New Roman" w:cs="Times New Roman"/>
          <w:sz w:val="24"/>
          <w:szCs w:val="24"/>
        </w:rPr>
        <w:t>;</w:t>
      </w:r>
    </w:p>
    <w:p w14:paraId="40DC1764" w14:textId="77777777" w:rsidR="00E51C8D" w:rsidRPr="00BA5246" w:rsidRDefault="00E51C8D" w:rsidP="00BA5246">
      <w:pPr>
        <w:pStyle w:val="a7"/>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14:paraId="567A2208" w14:textId="57B67A7C" w:rsidR="00E51C8D" w:rsidRPr="00BA5246" w:rsidRDefault="00E51C8D" w:rsidP="00BA5246">
      <w:pPr>
        <w:pStyle w:val="a7"/>
        <w:numPr>
          <w:ilvl w:val="3"/>
          <w:numId w:val="24"/>
        </w:numPr>
        <w:shd w:val="clear" w:color="auto" w:fill="FFFFFF" w:themeFill="background1"/>
        <w:tabs>
          <w:tab w:val="left" w:pos="1701"/>
        </w:tabs>
        <w:snapToGrid w:val="0"/>
        <w:spacing w:after="0" w:line="240" w:lineRule="auto"/>
        <w:ind w:left="0" w:firstLine="426"/>
        <w:jc w:val="both"/>
        <w:rPr>
          <w:rFonts w:ascii="Times New Roman" w:hAnsi="Times New Roman" w:cs="Times New Roman"/>
          <w:sz w:val="24"/>
          <w:szCs w:val="24"/>
        </w:rPr>
      </w:pPr>
      <w:r w:rsidRPr="00BA5246">
        <w:rPr>
          <w:rFonts w:ascii="Times New Roman" w:hAnsi="Times New Roman" w:cs="Times New Roman"/>
          <w:sz w:val="24"/>
          <w:szCs w:val="24"/>
        </w:rPr>
        <w:t xml:space="preserve">Обращение о согласовании Параметров сети направляется с указанием адреса Объекта, приложением плана </w:t>
      </w:r>
      <w:r w:rsidR="00862569" w:rsidRPr="00BA5246">
        <w:rPr>
          <w:rFonts w:ascii="Times New Roman" w:hAnsi="Times New Roman" w:cs="Times New Roman"/>
          <w:sz w:val="24"/>
          <w:szCs w:val="24"/>
        </w:rPr>
        <w:t>Помещения</w:t>
      </w:r>
      <w:r w:rsidRPr="00BA5246">
        <w:rPr>
          <w:rFonts w:ascii="Times New Roman" w:hAnsi="Times New Roman" w:cs="Times New Roman"/>
          <w:sz w:val="24"/>
          <w:szCs w:val="24"/>
        </w:rPr>
        <w:t xml:space="preserve">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26786A6B" w14:textId="77777777" w:rsidR="00E51C8D" w:rsidRPr="00BA5246" w:rsidRDefault="00E51C8D" w:rsidP="00BA5246">
      <w:pPr>
        <w:pStyle w:val="a7"/>
        <w:widowControl w:val="0"/>
        <w:numPr>
          <w:ilvl w:val="3"/>
          <w:numId w:val="24"/>
        </w:numPr>
        <w:shd w:val="clear" w:color="auto" w:fill="FFFFFF" w:themeFill="background1"/>
        <w:tabs>
          <w:tab w:val="left" w:pos="1701"/>
        </w:tabs>
        <w:snapToGrid w:val="0"/>
        <w:spacing w:after="0" w:line="240" w:lineRule="auto"/>
        <w:ind w:left="0" w:firstLine="425"/>
        <w:jc w:val="both"/>
        <w:rPr>
          <w:rFonts w:ascii="Times New Roman" w:hAnsi="Times New Roman" w:cs="Times New Roman"/>
          <w:sz w:val="24"/>
          <w:szCs w:val="24"/>
        </w:rPr>
      </w:pPr>
      <w:r w:rsidRPr="00BA5246">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749758B8" w14:textId="77777777" w:rsidR="00E51C8D" w:rsidRPr="00BA5246" w:rsidRDefault="00E51C8D" w:rsidP="00BA5246">
      <w:pPr>
        <w:widowControl w:val="0"/>
        <w:shd w:val="clear" w:color="auto" w:fill="FFFFFF" w:themeFill="background1"/>
        <w:tabs>
          <w:tab w:val="left" w:pos="1701"/>
        </w:tabs>
        <w:snapToGrid w:val="0"/>
        <w:spacing w:after="0" w:line="240" w:lineRule="auto"/>
        <w:ind w:firstLine="425"/>
        <w:jc w:val="both"/>
        <w:rPr>
          <w:rFonts w:ascii="Times New Roman" w:hAnsi="Times New Roman" w:cs="Times New Roman"/>
          <w:sz w:val="24"/>
          <w:szCs w:val="24"/>
        </w:rPr>
      </w:pPr>
      <w:r w:rsidRPr="00BA5246">
        <w:rPr>
          <w:rFonts w:ascii="Times New Roman" w:hAnsi="Times New Roman" w:cs="Times New Roman"/>
          <w:sz w:val="24"/>
          <w:szCs w:val="24"/>
        </w:rPr>
        <w:t>Повторное согласование производится в порядке, предусмотренном настоящим пунктом.</w:t>
      </w:r>
    </w:p>
    <w:p w14:paraId="27229BDB" w14:textId="063A0346" w:rsidR="00E51C8D" w:rsidRPr="00BA5246" w:rsidRDefault="00E51C8D" w:rsidP="00BA5246">
      <w:pPr>
        <w:pStyle w:val="a7"/>
        <w:widowControl w:val="0"/>
        <w:numPr>
          <w:ilvl w:val="2"/>
          <w:numId w:val="24"/>
        </w:numPr>
        <w:shd w:val="clear" w:color="auto" w:fill="FFFFFF" w:themeFill="background1"/>
        <w:snapToGrid w:val="0"/>
        <w:spacing w:after="0" w:line="240" w:lineRule="auto"/>
        <w:ind w:left="0" w:firstLine="425"/>
        <w:jc w:val="both"/>
        <w:rPr>
          <w:rFonts w:ascii="Times New Roman" w:hAnsi="Times New Roman" w:cs="Times New Roman"/>
          <w:sz w:val="24"/>
          <w:szCs w:val="24"/>
        </w:rPr>
      </w:pPr>
      <w:r w:rsidRPr="00BA5246">
        <w:rPr>
          <w:rFonts w:ascii="Times New Roman" w:hAnsi="Times New Roman" w:cs="Times New Roman"/>
          <w:sz w:val="24"/>
          <w:szCs w:val="24"/>
        </w:rPr>
        <w:t xml:space="preserve">Не использовать элементы бренда Арендодателя (логотипы, шрифты, цветовая гамма, надписи со словом «Сбер» и т.п.) снаружи </w:t>
      </w:r>
      <w:r w:rsidR="00753B04" w:rsidRPr="00BA5246">
        <w:rPr>
          <w:rFonts w:ascii="Times New Roman" w:hAnsi="Times New Roman" w:cs="Times New Roman"/>
          <w:sz w:val="24"/>
          <w:szCs w:val="24"/>
        </w:rPr>
        <w:t>Помещения</w:t>
      </w:r>
      <w:r w:rsidRPr="00BA5246">
        <w:rPr>
          <w:rFonts w:ascii="Times New Roman" w:hAnsi="Times New Roman" w:cs="Times New Roman"/>
          <w:sz w:val="24"/>
          <w:szCs w:val="24"/>
        </w:rPr>
        <w:t xml:space="preserve">, внутри и снаружи </w:t>
      </w:r>
      <w:r w:rsidR="00753B04" w:rsidRPr="00BA5246">
        <w:rPr>
          <w:rFonts w:ascii="Times New Roman" w:hAnsi="Times New Roman" w:cs="Times New Roman"/>
          <w:sz w:val="24"/>
          <w:szCs w:val="24"/>
        </w:rPr>
        <w:t>Помещения</w:t>
      </w:r>
      <w:r w:rsidRPr="00BA5246">
        <w:rPr>
          <w:rFonts w:ascii="Times New Roman" w:hAnsi="Times New Roman" w:cs="Times New Roman"/>
          <w:sz w:val="24"/>
          <w:szCs w:val="24"/>
        </w:rPr>
        <w:t>,</w:t>
      </w:r>
      <w:r w:rsidRPr="00BA5246" w:rsidDel="009E40B5">
        <w:rPr>
          <w:rFonts w:ascii="Times New Roman" w:hAnsi="Times New Roman" w:cs="Times New Roman"/>
          <w:sz w:val="24"/>
          <w:szCs w:val="24"/>
        </w:rPr>
        <w:t xml:space="preserve"> </w:t>
      </w:r>
      <w:r w:rsidRPr="00BA5246">
        <w:rPr>
          <w:rFonts w:ascii="Times New Roman" w:hAnsi="Times New Roman" w:cs="Times New Roman"/>
          <w:sz w:val="24"/>
          <w:szCs w:val="24"/>
        </w:rPr>
        <w:t>а также внутри Объекта.</w:t>
      </w:r>
    </w:p>
    <w:p w14:paraId="574E4E7D" w14:textId="77777777" w:rsidR="007321FC" w:rsidRPr="005A227C" w:rsidRDefault="007321FC" w:rsidP="00BA5246">
      <w:pPr>
        <w:pStyle w:val="a7"/>
        <w:widowControl w:val="0"/>
        <w:numPr>
          <w:ilvl w:val="1"/>
          <w:numId w:val="24"/>
        </w:numPr>
        <w:snapToGrid w:val="0"/>
        <w:spacing w:after="0" w:line="240" w:lineRule="auto"/>
        <w:ind w:left="0" w:firstLine="425"/>
        <w:jc w:val="both"/>
        <w:rPr>
          <w:rFonts w:ascii="Times New Roman" w:hAnsi="Times New Roman" w:cs="Times New Roman"/>
          <w:b/>
          <w:sz w:val="24"/>
          <w:szCs w:val="24"/>
        </w:rPr>
      </w:pPr>
      <w:r w:rsidRPr="005A227C">
        <w:rPr>
          <w:rFonts w:ascii="Times New Roman" w:hAnsi="Times New Roman" w:cs="Times New Roman"/>
          <w:b/>
          <w:sz w:val="24"/>
          <w:szCs w:val="24"/>
        </w:rPr>
        <w:t>Арендатор вправе:</w:t>
      </w:r>
    </w:p>
    <w:p w14:paraId="7225E3F0" w14:textId="77777777" w:rsidR="007321FC" w:rsidRPr="005A227C" w:rsidRDefault="007321FC"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5A227C">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2A66D91" w14:textId="77777777" w:rsidR="007321FC" w:rsidRPr="00A30835" w:rsidRDefault="007321FC"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5A227C">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w:t>
      </w:r>
      <w:r w:rsidRPr="00A30835">
        <w:rPr>
          <w:rFonts w:ascii="Times New Roman" w:hAnsi="Times New Roman" w:cs="Times New Roman"/>
          <w:sz w:val="24"/>
          <w:szCs w:val="24"/>
        </w:rPr>
        <w:t xml:space="preserve"> с момента их совершения являются частью Объекта, принадлежащего Арендодателю на праве собственности.</w:t>
      </w:r>
    </w:p>
    <w:p w14:paraId="35C6256C" w14:textId="77777777" w:rsidR="007321FC" w:rsidRPr="00A30835" w:rsidRDefault="007321FC"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D968098" w14:textId="4062519D" w:rsidR="007321FC" w:rsidRPr="00A30835" w:rsidRDefault="007321FC"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61D01152" w14:textId="77777777" w:rsidR="007321FC" w:rsidRPr="00A30835" w:rsidRDefault="007321FC" w:rsidP="00BA5246">
      <w:pPr>
        <w:pStyle w:val="a7"/>
        <w:widowControl w:val="0"/>
        <w:numPr>
          <w:ilvl w:val="2"/>
          <w:numId w:val="24"/>
        </w:numPr>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06356949" w14:textId="77777777" w:rsidR="007321FC" w:rsidRPr="00A30835" w:rsidRDefault="007321FC" w:rsidP="004756C5">
      <w:pPr>
        <w:pStyle w:val="a7"/>
        <w:widowControl w:val="0"/>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p>
    <w:p w14:paraId="4A14B79D" w14:textId="77777777" w:rsidR="007321FC" w:rsidRPr="00A30835" w:rsidRDefault="007321FC" w:rsidP="004756C5">
      <w:pPr>
        <w:pStyle w:val="a7"/>
        <w:widowControl w:val="0"/>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17D4CE51" w14:textId="77777777" w:rsidR="007321FC" w:rsidRPr="00A30835" w:rsidRDefault="007321FC" w:rsidP="004756C5">
      <w:pPr>
        <w:pStyle w:val="a7"/>
        <w:widowControl w:val="0"/>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9FBA974" w14:textId="77777777" w:rsidR="007321FC" w:rsidRPr="00A30835" w:rsidRDefault="007321FC" w:rsidP="004756C5">
      <w:pPr>
        <w:pStyle w:val="a7"/>
        <w:numPr>
          <w:ilvl w:val="3"/>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Потребовать досрочного расторжения Договора, в порядке и на условиях, указанных в Договоре.</w:t>
      </w:r>
    </w:p>
    <w:p w14:paraId="26A0B18A" w14:textId="0074A581" w:rsidR="007321FC" w:rsidRPr="00A30835" w:rsidRDefault="007321FC" w:rsidP="004756C5">
      <w:pPr>
        <w:pStyle w:val="a7"/>
        <w:numPr>
          <w:ilvl w:val="2"/>
          <w:numId w:val="24"/>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00406133" w:rsidRPr="00A30835">
        <w:rPr>
          <w:rFonts w:ascii="Times New Roman" w:hAnsi="Times New Roman" w:cs="Times New Roman"/>
          <w:sz w:val="24"/>
          <w:szCs w:val="24"/>
        </w:rPr>
        <w:t xml:space="preserve">5.4.6. </w:t>
      </w:r>
      <w:r w:rsidRPr="00A30835">
        <w:rPr>
          <w:rFonts w:ascii="Times New Roman" w:hAnsi="Times New Roman" w:cs="Times New Roman"/>
          <w:sz w:val="24"/>
          <w:szCs w:val="24"/>
        </w:rPr>
        <w:t>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75DAAAC8" w14:textId="05C00612" w:rsidR="007321FC" w:rsidRPr="00A30835" w:rsidRDefault="007321FC" w:rsidP="00282B9D">
      <w:pPr>
        <w:pStyle w:val="a7"/>
        <w:widowControl w:val="0"/>
        <w:numPr>
          <w:ilvl w:val="1"/>
          <w:numId w:val="24"/>
        </w:numPr>
        <w:tabs>
          <w:tab w:val="left" w:pos="-5387"/>
        </w:tabs>
        <w:snapToGrid w:val="0"/>
        <w:spacing w:after="0" w:line="240" w:lineRule="auto"/>
        <w:ind w:left="0" w:firstLine="425"/>
        <w:jc w:val="both"/>
        <w:rPr>
          <w:rFonts w:ascii="Times New Roman" w:hAnsi="Times New Roman" w:cs="Times New Roman"/>
          <w:bCs/>
          <w:sz w:val="24"/>
          <w:szCs w:val="24"/>
        </w:rPr>
      </w:pPr>
      <w:r w:rsidRPr="00A30835">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14:paraId="60D6B576" w14:textId="77777777" w:rsidR="007321FC" w:rsidRPr="00A30835" w:rsidRDefault="007321FC" w:rsidP="00282B9D">
      <w:pPr>
        <w:pStyle w:val="a7"/>
        <w:widowControl w:val="0"/>
        <w:numPr>
          <w:ilvl w:val="1"/>
          <w:numId w:val="24"/>
        </w:numPr>
        <w:tabs>
          <w:tab w:val="left" w:pos="-5387"/>
        </w:tabs>
        <w:snapToGrid w:val="0"/>
        <w:spacing w:after="0" w:line="240" w:lineRule="auto"/>
        <w:ind w:left="0" w:firstLine="425"/>
        <w:jc w:val="both"/>
        <w:rPr>
          <w:rFonts w:ascii="Times New Roman" w:hAnsi="Times New Roman" w:cs="Times New Roman"/>
          <w:bCs/>
          <w:sz w:val="24"/>
          <w:szCs w:val="24"/>
        </w:rPr>
      </w:pPr>
      <w:r w:rsidRPr="00A30835">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27FC64FB" w14:textId="77777777" w:rsidR="007321FC" w:rsidRPr="00A30835" w:rsidRDefault="007321FC" w:rsidP="00282B9D">
      <w:pPr>
        <w:widowControl w:val="0"/>
        <w:tabs>
          <w:tab w:val="left" w:pos="-5387"/>
        </w:tabs>
        <w:snapToGrid w:val="0"/>
        <w:spacing w:after="0" w:line="240" w:lineRule="auto"/>
        <w:ind w:firstLine="425"/>
        <w:jc w:val="both"/>
        <w:rPr>
          <w:rFonts w:ascii="Times New Roman" w:hAnsi="Times New Roman" w:cs="Times New Roman"/>
          <w:bCs/>
          <w:sz w:val="24"/>
          <w:szCs w:val="24"/>
        </w:rPr>
      </w:pPr>
      <w:r w:rsidRPr="00A30835">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8BAC75B" w14:textId="77777777" w:rsidR="007321FC" w:rsidRPr="00A30835" w:rsidRDefault="007321FC" w:rsidP="00282B9D">
      <w:pPr>
        <w:widowControl w:val="0"/>
        <w:tabs>
          <w:tab w:val="left" w:pos="-5387"/>
        </w:tabs>
        <w:snapToGrid w:val="0"/>
        <w:spacing w:after="0" w:line="240" w:lineRule="auto"/>
        <w:ind w:firstLine="425"/>
        <w:jc w:val="both"/>
        <w:rPr>
          <w:rFonts w:ascii="Times New Roman" w:hAnsi="Times New Roman" w:cs="Times New Roman"/>
          <w:bCs/>
          <w:sz w:val="24"/>
          <w:szCs w:val="24"/>
        </w:rPr>
      </w:pPr>
      <w:r w:rsidRPr="00A30835">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507E9D30" w14:textId="77777777" w:rsidR="007321FC" w:rsidRPr="00A30835" w:rsidRDefault="007321FC" w:rsidP="004756C5">
      <w:pPr>
        <w:widowControl w:val="0"/>
        <w:tabs>
          <w:tab w:val="left" w:pos="-5387"/>
        </w:tabs>
        <w:snapToGrid w:val="0"/>
        <w:spacing w:after="0" w:line="240" w:lineRule="auto"/>
        <w:ind w:firstLine="426"/>
        <w:jc w:val="both"/>
        <w:rPr>
          <w:rFonts w:ascii="Times New Roman" w:hAnsi="Times New Roman" w:cs="Times New Roman"/>
          <w:bCs/>
          <w:sz w:val="24"/>
          <w:szCs w:val="24"/>
        </w:rPr>
      </w:pPr>
      <w:r w:rsidRPr="00A30835">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50101310" w14:textId="77777777" w:rsidR="007C6A04" w:rsidRPr="00A30835" w:rsidRDefault="007C6A04" w:rsidP="00BA5246">
      <w:pPr>
        <w:pStyle w:val="a7"/>
        <w:widowControl w:val="0"/>
        <w:numPr>
          <w:ilvl w:val="1"/>
          <w:numId w:val="24"/>
        </w:numPr>
        <w:tabs>
          <w:tab w:val="left" w:pos="-5387"/>
        </w:tabs>
        <w:snapToGrid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bCs/>
          <w:sz w:val="24"/>
          <w:szCs w:val="24"/>
        </w:rPr>
        <w:t xml:space="preserve">Арендодатель согласовывает Арендатору при проведении </w:t>
      </w:r>
      <w:r w:rsidRPr="00A30835">
        <w:rPr>
          <w:rFonts w:ascii="Times New Roman" w:hAnsi="Times New Roman" w:cs="Times New Roman"/>
          <w:sz w:val="24"/>
          <w:szCs w:val="24"/>
        </w:rPr>
        <w:t>переустройства, ремонта</w:t>
      </w:r>
      <w:r w:rsidRPr="00A30835">
        <w:rPr>
          <w:rFonts w:ascii="Times New Roman" w:hAnsi="Times New Roman" w:cs="Times New Roman"/>
          <w:bCs/>
          <w:sz w:val="24"/>
          <w:szCs w:val="24"/>
        </w:rPr>
        <w:t xml:space="preserve"> выполнение следующих работ: демонтаж, монтаж стен, подключение к системам вентиляции, водопровода, канализации и однолинейную схему по электричеству.</w:t>
      </w:r>
    </w:p>
    <w:p w14:paraId="027B7C6F" w14:textId="2A184685" w:rsidR="007C6A04" w:rsidRPr="00A30835" w:rsidRDefault="007C6A04" w:rsidP="00BA5246">
      <w:pPr>
        <w:pStyle w:val="a7"/>
        <w:widowControl w:val="0"/>
        <w:tabs>
          <w:tab w:val="left" w:pos="-5387"/>
        </w:tabs>
        <w:snapToGrid w:val="0"/>
        <w:spacing w:after="0" w:line="240" w:lineRule="auto"/>
        <w:ind w:left="0" w:firstLine="425"/>
        <w:jc w:val="both"/>
        <w:rPr>
          <w:rFonts w:ascii="Times New Roman" w:hAnsi="Times New Roman" w:cs="Times New Roman"/>
          <w:bCs/>
          <w:sz w:val="24"/>
          <w:szCs w:val="24"/>
        </w:rPr>
      </w:pPr>
      <w:r w:rsidRPr="00A30835">
        <w:rPr>
          <w:rFonts w:ascii="Times New Roman" w:hAnsi="Times New Roman" w:cs="Times New Roman"/>
          <w:bCs/>
          <w:sz w:val="24"/>
          <w:szCs w:val="24"/>
        </w:rPr>
        <w:t>Сроки проведения работ, предусмотренных настоящим пунктом, составляют не более 2 (двух) календарных месяцев.</w:t>
      </w:r>
    </w:p>
    <w:p w14:paraId="277A3F84" w14:textId="77777777" w:rsidR="007321FC" w:rsidRPr="00A30835" w:rsidRDefault="007321FC" w:rsidP="00BA5246">
      <w:pPr>
        <w:pStyle w:val="a7"/>
        <w:widowControl w:val="0"/>
        <w:tabs>
          <w:tab w:val="left" w:pos="-5387"/>
        </w:tabs>
        <w:snapToGrid w:val="0"/>
        <w:spacing w:after="0" w:line="240" w:lineRule="auto"/>
        <w:ind w:left="0" w:firstLine="425"/>
        <w:jc w:val="both"/>
        <w:rPr>
          <w:rFonts w:ascii="Times New Roman" w:hAnsi="Times New Roman" w:cs="Times New Roman"/>
          <w:bCs/>
          <w:sz w:val="24"/>
          <w:szCs w:val="24"/>
        </w:rPr>
      </w:pPr>
      <w:r w:rsidRPr="00A30835">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14:paraId="17E38326" w14:textId="77777777" w:rsidR="007321FC" w:rsidRPr="00A30835" w:rsidRDefault="007321FC" w:rsidP="00BA5246">
      <w:pPr>
        <w:pStyle w:val="a7"/>
        <w:widowControl w:val="0"/>
        <w:tabs>
          <w:tab w:val="left" w:pos="-5387"/>
        </w:tabs>
        <w:snapToGrid w:val="0"/>
        <w:spacing w:after="0" w:line="240" w:lineRule="auto"/>
        <w:ind w:left="0" w:firstLine="425"/>
        <w:jc w:val="both"/>
        <w:rPr>
          <w:rFonts w:ascii="Times New Roman" w:hAnsi="Times New Roman" w:cs="Times New Roman"/>
          <w:bCs/>
          <w:sz w:val="24"/>
          <w:szCs w:val="24"/>
        </w:rPr>
      </w:pPr>
      <w:r w:rsidRPr="00A30835">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14:paraId="485BB185" w14:textId="77777777" w:rsidR="004A399F" w:rsidRPr="00282B9D" w:rsidRDefault="004A399F" w:rsidP="00BA5246">
      <w:pPr>
        <w:pStyle w:val="a7"/>
        <w:widowControl w:val="0"/>
        <w:spacing w:after="0" w:line="240" w:lineRule="auto"/>
        <w:ind w:left="0" w:firstLine="425"/>
        <w:rPr>
          <w:rFonts w:ascii="Times New Roman" w:hAnsi="Times New Roman" w:cs="Times New Roman"/>
          <w:sz w:val="16"/>
          <w:szCs w:val="16"/>
        </w:rPr>
      </w:pPr>
      <w:bookmarkStart w:id="21" w:name="_Ref28005574"/>
    </w:p>
    <w:bookmarkEnd w:id="21"/>
    <w:p w14:paraId="29614169" w14:textId="41EF9C15" w:rsidR="0040302F" w:rsidRDefault="0040302F" w:rsidP="00BA5246">
      <w:pPr>
        <w:pStyle w:val="a7"/>
        <w:widowControl w:val="0"/>
        <w:numPr>
          <w:ilvl w:val="0"/>
          <w:numId w:val="24"/>
        </w:numPr>
        <w:spacing w:after="0" w:line="240" w:lineRule="auto"/>
        <w:ind w:left="0" w:firstLine="425"/>
        <w:jc w:val="center"/>
        <w:outlineLvl w:val="0"/>
        <w:rPr>
          <w:rFonts w:ascii="Times New Roman" w:hAnsi="Times New Roman" w:cs="Times New Roman"/>
          <w:b/>
          <w:sz w:val="24"/>
          <w:szCs w:val="24"/>
        </w:rPr>
      </w:pPr>
      <w:r w:rsidRPr="00A30835">
        <w:rPr>
          <w:rFonts w:ascii="Times New Roman" w:hAnsi="Times New Roman" w:cs="Times New Roman"/>
          <w:b/>
          <w:sz w:val="24"/>
          <w:szCs w:val="24"/>
        </w:rPr>
        <w:t>Ответственность Сторон</w:t>
      </w:r>
    </w:p>
    <w:p w14:paraId="792340B6" w14:textId="77777777" w:rsidR="0040302F" w:rsidRPr="00A30835" w:rsidRDefault="0040302F" w:rsidP="00BA5246">
      <w:pPr>
        <w:pStyle w:val="a7"/>
        <w:widowControl w:val="0"/>
        <w:numPr>
          <w:ilvl w:val="1"/>
          <w:numId w:val="24"/>
        </w:numPr>
        <w:tabs>
          <w:tab w:val="left" w:pos="-5387"/>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58767F0D" w14:textId="32E5D07D" w:rsidR="0040302F" w:rsidRPr="00A30835" w:rsidRDefault="0040302F" w:rsidP="00BA5246">
      <w:pPr>
        <w:pStyle w:val="a7"/>
        <w:widowControl w:val="0"/>
        <w:numPr>
          <w:ilvl w:val="1"/>
          <w:numId w:val="24"/>
        </w:numPr>
        <w:tabs>
          <w:tab w:val="left" w:pos="-5387"/>
        </w:tabs>
        <w:snapToGrid w:val="0"/>
        <w:spacing w:after="0" w:line="240" w:lineRule="auto"/>
        <w:ind w:left="0" w:firstLine="425"/>
        <w:jc w:val="both"/>
        <w:rPr>
          <w:rFonts w:ascii="Times New Roman" w:hAnsi="Times New Roman" w:cs="Times New Roman"/>
          <w:sz w:val="24"/>
          <w:szCs w:val="24"/>
        </w:rPr>
      </w:pPr>
      <w:bookmarkStart w:id="22" w:name="_Ref501108821"/>
      <w:r w:rsidRPr="00A30835">
        <w:rPr>
          <w:rFonts w:ascii="Times New Roman" w:hAnsi="Times New Roman" w:cs="Times New Roman"/>
          <w:sz w:val="24"/>
          <w:szCs w:val="24"/>
        </w:rPr>
        <w:t xml:space="preserve">При нарушении Арендатором сроков перечисления арендной платы и (или) </w:t>
      </w:r>
      <w:r w:rsidRPr="00A30835">
        <w:rPr>
          <w:rFonts w:ascii="Times New Roman" w:eastAsia="Times New Roman" w:hAnsi="Times New Roman" w:cs="Times New Roman"/>
          <w:sz w:val="24"/>
          <w:szCs w:val="24"/>
          <w:lang w:eastAsia="ru-RU"/>
        </w:rPr>
        <w:t>иных платежей по Договору, в том числе срока</w:t>
      </w:r>
      <w:r w:rsidRPr="00A30835">
        <w:rPr>
          <w:rFonts w:ascii="Times New Roman" w:hAnsi="Times New Roman" w:cs="Times New Roman"/>
          <w:sz w:val="24"/>
          <w:szCs w:val="24"/>
        </w:rPr>
        <w:t xml:space="preserve"> </w:t>
      </w:r>
      <w:r w:rsidRPr="00A30835">
        <w:rPr>
          <w:rFonts w:ascii="Times New Roman" w:eastAsia="Times New Roman" w:hAnsi="Times New Roman" w:cs="Times New Roman"/>
          <w:sz w:val="24"/>
          <w:szCs w:val="24"/>
          <w:lang w:eastAsia="ru-RU"/>
        </w:rPr>
        <w:t>пополнения обеспечительного платежа,</w:t>
      </w:r>
      <w:r w:rsidRPr="00A30835">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A30835">
        <w:rPr>
          <w:rFonts w:ascii="Times New Roman" w:eastAsia="Times New Roman" w:hAnsi="Times New Roman" w:cs="Times New Roman"/>
          <w:sz w:val="24"/>
          <w:szCs w:val="24"/>
          <w:lang w:eastAsia="ru-RU"/>
        </w:rPr>
        <w:t>0,3 (ноль целых трех десятых)</w:t>
      </w:r>
      <w:r w:rsidRPr="00A30835">
        <w:rPr>
          <w:rFonts w:ascii="Times New Roman" w:hAnsi="Times New Roman" w:cs="Times New Roman"/>
          <w:sz w:val="24"/>
          <w:szCs w:val="24"/>
        </w:rPr>
        <w:t xml:space="preserve"> %, включая НДС</w:t>
      </w:r>
      <w:r w:rsidR="00E61591" w:rsidRPr="00A30835">
        <w:rPr>
          <w:rFonts w:ascii="Times New Roman" w:hAnsi="Times New Roman" w:cs="Times New Roman"/>
          <w:sz w:val="24"/>
          <w:szCs w:val="24"/>
        </w:rPr>
        <w:t xml:space="preserve"> (если применимо)</w:t>
      </w:r>
      <w:r w:rsidRPr="00A30835">
        <w:rPr>
          <w:rFonts w:ascii="Times New Roman" w:hAnsi="Times New Roman" w:cs="Times New Roman"/>
          <w:sz w:val="24"/>
          <w:szCs w:val="24"/>
        </w:rPr>
        <w:t>, от просроченной суммы арендной платы</w:t>
      </w:r>
      <w:r w:rsidR="00E61591" w:rsidRPr="00A30835">
        <w:rPr>
          <w:rFonts w:ascii="Times New Roman" w:hAnsi="Times New Roman" w:cs="Times New Roman"/>
          <w:sz w:val="24"/>
          <w:szCs w:val="24"/>
        </w:rPr>
        <w:t xml:space="preserve"> или иных платежей по Договору</w:t>
      </w:r>
      <w:r w:rsidRPr="00A30835">
        <w:rPr>
          <w:rFonts w:ascii="Times New Roman" w:hAnsi="Times New Roman" w:cs="Times New Roman"/>
          <w:sz w:val="24"/>
          <w:szCs w:val="24"/>
        </w:rPr>
        <w:t>.</w:t>
      </w:r>
      <w:bookmarkEnd w:id="22"/>
    </w:p>
    <w:p w14:paraId="54F4F628" w14:textId="5EF4F836" w:rsidR="0040302F" w:rsidRPr="00A30835" w:rsidRDefault="0040302F" w:rsidP="00BA5246">
      <w:pPr>
        <w:pStyle w:val="a7"/>
        <w:widowControl w:val="0"/>
        <w:numPr>
          <w:ilvl w:val="1"/>
          <w:numId w:val="24"/>
        </w:numPr>
        <w:tabs>
          <w:tab w:val="left" w:pos="-5387"/>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В случае, если размер неустойки в соответствии с пунктом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_Ref501108821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6.2</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и просроченной суммы арендной платы больше</w:t>
      </w:r>
      <w:r w:rsidR="009A0A42">
        <w:rPr>
          <w:rFonts w:ascii="Times New Roman" w:hAnsi="Times New Roman" w:cs="Times New Roman"/>
          <w:sz w:val="24"/>
          <w:szCs w:val="24"/>
        </w:rPr>
        <w:t>,</w:t>
      </w:r>
      <w:r w:rsidRPr="00A30835">
        <w:rPr>
          <w:rFonts w:ascii="Times New Roman" w:hAnsi="Times New Roman" w:cs="Times New Roman"/>
          <w:sz w:val="24"/>
          <w:szCs w:val="24"/>
        </w:rPr>
        <w:t xml:space="preserve"> чем размер </w:t>
      </w:r>
      <w:r w:rsidR="00060D17" w:rsidRPr="00A30835">
        <w:rPr>
          <w:rFonts w:ascii="Times New Roman" w:hAnsi="Times New Roman" w:cs="Times New Roman"/>
          <w:sz w:val="24"/>
          <w:szCs w:val="24"/>
        </w:rPr>
        <w:t>А</w:t>
      </w:r>
      <w:r w:rsidRPr="00A30835">
        <w:rPr>
          <w:rFonts w:ascii="Times New Roman" w:hAnsi="Times New Roman" w:cs="Times New Roman"/>
          <w:sz w:val="24"/>
          <w:szCs w:val="24"/>
        </w:rPr>
        <w:t xml:space="preserve">рендной платы за 1 (один) календарный месяц, то Арендодатель, предупредив Арендатора не позднее чем за 3 (три)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w:t>
      </w:r>
      <w:r w:rsidR="00060D17" w:rsidRPr="00A30835">
        <w:rPr>
          <w:rFonts w:ascii="Times New Roman" w:hAnsi="Times New Roman" w:cs="Times New Roman"/>
          <w:sz w:val="24"/>
          <w:szCs w:val="24"/>
        </w:rPr>
        <w:t>А</w:t>
      </w:r>
      <w:r w:rsidRPr="00A30835">
        <w:rPr>
          <w:rFonts w:ascii="Times New Roman" w:hAnsi="Times New Roman" w:cs="Times New Roman"/>
          <w:sz w:val="24"/>
          <w:szCs w:val="24"/>
        </w:rPr>
        <w:t xml:space="preserve">рендной платы за 2 (два) календарных месяца. </w:t>
      </w:r>
    </w:p>
    <w:p w14:paraId="54942D9A" w14:textId="5A16DEDF" w:rsidR="0040302F" w:rsidRPr="00A30835" w:rsidRDefault="0040302F" w:rsidP="00BA5246">
      <w:pPr>
        <w:pStyle w:val="a7"/>
        <w:widowControl w:val="0"/>
        <w:tabs>
          <w:tab w:val="left" w:pos="-5387"/>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Арендатор обязуется исполнить требование о досрочном внесении арендной платы в течение 5 (пяти) рабочих дней с даты его получения.</w:t>
      </w:r>
      <w:r w:rsidRPr="00A30835">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53A65B50" w14:textId="77777777" w:rsidR="0040302F" w:rsidRPr="00A30835" w:rsidRDefault="0040302F" w:rsidP="00BA5246">
      <w:pPr>
        <w:widowControl w:val="0"/>
        <w:tabs>
          <w:tab w:val="left" w:pos="-5387"/>
        </w:tabs>
        <w:snapToGrid w:val="0"/>
        <w:spacing w:after="0" w:line="240" w:lineRule="auto"/>
        <w:ind w:firstLine="425"/>
        <w:jc w:val="both"/>
        <w:rPr>
          <w:rFonts w:ascii="Times New Roman" w:hAnsi="Times New Roman" w:cs="Times New Roman"/>
          <w:color w:val="000000"/>
          <w:sz w:val="24"/>
          <w:szCs w:val="24"/>
        </w:rPr>
      </w:pPr>
      <w:r w:rsidRPr="00A30835">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1 (одного) рабочего дня со дня </w:t>
      </w:r>
      <w:r w:rsidRPr="00A30835">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14:paraId="3009FB42" w14:textId="1BDE3425" w:rsidR="0040302F" w:rsidRPr="00A30835" w:rsidRDefault="0040302F" w:rsidP="00282B9D">
      <w:pPr>
        <w:widowControl w:val="0"/>
        <w:tabs>
          <w:tab w:val="left" w:pos="-5387"/>
        </w:tabs>
        <w:snapToGrid w:val="0"/>
        <w:spacing w:after="0" w:line="240" w:lineRule="auto"/>
        <w:ind w:firstLine="426"/>
        <w:jc w:val="both"/>
        <w:rPr>
          <w:rFonts w:ascii="Times New Roman" w:hAnsi="Times New Roman" w:cs="Times New Roman"/>
          <w:color w:val="000000"/>
          <w:sz w:val="24"/>
          <w:szCs w:val="24"/>
        </w:rPr>
      </w:pPr>
      <w:r w:rsidRPr="00A30835">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w:t>
      </w:r>
      <w:r w:rsidR="00BA5246">
        <w:rPr>
          <w:rFonts w:ascii="Times New Roman" w:hAnsi="Times New Roman" w:cs="Times New Roman"/>
          <w:color w:val="000000"/>
          <w:sz w:val="24"/>
          <w:szCs w:val="24"/>
        </w:rPr>
        <w:t xml:space="preserve">, </w:t>
      </w:r>
      <w:r w:rsidRPr="00A30835">
        <w:rPr>
          <w:rFonts w:ascii="Times New Roman" w:hAnsi="Times New Roman" w:cs="Times New Roman"/>
          <w:color w:val="000000"/>
          <w:sz w:val="24"/>
          <w:szCs w:val="24"/>
        </w:rPr>
        <w:t>иных платежей и ответственности за их неисполнение или ненадлежащее исполнение.</w:t>
      </w:r>
    </w:p>
    <w:p w14:paraId="56530506" w14:textId="09E177D6" w:rsidR="00B656B6" w:rsidRDefault="0040302F" w:rsidP="00282B9D">
      <w:pPr>
        <w:widowControl w:val="0"/>
        <w:tabs>
          <w:tab w:val="left" w:pos="-5387"/>
        </w:tabs>
        <w:snapToGrid w:val="0"/>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Ограничение доступа к Объекту, в том числе приостановка предоставления предусмотренных Договором коммунальных услуг</w:t>
      </w:r>
      <w:r w:rsidR="009A0A42">
        <w:rPr>
          <w:rFonts w:ascii="Times New Roman" w:hAnsi="Times New Roman" w:cs="Times New Roman"/>
          <w:sz w:val="24"/>
          <w:szCs w:val="24"/>
        </w:rPr>
        <w:t>,</w:t>
      </w:r>
      <w:r w:rsidRPr="00A30835">
        <w:rPr>
          <w:rFonts w:ascii="Times New Roman" w:hAnsi="Times New Roman" w:cs="Times New Roman"/>
          <w:sz w:val="24"/>
          <w:szCs w:val="24"/>
        </w:rPr>
        <w:t xml:space="preserve">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2CC7C953" w14:textId="51841138" w:rsidR="00B656B6" w:rsidRPr="00B656B6" w:rsidRDefault="00B656B6" w:rsidP="00BA5246">
      <w:pPr>
        <w:pStyle w:val="a7"/>
        <w:widowControl w:val="0"/>
        <w:numPr>
          <w:ilvl w:val="1"/>
          <w:numId w:val="24"/>
        </w:numPr>
        <w:tabs>
          <w:tab w:val="left" w:pos="-5387"/>
        </w:tabs>
        <w:snapToGrid w:val="0"/>
        <w:spacing w:after="0" w:line="240" w:lineRule="auto"/>
        <w:ind w:left="0" w:firstLine="284"/>
        <w:jc w:val="both"/>
        <w:rPr>
          <w:rFonts w:ascii="Times New Roman" w:hAnsi="Times New Roman" w:cs="Times New Roman"/>
          <w:sz w:val="24"/>
          <w:szCs w:val="24"/>
        </w:rPr>
      </w:pPr>
      <w:r w:rsidRPr="00B656B6">
        <w:rPr>
          <w:rFonts w:ascii="Times New Roman" w:hAnsi="Times New Roman" w:cs="Times New Roman"/>
          <w:sz w:val="24"/>
          <w:szCs w:val="24"/>
        </w:rPr>
        <w:t>За нарушение сроков передачи Объекта, относящихся к нему документов, принадлежностей, установленных пунктом</w:t>
      </w:r>
      <w:r w:rsidR="00120940">
        <w:rPr>
          <w:rFonts w:ascii="Times New Roman" w:hAnsi="Times New Roman" w:cs="Times New Roman"/>
          <w:sz w:val="24"/>
          <w:szCs w:val="24"/>
        </w:rPr>
        <w:t xml:space="preserve"> 3.2</w:t>
      </w:r>
      <w:r w:rsidRPr="00B656B6">
        <w:rPr>
          <w:rFonts w:ascii="Times New Roman" w:hAnsi="Times New Roman" w:cs="Times New Roman"/>
          <w:sz w:val="24"/>
          <w:szCs w:val="24"/>
        </w:rPr>
        <w:t xml:space="preserve"> Договора, Арендатор</w:t>
      </w:r>
      <w:r w:rsidR="009A0A42">
        <w:rPr>
          <w:rFonts w:ascii="Times New Roman" w:hAnsi="Times New Roman" w:cs="Times New Roman"/>
          <w:sz w:val="24"/>
          <w:szCs w:val="24"/>
        </w:rPr>
        <w:t>,</w:t>
      </w:r>
      <w:r w:rsidRPr="00B656B6">
        <w:rPr>
          <w:rFonts w:ascii="Times New Roman" w:hAnsi="Times New Roman" w:cs="Times New Roman"/>
          <w:sz w:val="24"/>
          <w:szCs w:val="24"/>
        </w:rPr>
        <w:t xml:space="preserve"> не исполнивший свою обязанность</w:t>
      </w:r>
      <w:r w:rsidR="009A0A42">
        <w:rPr>
          <w:rFonts w:ascii="Times New Roman" w:hAnsi="Times New Roman" w:cs="Times New Roman"/>
          <w:sz w:val="24"/>
          <w:szCs w:val="24"/>
        </w:rPr>
        <w:t>,</w:t>
      </w:r>
      <w:r w:rsidRPr="00B656B6">
        <w:rPr>
          <w:rFonts w:ascii="Times New Roman" w:hAnsi="Times New Roman" w:cs="Times New Roman"/>
          <w:sz w:val="24"/>
          <w:szCs w:val="24"/>
        </w:rPr>
        <w:t xml:space="preserve"> обязан уплатить неустойку в размере </w:t>
      </w:r>
      <w:r w:rsidRPr="00B656B6">
        <w:rPr>
          <w:rFonts w:ascii="Times New Roman" w:eastAsia="Times New Roman" w:hAnsi="Times New Roman" w:cs="Times New Roman"/>
          <w:sz w:val="24"/>
          <w:szCs w:val="24"/>
          <w:lang w:eastAsia="ru-RU"/>
        </w:rPr>
        <w:t>0,1 (ноль целых одной десятой)</w:t>
      </w:r>
      <w:r w:rsidRPr="00B656B6">
        <w:rPr>
          <w:rFonts w:ascii="Times New Roman" w:hAnsi="Times New Roman" w:cs="Times New Roman"/>
          <w:sz w:val="24"/>
          <w:szCs w:val="24"/>
        </w:rPr>
        <w:t xml:space="preserve"> %, включая НДС, от суммы арендной платы в месяц за каждый </w:t>
      </w:r>
      <w:r w:rsidRPr="00B656B6">
        <w:rPr>
          <w:rFonts w:ascii="Times New Roman" w:eastAsia="Times New Roman" w:hAnsi="Times New Roman" w:cs="Times New Roman"/>
          <w:sz w:val="24"/>
          <w:szCs w:val="24"/>
          <w:lang w:eastAsia="ru-RU"/>
        </w:rPr>
        <w:t xml:space="preserve">календарный </w:t>
      </w:r>
      <w:r w:rsidRPr="00B656B6">
        <w:rPr>
          <w:rFonts w:ascii="Times New Roman" w:hAnsi="Times New Roman" w:cs="Times New Roman"/>
          <w:sz w:val="24"/>
          <w:szCs w:val="24"/>
        </w:rPr>
        <w:t>день просрочки.</w:t>
      </w:r>
    </w:p>
    <w:p w14:paraId="7F557AE6" w14:textId="1482A6F9" w:rsidR="0040302F" w:rsidRPr="00A30835" w:rsidRDefault="0040302F" w:rsidP="00BA5246">
      <w:pPr>
        <w:pStyle w:val="a7"/>
        <w:widowControl w:val="0"/>
        <w:numPr>
          <w:ilvl w:val="1"/>
          <w:numId w:val="24"/>
        </w:numPr>
        <w:tabs>
          <w:tab w:val="left" w:pos="-5387"/>
        </w:tabs>
        <w:snapToGrid w:val="0"/>
        <w:spacing w:after="0" w:line="240" w:lineRule="auto"/>
        <w:ind w:left="0" w:firstLine="567"/>
        <w:jc w:val="both"/>
        <w:rPr>
          <w:rFonts w:ascii="Times New Roman" w:hAnsi="Times New Roman" w:cs="Times New Roman"/>
          <w:sz w:val="24"/>
          <w:szCs w:val="24"/>
        </w:rPr>
      </w:pPr>
      <w:r w:rsidRPr="00A30835">
        <w:rPr>
          <w:rFonts w:ascii="Times New Roman" w:hAnsi="Times New Roman" w:cs="Times New Roman"/>
          <w:sz w:val="24"/>
          <w:szCs w:val="24"/>
        </w:rPr>
        <w:t xml:space="preserve">При нарушении Арендатором пункта </w:t>
      </w:r>
      <w:r w:rsidR="00406133" w:rsidRPr="009A0A42">
        <w:rPr>
          <w:rFonts w:ascii="Times New Roman" w:hAnsi="Times New Roman" w:cs="Times New Roman"/>
          <w:sz w:val="24"/>
          <w:szCs w:val="24"/>
        </w:rPr>
        <w:t>5.3.</w:t>
      </w:r>
      <w:r w:rsidR="00996845" w:rsidRPr="009A0A42">
        <w:rPr>
          <w:rFonts w:ascii="Times New Roman" w:hAnsi="Times New Roman" w:cs="Times New Roman"/>
          <w:sz w:val="24"/>
          <w:szCs w:val="24"/>
        </w:rPr>
        <w:t>4.4</w:t>
      </w:r>
      <w:r w:rsidR="00406133" w:rsidRPr="009A0A42">
        <w:rPr>
          <w:rFonts w:ascii="Times New Roman" w:hAnsi="Times New Roman" w:cs="Times New Roman"/>
          <w:sz w:val="24"/>
          <w:szCs w:val="24"/>
        </w:rPr>
        <w:t>.</w:t>
      </w:r>
      <w:r w:rsidR="00406133"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Договора Арендатор уплачивает Арендодателю неустойку, включая НДС, в двукратном размере </w:t>
      </w:r>
      <w:r w:rsidR="00E3607F" w:rsidRPr="00A30835">
        <w:rPr>
          <w:rFonts w:ascii="Times New Roman" w:hAnsi="Times New Roman" w:cs="Times New Roman"/>
          <w:sz w:val="24"/>
          <w:szCs w:val="24"/>
        </w:rPr>
        <w:t>А</w:t>
      </w:r>
      <w:r w:rsidRPr="00A30835">
        <w:rPr>
          <w:rFonts w:ascii="Times New Roman" w:hAnsi="Times New Roman" w:cs="Times New Roman"/>
          <w:sz w:val="24"/>
          <w:szCs w:val="24"/>
        </w:rPr>
        <w:t>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w:t>
      </w:r>
      <w:r w:rsidR="000C416B" w:rsidRPr="00A30835">
        <w:rPr>
          <w:rFonts w:ascii="Times New Roman" w:hAnsi="Times New Roman" w:cs="Times New Roman"/>
          <w:sz w:val="24"/>
          <w:szCs w:val="24"/>
        </w:rPr>
        <w:t xml:space="preserve"> (в том числе демонтировать материалы, размещенные без согласования с Арендодателем) </w:t>
      </w:r>
      <w:r w:rsidRPr="00A30835">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39DD0BA3" w14:textId="531F4F25" w:rsidR="00D71FD5" w:rsidRDefault="008E6209" w:rsidP="00BA5246">
      <w:pPr>
        <w:pStyle w:val="a7"/>
        <w:widowControl w:val="0"/>
        <w:numPr>
          <w:ilvl w:val="1"/>
          <w:numId w:val="24"/>
        </w:numPr>
        <w:tabs>
          <w:tab w:val="left" w:pos="-5387"/>
        </w:tabs>
        <w:snapToGrid w:val="0"/>
        <w:spacing w:after="0" w:line="240" w:lineRule="auto"/>
        <w:ind w:left="0" w:firstLine="567"/>
        <w:jc w:val="both"/>
        <w:rPr>
          <w:rFonts w:ascii="Times New Roman" w:hAnsi="Times New Roman" w:cs="Times New Roman"/>
          <w:sz w:val="24"/>
          <w:szCs w:val="24"/>
        </w:rPr>
      </w:pPr>
      <w:r w:rsidRPr="00A30835">
        <w:rPr>
          <w:rFonts w:ascii="Times New Roman" w:hAnsi="Times New Roman" w:cs="Times New Roman"/>
          <w:sz w:val="24"/>
          <w:szCs w:val="24"/>
        </w:rPr>
        <w:t>При нарушении Арендатором срока исполнения обязательства, указанного в п. 5.3.6 Договора, Арендатор обязан уплатить Арендодателю за каждый календарный день просрочки неустойку в размере 0,1 %, включая НДС, от суммы ежемесячной Арендной платы, действующей в период нарушения.</w:t>
      </w:r>
    </w:p>
    <w:p w14:paraId="732C27F0" w14:textId="351B2841" w:rsidR="00D90660" w:rsidRPr="00D90660" w:rsidRDefault="00D90660" w:rsidP="004756C5">
      <w:pPr>
        <w:pStyle w:val="a7"/>
        <w:numPr>
          <w:ilvl w:val="1"/>
          <w:numId w:val="24"/>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w:t>
      </w:r>
      <w:r w:rsidR="00AE4963">
        <w:rPr>
          <w:rFonts w:ascii="Times New Roman" w:hAnsi="Times New Roman" w:cs="Times New Roman"/>
          <w:sz w:val="24"/>
          <w:szCs w:val="24"/>
        </w:rPr>
        <w:t>ри нарушении Арендатором пункта</w:t>
      </w:r>
      <w:r w:rsidR="00AE4963" w:rsidRPr="00AE4963">
        <w:rPr>
          <w:rFonts w:ascii="Times New Roman" w:hAnsi="Times New Roman" w:cs="Times New Roman"/>
          <w:sz w:val="24"/>
          <w:szCs w:val="24"/>
        </w:rPr>
        <w:t xml:space="preserve"> 5.3.4.5 </w:t>
      </w:r>
      <w:r w:rsidRPr="00515C29">
        <w:rPr>
          <w:rFonts w:ascii="Times New Roman" w:hAnsi="Times New Roman" w:cs="Times New Roman"/>
          <w:sz w:val="24"/>
          <w:szCs w:val="24"/>
        </w:rPr>
        <w:t xml:space="preserve">Договора Арендатор уплачивает Арендодателю неустойку, включая НДС, в двукратном размере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w:t>
      </w:r>
      <w:r w:rsidR="00120940">
        <w:rPr>
          <w:rFonts w:ascii="Times New Roman" w:hAnsi="Times New Roman" w:cs="Times New Roman"/>
          <w:sz w:val="24"/>
          <w:szCs w:val="24"/>
        </w:rPr>
        <w:t>оборудование/</w:t>
      </w:r>
      <w:r w:rsidRPr="00515C29">
        <w:rPr>
          <w:rFonts w:ascii="Times New Roman" w:hAnsi="Times New Roman" w:cs="Times New Roman"/>
          <w:sz w:val="24"/>
          <w:szCs w:val="24"/>
        </w:rPr>
        <w:t>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0D58B574" w14:textId="2A584F20" w:rsidR="0040302F" w:rsidRPr="00A30835" w:rsidRDefault="0040302F" w:rsidP="004756C5">
      <w:pPr>
        <w:pStyle w:val="a7"/>
        <w:numPr>
          <w:ilvl w:val="1"/>
          <w:numId w:val="24"/>
        </w:numPr>
        <w:tabs>
          <w:tab w:val="left" w:pos="-5387"/>
          <w:tab w:val="left" w:pos="284"/>
        </w:tabs>
        <w:snapToGrid w:val="0"/>
        <w:spacing w:after="0" w:line="240" w:lineRule="auto"/>
        <w:ind w:left="0" w:firstLine="567"/>
        <w:jc w:val="both"/>
        <w:rPr>
          <w:rFonts w:ascii="Times New Roman" w:hAnsi="Times New Roman" w:cs="Times New Roman"/>
          <w:sz w:val="24"/>
          <w:szCs w:val="24"/>
        </w:rPr>
      </w:pPr>
      <w:r w:rsidRPr="00A30835">
        <w:rPr>
          <w:rFonts w:ascii="Times New Roman" w:hAnsi="Times New Roman" w:cs="Times New Roman"/>
          <w:sz w:val="24"/>
          <w:szCs w:val="24"/>
        </w:rPr>
        <w:t>В случае причинения Арендатором имущественного ущерба, повреждения или разрушения Объекта,</w:t>
      </w:r>
      <w:r w:rsidR="009C01C7"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принадлежностей, иного оборудования или имущества Арендодателя, неисполнения требований пункта </w:t>
      </w:r>
      <w:r w:rsidR="00406133" w:rsidRPr="00A30835">
        <w:rPr>
          <w:rFonts w:ascii="Times New Roman" w:hAnsi="Times New Roman" w:cs="Times New Roman"/>
          <w:sz w:val="24"/>
          <w:szCs w:val="24"/>
        </w:rPr>
        <w:t>5.3.13.</w:t>
      </w:r>
      <w:r w:rsidRPr="00A30835">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1F35EC33" w14:textId="7220FDF7" w:rsidR="0040302F" w:rsidRPr="00A30835" w:rsidRDefault="0040302F" w:rsidP="004756C5">
      <w:pPr>
        <w:pStyle w:val="a7"/>
        <w:widowControl w:val="0"/>
        <w:numPr>
          <w:ilvl w:val="1"/>
          <w:numId w:val="24"/>
        </w:numPr>
        <w:tabs>
          <w:tab w:val="left" w:pos="-5387"/>
          <w:tab w:val="left" w:pos="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Арендодатель обязан возместить Арендатору </w:t>
      </w:r>
      <w:r w:rsidR="00C14D0E" w:rsidRPr="00A30835">
        <w:rPr>
          <w:rFonts w:ascii="Times New Roman" w:hAnsi="Times New Roman" w:cs="Times New Roman"/>
          <w:sz w:val="24"/>
          <w:szCs w:val="24"/>
        </w:rPr>
        <w:t>прямой</w:t>
      </w:r>
      <w:r w:rsidRPr="00A30835">
        <w:rPr>
          <w:rFonts w:ascii="Times New Roman" w:hAnsi="Times New Roman" w:cs="Times New Roman"/>
          <w:sz w:val="24"/>
          <w:szCs w:val="24"/>
        </w:rPr>
        <w:t xml:space="preserve">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72B317D2" w14:textId="77777777" w:rsidR="0040302F" w:rsidRPr="00A30835" w:rsidRDefault="0040302F" w:rsidP="004756C5">
      <w:pPr>
        <w:pStyle w:val="a7"/>
        <w:widowControl w:val="0"/>
        <w:numPr>
          <w:ilvl w:val="1"/>
          <w:numId w:val="24"/>
        </w:numPr>
        <w:tabs>
          <w:tab w:val="left" w:pos="-5387"/>
          <w:tab w:val="left" w:pos="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1BE086FC" w14:textId="3405AAE4" w:rsidR="009B1DA9" w:rsidRPr="005A227C" w:rsidRDefault="009B1DA9" w:rsidP="00BA5246">
      <w:pPr>
        <w:pStyle w:val="a7"/>
        <w:widowControl w:val="0"/>
        <w:numPr>
          <w:ilvl w:val="1"/>
          <w:numId w:val="24"/>
        </w:numPr>
        <w:tabs>
          <w:tab w:val="left" w:pos="-5387"/>
          <w:tab w:val="left" w:pos="0"/>
        </w:tabs>
        <w:snapToGrid w:val="0"/>
        <w:spacing w:after="0" w:line="240" w:lineRule="auto"/>
        <w:ind w:left="0" w:firstLine="425"/>
        <w:jc w:val="both"/>
        <w:rPr>
          <w:rStyle w:val="ab"/>
          <w:rFonts w:ascii="Times New Roman" w:hAnsi="Times New Roman" w:cs="Times New Roman"/>
          <w:sz w:val="24"/>
          <w:szCs w:val="24"/>
        </w:rPr>
      </w:pPr>
      <w:r w:rsidRPr="00A30835">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 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w:t>
      </w:r>
      <w:r w:rsidRPr="005A227C">
        <w:rPr>
          <w:rFonts w:ascii="Times New Roman" w:hAnsi="Times New Roman" w:cs="Times New Roman"/>
          <w:sz w:val="24"/>
          <w:szCs w:val="24"/>
        </w:rPr>
        <w:t xml:space="preserve">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A227C">
        <w:rPr>
          <w:rStyle w:val="ab"/>
          <w:rFonts w:ascii="Times New Roman" w:hAnsi="Times New Roman" w:cs="Times New Roman"/>
          <w:sz w:val="24"/>
          <w:szCs w:val="24"/>
        </w:rPr>
        <w:t xml:space="preserve"> </w:t>
      </w:r>
    </w:p>
    <w:p w14:paraId="5879BF53" w14:textId="04DC0C90" w:rsidR="00E27206" w:rsidRPr="00096F5D" w:rsidRDefault="00E27206" w:rsidP="00BA5246">
      <w:pPr>
        <w:pStyle w:val="a7"/>
        <w:widowControl w:val="0"/>
        <w:numPr>
          <w:ilvl w:val="1"/>
          <w:numId w:val="24"/>
        </w:numPr>
        <w:shd w:val="clear" w:color="auto" w:fill="FFFFFF" w:themeFill="background1"/>
        <w:tabs>
          <w:tab w:val="left" w:pos="-5387"/>
          <w:tab w:val="left" w:pos="0"/>
        </w:tabs>
        <w:snapToGrid w:val="0"/>
        <w:spacing w:after="0" w:line="240" w:lineRule="auto"/>
        <w:ind w:left="0" w:firstLine="425"/>
        <w:jc w:val="both"/>
        <w:rPr>
          <w:rFonts w:ascii="Times New Roman" w:hAnsi="Times New Roman" w:cs="Times New Roman"/>
          <w:sz w:val="24"/>
          <w:szCs w:val="24"/>
        </w:rPr>
      </w:pPr>
      <w:bookmarkStart w:id="23" w:name="_Ref519074091"/>
      <w:r w:rsidRPr="00BA5246">
        <w:rPr>
          <w:rFonts w:ascii="Times New Roman" w:hAnsi="Times New Roman" w:cs="Times New Roman"/>
          <w:sz w:val="24"/>
          <w:szCs w:val="24"/>
        </w:rPr>
        <w:t xml:space="preserve">В случае досрочного расторжения Договора по инициативе и/или по вине Арендатора, последний выплачивает Арендодателю неустойку (штраф) в </w:t>
      </w:r>
      <w:proofErr w:type="gramStart"/>
      <w:r w:rsidRPr="00096F5D">
        <w:rPr>
          <w:rFonts w:ascii="Times New Roman" w:hAnsi="Times New Roman" w:cs="Times New Roman"/>
          <w:sz w:val="24"/>
          <w:szCs w:val="24"/>
        </w:rPr>
        <w:t>размере</w:t>
      </w:r>
      <w:r w:rsidR="0019702F" w:rsidRPr="00096F5D">
        <w:rPr>
          <w:rFonts w:ascii="Times New Roman" w:hAnsi="Times New Roman" w:cs="Times New Roman"/>
          <w:sz w:val="24"/>
          <w:szCs w:val="24"/>
        </w:rPr>
        <w:t xml:space="preserve"> </w:t>
      </w:r>
      <w:r w:rsidRPr="00096F5D">
        <w:rPr>
          <w:rFonts w:ascii="Times New Roman" w:hAnsi="Times New Roman" w:cs="Times New Roman"/>
          <w:sz w:val="24"/>
          <w:szCs w:val="24"/>
        </w:rPr>
        <w:t xml:space="preserve"> включая</w:t>
      </w:r>
      <w:proofErr w:type="gramEnd"/>
      <w:r w:rsidRPr="00096F5D">
        <w:rPr>
          <w:rFonts w:ascii="Times New Roman" w:hAnsi="Times New Roman" w:cs="Times New Roman"/>
          <w:sz w:val="24"/>
          <w:szCs w:val="24"/>
        </w:rPr>
        <w:t xml:space="preserve"> НДС.</w:t>
      </w:r>
      <w:bookmarkEnd w:id="23"/>
    </w:p>
    <w:p w14:paraId="2C5741D5" w14:textId="14E9995C" w:rsidR="0040302F" w:rsidRPr="005A227C" w:rsidRDefault="0040302F" w:rsidP="00BA5246">
      <w:pPr>
        <w:pStyle w:val="a7"/>
        <w:widowControl w:val="0"/>
        <w:numPr>
          <w:ilvl w:val="1"/>
          <w:numId w:val="24"/>
        </w:numPr>
        <w:tabs>
          <w:tab w:val="left" w:pos="-5387"/>
          <w:tab w:val="left" w:pos="0"/>
        </w:tabs>
        <w:snapToGrid w:val="0"/>
        <w:spacing w:after="0" w:line="240" w:lineRule="auto"/>
        <w:ind w:left="0" w:firstLine="425"/>
        <w:jc w:val="both"/>
        <w:rPr>
          <w:rFonts w:ascii="Times New Roman" w:hAnsi="Times New Roman" w:cs="Times New Roman"/>
          <w:sz w:val="24"/>
          <w:szCs w:val="24"/>
        </w:rPr>
      </w:pPr>
      <w:r w:rsidRPr="00096F5D">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w:t>
      </w:r>
      <w:r w:rsidRPr="005A227C">
        <w:rPr>
          <w:rFonts w:ascii="Times New Roman" w:hAnsi="Times New Roman" w:cs="Times New Roman"/>
          <w:sz w:val="24"/>
          <w:szCs w:val="24"/>
        </w:rPr>
        <w:t xml:space="preserve"> быть осуществлена в срок, указанный в соответствующем требовании, если иное не предусмотрено Договором.</w:t>
      </w:r>
    </w:p>
    <w:p w14:paraId="19A5FDF0" w14:textId="71B0248B" w:rsidR="00084446" w:rsidRPr="00A30835" w:rsidRDefault="00084446" w:rsidP="00BA5246">
      <w:pPr>
        <w:pStyle w:val="a7"/>
        <w:widowControl w:val="0"/>
        <w:numPr>
          <w:ilvl w:val="1"/>
          <w:numId w:val="24"/>
        </w:numPr>
        <w:tabs>
          <w:tab w:val="left" w:pos="-5387"/>
          <w:tab w:val="left" w:pos="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_Ref117873867 \r \h </w:instrText>
      </w:r>
      <w:r w:rsidR="00A30835" w:rsidRPr="00A30835">
        <w:rPr>
          <w:rFonts w:ascii="Times New Roman" w:hAnsi="Times New Roman" w:cs="Times New Roman"/>
          <w:sz w:val="24"/>
          <w:szCs w:val="24"/>
        </w:rPr>
        <w:instrText xml:space="preserve">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5.3.4.3</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и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_Ref117873888 \r \h </w:instrText>
      </w:r>
      <w:r w:rsidR="00A30835" w:rsidRPr="00A30835">
        <w:rPr>
          <w:rFonts w:ascii="Times New Roman" w:hAnsi="Times New Roman" w:cs="Times New Roman"/>
          <w:sz w:val="24"/>
          <w:szCs w:val="24"/>
        </w:rPr>
        <w:instrText xml:space="preserve">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5.3.5</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в частности : </w:t>
      </w:r>
    </w:p>
    <w:p w14:paraId="100B95C4" w14:textId="27F6D157" w:rsidR="00084446" w:rsidRPr="00A30835" w:rsidRDefault="00084446" w:rsidP="00BA5246">
      <w:pPr>
        <w:pStyle w:val="a7"/>
        <w:widowControl w:val="0"/>
        <w:tabs>
          <w:tab w:val="left" w:pos="-5387"/>
          <w:tab w:val="left" w:pos="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6.1</w:t>
      </w:r>
      <w:r w:rsidR="00587B5B">
        <w:rPr>
          <w:rFonts w:ascii="Times New Roman" w:hAnsi="Times New Roman" w:cs="Times New Roman"/>
          <w:sz w:val="24"/>
          <w:szCs w:val="24"/>
        </w:rPr>
        <w:t>4</w:t>
      </w:r>
      <w:r w:rsidRPr="00A30835">
        <w:rPr>
          <w:rFonts w:ascii="Times New Roman" w:hAnsi="Times New Roman" w:cs="Times New Roman"/>
          <w:sz w:val="24"/>
          <w:szCs w:val="24"/>
        </w:rPr>
        <w:t xml:space="preserve">.1. использование «юридического адреса» Объекта без согласия Арендодателя Арендодатель вправе потребовать от Арендатора уплаты штрафа в размере 15 % (пятнадцати), включая НДС, от суммы арендной платы в месяц, а также потребовать возмещения убытков в полном объеме; </w:t>
      </w:r>
    </w:p>
    <w:p w14:paraId="6BDB9EB2" w14:textId="2F98F517" w:rsidR="00E27206" w:rsidRPr="00A30835" w:rsidRDefault="00084446" w:rsidP="00BA5246">
      <w:pPr>
        <w:pStyle w:val="a7"/>
        <w:widowControl w:val="0"/>
        <w:tabs>
          <w:tab w:val="left" w:pos="-5387"/>
          <w:tab w:val="left" w:pos="0"/>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6.1</w:t>
      </w:r>
      <w:r w:rsidR="00587B5B">
        <w:rPr>
          <w:rFonts w:ascii="Times New Roman" w:hAnsi="Times New Roman" w:cs="Times New Roman"/>
          <w:sz w:val="24"/>
          <w:szCs w:val="24"/>
        </w:rPr>
        <w:t>4</w:t>
      </w:r>
      <w:r w:rsidRPr="00A30835">
        <w:rPr>
          <w:rFonts w:ascii="Times New Roman" w:hAnsi="Times New Roman" w:cs="Times New Roman"/>
          <w:sz w:val="24"/>
          <w:szCs w:val="24"/>
        </w:rPr>
        <w:t>.2.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арендной платы в месяц, включая НДС, за каждый календарный день просрочки до момента исполнения данного обязательства.</w:t>
      </w:r>
    </w:p>
    <w:p w14:paraId="7114D3D1" w14:textId="77777777" w:rsidR="00C1347D" w:rsidRPr="00232842" w:rsidRDefault="00C1347D" w:rsidP="00BA5246">
      <w:pPr>
        <w:pStyle w:val="a7"/>
        <w:widowControl w:val="0"/>
        <w:tabs>
          <w:tab w:val="left" w:pos="-5387"/>
          <w:tab w:val="left" w:pos="0"/>
        </w:tabs>
        <w:snapToGrid w:val="0"/>
        <w:spacing w:after="0" w:line="240" w:lineRule="auto"/>
        <w:ind w:left="0" w:firstLine="426"/>
        <w:jc w:val="both"/>
        <w:rPr>
          <w:rFonts w:ascii="Times New Roman" w:hAnsi="Times New Roman" w:cs="Times New Roman"/>
          <w:sz w:val="16"/>
          <w:szCs w:val="16"/>
        </w:rPr>
      </w:pPr>
    </w:p>
    <w:p w14:paraId="592FDA5C" w14:textId="0EEEF89F" w:rsidR="0040302F" w:rsidRDefault="0040302F" w:rsidP="00BA5246">
      <w:pPr>
        <w:pStyle w:val="a7"/>
        <w:widowControl w:val="0"/>
        <w:numPr>
          <w:ilvl w:val="0"/>
          <w:numId w:val="24"/>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Изменение и расторжение Договора</w:t>
      </w:r>
    </w:p>
    <w:p w14:paraId="46268708" w14:textId="77777777" w:rsidR="00191D5D" w:rsidRPr="00A30835" w:rsidRDefault="00191D5D" w:rsidP="004756C5">
      <w:pPr>
        <w:pStyle w:val="a7"/>
        <w:widowControl w:val="0"/>
        <w:numPr>
          <w:ilvl w:val="1"/>
          <w:numId w:val="24"/>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 </w:t>
      </w:r>
      <w:r w:rsidR="0040302F" w:rsidRPr="00A30835">
        <w:rPr>
          <w:rFonts w:ascii="Times New Roman" w:hAnsi="Times New Roman" w:cs="Times New Roman"/>
          <w:sz w:val="24"/>
          <w:szCs w:val="24"/>
        </w:rPr>
        <w:t>Договор может быть изменен по письменному соглашению Сторон.</w:t>
      </w:r>
      <w:r w:rsidRPr="00A30835">
        <w:rPr>
          <w:rFonts w:ascii="Times New Roman" w:hAnsi="Times New Roman" w:cs="Times New Roman"/>
          <w:sz w:val="24"/>
          <w:szCs w:val="24"/>
        </w:rPr>
        <w:t xml:space="preserve"> </w:t>
      </w:r>
    </w:p>
    <w:p w14:paraId="6BD2D678" w14:textId="6285F681" w:rsidR="0040302F" w:rsidRPr="00A30835" w:rsidRDefault="00191D5D" w:rsidP="004756C5">
      <w:pPr>
        <w:pStyle w:val="a7"/>
        <w:widowControl w:val="0"/>
        <w:numPr>
          <w:ilvl w:val="1"/>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4.5.  Договора.</w:t>
      </w:r>
    </w:p>
    <w:p w14:paraId="127AB8E6" w14:textId="77777777" w:rsidR="0040302F" w:rsidRPr="00A30835" w:rsidRDefault="0040302F" w:rsidP="004756C5">
      <w:pPr>
        <w:pStyle w:val="a7"/>
        <w:widowControl w:val="0"/>
        <w:numPr>
          <w:ilvl w:val="1"/>
          <w:numId w:val="29"/>
        </w:numPr>
        <w:spacing w:after="0" w:line="240" w:lineRule="auto"/>
        <w:ind w:left="0" w:firstLine="426"/>
        <w:jc w:val="both"/>
        <w:rPr>
          <w:rFonts w:ascii="Times New Roman" w:hAnsi="Times New Roman" w:cs="Times New Roman"/>
          <w:sz w:val="24"/>
          <w:szCs w:val="24"/>
        </w:rPr>
      </w:pPr>
      <w:bookmarkStart w:id="24" w:name="_Ref519252557"/>
      <w:r w:rsidRPr="00A30835">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24"/>
    </w:p>
    <w:p w14:paraId="09141A69" w14:textId="745113A8"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00EC292C" w:rsidRPr="00A30835">
        <w:rPr>
          <w:rFonts w:ascii="Times New Roman" w:hAnsi="Times New Roman" w:cs="Times New Roman"/>
          <w:sz w:val="24"/>
          <w:szCs w:val="24"/>
        </w:rPr>
        <w:t>1.4.</w:t>
      </w:r>
      <w:r w:rsidR="009E3198" w:rsidRPr="00A30835">
        <w:rPr>
          <w:rFonts w:ascii="Times New Roman" w:hAnsi="Times New Roman" w:cs="Times New Roman"/>
          <w:sz w:val="24"/>
          <w:szCs w:val="24"/>
        </w:rPr>
        <w:t xml:space="preserve"> </w:t>
      </w:r>
      <w:r w:rsidRPr="00A30835">
        <w:rPr>
          <w:rFonts w:ascii="Times New Roman" w:hAnsi="Times New Roman" w:cs="Times New Roman"/>
          <w:sz w:val="24"/>
          <w:szCs w:val="24"/>
        </w:rPr>
        <w:t>Договора, либо с неоднократными нарушениями Договора;</w:t>
      </w:r>
    </w:p>
    <w:p w14:paraId="6345F33A" w14:textId="2C95E108"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Существенно ухудшает Объект; </w:t>
      </w:r>
    </w:p>
    <w:p w14:paraId="0D90E40C"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14:paraId="0A894A06" w14:textId="15AD093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 исполняет обязанности по внесению изменений в Единый государственный реестр недвижимости или предоставлению документации согласно пункту</w:t>
      </w:r>
      <w:r w:rsidR="00885AD8" w:rsidRPr="00A30835">
        <w:rPr>
          <w:rFonts w:ascii="Times New Roman" w:hAnsi="Times New Roman" w:cs="Times New Roman"/>
          <w:sz w:val="24"/>
          <w:szCs w:val="24"/>
        </w:rPr>
        <w:t xml:space="preserve"> 5.3.6. </w:t>
      </w:r>
      <w:r w:rsidRPr="00A30835">
        <w:rPr>
          <w:rFonts w:ascii="Times New Roman" w:hAnsi="Times New Roman" w:cs="Times New Roman"/>
          <w:sz w:val="24"/>
          <w:szCs w:val="24"/>
        </w:rPr>
        <w:t>Договора;</w:t>
      </w:r>
    </w:p>
    <w:p w14:paraId="4FE97B5B"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4B2E2E38"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45B00438" w14:textId="77777777" w:rsidR="0040302F" w:rsidRPr="00A30835" w:rsidRDefault="0040302F" w:rsidP="004756C5">
      <w:pPr>
        <w:pStyle w:val="a7"/>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0C9EA513"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3D2F7D61" w14:textId="3CBCB3CA"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Не исполняет обязанность по принятию Объекта, предусмотренную пунктом </w:t>
      </w:r>
      <w:r w:rsidR="00885AD8" w:rsidRPr="00A30835">
        <w:rPr>
          <w:rFonts w:ascii="Times New Roman" w:hAnsi="Times New Roman" w:cs="Times New Roman"/>
          <w:sz w:val="24"/>
          <w:szCs w:val="24"/>
        </w:rPr>
        <w:t xml:space="preserve">5.3.1. </w:t>
      </w:r>
      <w:r w:rsidRPr="00A30835">
        <w:rPr>
          <w:rFonts w:ascii="Times New Roman" w:hAnsi="Times New Roman" w:cs="Times New Roman"/>
          <w:sz w:val="24"/>
          <w:szCs w:val="24"/>
        </w:rPr>
        <w:t>Договора (нарушил сроки принятия Объекта более чем на 10 (десять) календарных дней);</w:t>
      </w:r>
    </w:p>
    <w:p w14:paraId="61E9C3E9" w14:textId="6FEF8BB4"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r w:rsidR="00802314">
        <w:rPr>
          <w:rFonts w:ascii="Times New Roman" w:hAnsi="Times New Roman" w:cs="Times New Roman"/>
          <w:sz w:val="24"/>
          <w:szCs w:val="24"/>
        </w:rPr>
        <w:t>.</w:t>
      </w:r>
    </w:p>
    <w:p w14:paraId="242BB1E4" w14:textId="4198F5E1" w:rsidR="0040302F" w:rsidRPr="00A30835" w:rsidRDefault="0040302F" w:rsidP="004756C5">
      <w:pPr>
        <w:pStyle w:val="a7"/>
        <w:numPr>
          <w:ilvl w:val="1"/>
          <w:numId w:val="29"/>
        </w:numPr>
        <w:spacing w:after="0" w:line="240" w:lineRule="auto"/>
        <w:ind w:left="0" w:firstLine="426"/>
        <w:jc w:val="both"/>
        <w:rPr>
          <w:rFonts w:ascii="Times New Roman" w:hAnsi="Times New Roman" w:cs="Times New Roman"/>
          <w:sz w:val="24"/>
          <w:szCs w:val="24"/>
        </w:rPr>
      </w:pPr>
      <w:bookmarkStart w:id="25" w:name="_Ref530041379"/>
      <w:r w:rsidRPr="00A30835">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25"/>
    </w:p>
    <w:p w14:paraId="3B5443CE" w14:textId="2309AC89" w:rsidR="0040302F" w:rsidRPr="00A30835" w:rsidRDefault="0040302F" w:rsidP="004756C5">
      <w:pPr>
        <w:pStyle w:val="a7"/>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_Ref3464659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5.1.1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2ABA16B8"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eastAsia="Times New Roman" w:hAnsi="Times New Roman" w:cs="Times New Roman"/>
          <w:sz w:val="24"/>
          <w:szCs w:val="24"/>
          <w:lang w:eastAsia="ru-RU"/>
        </w:rPr>
      </w:pPr>
      <w:r w:rsidRPr="00A30835">
        <w:rPr>
          <w:rFonts w:ascii="Times New Roman" w:hAnsi="Times New Roman" w:cs="Times New Roman"/>
          <w:sz w:val="24"/>
          <w:szCs w:val="24"/>
        </w:rPr>
        <w:t xml:space="preserve">Объект имеет препятствующие (частично или полностью) </w:t>
      </w:r>
      <w:r w:rsidRPr="00A30835">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4006655D" w14:textId="055F901E"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Арендодатель не производит являющийся его обязанностью капитальный ремонт Объекта в установленные Договором сроки, а при отсутствии их </w:t>
      </w:r>
      <w:r w:rsidR="00120940">
        <w:rPr>
          <w:rFonts w:ascii="Times New Roman" w:hAnsi="Times New Roman" w:cs="Times New Roman"/>
          <w:sz w:val="24"/>
          <w:szCs w:val="24"/>
        </w:rPr>
        <w:t xml:space="preserve">договоре </w:t>
      </w:r>
      <w:r w:rsidR="00120940" w:rsidRPr="00A30835">
        <w:rPr>
          <w:rFonts w:ascii="Times New Roman" w:hAnsi="Times New Roman" w:cs="Times New Roman"/>
          <w:sz w:val="24"/>
          <w:szCs w:val="24"/>
        </w:rPr>
        <w:t>в</w:t>
      </w:r>
      <w:r w:rsidRPr="00A30835">
        <w:rPr>
          <w:rFonts w:ascii="Times New Roman" w:hAnsi="Times New Roman" w:cs="Times New Roman"/>
          <w:sz w:val="24"/>
          <w:szCs w:val="24"/>
        </w:rPr>
        <w:t xml:space="preserve"> разумные сроки;</w:t>
      </w:r>
    </w:p>
    <w:p w14:paraId="506B766D" w14:textId="77777777"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45AB250A" w14:textId="58F0755D" w:rsidR="0040302F" w:rsidRPr="00A30835" w:rsidRDefault="0040302F" w:rsidP="004756C5">
      <w:pPr>
        <w:pStyle w:val="a7"/>
        <w:widowControl w:val="0"/>
        <w:numPr>
          <w:ilvl w:val="2"/>
          <w:numId w:val="29"/>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r w:rsidR="00802314">
        <w:rPr>
          <w:rFonts w:ascii="Times New Roman" w:hAnsi="Times New Roman" w:cs="Times New Roman"/>
          <w:sz w:val="24"/>
          <w:szCs w:val="24"/>
        </w:rPr>
        <w:t>.</w:t>
      </w:r>
    </w:p>
    <w:p w14:paraId="51B8CA9F" w14:textId="07627D62" w:rsidR="0040302F" w:rsidRPr="00A30835" w:rsidRDefault="0040302F" w:rsidP="004756C5">
      <w:pPr>
        <w:pStyle w:val="a7"/>
        <w:widowControl w:val="0"/>
        <w:numPr>
          <w:ilvl w:val="1"/>
          <w:numId w:val="29"/>
        </w:numPr>
        <w:spacing w:after="0" w:line="240" w:lineRule="auto"/>
        <w:ind w:left="0" w:firstLine="426"/>
        <w:jc w:val="both"/>
        <w:rPr>
          <w:rStyle w:val="blk3"/>
          <w:rFonts w:ascii="Times New Roman" w:hAnsi="Times New Roman" w:cs="Times New Roman"/>
          <w:sz w:val="24"/>
          <w:szCs w:val="24"/>
        </w:rPr>
      </w:pPr>
      <w:r w:rsidRPr="00A30835">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_Ref519252557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7.3</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или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_Ref530041379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7.4</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обязана в срок </w:t>
      </w:r>
      <w:r w:rsidRPr="00A30835">
        <w:rPr>
          <w:rStyle w:val="blk3"/>
          <w:rFonts w:ascii="Times New Roman" w:hAnsi="Times New Roman" w:cs="Times New Roman"/>
          <w:color w:val="000000"/>
          <w:sz w:val="24"/>
          <w:szCs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3942155F" w14:textId="10820A97" w:rsidR="0040302F" w:rsidRPr="00BA4910" w:rsidRDefault="0040302F" w:rsidP="004756C5">
      <w:pPr>
        <w:pStyle w:val="a7"/>
        <w:widowControl w:val="0"/>
        <w:numPr>
          <w:ilvl w:val="1"/>
          <w:numId w:val="29"/>
        </w:numPr>
        <w:spacing w:after="0" w:line="240" w:lineRule="auto"/>
        <w:ind w:left="0" w:firstLine="426"/>
        <w:jc w:val="both"/>
        <w:rPr>
          <w:rFonts w:ascii="Times New Roman" w:hAnsi="Times New Roman" w:cs="Times New Roman"/>
          <w:sz w:val="24"/>
          <w:szCs w:val="24"/>
        </w:rPr>
      </w:pPr>
      <w:r w:rsidRPr="005A227C">
        <w:rPr>
          <w:rFonts w:ascii="Times New Roman" w:hAnsi="Times New Roman" w:cs="Times New Roman"/>
          <w:sz w:val="24"/>
          <w:szCs w:val="24"/>
        </w:rPr>
        <w:t>Сторона</w:t>
      </w:r>
      <w:r w:rsidRPr="00BA4910">
        <w:rPr>
          <w:rFonts w:ascii="Times New Roman" w:hAnsi="Times New Roman" w:cs="Times New Roman"/>
          <w:sz w:val="24"/>
          <w:szCs w:val="24"/>
        </w:rPr>
        <w:t xml:space="preserve">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 не позднее, чем за 6 (шесть) месяцев до даты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w:t>
      </w:r>
      <w:r w:rsidR="00FA75C3" w:rsidRPr="00BA4910">
        <w:rPr>
          <w:rFonts w:ascii="Times New Roman" w:hAnsi="Times New Roman" w:cs="Times New Roman"/>
          <w:sz w:val="24"/>
          <w:szCs w:val="24"/>
        </w:rPr>
        <w:t>, за исключением суммы, указанной в п. 6.1</w:t>
      </w:r>
      <w:r w:rsidR="00120940">
        <w:rPr>
          <w:rFonts w:ascii="Times New Roman" w:hAnsi="Times New Roman" w:cs="Times New Roman"/>
          <w:sz w:val="24"/>
          <w:szCs w:val="24"/>
        </w:rPr>
        <w:t>2</w:t>
      </w:r>
      <w:r w:rsidR="00FA75C3" w:rsidRPr="00BA4910">
        <w:rPr>
          <w:rFonts w:ascii="Times New Roman" w:hAnsi="Times New Roman" w:cs="Times New Roman"/>
          <w:sz w:val="24"/>
          <w:szCs w:val="24"/>
        </w:rPr>
        <w:t xml:space="preserve"> Договора</w:t>
      </w:r>
      <w:r w:rsidRPr="00BA4910">
        <w:rPr>
          <w:rFonts w:ascii="Times New Roman" w:hAnsi="Times New Roman" w:cs="Times New Roman"/>
          <w:sz w:val="24"/>
          <w:szCs w:val="24"/>
        </w:rPr>
        <w:t xml:space="preserve">. Договор считается расторгнутым </w:t>
      </w:r>
      <w:r w:rsidR="002D426F" w:rsidRPr="00BA4910">
        <w:rPr>
          <w:rFonts w:ascii="Times New Roman" w:hAnsi="Times New Roman" w:cs="Times New Roman"/>
          <w:sz w:val="24"/>
          <w:szCs w:val="24"/>
        </w:rPr>
        <w:t>с даты, указанной в уведомлении.</w:t>
      </w:r>
      <w:r w:rsidRPr="00BA4910">
        <w:rPr>
          <w:rFonts w:ascii="Times New Roman" w:hAnsi="Times New Roman" w:cs="Times New Roman"/>
          <w:sz w:val="24"/>
          <w:szCs w:val="24"/>
        </w:rPr>
        <w:t xml:space="preserve"> </w:t>
      </w:r>
    </w:p>
    <w:p w14:paraId="373AAEA9" w14:textId="77777777" w:rsidR="0040302F" w:rsidRPr="00A30835" w:rsidRDefault="0040302F" w:rsidP="004756C5">
      <w:pPr>
        <w:pStyle w:val="a7"/>
        <w:widowControl w:val="0"/>
        <w:numPr>
          <w:ilvl w:val="1"/>
          <w:numId w:val="29"/>
        </w:numPr>
        <w:spacing w:after="0" w:line="240" w:lineRule="auto"/>
        <w:ind w:left="0" w:firstLine="426"/>
        <w:jc w:val="both"/>
        <w:rPr>
          <w:rFonts w:ascii="Times New Roman" w:eastAsia="Times New Roman" w:hAnsi="Times New Roman" w:cs="Times New Roman"/>
          <w:sz w:val="24"/>
          <w:szCs w:val="24"/>
          <w:lang w:eastAsia="ru-RU"/>
        </w:rPr>
      </w:pPr>
      <w:r w:rsidRPr="00A30835">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A30835">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614B585E" w14:textId="77777777" w:rsidR="0040302F" w:rsidRPr="00A30835" w:rsidRDefault="0040302F" w:rsidP="004756C5">
      <w:pPr>
        <w:pStyle w:val="a7"/>
        <w:widowControl w:val="0"/>
        <w:numPr>
          <w:ilvl w:val="1"/>
          <w:numId w:val="29"/>
        </w:numPr>
        <w:spacing w:after="0" w:line="240" w:lineRule="auto"/>
        <w:ind w:left="0"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2289F939" w14:textId="443CDC08" w:rsidR="0040302F" w:rsidRPr="00A30835" w:rsidRDefault="0040302F" w:rsidP="004756C5">
      <w:pPr>
        <w:pStyle w:val="a7"/>
        <w:widowControl w:val="0"/>
        <w:numPr>
          <w:ilvl w:val="1"/>
          <w:numId w:val="29"/>
        </w:numPr>
        <w:spacing w:after="0" w:line="240" w:lineRule="auto"/>
        <w:ind w:left="0"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1/30 (одной тридцатой) от </w:t>
      </w:r>
      <w:r w:rsidR="00E04F21" w:rsidRPr="00A30835">
        <w:rPr>
          <w:rFonts w:ascii="Times New Roman" w:eastAsia="Times New Roman" w:hAnsi="Times New Roman" w:cs="Times New Roman"/>
          <w:sz w:val="24"/>
          <w:szCs w:val="24"/>
          <w:lang w:eastAsia="ru-RU"/>
        </w:rPr>
        <w:t>А</w:t>
      </w:r>
      <w:r w:rsidRPr="00A30835">
        <w:rPr>
          <w:rFonts w:ascii="Times New Roman" w:eastAsia="Times New Roman" w:hAnsi="Times New Roman" w:cs="Times New Roman"/>
          <w:sz w:val="24"/>
          <w:szCs w:val="24"/>
          <w:lang w:eastAsia="ru-RU"/>
        </w:rPr>
        <w:t>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222AC8D7" w14:textId="77777777" w:rsidR="0040302F" w:rsidRPr="00232842" w:rsidRDefault="0040302F" w:rsidP="004756C5">
      <w:pPr>
        <w:pStyle w:val="a7"/>
        <w:widowControl w:val="0"/>
        <w:snapToGrid w:val="0"/>
        <w:spacing w:after="0" w:line="240" w:lineRule="auto"/>
        <w:ind w:left="0" w:firstLine="426"/>
        <w:jc w:val="both"/>
        <w:rPr>
          <w:rFonts w:ascii="Times New Roman" w:hAnsi="Times New Roman" w:cs="Times New Roman"/>
          <w:sz w:val="16"/>
          <w:szCs w:val="16"/>
        </w:rPr>
      </w:pPr>
    </w:p>
    <w:p w14:paraId="5E679E5F" w14:textId="7556BF1A" w:rsidR="0040302F" w:rsidRDefault="0040302F" w:rsidP="00BA5246">
      <w:pPr>
        <w:pStyle w:val="a7"/>
        <w:widowControl w:val="0"/>
        <w:numPr>
          <w:ilvl w:val="0"/>
          <w:numId w:val="29"/>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Обстоятельства непреодолимой силы (форс-мажор)</w:t>
      </w:r>
    </w:p>
    <w:p w14:paraId="79E2FE1D" w14:textId="77777777" w:rsidR="0040302F" w:rsidRPr="00A30835" w:rsidRDefault="0040302F" w:rsidP="00BA5246">
      <w:pPr>
        <w:pStyle w:val="a7"/>
        <w:widowControl w:val="0"/>
        <w:numPr>
          <w:ilvl w:val="1"/>
          <w:numId w:val="30"/>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143BA2B6" w14:textId="77777777" w:rsidR="0040302F" w:rsidRPr="00A30835" w:rsidRDefault="0040302F" w:rsidP="00BA5246">
      <w:pPr>
        <w:pStyle w:val="a7"/>
        <w:widowControl w:val="0"/>
        <w:numPr>
          <w:ilvl w:val="1"/>
          <w:numId w:val="30"/>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EDDE37A" w14:textId="77777777" w:rsidR="0040302F" w:rsidRPr="00A30835" w:rsidRDefault="0040302F" w:rsidP="00BA5246">
      <w:pPr>
        <w:pStyle w:val="a7"/>
        <w:widowControl w:val="0"/>
        <w:numPr>
          <w:ilvl w:val="1"/>
          <w:numId w:val="30"/>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316CA47A" w14:textId="77777777" w:rsidR="0040302F" w:rsidRPr="00A30835" w:rsidRDefault="0040302F" w:rsidP="00BA5246">
      <w:pPr>
        <w:pStyle w:val="a7"/>
        <w:widowControl w:val="0"/>
        <w:numPr>
          <w:ilvl w:val="1"/>
          <w:numId w:val="30"/>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2FEE980A" w14:textId="77777777" w:rsidR="0040302F" w:rsidRPr="00A30835" w:rsidRDefault="0040302F" w:rsidP="00BA5246">
      <w:pPr>
        <w:pStyle w:val="a7"/>
        <w:widowControl w:val="0"/>
        <w:numPr>
          <w:ilvl w:val="1"/>
          <w:numId w:val="30"/>
        </w:numPr>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F4B888E" w14:textId="77777777" w:rsidR="0040302F" w:rsidRPr="00232842" w:rsidRDefault="0040302F" w:rsidP="004756C5">
      <w:pPr>
        <w:pStyle w:val="a7"/>
        <w:spacing w:after="0" w:line="240" w:lineRule="auto"/>
        <w:ind w:left="0" w:firstLine="426"/>
        <w:jc w:val="both"/>
        <w:rPr>
          <w:rFonts w:ascii="Times New Roman" w:hAnsi="Times New Roman" w:cs="Times New Roman"/>
          <w:sz w:val="16"/>
          <w:szCs w:val="16"/>
        </w:rPr>
      </w:pPr>
    </w:p>
    <w:p w14:paraId="3FC29005" w14:textId="2946CC3F" w:rsidR="0040302F" w:rsidRDefault="0040302F" w:rsidP="004756C5">
      <w:pPr>
        <w:pStyle w:val="a7"/>
        <w:numPr>
          <w:ilvl w:val="0"/>
          <w:numId w:val="30"/>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Конфиденциальность</w:t>
      </w:r>
    </w:p>
    <w:p w14:paraId="169232B5" w14:textId="77777777" w:rsidR="0040302F" w:rsidRPr="00A30835" w:rsidRDefault="0040302F" w:rsidP="00BA5246">
      <w:pPr>
        <w:pStyle w:val="a7"/>
        <w:widowControl w:val="0"/>
        <w:numPr>
          <w:ilvl w:val="1"/>
          <w:numId w:val="30"/>
        </w:numPr>
        <w:suppressAutoHyphens/>
        <w:spacing w:after="0" w:line="240" w:lineRule="auto"/>
        <w:ind w:left="0" w:firstLine="425"/>
        <w:jc w:val="both"/>
        <w:rPr>
          <w:rFonts w:ascii="Times New Roman" w:eastAsia="Times New Roman" w:hAnsi="Times New Roman" w:cs="Times New Roman"/>
          <w:sz w:val="24"/>
          <w:szCs w:val="24"/>
          <w:lang w:val="x-none" w:eastAsia="x-none"/>
        </w:rPr>
      </w:pPr>
      <w:r w:rsidRPr="00A30835">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A30835">
        <w:rPr>
          <w:rFonts w:ascii="Times New Roman" w:eastAsia="Times New Roman" w:hAnsi="Times New Roman" w:cs="Times New Roman"/>
          <w:sz w:val="24"/>
          <w:szCs w:val="24"/>
          <w:lang w:eastAsia="x-none"/>
        </w:rPr>
        <w:t xml:space="preserve"> и содержания</w:t>
      </w:r>
      <w:r w:rsidRPr="00A30835">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1B00E78" w14:textId="77777777" w:rsidR="0040302F" w:rsidRPr="00A30835" w:rsidRDefault="0040302F" w:rsidP="00BA5246">
      <w:pPr>
        <w:widowControl w:val="0"/>
        <w:numPr>
          <w:ilvl w:val="1"/>
          <w:numId w:val="30"/>
        </w:numPr>
        <w:suppressAutoHyphens/>
        <w:spacing w:after="0" w:line="240" w:lineRule="auto"/>
        <w:ind w:left="0" w:firstLine="425"/>
        <w:jc w:val="both"/>
        <w:rPr>
          <w:rFonts w:ascii="Times New Roman" w:eastAsia="Times New Roman" w:hAnsi="Times New Roman" w:cs="Times New Roman"/>
          <w:sz w:val="24"/>
          <w:szCs w:val="24"/>
          <w:lang w:val="x-none" w:eastAsia="x-none"/>
        </w:rPr>
      </w:pPr>
      <w:r w:rsidRPr="00A30835">
        <w:rPr>
          <w:rFonts w:ascii="Times New Roman" w:eastAsia="Times New Roman" w:hAnsi="Times New Roman" w:cs="Times New Roman"/>
          <w:sz w:val="24"/>
          <w:szCs w:val="24"/>
          <w:lang w:val="x-none" w:eastAsia="x-none"/>
        </w:rPr>
        <w:t>Люб</w:t>
      </w:r>
      <w:r w:rsidRPr="00A30835">
        <w:rPr>
          <w:rFonts w:ascii="Times New Roman" w:eastAsia="Times New Roman" w:hAnsi="Times New Roman" w:cs="Times New Roman"/>
          <w:sz w:val="24"/>
          <w:szCs w:val="24"/>
          <w:lang w:eastAsia="x-none"/>
        </w:rPr>
        <w:t>ые</w:t>
      </w:r>
      <w:r w:rsidRPr="00A30835">
        <w:rPr>
          <w:rFonts w:ascii="Times New Roman" w:eastAsia="Times New Roman" w:hAnsi="Times New Roman" w:cs="Times New Roman"/>
          <w:sz w:val="24"/>
          <w:szCs w:val="24"/>
          <w:lang w:val="x-none" w:eastAsia="x-none"/>
        </w:rPr>
        <w:t xml:space="preserve"> </w:t>
      </w:r>
      <w:r w:rsidRPr="00A30835">
        <w:rPr>
          <w:rFonts w:ascii="Times New Roman" w:eastAsia="Times New Roman" w:hAnsi="Times New Roman" w:cs="Times New Roman"/>
          <w:sz w:val="24"/>
          <w:szCs w:val="24"/>
          <w:lang w:eastAsia="x-none"/>
        </w:rPr>
        <w:t>убытки</w:t>
      </w:r>
      <w:r w:rsidRPr="00A30835">
        <w:rPr>
          <w:rFonts w:ascii="Times New Roman" w:eastAsia="Times New Roman" w:hAnsi="Times New Roman" w:cs="Times New Roman"/>
          <w:sz w:val="24"/>
          <w:szCs w:val="24"/>
          <w:lang w:val="x-none" w:eastAsia="x-none"/>
        </w:rPr>
        <w:t>, вызванны</w:t>
      </w:r>
      <w:r w:rsidRPr="00A30835">
        <w:rPr>
          <w:rFonts w:ascii="Times New Roman" w:eastAsia="Times New Roman" w:hAnsi="Times New Roman" w:cs="Times New Roman"/>
          <w:sz w:val="24"/>
          <w:szCs w:val="24"/>
          <w:lang w:eastAsia="x-none"/>
        </w:rPr>
        <w:t>е</w:t>
      </w:r>
      <w:r w:rsidRPr="00A30835">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A30835">
        <w:rPr>
          <w:rFonts w:ascii="Times New Roman" w:eastAsia="Times New Roman" w:hAnsi="Times New Roman" w:cs="Times New Roman"/>
          <w:sz w:val="24"/>
          <w:szCs w:val="24"/>
          <w:lang w:eastAsia="x-none"/>
        </w:rPr>
        <w:t xml:space="preserve">действующим </w:t>
      </w:r>
      <w:r w:rsidRPr="00A30835">
        <w:rPr>
          <w:rFonts w:ascii="Times New Roman" w:eastAsia="Times New Roman" w:hAnsi="Times New Roman" w:cs="Times New Roman"/>
          <w:sz w:val="24"/>
          <w:szCs w:val="24"/>
          <w:lang w:val="x-none" w:eastAsia="x-none"/>
        </w:rPr>
        <w:t>законодательством Российской Федерации.</w:t>
      </w:r>
    </w:p>
    <w:p w14:paraId="5A27B45C" w14:textId="77777777" w:rsidR="0040302F" w:rsidRPr="00A30835" w:rsidRDefault="0040302F" w:rsidP="00BA5246">
      <w:pPr>
        <w:widowControl w:val="0"/>
        <w:numPr>
          <w:ilvl w:val="1"/>
          <w:numId w:val="30"/>
        </w:numPr>
        <w:suppressAutoHyphens/>
        <w:spacing w:after="0" w:line="240" w:lineRule="auto"/>
        <w:ind w:left="0" w:firstLine="425"/>
        <w:jc w:val="both"/>
        <w:rPr>
          <w:rFonts w:ascii="Times New Roman" w:eastAsia="Times New Roman" w:hAnsi="Times New Roman" w:cs="Times New Roman"/>
          <w:sz w:val="24"/>
          <w:szCs w:val="24"/>
          <w:lang w:val="x-none" w:eastAsia="x-none"/>
        </w:rPr>
      </w:pPr>
      <w:r w:rsidRPr="00A30835">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A30835">
        <w:rPr>
          <w:rFonts w:ascii="Times New Roman" w:eastAsia="Times New Roman" w:hAnsi="Times New Roman" w:cs="Times New Roman"/>
          <w:sz w:val="24"/>
          <w:szCs w:val="24"/>
          <w:lang w:eastAsia="x-none"/>
        </w:rPr>
        <w:t xml:space="preserve"> 5 (пяти) лет </w:t>
      </w:r>
      <w:r w:rsidRPr="00A30835">
        <w:rPr>
          <w:rFonts w:ascii="Times New Roman" w:eastAsia="Times New Roman" w:hAnsi="Times New Roman" w:cs="Times New Roman"/>
          <w:sz w:val="24"/>
          <w:szCs w:val="24"/>
          <w:lang w:val="x-none" w:eastAsia="x-none"/>
        </w:rPr>
        <w:t>после прекращения действия Договора.</w:t>
      </w:r>
    </w:p>
    <w:p w14:paraId="4EA46B64" w14:textId="6B226F9A" w:rsidR="0040302F" w:rsidRDefault="0040302F" w:rsidP="00BA5246">
      <w:pPr>
        <w:widowControl w:val="0"/>
        <w:numPr>
          <w:ilvl w:val="1"/>
          <w:numId w:val="30"/>
        </w:numPr>
        <w:suppressAutoHyphens/>
        <w:spacing w:after="0" w:line="240" w:lineRule="auto"/>
        <w:ind w:left="0" w:firstLine="425"/>
        <w:jc w:val="both"/>
        <w:rPr>
          <w:rFonts w:ascii="Times New Roman" w:eastAsia="Times New Roman" w:hAnsi="Times New Roman" w:cs="Times New Roman"/>
          <w:sz w:val="24"/>
          <w:szCs w:val="24"/>
          <w:lang w:val="x-none" w:eastAsia="x-none"/>
        </w:rPr>
      </w:pPr>
      <w:r w:rsidRPr="00A30835">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A30835">
        <w:rPr>
          <w:rFonts w:ascii="Times New Roman" w:eastAsia="Times New Roman" w:hAnsi="Times New Roman" w:cs="Times New Roman"/>
          <w:sz w:val="24"/>
          <w:szCs w:val="24"/>
          <w:lang w:eastAsia="x-none"/>
        </w:rPr>
        <w:t xml:space="preserve">действующим </w:t>
      </w:r>
      <w:r w:rsidRPr="00A30835">
        <w:rPr>
          <w:rFonts w:ascii="Times New Roman" w:eastAsia="Times New Roman" w:hAnsi="Times New Roman" w:cs="Times New Roman"/>
          <w:sz w:val="24"/>
          <w:szCs w:val="24"/>
          <w:lang w:val="x-none" w:eastAsia="x-none"/>
        </w:rPr>
        <w:t>законодательством Российской Федерации.</w:t>
      </w:r>
    </w:p>
    <w:p w14:paraId="2320577D" w14:textId="77777777" w:rsidR="00232842" w:rsidRPr="00232842" w:rsidRDefault="00232842" w:rsidP="00232842">
      <w:pPr>
        <w:keepLines/>
        <w:suppressAutoHyphens/>
        <w:spacing w:after="0" w:line="240" w:lineRule="auto"/>
        <w:ind w:left="426"/>
        <w:jc w:val="both"/>
        <w:rPr>
          <w:rFonts w:ascii="Times New Roman" w:eastAsia="Times New Roman" w:hAnsi="Times New Roman" w:cs="Times New Roman"/>
          <w:sz w:val="16"/>
          <w:szCs w:val="16"/>
          <w:lang w:val="x-none" w:eastAsia="x-none"/>
        </w:rPr>
      </w:pPr>
    </w:p>
    <w:p w14:paraId="0EABD18B" w14:textId="5D3A0023" w:rsidR="0040302F" w:rsidRDefault="0040302F" w:rsidP="004756C5">
      <w:pPr>
        <w:pStyle w:val="a7"/>
        <w:numPr>
          <w:ilvl w:val="0"/>
          <w:numId w:val="30"/>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Порядок разрешения споров</w:t>
      </w:r>
    </w:p>
    <w:p w14:paraId="709284C7" w14:textId="2CF1BA7E" w:rsidR="0040302F" w:rsidRPr="00A30835" w:rsidRDefault="0040302F" w:rsidP="004756C5">
      <w:pPr>
        <w:pStyle w:val="a7"/>
        <w:widowControl w:val="0"/>
        <w:numPr>
          <w:ilvl w:val="1"/>
          <w:numId w:val="30"/>
        </w:numPr>
        <w:spacing w:after="0" w:line="240" w:lineRule="auto"/>
        <w:ind w:left="0" w:firstLine="426"/>
        <w:jc w:val="both"/>
        <w:rPr>
          <w:rFonts w:ascii="Times New Roman" w:eastAsia="Times New Roman" w:hAnsi="Times New Roman" w:cs="Times New Roman"/>
          <w:sz w:val="24"/>
          <w:szCs w:val="24"/>
          <w:lang w:eastAsia="ru-RU"/>
        </w:rPr>
      </w:pPr>
      <w:bookmarkStart w:id="26" w:name="_Ref518980637"/>
      <w:r w:rsidRPr="00A30835">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w:t>
      </w:r>
      <w:r w:rsidR="00F2006C" w:rsidRPr="00A30835">
        <w:rPr>
          <w:rFonts w:ascii="Times New Roman" w:eastAsia="Times New Roman" w:hAnsi="Times New Roman" w:cs="Times New Roman"/>
          <w:color w:val="000000"/>
          <w:sz w:val="24"/>
          <w:szCs w:val="24"/>
          <w:lang w:eastAsia="ru-RU"/>
        </w:rPr>
        <w:t xml:space="preserve"> </w:t>
      </w:r>
      <w:r w:rsidRPr="00A30835">
        <w:rPr>
          <w:rFonts w:ascii="Times New Roman" w:eastAsia="Times New Roman" w:hAnsi="Times New Roman" w:cs="Times New Roman"/>
          <w:color w:val="000000"/>
          <w:sz w:val="24"/>
          <w:szCs w:val="24"/>
          <w:lang w:eastAsia="ru-RU"/>
        </w:rPr>
        <w:t>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A30835">
        <w:rPr>
          <w:rFonts w:ascii="Times New Roman" w:eastAsia="Times New Roman" w:hAnsi="Times New Roman" w:cs="Times New Roman"/>
          <w:sz w:val="24"/>
          <w:szCs w:val="24"/>
          <w:lang w:eastAsia="ru-RU"/>
        </w:rPr>
        <w:t>.</w:t>
      </w:r>
      <w:bookmarkEnd w:id="26"/>
    </w:p>
    <w:p w14:paraId="5FFE8062" w14:textId="4B29833D" w:rsidR="0040302F" w:rsidRPr="00A30835" w:rsidRDefault="0040302F" w:rsidP="004756C5">
      <w:pPr>
        <w:pStyle w:val="a7"/>
        <w:widowControl w:val="0"/>
        <w:numPr>
          <w:ilvl w:val="1"/>
          <w:numId w:val="30"/>
        </w:numPr>
        <w:spacing w:after="0" w:line="240" w:lineRule="auto"/>
        <w:ind w:left="0"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A30835">
        <w:rPr>
          <w:rFonts w:ascii="Times New Roman" w:eastAsia="Times New Roman" w:hAnsi="Times New Roman" w:cs="Times New Roman"/>
          <w:color w:val="000000"/>
          <w:sz w:val="24"/>
          <w:szCs w:val="24"/>
          <w:lang w:eastAsia="ru-RU"/>
        </w:rPr>
        <w:fldChar w:fldCharType="begin"/>
      </w:r>
      <w:r w:rsidRPr="00A30835">
        <w:rPr>
          <w:rFonts w:ascii="Times New Roman" w:eastAsia="Times New Roman" w:hAnsi="Times New Roman" w:cs="Times New Roman"/>
          <w:color w:val="000000"/>
          <w:sz w:val="24"/>
          <w:szCs w:val="24"/>
          <w:lang w:eastAsia="ru-RU"/>
        </w:rPr>
        <w:instrText xml:space="preserve"> REF _Ref518980637 \r \h  \* MERGEFORMAT </w:instrText>
      </w:r>
      <w:r w:rsidRPr="00A30835">
        <w:rPr>
          <w:rFonts w:ascii="Times New Roman" w:eastAsia="Times New Roman" w:hAnsi="Times New Roman" w:cs="Times New Roman"/>
          <w:color w:val="000000"/>
          <w:sz w:val="24"/>
          <w:szCs w:val="24"/>
          <w:lang w:eastAsia="ru-RU"/>
        </w:rPr>
      </w:r>
      <w:r w:rsidRPr="00A30835">
        <w:rPr>
          <w:rFonts w:ascii="Times New Roman" w:eastAsia="Times New Roman" w:hAnsi="Times New Roman" w:cs="Times New Roman"/>
          <w:color w:val="000000"/>
          <w:sz w:val="24"/>
          <w:szCs w:val="24"/>
          <w:lang w:eastAsia="ru-RU"/>
        </w:rPr>
        <w:fldChar w:fldCharType="separate"/>
      </w:r>
      <w:r w:rsidR="00296946">
        <w:rPr>
          <w:rFonts w:ascii="Times New Roman" w:eastAsia="Times New Roman" w:hAnsi="Times New Roman" w:cs="Times New Roman"/>
          <w:color w:val="000000"/>
          <w:sz w:val="24"/>
          <w:szCs w:val="24"/>
          <w:lang w:eastAsia="ru-RU"/>
        </w:rPr>
        <w:t>10.1</w:t>
      </w:r>
      <w:r w:rsidRPr="00A30835">
        <w:rPr>
          <w:rFonts w:ascii="Times New Roman" w:eastAsia="Times New Roman" w:hAnsi="Times New Roman" w:cs="Times New Roman"/>
          <w:color w:val="000000"/>
          <w:sz w:val="24"/>
          <w:szCs w:val="24"/>
          <w:lang w:eastAsia="ru-RU"/>
        </w:rPr>
        <w:fldChar w:fldCharType="end"/>
      </w:r>
      <w:r w:rsidRPr="00A30835">
        <w:rPr>
          <w:rFonts w:ascii="Times New Roman" w:eastAsia="Times New Roman" w:hAnsi="Times New Roman" w:cs="Times New Roman"/>
          <w:color w:val="000000"/>
          <w:sz w:val="24"/>
          <w:szCs w:val="24"/>
          <w:lang w:eastAsia="ru-RU"/>
        </w:rPr>
        <w:t xml:space="preserve"> Договора, спор передается в</w:t>
      </w:r>
      <w:r w:rsidR="00EB60FE" w:rsidRPr="00A30835">
        <w:rPr>
          <w:rFonts w:ascii="Times New Roman" w:eastAsia="Times New Roman" w:hAnsi="Times New Roman" w:cs="Times New Roman"/>
          <w:color w:val="000000"/>
          <w:sz w:val="24"/>
          <w:szCs w:val="24"/>
          <w:lang w:eastAsia="ru-RU"/>
        </w:rPr>
        <w:t xml:space="preserve"> </w:t>
      </w:r>
      <w:r w:rsidR="009E3198" w:rsidRPr="00A30835">
        <w:rPr>
          <w:rFonts w:ascii="Times New Roman" w:eastAsia="Times New Roman" w:hAnsi="Times New Roman" w:cs="Times New Roman"/>
          <w:color w:val="000000"/>
          <w:sz w:val="24"/>
          <w:szCs w:val="24"/>
          <w:lang w:eastAsia="ru-RU"/>
        </w:rPr>
        <w:t xml:space="preserve">Арбитражный </w:t>
      </w:r>
      <w:r w:rsidR="00EB60FE" w:rsidRPr="00A30835">
        <w:rPr>
          <w:rFonts w:ascii="Times New Roman" w:eastAsia="Times New Roman" w:hAnsi="Times New Roman" w:cs="Times New Roman"/>
          <w:color w:val="000000"/>
          <w:sz w:val="24"/>
          <w:szCs w:val="24"/>
          <w:lang w:eastAsia="ru-RU"/>
        </w:rPr>
        <w:t>суд г.</w:t>
      </w:r>
      <w:r w:rsidR="00820304" w:rsidRPr="00A30835">
        <w:rPr>
          <w:rFonts w:ascii="Times New Roman" w:eastAsia="Times New Roman" w:hAnsi="Times New Roman" w:cs="Times New Roman"/>
          <w:color w:val="000000"/>
          <w:sz w:val="24"/>
          <w:szCs w:val="24"/>
          <w:lang w:eastAsia="ru-RU"/>
        </w:rPr>
        <w:t xml:space="preserve"> </w:t>
      </w:r>
      <w:r w:rsidR="00EB60FE" w:rsidRPr="00A30835">
        <w:rPr>
          <w:rFonts w:ascii="Times New Roman" w:eastAsia="Times New Roman" w:hAnsi="Times New Roman" w:cs="Times New Roman"/>
          <w:color w:val="000000"/>
          <w:sz w:val="24"/>
          <w:szCs w:val="24"/>
          <w:lang w:eastAsia="ru-RU"/>
        </w:rPr>
        <w:t>Москвы</w:t>
      </w:r>
      <w:r w:rsidR="0040418F" w:rsidRPr="00A30835">
        <w:rPr>
          <w:rFonts w:ascii="Times New Roman" w:hAnsi="Times New Roman" w:cs="Times New Roman"/>
          <w:sz w:val="24"/>
          <w:szCs w:val="24"/>
        </w:rPr>
        <w:t>.</w:t>
      </w:r>
    </w:p>
    <w:p w14:paraId="06EC71D2" w14:textId="500495C9" w:rsidR="00E3607F" w:rsidRPr="00232842" w:rsidRDefault="00E3607F" w:rsidP="004756C5">
      <w:pPr>
        <w:spacing w:after="0" w:line="240" w:lineRule="auto"/>
        <w:ind w:firstLine="426"/>
        <w:jc w:val="both"/>
        <w:rPr>
          <w:rFonts w:ascii="Times New Roman" w:eastAsia="Times New Roman" w:hAnsi="Times New Roman" w:cs="Times New Roman"/>
          <w:sz w:val="16"/>
          <w:szCs w:val="16"/>
          <w:lang w:eastAsia="ru-RU"/>
        </w:rPr>
      </w:pPr>
    </w:p>
    <w:p w14:paraId="4190071E" w14:textId="29E7EBB1" w:rsidR="0040302F" w:rsidRDefault="0040302F" w:rsidP="004756C5">
      <w:pPr>
        <w:pStyle w:val="a7"/>
        <w:numPr>
          <w:ilvl w:val="0"/>
          <w:numId w:val="30"/>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Прочие условия</w:t>
      </w:r>
    </w:p>
    <w:p w14:paraId="0CAC90FD" w14:textId="77A0F7CB" w:rsidR="0040302F" w:rsidRPr="00A30835" w:rsidRDefault="0040302F" w:rsidP="004756C5">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754F2E83" w14:textId="660B0CF9" w:rsidR="000C416B" w:rsidRPr="00A30835" w:rsidRDefault="000C416B" w:rsidP="004756C5">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Арендатор не вправе передавать права и обязанности по Договору другому лицу</w:t>
      </w:r>
    </w:p>
    <w:p w14:paraId="5342FC85" w14:textId="1BA85733" w:rsidR="0040302F" w:rsidRPr="00A30835" w:rsidRDefault="0040302F" w:rsidP="00232842">
      <w:pPr>
        <w:pStyle w:val="a7"/>
        <w:widowControl w:val="0"/>
        <w:numPr>
          <w:ilvl w:val="1"/>
          <w:numId w:val="30"/>
        </w:numPr>
        <w:tabs>
          <w:tab w:val="left" w:pos="-1560"/>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Арендодатель настоящим поручает Арендатору представить Договор в </w:t>
      </w:r>
      <w:r w:rsidRPr="00A30835">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A30835">
        <w:rPr>
          <w:rFonts w:ascii="Times New Roman" w:hAnsi="Times New Roman" w:cs="Times New Roman"/>
          <w:sz w:val="24"/>
          <w:szCs w:val="24"/>
        </w:rPr>
        <w:t>недвижимое имущество и сделок с ним</w:t>
      </w:r>
      <w:r w:rsidRPr="00A30835">
        <w:rPr>
          <w:rFonts w:ascii="Times New Roman" w:eastAsia="Times New Roman" w:hAnsi="Times New Roman" w:cs="Times New Roman"/>
          <w:sz w:val="24"/>
          <w:szCs w:val="24"/>
          <w:lang w:eastAsia="ru-RU"/>
        </w:rPr>
        <w:t>,</w:t>
      </w:r>
      <w:r w:rsidRPr="00A30835">
        <w:rPr>
          <w:rFonts w:ascii="Times New Roman" w:hAnsi="Times New Roman" w:cs="Times New Roman"/>
          <w:sz w:val="24"/>
          <w:szCs w:val="24"/>
        </w:rPr>
        <w:t xml:space="preserve"> для регистрации в соответствии с требованиями </w:t>
      </w:r>
      <w:r w:rsidRPr="00A30835">
        <w:rPr>
          <w:rFonts w:ascii="Times New Roman" w:eastAsia="Times New Roman" w:hAnsi="Times New Roman" w:cs="Times New Roman"/>
          <w:sz w:val="24"/>
          <w:szCs w:val="24"/>
          <w:lang w:eastAsia="x-none"/>
        </w:rPr>
        <w:t xml:space="preserve">действующего </w:t>
      </w:r>
      <w:r w:rsidRPr="00A30835">
        <w:rPr>
          <w:rFonts w:ascii="Times New Roman" w:hAnsi="Times New Roman" w:cs="Times New Roman"/>
          <w:sz w:val="24"/>
          <w:szCs w:val="24"/>
        </w:rPr>
        <w:t>законодательства Российской Федерации в течение 10 (десяти) рабочих дней</w:t>
      </w:r>
      <w:r w:rsidR="009C01C7"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с момента передачи Объекта Арендатору в порядке, указанном в пункте </w:t>
      </w:r>
      <w:r w:rsidRPr="00A30835">
        <w:rPr>
          <w:rFonts w:ascii="Times New Roman" w:hAnsi="Times New Roman" w:cs="Times New Roman"/>
          <w:sz w:val="24"/>
          <w:szCs w:val="24"/>
        </w:rPr>
        <w:fldChar w:fldCharType="begin"/>
      </w:r>
      <w:r w:rsidRPr="00A30835">
        <w:rPr>
          <w:rFonts w:ascii="Times New Roman" w:hAnsi="Times New Roman" w:cs="Times New Roman"/>
          <w:sz w:val="24"/>
          <w:szCs w:val="24"/>
        </w:rPr>
        <w:instrText xml:space="preserve"> REF _Ref485818293 \r \h  \* MERGEFORMAT </w:instrText>
      </w:r>
      <w:r w:rsidRPr="00A30835">
        <w:rPr>
          <w:rFonts w:ascii="Times New Roman" w:hAnsi="Times New Roman" w:cs="Times New Roman"/>
          <w:sz w:val="24"/>
          <w:szCs w:val="24"/>
        </w:rPr>
      </w:r>
      <w:r w:rsidRPr="00A30835">
        <w:rPr>
          <w:rFonts w:ascii="Times New Roman" w:hAnsi="Times New Roman" w:cs="Times New Roman"/>
          <w:sz w:val="24"/>
          <w:szCs w:val="24"/>
        </w:rPr>
        <w:fldChar w:fldCharType="separate"/>
      </w:r>
      <w:r w:rsidR="00296946">
        <w:rPr>
          <w:rFonts w:ascii="Times New Roman" w:hAnsi="Times New Roman" w:cs="Times New Roman"/>
          <w:sz w:val="24"/>
          <w:szCs w:val="24"/>
        </w:rPr>
        <w:t>3.1</w:t>
      </w:r>
      <w:r w:rsidRPr="00A30835">
        <w:rPr>
          <w:rFonts w:ascii="Times New Roman" w:hAnsi="Times New Roman" w:cs="Times New Roman"/>
          <w:sz w:val="24"/>
          <w:szCs w:val="24"/>
        </w:rPr>
        <w:fldChar w:fldCharType="end"/>
      </w:r>
      <w:r w:rsidRPr="00A30835">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53AEA7CA" w14:textId="73C34427" w:rsidR="00CB536E" w:rsidRPr="00A30835" w:rsidRDefault="00CB536E" w:rsidP="00232842">
      <w:pPr>
        <w:widowControl w:val="0"/>
        <w:tabs>
          <w:tab w:val="left" w:pos="-1985"/>
        </w:tabs>
        <w:snapToGrid w:val="0"/>
        <w:spacing w:after="0" w:line="240" w:lineRule="auto"/>
        <w:ind w:firstLine="425"/>
        <w:jc w:val="both"/>
        <w:rPr>
          <w:rFonts w:ascii="Times New Roman" w:hAnsi="Times New Roman" w:cs="Times New Roman"/>
          <w:sz w:val="24"/>
          <w:szCs w:val="24"/>
        </w:rPr>
      </w:pPr>
      <w:r w:rsidRPr="00A30835">
        <w:rPr>
          <w:rFonts w:ascii="Times New Roman" w:hAnsi="Times New Roman" w:cs="Times New Roman"/>
          <w:sz w:val="24"/>
          <w:szCs w:val="24"/>
        </w:rPr>
        <w:tab/>
        <w:t>В случае, если настоящий Договор не будет зарегистрирован в течение 360 (трехсот шестидесяти) календарных дней с момента подписания Сторонами, настоящий Договор действует как краткосрочный договор аренды (далее – Краткосрочный договор аренды) и считается заключенным на 360 календарных дней на тех же условиях, в том числе с применением условий, предусмотренных п. 4.5 Договора.  По истечении этого срока Краткосрочный договор аренды автоматически пролонгируется на прежних условиях на 360 календарных дней (без необходимости подписания дополнительного соглашения либо текста нового договора). До момента государственной регистрации Договора Краткосрочный договор аренды автоматически возобновляется на новый срок (360 календарных дней).   При этом общее количество возобновлений не превышает 4 (четырех) раз, а общий срок аренды не должен превышать 5 (пять) лет с передачи Объекта в аренду по Акту приема-передачи.</w:t>
      </w:r>
    </w:p>
    <w:p w14:paraId="4BDE6683" w14:textId="6869F2B1" w:rsidR="0040302F" w:rsidRPr="00A30835" w:rsidRDefault="0040302F" w:rsidP="00BA5246">
      <w:pPr>
        <w:pStyle w:val="a7"/>
        <w:widowControl w:val="0"/>
        <w:numPr>
          <w:ilvl w:val="1"/>
          <w:numId w:val="30"/>
        </w:numPr>
        <w:tabs>
          <w:tab w:val="left" w:pos="-1560"/>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В случае, если при осуществлении государственной регистрации Договора </w:t>
      </w:r>
      <w:r w:rsidRPr="00A30835">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A30835">
        <w:rPr>
          <w:rFonts w:ascii="Times New Roman" w:hAnsi="Times New Roman" w:cs="Times New Roman"/>
          <w:sz w:val="24"/>
          <w:szCs w:val="24"/>
        </w:rPr>
        <w:t>недвижимое имущество и сделок с ним</w:t>
      </w:r>
      <w:r w:rsidRPr="00A30835">
        <w:rPr>
          <w:rFonts w:ascii="Times New Roman" w:eastAsia="Times New Roman" w:hAnsi="Times New Roman" w:cs="Times New Roman"/>
          <w:sz w:val="24"/>
          <w:szCs w:val="24"/>
          <w:lang w:eastAsia="ru-RU"/>
        </w:rPr>
        <w:t>,</w:t>
      </w:r>
      <w:r w:rsidRPr="00A30835">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A30835">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A30835">
        <w:rPr>
          <w:rFonts w:ascii="Times New Roman" w:hAnsi="Times New Roman" w:cs="Times New Roman"/>
          <w:sz w:val="24"/>
          <w:szCs w:val="24"/>
        </w:rPr>
        <w:t>недвижимое имущество и сделок с ним</w:t>
      </w:r>
      <w:r w:rsidRPr="00A30835">
        <w:rPr>
          <w:rFonts w:ascii="Times New Roman" w:eastAsia="Times New Roman" w:hAnsi="Times New Roman" w:cs="Times New Roman"/>
          <w:sz w:val="24"/>
          <w:szCs w:val="24"/>
          <w:lang w:eastAsia="ru-RU"/>
        </w:rPr>
        <w:t>,</w:t>
      </w:r>
      <w:r w:rsidRPr="00A30835">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2E0F9485" w14:textId="182B3415" w:rsidR="0040302F" w:rsidRPr="00A30835" w:rsidRDefault="0040302F" w:rsidP="00BA5246">
      <w:pPr>
        <w:pStyle w:val="a7"/>
        <w:widowControl w:val="0"/>
        <w:numPr>
          <w:ilvl w:val="1"/>
          <w:numId w:val="30"/>
        </w:numPr>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Все юридически значимые сообщения (заявления, уведомления, требования, претензии и т.п.) должны направляться по адресам Сторон, указанным в разделе</w:t>
      </w:r>
      <w:r w:rsidR="009A2B67">
        <w:rPr>
          <w:rFonts w:ascii="Times New Roman" w:hAnsi="Times New Roman" w:cs="Times New Roman"/>
          <w:sz w:val="24"/>
          <w:szCs w:val="24"/>
        </w:rPr>
        <w:t xml:space="preserve"> 13</w:t>
      </w:r>
      <w:r w:rsidRPr="00A30835">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26C17F7F" w14:textId="77777777" w:rsidR="0040302F" w:rsidRPr="00A30835" w:rsidRDefault="0040302F" w:rsidP="00BA5246">
      <w:pPr>
        <w:widowControl w:val="0"/>
        <w:spacing w:after="0" w:line="240" w:lineRule="auto"/>
        <w:ind w:firstLine="425"/>
        <w:jc w:val="both"/>
        <w:rPr>
          <w:rFonts w:ascii="Times New Roman" w:hAnsi="Times New Roman" w:cs="Times New Roman"/>
          <w:sz w:val="24"/>
          <w:szCs w:val="24"/>
        </w:rPr>
      </w:pPr>
      <w:r w:rsidRPr="00A30835">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6844E20F" w14:textId="77777777" w:rsidR="0040302F" w:rsidRPr="00A30835" w:rsidRDefault="0040302F"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Допустимые способы направления юридически значимых сообщений:</w:t>
      </w:r>
    </w:p>
    <w:p w14:paraId="35A138C2" w14:textId="77777777" w:rsidR="0040302F" w:rsidRPr="00A30835" w:rsidRDefault="0040302F"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а) через собственного курьера под расписку на копии;</w:t>
      </w:r>
    </w:p>
    <w:p w14:paraId="050B461E" w14:textId="77777777" w:rsidR="0040302F" w:rsidRPr="00A30835" w:rsidRDefault="0040302F"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б) через курьерскую службу с описью вложения;</w:t>
      </w:r>
    </w:p>
    <w:p w14:paraId="1C8DA5FF" w14:textId="514F3EEC" w:rsidR="0040302F" w:rsidRPr="00A30835" w:rsidRDefault="0040302F"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в) по почте с уведомлением о вручении</w:t>
      </w:r>
      <w:r w:rsidR="00DE3BF3" w:rsidRPr="00A30835">
        <w:rPr>
          <w:rFonts w:ascii="Times New Roman" w:hAnsi="Times New Roman" w:cs="Times New Roman"/>
          <w:sz w:val="24"/>
          <w:szCs w:val="24"/>
        </w:rPr>
        <w:t xml:space="preserve"> и описью вложения</w:t>
      </w:r>
      <w:r w:rsidRPr="00A30835">
        <w:rPr>
          <w:rFonts w:ascii="Times New Roman" w:hAnsi="Times New Roman" w:cs="Times New Roman"/>
          <w:sz w:val="24"/>
          <w:szCs w:val="24"/>
        </w:rPr>
        <w:t>;</w:t>
      </w:r>
    </w:p>
    <w:p w14:paraId="0125EADA" w14:textId="77777777" w:rsidR="0040302F" w:rsidRPr="00A30835" w:rsidRDefault="0040302F"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г) телеграммой с уведомлением о вручении.</w:t>
      </w:r>
    </w:p>
    <w:p w14:paraId="26AF5E0D" w14:textId="6919765E" w:rsidR="0040302F" w:rsidRPr="00A30835" w:rsidRDefault="0040302F" w:rsidP="004756C5">
      <w:pPr>
        <w:tabs>
          <w:tab w:val="left" w:pos="-5387"/>
        </w:tabs>
        <w:snapToGrid w:val="0"/>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0DED82E" w14:textId="2CA4EC6E" w:rsidR="00EB6E47" w:rsidRPr="00A30835" w:rsidRDefault="00EB6E47" w:rsidP="00232842">
      <w:pPr>
        <w:pStyle w:val="a7"/>
        <w:widowControl w:val="0"/>
        <w:numPr>
          <w:ilvl w:val="1"/>
          <w:numId w:val="30"/>
        </w:numPr>
        <w:tabs>
          <w:tab w:val="left" w:pos="-5387"/>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A30835">
        <w:rPr>
          <w:rFonts w:ascii="Times New Roman" w:hAnsi="Times New Roman" w:cs="Times New Roman"/>
          <w:b/>
          <w:sz w:val="24"/>
          <w:szCs w:val="24"/>
        </w:rPr>
        <w:t>crem@sberbank.ru</w:t>
      </w:r>
      <w:r w:rsidRPr="00A30835">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885AD8" w:rsidRPr="00A30835">
        <w:rPr>
          <w:rFonts w:ascii="Times New Roman" w:hAnsi="Times New Roman" w:cs="Times New Roman"/>
          <w:sz w:val="24"/>
          <w:szCs w:val="24"/>
        </w:rPr>
        <w:t>11.</w:t>
      </w:r>
      <w:r w:rsidR="0031573F">
        <w:rPr>
          <w:rFonts w:ascii="Times New Roman" w:hAnsi="Times New Roman" w:cs="Times New Roman"/>
          <w:sz w:val="24"/>
          <w:szCs w:val="24"/>
        </w:rPr>
        <w:t>5</w:t>
      </w:r>
      <w:r w:rsidR="00885AD8" w:rsidRPr="00A30835">
        <w:rPr>
          <w:rFonts w:ascii="Times New Roman" w:hAnsi="Times New Roman" w:cs="Times New Roman"/>
          <w:sz w:val="24"/>
          <w:szCs w:val="24"/>
        </w:rPr>
        <w:t xml:space="preserve">. </w:t>
      </w:r>
      <w:r w:rsidRPr="00A30835">
        <w:rPr>
          <w:rFonts w:ascii="Times New Roman" w:hAnsi="Times New Roman" w:cs="Times New Roman"/>
          <w:sz w:val="24"/>
          <w:szCs w:val="24"/>
        </w:rPr>
        <w:t>Договора.</w:t>
      </w:r>
    </w:p>
    <w:p w14:paraId="48DDF233" w14:textId="50A61991" w:rsidR="00EB6E47" w:rsidRPr="00A30835" w:rsidRDefault="00EB6E47" w:rsidP="00232842">
      <w:pPr>
        <w:pStyle w:val="a7"/>
        <w:widowControl w:val="0"/>
        <w:numPr>
          <w:ilvl w:val="1"/>
          <w:numId w:val="30"/>
        </w:numPr>
        <w:tabs>
          <w:tab w:val="left" w:pos="-5387"/>
        </w:tabs>
        <w:snapToGrid w:val="0"/>
        <w:spacing w:after="0" w:line="240" w:lineRule="auto"/>
        <w:ind w:left="0" w:firstLine="425"/>
        <w:jc w:val="both"/>
        <w:rPr>
          <w:rFonts w:ascii="Times New Roman" w:hAnsi="Times New Roman" w:cs="Times New Roman"/>
          <w:sz w:val="24"/>
          <w:szCs w:val="24"/>
        </w:rPr>
      </w:pPr>
      <w:bookmarkStart w:id="27" w:name="_Ref33024406"/>
      <w:r w:rsidRPr="00A30835">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A30835">
        <w:rPr>
          <w:rFonts w:ascii="Times New Roman" w:eastAsia="Times New Roman" w:hAnsi="Times New Roman" w:cs="Times New Roman"/>
          <w:bCs/>
          <w:sz w:val="24"/>
          <w:szCs w:val="24"/>
        </w:rPr>
        <w:t>Антикоррупционной оговорке</w:t>
      </w:r>
      <w:r w:rsidRPr="00A30835">
        <w:rPr>
          <w:rFonts w:ascii="Times New Roman" w:hAnsi="Times New Roman" w:cs="Times New Roman"/>
          <w:bCs/>
          <w:sz w:val="24"/>
          <w:szCs w:val="24"/>
        </w:rPr>
        <w:t>» (Приложение № 4</w:t>
      </w:r>
      <w:r w:rsidRPr="00A30835">
        <w:rPr>
          <w:rFonts w:ascii="Times New Roman" w:hAnsi="Times New Roman" w:cs="Times New Roman"/>
          <w:sz w:val="24"/>
          <w:szCs w:val="24"/>
        </w:rPr>
        <w:t xml:space="preserve"> </w:t>
      </w:r>
      <w:r w:rsidRPr="00A30835">
        <w:rPr>
          <w:rFonts w:ascii="Times New Roman" w:hAnsi="Times New Roman" w:cs="Times New Roman"/>
          <w:bCs/>
          <w:sz w:val="24"/>
          <w:szCs w:val="24"/>
        </w:rPr>
        <w:t xml:space="preserve">к Договору). </w:t>
      </w:r>
    </w:p>
    <w:bookmarkEnd w:id="27"/>
    <w:p w14:paraId="0E83CC69" w14:textId="625D9E85" w:rsidR="00191D5D" w:rsidRPr="00A30835" w:rsidRDefault="00191D5D" w:rsidP="00232842">
      <w:pPr>
        <w:pStyle w:val="a7"/>
        <w:widowControl w:val="0"/>
        <w:numPr>
          <w:ilvl w:val="1"/>
          <w:numId w:val="30"/>
        </w:numPr>
        <w:tabs>
          <w:tab w:val="left" w:pos="-5387"/>
        </w:tabs>
        <w:snapToGrid w:val="0"/>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w:t>
      </w:r>
      <w:r w:rsidR="00F534BC" w:rsidRPr="00A30835">
        <w:rPr>
          <w:rFonts w:ascii="Times New Roman" w:hAnsi="Times New Roman" w:cs="Times New Roman"/>
          <w:sz w:val="24"/>
          <w:szCs w:val="24"/>
        </w:rPr>
        <w:t>П</w:t>
      </w:r>
      <w:r w:rsidRPr="00A30835">
        <w:rPr>
          <w:rFonts w:ascii="Times New Roman" w:hAnsi="Times New Roman" w:cs="Times New Roman"/>
          <w:sz w:val="24"/>
          <w:szCs w:val="24"/>
        </w:rPr>
        <w:t xml:space="preserve">риложении № </w:t>
      </w:r>
      <w:r w:rsidR="00390C73" w:rsidRPr="00A30835">
        <w:rPr>
          <w:rFonts w:ascii="Times New Roman" w:hAnsi="Times New Roman" w:cs="Times New Roman"/>
          <w:sz w:val="24"/>
          <w:szCs w:val="24"/>
        </w:rPr>
        <w:t>5</w:t>
      </w:r>
      <w:r w:rsidRPr="00A30835">
        <w:rPr>
          <w:rFonts w:ascii="Times New Roman" w:hAnsi="Times New Roman" w:cs="Times New Roman"/>
          <w:sz w:val="24"/>
          <w:szCs w:val="24"/>
        </w:rPr>
        <w:t xml:space="preserve"> к Договору. </w:t>
      </w:r>
    </w:p>
    <w:p w14:paraId="67104C2E" w14:textId="1B2D5339" w:rsidR="00B30A77" w:rsidRPr="00A30835" w:rsidRDefault="00B30A77" w:rsidP="00232842">
      <w:pPr>
        <w:pStyle w:val="a7"/>
        <w:widowControl w:val="0"/>
        <w:numPr>
          <w:ilvl w:val="1"/>
          <w:numId w:val="30"/>
        </w:numPr>
        <w:spacing w:after="0" w:line="240" w:lineRule="auto"/>
        <w:ind w:left="0" w:firstLine="425"/>
        <w:jc w:val="both"/>
        <w:rPr>
          <w:rFonts w:ascii="Times New Roman" w:hAnsi="Times New Roman" w:cs="Times New Roman"/>
          <w:sz w:val="24"/>
          <w:szCs w:val="24"/>
        </w:rPr>
      </w:pPr>
      <w:r w:rsidRPr="00A30835">
        <w:rPr>
          <w:rFonts w:ascii="Times New Roman" w:hAnsi="Times New Roman" w:cs="Times New Roman"/>
          <w:sz w:val="24"/>
          <w:szCs w:val="24"/>
        </w:rPr>
        <w:t>В ходе исполнения настоящего Договора запрещается подключение любого оборудования</w:t>
      </w:r>
      <w:r w:rsidR="00361566" w:rsidRPr="00A30835">
        <w:rPr>
          <w:rFonts w:ascii="Times New Roman" w:hAnsi="Times New Roman" w:cs="Times New Roman"/>
          <w:sz w:val="24"/>
          <w:szCs w:val="24"/>
        </w:rPr>
        <w:t xml:space="preserve"> </w:t>
      </w:r>
      <w:r w:rsidRPr="00A30835">
        <w:rPr>
          <w:rFonts w:ascii="Times New Roman" w:hAnsi="Times New Roman" w:cs="Times New Roman"/>
          <w:sz w:val="24"/>
          <w:szCs w:val="24"/>
        </w:rPr>
        <w:t>Арендатора к ИТ-инфраструктуре</w:t>
      </w:r>
      <w:r w:rsidRPr="00A30835">
        <w:rPr>
          <w:rStyle w:val="a6"/>
          <w:rFonts w:ascii="Times New Roman" w:hAnsi="Times New Roman"/>
          <w:sz w:val="24"/>
          <w:szCs w:val="24"/>
        </w:rPr>
        <w:t xml:space="preserve"> </w:t>
      </w:r>
      <w:r w:rsidR="00361566" w:rsidRPr="00A30835">
        <w:rPr>
          <w:rFonts w:ascii="Times New Roman" w:hAnsi="Times New Roman" w:cs="Times New Roman"/>
          <w:sz w:val="24"/>
          <w:szCs w:val="24"/>
        </w:rPr>
        <w:t>Арендодателя</w:t>
      </w:r>
      <w:r w:rsidRPr="00A30835">
        <w:rPr>
          <w:rFonts w:ascii="Times New Roman" w:hAnsi="Times New Roman" w:cs="Times New Roman"/>
          <w:sz w:val="24"/>
          <w:szCs w:val="24"/>
        </w:rPr>
        <w:t xml:space="preserve">, а также допуск работников </w:t>
      </w:r>
      <w:r w:rsidR="00361566" w:rsidRPr="00A30835">
        <w:rPr>
          <w:rFonts w:ascii="Times New Roman" w:hAnsi="Times New Roman" w:cs="Times New Roman"/>
          <w:sz w:val="24"/>
          <w:szCs w:val="24"/>
        </w:rPr>
        <w:t>Арендатора</w:t>
      </w:r>
      <w:r w:rsidRPr="00A30835">
        <w:rPr>
          <w:rFonts w:ascii="Times New Roman" w:hAnsi="Times New Roman" w:cs="Times New Roman"/>
          <w:sz w:val="24"/>
          <w:szCs w:val="24"/>
        </w:rPr>
        <w:t xml:space="preserve"> к работе на средствах вычислительной техники и в автоматизированных системах </w:t>
      </w:r>
      <w:r w:rsidR="00361566" w:rsidRPr="00A30835">
        <w:rPr>
          <w:rFonts w:ascii="Times New Roman" w:hAnsi="Times New Roman" w:cs="Times New Roman"/>
          <w:sz w:val="24"/>
          <w:szCs w:val="24"/>
        </w:rPr>
        <w:t>Арендодателя</w:t>
      </w:r>
      <w:r w:rsidRPr="00A30835">
        <w:rPr>
          <w:rFonts w:ascii="Times New Roman" w:hAnsi="Times New Roman" w:cs="Times New Roman"/>
          <w:sz w:val="24"/>
          <w:szCs w:val="24"/>
        </w:rPr>
        <w:t xml:space="preserve">. </w:t>
      </w:r>
    </w:p>
    <w:p w14:paraId="7747602B" w14:textId="6A970D9D" w:rsidR="00B30A77" w:rsidRPr="00A30835" w:rsidRDefault="00B30A77" w:rsidP="00232842">
      <w:pPr>
        <w:widowControl w:val="0"/>
        <w:spacing w:after="0" w:line="240" w:lineRule="auto"/>
        <w:ind w:firstLine="425"/>
        <w:jc w:val="both"/>
        <w:rPr>
          <w:rFonts w:ascii="Times New Roman" w:hAnsi="Times New Roman" w:cs="Times New Roman"/>
          <w:sz w:val="24"/>
          <w:szCs w:val="24"/>
        </w:rPr>
      </w:pPr>
      <w:r w:rsidRPr="00A30835">
        <w:rPr>
          <w:rFonts w:ascii="Times New Roman" w:hAnsi="Times New Roman" w:cs="Times New Roman"/>
          <w:sz w:val="24"/>
          <w:szCs w:val="24"/>
        </w:rPr>
        <w:t xml:space="preserve">Допуск работников </w:t>
      </w:r>
      <w:r w:rsidR="00361566" w:rsidRPr="00A30835">
        <w:rPr>
          <w:rFonts w:ascii="Times New Roman" w:hAnsi="Times New Roman" w:cs="Times New Roman"/>
          <w:sz w:val="24"/>
          <w:szCs w:val="24"/>
        </w:rPr>
        <w:t>Арендатора</w:t>
      </w:r>
      <w:r w:rsidRPr="00A30835">
        <w:rPr>
          <w:rFonts w:ascii="Times New Roman" w:hAnsi="Times New Roman" w:cs="Times New Roman"/>
          <w:sz w:val="24"/>
          <w:szCs w:val="24"/>
        </w:rPr>
        <w:t xml:space="preserve"> на территорию </w:t>
      </w:r>
      <w:r w:rsidR="00361566" w:rsidRPr="00A30835">
        <w:rPr>
          <w:rFonts w:ascii="Times New Roman" w:hAnsi="Times New Roman" w:cs="Times New Roman"/>
          <w:sz w:val="24"/>
          <w:szCs w:val="24"/>
        </w:rPr>
        <w:t xml:space="preserve">Арендодателя </w:t>
      </w:r>
      <w:r w:rsidRPr="00A30835">
        <w:rPr>
          <w:rFonts w:ascii="Times New Roman" w:hAnsi="Times New Roman" w:cs="Times New Roman"/>
          <w:sz w:val="24"/>
          <w:szCs w:val="24"/>
        </w:rPr>
        <w:t>производится после подписания работником</w:t>
      </w:r>
      <w:r w:rsidR="00361566" w:rsidRPr="00A30835">
        <w:rPr>
          <w:rFonts w:ascii="Times New Roman" w:hAnsi="Times New Roman" w:cs="Times New Roman"/>
          <w:sz w:val="24"/>
          <w:szCs w:val="24"/>
        </w:rPr>
        <w:t xml:space="preserve"> Арендатора или Арендатором</w:t>
      </w:r>
      <w:r w:rsidRPr="00A30835">
        <w:rPr>
          <w:rFonts w:ascii="Times New Roman" w:hAnsi="Times New Roman" w:cs="Times New Roman"/>
          <w:sz w:val="24"/>
          <w:szCs w:val="24"/>
        </w:rPr>
        <w:t xml:space="preserve"> «Обязательства о соблюдении требований к</w:t>
      </w:r>
      <w:r w:rsidR="00361566" w:rsidRPr="00A30835">
        <w:rPr>
          <w:rFonts w:ascii="Times New Roman" w:hAnsi="Times New Roman" w:cs="Times New Roman"/>
          <w:sz w:val="24"/>
          <w:szCs w:val="24"/>
        </w:rPr>
        <w:t>ибербезопасности в ПАО Сбербанк</w:t>
      </w:r>
      <w:r w:rsidRPr="00A30835">
        <w:rPr>
          <w:rFonts w:ascii="Times New Roman" w:hAnsi="Times New Roman" w:cs="Times New Roman"/>
          <w:sz w:val="24"/>
          <w:szCs w:val="24"/>
        </w:rPr>
        <w:t>, по форме Приложения №6 к Договору.</w:t>
      </w:r>
    </w:p>
    <w:p w14:paraId="08413B33" w14:textId="556F2B33" w:rsidR="00B30A77" w:rsidRPr="00A30835" w:rsidRDefault="00B30A77" w:rsidP="00BA5246">
      <w:pPr>
        <w:widowControl w:val="0"/>
        <w:spacing w:after="0" w:line="240" w:lineRule="auto"/>
        <w:ind w:firstLine="425"/>
        <w:jc w:val="both"/>
        <w:rPr>
          <w:rFonts w:ascii="Times New Roman" w:hAnsi="Times New Roman" w:cs="Times New Roman"/>
          <w:sz w:val="24"/>
          <w:szCs w:val="24"/>
        </w:rPr>
      </w:pPr>
      <w:r w:rsidRPr="00A30835">
        <w:rPr>
          <w:rFonts w:ascii="Times New Roman" w:hAnsi="Times New Roman" w:cs="Times New Roman"/>
          <w:sz w:val="24"/>
          <w:szCs w:val="24"/>
        </w:rPr>
        <w:t>Арендатор</w:t>
      </w:r>
      <w:r w:rsidRPr="00A30835">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sidR="00361566" w:rsidRPr="00A30835">
        <w:rPr>
          <w:rFonts w:ascii="Times New Roman" w:eastAsia="Calibri" w:hAnsi="Times New Roman" w:cs="Times New Roman"/>
          <w:bCs/>
          <w:sz w:val="24"/>
          <w:szCs w:val="24"/>
        </w:rPr>
        <w:t>Арендодателя</w:t>
      </w:r>
      <w:r w:rsidRPr="00A30835">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14:paraId="4988C475" w14:textId="4C1DAACB" w:rsidR="00B30A77" w:rsidRPr="00A30835" w:rsidRDefault="00B656B6" w:rsidP="00BA5246">
      <w:pPr>
        <w:pStyle w:val="a7"/>
        <w:widowControl w:val="0"/>
        <w:tabs>
          <w:tab w:val="left" w:pos="709"/>
        </w:tabs>
        <w:autoSpaceDN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Арендатор</w:t>
      </w:r>
      <w:r w:rsidR="00B30A77" w:rsidRPr="00A30835">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1EE5876F" w14:textId="679F4698" w:rsidR="00B30A77" w:rsidRPr="00A30835" w:rsidRDefault="00B30A77" w:rsidP="00BA5246">
      <w:pPr>
        <w:widowControl w:val="0"/>
        <w:numPr>
          <w:ilvl w:val="0"/>
          <w:numId w:val="12"/>
        </w:numPr>
        <w:tabs>
          <w:tab w:val="left" w:pos="284"/>
        </w:tabs>
        <w:autoSpaceDN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bCs/>
          <w:sz w:val="24"/>
          <w:szCs w:val="24"/>
        </w:rPr>
        <w:t xml:space="preserve">привлечение третьих лиц </w:t>
      </w:r>
      <w:r w:rsidR="00361566" w:rsidRPr="00A30835">
        <w:rPr>
          <w:rFonts w:ascii="Times New Roman" w:hAnsi="Times New Roman" w:cs="Times New Roman"/>
          <w:bCs/>
          <w:sz w:val="24"/>
          <w:szCs w:val="24"/>
        </w:rPr>
        <w:t>Арендатор</w:t>
      </w:r>
      <w:r w:rsidRPr="00A30835">
        <w:rPr>
          <w:rFonts w:ascii="Times New Roman" w:hAnsi="Times New Roman" w:cs="Times New Roman"/>
          <w:bCs/>
          <w:sz w:val="24"/>
          <w:szCs w:val="24"/>
        </w:rPr>
        <w:t xml:space="preserve"> обязан предварительно письменно согласовать с </w:t>
      </w:r>
      <w:r w:rsidR="00361566" w:rsidRPr="00A30835">
        <w:rPr>
          <w:rFonts w:ascii="Times New Roman" w:hAnsi="Times New Roman" w:cs="Times New Roman"/>
          <w:bCs/>
          <w:sz w:val="24"/>
          <w:szCs w:val="24"/>
        </w:rPr>
        <w:t>Арендодателем</w:t>
      </w:r>
      <w:r w:rsidRPr="00A30835">
        <w:rPr>
          <w:rFonts w:ascii="Times New Roman" w:hAnsi="Times New Roman" w:cs="Times New Roman"/>
          <w:bCs/>
          <w:sz w:val="24"/>
          <w:szCs w:val="24"/>
        </w:rPr>
        <w:t>;</w:t>
      </w:r>
    </w:p>
    <w:p w14:paraId="66897960" w14:textId="0E5B4A93" w:rsidR="00B30A77" w:rsidRPr="00A30835" w:rsidRDefault="00361566" w:rsidP="00BA5246">
      <w:pPr>
        <w:widowControl w:val="0"/>
        <w:numPr>
          <w:ilvl w:val="0"/>
          <w:numId w:val="12"/>
        </w:numPr>
        <w:tabs>
          <w:tab w:val="left" w:pos="284"/>
        </w:tabs>
        <w:autoSpaceDN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bCs/>
          <w:sz w:val="24"/>
          <w:szCs w:val="24"/>
        </w:rPr>
        <w:t>Арендатор</w:t>
      </w:r>
      <w:r w:rsidR="00B30A77" w:rsidRPr="00A30835">
        <w:rPr>
          <w:rFonts w:ascii="Times New Roman" w:hAnsi="Times New Roman" w:cs="Times New Roman"/>
          <w:bCs/>
          <w:sz w:val="24"/>
          <w:szCs w:val="24"/>
        </w:rPr>
        <w:t xml:space="preserve"> несет полную ответственность за все действия и/или бездействия привлекаемых им третьих лиц;</w:t>
      </w:r>
    </w:p>
    <w:p w14:paraId="43023FBA" w14:textId="6E6142EF" w:rsidR="00B30A77" w:rsidRPr="00A30835" w:rsidRDefault="00B30A77" w:rsidP="00BA5246">
      <w:pPr>
        <w:widowControl w:val="0"/>
        <w:numPr>
          <w:ilvl w:val="0"/>
          <w:numId w:val="12"/>
        </w:numPr>
        <w:tabs>
          <w:tab w:val="left" w:pos="284"/>
        </w:tabs>
        <w:autoSpaceDN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bCs/>
          <w:sz w:val="24"/>
          <w:szCs w:val="24"/>
        </w:rPr>
        <w:t xml:space="preserve">допуск работников привлекаемых третьих лиц на территорию </w:t>
      </w:r>
      <w:r w:rsidR="00361566" w:rsidRPr="00A30835">
        <w:rPr>
          <w:rFonts w:ascii="Times New Roman" w:hAnsi="Times New Roman" w:cs="Times New Roman"/>
          <w:sz w:val="24"/>
          <w:szCs w:val="24"/>
        </w:rPr>
        <w:t xml:space="preserve">Арендатора </w:t>
      </w:r>
      <w:r w:rsidRPr="00A30835">
        <w:rPr>
          <w:rFonts w:ascii="Times New Roman" w:hAnsi="Times New Roman" w:cs="Times New Roman"/>
          <w:bCs/>
          <w:sz w:val="24"/>
          <w:szCs w:val="24"/>
        </w:rPr>
        <w:t xml:space="preserve">производится после подписания ими «Обязательства о соблюдении требований кибербезопасности в ПАО Сбербанк» (по форме Приложения № </w:t>
      </w:r>
      <w:r w:rsidR="00361566" w:rsidRPr="00A30835">
        <w:rPr>
          <w:rFonts w:ascii="Times New Roman" w:hAnsi="Times New Roman" w:cs="Times New Roman"/>
          <w:bCs/>
          <w:sz w:val="24"/>
          <w:szCs w:val="24"/>
        </w:rPr>
        <w:t>6</w:t>
      </w:r>
      <w:r w:rsidRPr="00A30835">
        <w:rPr>
          <w:rFonts w:ascii="Times New Roman" w:hAnsi="Times New Roman" w:cs="Times New Roman"/>
          <w:bCs/>
          <w:sz w:val="24"/>
          <w:szCs w:val="24"/>
        </w:rPr>
        <w:t xml:space="preserve"> к Договору).</w:t>
      </w:r>
    </w:p>
    <w:p w14:paraId="485392F8" w14:textId="0A4B4B44" w:rsidR="00B30A77" w:rsidRPr="00A30835" w:rsidRDefault="00361566" w:rsidP="00BA5246">
      <w:pPr>
        <w:widowControl w:val="0"/>
        <w:numPr>
          <w:ilvl w:val="0"/>
          <w:numId w:val="12"/>
        </w:numPr>
        <w:tabs>
          <w:tab w:val="left" w:pos="284"/>
        </w:tabs>
        <w:autoSpaceDN w:val="0"/>
        <w:spacing w:after="0" w:line="240" w:lineRule="auto"/>
        <w:ind w:left="0" w:firstLine="426"/>
        <w:jc w:val="both"/>
        <w:rPr>
          <w:rFonts w:ascii="Times New Roman" w:hAnsi="Times New Roman" w:cs="Times New Roman"/>
          <w:bCs/>
          <w:sz w:val="24"/>
          <w:szCs w:val="24"/>
        </w:rPr>
      </w:pPr>
      <w:r w:rsidRPr="00A30835">
        <w:rPr>
          <w:rFonts w:ascii="Times New Roman" w:eastAsia="Calibri" w:hAnsi="Times New Roman" w:cs="Times New Roman"/>
          <w:bCs/>
          <w:sz w:val="24"/>
          <w:szCs w:val="24"/>
        </w:rPr>
        <w:t>Арендатор</w:t>
      </w:r>
      <w:r w:rsidR="00B30A77" w:rsidRPr="00A30835">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sidRPr="00A30835">
        <w:rPr>
          <w:rFonts w:ascii="Times New Roman" w:eastAsia="Calibri" w:hAnsi="Times New Roman" w:cs="Times New Roman"/>
          <w:bCs/>
          <w:sz w:val="24"/>
          <w:szCs w:val="24"/>
        </w:rPr>
        <w:t>Арендодателя</w:t>
      </w:r>
      <w:r w:rsidR="00B30A77" w:rsidRPr="00A30835">
        <w:rPr>
          <w:rFonts w:ascii="Times New Roman" w:eastAsia="Calibri" w:hAnsi="Times New Roman" w:cs="Times New Roman"/>
          <w:bCs/>
          <w:sz w:val="24"/>
          <w:szCs w:val="24"/>
        </w:rPr>
        <w:t xml:space="preserve"> предоставить подписанные работниками привлекаемых </w:t>
      </w:r>
      <w:r w:rsidR="00B30A77" w:rsidRPr="00A30835">
        <w:rPr>
          <w:rFonts w:ascii="Times New Roman" w:hAnsi="Times New Roman" w:cs="Times New Roman"/>
          <w:bCs/>
          <w:sz w:val="24"/>
          <w:szCs w:val="24"/>
        </w:rPr>
        <w:t>третьих лиц</w:t>
      </w:r>
      <w:r w:rsidR="00B30A77" w:rsidRPr="00A30835">
        <w:rPr>
          <w:rFonts w:ascii="Times New Roman" w:eastAsia="Calibri" w:hAnsi="Times New Roman" w:cs="Times New Roman"/>
          <w:bCs/>
          <w:sz w:val="24"/>
          <w:szCs w:val="24"/>
        </w:rPr>
        <w:t xml:space="preserve"> обязательства о соблюдении требований кибербезопасности ПАО Сбербанк в течение 3 (трех) рабочих дней с даты получения соответствующего требования.</w:t>
      </w:r>
    </w:p>
    <w:p w14:paraId="44897C29" w14:textId="17A5B97B" w:rsidR="00B30A77" w:rsidRPr="00A30835" w:rsidRDefault="00B30A77" w:rsidP="00BA5246">
      <w:pPr>
        <w:widowControl w:val="0"/>
        <w:tabs>
          <w:tab w:val="left" w:pos="284"/>
        </w:tabs>
        <w:autoSpaceDN w:val="0"/>
        <w:spacing w:after="0" w:line="240" w:lineRule="auto"/>
        <w:ind w:firstLine="426"/>
        <w:jc w:val="both"/>
        <w:rPr>
          <w:rFonts w:ascii="Times New Roman" w:hAnsi="Times New Roman" w:cs="Times New Roman"/>
          <w:bCs/>
          <w:sz w:val="24"/>
          <w:szCs w:val="24"/>
        </w:rPr>
      </w:pPr>
      <w:r w:rsidRPr="00A30835">
        <w:rPr>
          <w:rFonts w:ascii="Times New Roman" w:hAnsi="Times New Roman" w:cs="Times New Roman"/>
          <w:sz w:val="24"/>
          <w:szCs w:val="24"/>
        </w:rPr>
        <w:t xml:space="preserve">В каждом случае нарушения требований, указанных в настоящем пункте </w:t>
      </w:r>
      <w:r w:rsidR="00361566" w:rsidRPr="00A30835">
        <w:rPr>
          <w:rFonts w:ascii="Times New Roman" w:hAnsi="Times New Roman" w:cs="Times New Roman"/>
          <w:sz w:val="24"/>
          <w:szCs w:val="24"/>
        </w:rPr>
        <w:t>Арендатор</w:t>
      </w:r>
      <w:r w:rsidRPr="00A30835">
        <w:rPr>
          <w:rFonts w:ascii="Times New Roman" w:hAnsi="Times New Roman" w:cs="Times New Roman"/>
          <w:sz w:val="24"/>
          <w:szCs w:val="24"/>
        </w:rPr>
        <w:t xml:space="preserve"> выплачивает </w:t>
      </w:r>
      <w:r w:rsidR="00361566" w:rsidRPr="00A30835">
        <w:rPr>
          <w:rFonts w:ascii="Times New Roman" w:hAnsi="Times New Roman" w:cs="Times New Roman"/>
          <w:sz w:val="24"/>
          <w:szCs w:val="24"/>
        </w:rPr>
        <w:t xml:space="preserve">Арендодателю </w:t>
      </w:r>
      <w:r w:rsidRPr="00A30835">
        <w:rPr>
          <w:rFonts w:ascii="Times New Roman" w:hAnsi="Times New Roman" w:cs="Times New Roman"/>
          <w:sz w:val="24"/>
          <w:szCs w:val="24"/>
        </w:rPr>
        <w:t>штрафную неустойку в размере 10 (десяти) %</w:t>
      </w:r>
      <w:r w:rsidR="00342B20"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от общей стоимости Договора, а также обязуется в полном объёме возместить убытки, причинённые </w:t>
      </w:r>
      <w:r w:rsidR="00361566" w:rsidRPr="00A30835">
        <w:rPr>
          <w:rFonts w:ascii="Times New Roman" w:hAnsi="Times New Roman" w:cs="Times New Roman"/>
          <w:sz w:val="24"/>
          <w:szCs w:val="24"/>
        </w:rPr>
        <w:t>Арендодателю</w:t>
      </w:r>
      <w:r w:rsidRPr="00A30835">
        <w:rPr>
          <w:rFonts w:ascii="Times New Roman" w:hAnsi="Times New Roman" w:cs="Times New Roman"/>
          <w:sz w:val="24"/>
          <w:szCs w:val="24"/>
        </w:rPr>
        <w:t xml:space="preserve"> вследствие нарушения требований, указанных в настоящем пункте. Взыскание убытков не лишает </w:t>
      </w:r>
      <w:r w:rsidR="00361566" w:rsidRPr="00A30835">
        <w:rPr>
          <w:rFonts w:ascii="Times New Roman" w:hAnsi="Times New Roman" w:cs="Times New Roman"/>
          <w:sz w:val="24"/>
          <w:szCs w:val="24"/>
        </w:rPr>
        <w:t>Арендодателя</w:t>
      </w:r>
      <w:r w:rsidRPr="00A30835">
        <w:rPr>
          <w:rFonts w:ascii="Times New Roman" w:hAnsi="Times New Roman" w:cs="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5AEBFB4" w14:textId="2D0E1DC2" w:rsidR="00F2006C" w:rsidRPr="00A30835" w:rsidRDefault="0040302F" w:rsidP="00BA5246">
      <w:pPr>
        <w:pStyle w:val="a7"/>
        <w:numPr>
          <w:ilvl w:val="1"/>
          <w:numId w:val="30"/>
        </w:numPr>
        <w:tabs>
          <w:tab w:val="left" w:pos="-5387"/>
        </w:tabs>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Договор составлен на </w:t>
      </w:r>
      <w:r w:rsidR="00DE2DEC" w:rsidRPr="00A30835">
        <w:rPr>
          <w:rFonts w:ascii="Times New Roman" w:hAnsi="Times New Roman" w:cs="Times New Roman"/>
          <w:sz w:val="24"/>
          <w:szCs w:val="24"/>
        </w:rPr>
        <w:t>1</w:t>
      </w:r>
      <w:r w:rsidR="00096F5D">
        <w:rPr>
          <w:rFonts w:ascii="Times New Roman" w:hAnsi="Times New Roman" w:cs="Times New Roman"/>
          <w:sz w:val="24"/>
          <w:szCs w:val="24"/>
        </w:rPr>
        <w:t>7</w:t>
      </w:r>
      <w:r w:rsidRPr="00A30835">
        <w:rPr>
          <w:rFonts w:ascii="Times New Roman" w:hAnsi="Times New Roman" w:cs="Times New Roman"/>
          <w:sz w:val="24"/>
          <w:szCs w:val="24"/>
        </w:rPr>
        <w:t xml:space="preserve"> листах (без учета приложений), в </w:t>
      </w:r>
      <w:r w:rsidR="00D0516F" w:rsidRPr="00A30835">
        <w:rPr>
          <w:rFonts w:ascii="Times New Roman" w:hAnsi="Times New Roman" w:cs="Times New Roman"/>
          <w:sz w:val="24"/>
          <w:szCs w:val="24"/>
        </w:rPr>
        <w:t>2</w:t>
      </w:r>
      <w:r w:rsidRPr="00A30835">
        <w:rPr>
          <w:rFonts w:ascii="Times New Roman" w:hAnsi="Times New Roman" w:cs="Times New Roman"/>
          <w:sz w:val="24"/>
          <w:szCs w:val="24"/>
        </w:rPr>
        <w:t xml:space="preserve"> (</w:t>
      </w:r>
      <w:r w:rsidR="00D0516F" w:rsidRPr="00A30835">
        <w:rPr>
          <w:rFonts w:ascii="Times New Roman" w:hAnsi="Times New Roman" w:cs="Times New Roman"/>
          <w:sz w:val="24"/>
          <w:szCs w:val="24"/>
        </w:rPr>
        <w:t>двух</w:t>
      </w:r>
      <w:r w:rsidRPr="00A30835">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r w:rsidR="00D0516F" w:rsidRPr="00A30835">
        <w:rPr>
          <w:rFonts w:ascii="Times New Roman" w:hAnsi="Times New Roman" w:cs="Times New Roman"/>
          <w:sz w:val="24"/>
          <w:szCs w:val="24"/>
        </w:rPr>
        <w:t>.</w:t>
      </w:r>
      <w:r w:rsidRPr="00A30835">
        <w:rPr>
          <w:rFonts w:ascii="Times New Roman" w:hAnsi="Times New Roman" w:cs="Times New Roman"/>
          <w:sz w:val="24"/>
          <w:szCs w:val="24"/>
        </w:rPr>
        <w:t xml:space="preserve"> </w:t>
      </w:r>
    </w:p>
    <w:p w14:paraId="07161247" w14:textId="77777777" w:rsidR="00F55FBE" w:rsidRPr="00CA4EA9" w:rsidRDefault="00F55FBE" w:rsidP="004756C5">
      <w:pPr>
        <w:pStyle w:val="a7"/>
        <w:tabs>
          <w:tab w:val="left" w:pos="-5387"/>
        </w:tabs>
        <w:snapToGrid w:val="0"/>
        <w:spacing w:after="0"/>
        <w:ind w:left="0" w:firstLine="426"/>
        <w:jc w:val="both"/>
        <w:rPr>
          <w:rFonts w:ascii="Times New Roman" w:hAnsi="Times New Roman" w:cs="Times New Roman"/>
          <w:sz w:val="10"/>
          <w:szCs w:val="10"/>
        </w:rPr>
      </w:pPr>
    </w:p>
    <w:p w14:paraId="66BACCDB" w14:textId="7D913E71" w:rsidR="00F534BC" w:rsidRDefault="0040302F" w:rsidP="004756C5">
      <w:pPr>
        <w:pStyle w:val="a7"/>
        <w:numPr>
          <w:ilvl w:val="0"/>
          <w:numId w:val="30"/>
        </w:numPr>
        <w:spacing w:after="0" w:line="240" w:lineRule="auto"/>
        <w:ind w:left="0" w:firstLine="426"/>
        <w:jc w:val="center"/>
        <w:outlineLvl w:val="0"/>
        <w:rPr>
          <w:rFonts w:ascii="Times New Roman" w:hAnsi="Times New Roman" w:cs="Times New Roman"/>
          <w:b/>
          <w:sz w:val="24"/>
          <w:szCs w:val="24"/>
        </w:rPr>
      </w:pPr>
      <w:r w:rsidRPr="00A30835">
        <w:rPr>
          <w:rFonts w:ascii="Times New Roman" w:hAnsi="Times New Roman" w:cs="Times New Roman"/>
          <w:b/>
          <w:sz w:val="24"/>
          <w:szCs w:val="24"/>
        </w:rPr>
        <w:t>Приложения к Договору</w:t>
      </w:r>
    </w:p>
    <w:p w14:paraId="624B5547" w14:textId="77777777" w:rsidR="0040302F" w:rsidRPr="00A30835" w:rsidRDefault="0040302F" w:rsidP="00BA5246">
      <w:pPr>
        <w:pStyle w:val="a7"/>
        <w:numPr>
          <w:ilvl w:val="1"/>
          <w:numId w:val="30"/>
        </w:numPr>
        <w:snapToGrid w:val="0"/>
        <w:spacing w:after="0" w:line="240" w:lineRule="auto"/>
        <w:ind w:left="0" w:firstLine="426"/>
        <w:jc w:val="both"/>
        <w:rPr>
          <w:rFonts w:ascii="Times New Roman" w:hAnsi="Times New Roman" w:cs="Times New Roman"/>
          <w:bCs/>
          <w:sz w:val="24"/>
          <w:szCs w:val="24"/>
        </w:rPr>
      </w:pPr>
      <w:r w:rsidRPr="00A30835">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F13781B" w14:textId="6E7AE820" w:rsidR="0040302F" w:rsidRPr="00A30835" w:rsidRDefault="0040302F" w:rsidP="00BA5246">
      <w:pPr>
        <w:pStyle w:val="a7"/>
        <w:numPr>
          <w:ilvl w:val="1"/>
          <w:numId w:val="30"/>
        </w:numPr>
        <w:snapToGrid w:val="0"/>
        <w:spacing w:after="0" w:line="240" w:lineRule="auto"/>
        <w:ind w:left="0" w:firstLine="426"/>
        <w:jc w:val="both"/>
        <w:rPr>
          <w:rFonts w:ascii="Times New Roman" w:hAnsi="Times New Roman" w:cs="Times New Roman"/>
          <w:bCs/>
          <w:sz w:val="24"/>
          <w:szCs w:val="24"/>
        </w:rPr>
      </w:pPr>
      <w:bookmarkStart w:id="28" w:name="_Ref41993406"/>
      <w:r w:rsidRPr="00A30835">
        <w:rPr>
          <w:rFonts w:ascii="Times New Roman" w:hAnsi="Times New Roman" w:cs="Times New Roman"/>
          <w:bCs/>
          <w:sz w:val="24"/>
          <w:szCs w:val="24"/>
        </w:rPr>
        <w:t>Приложение № 1 –</w:t>
      </w:r>
      <w:r w:rsidR="00EB2D76" w:rsidRPr="00A30835">
        <w:rPr>
          <w:rFonts w:ascii="Times New Roman" w:hAnsi="Times New Roman" w:cs="Times New Roman"/>
          <w:bCs/>
          <w:sz w:val="24"/>
          <w:szCs w:val="24"/>
        </w:rPr>
        <w:t xml:space="preserve"> </w:t>
      </w:r>
      <w:r w:rsidR="00997DAD" w:rsidRPr="00A30835">
        <w:rPr>
          <w:rFonts w:ascii="Times New Roman" w:hAnsi="Times New Roman" w:cs="Times New Roman"/>
          <w:sz w:val="24"/>
          <w:szCs w:val="24"/>
        </w:rPr>
        <w:t xml:space="preserve">Поэтажный план </w:t>
      </w:r>
      <w:r w:rsidR="00567408" w:rsidRPr="00A30835">
        <w:rPr>
          <w:rFonts w:ascii="Times New Roman" w:hAnsi="Times New Roman" w:cs="Times New Roman"/>
          <w:sz w:val="24"/>
          <w:szCs w:val="24"/>
        </w:rPr>
        <w:t xml:space="preserve">- </w:t>
      </w:r>
      <w:r w:rsidR="00740BE2" w:rsidRPr="00A30835">
        <w:rPr>
          <w:rFonts w:ascii="Times New Roman" w:hAnsi="Times New Roman" w:cs="Times New Roman"/>
          <w:sz w:val="24"/>
          <w:szCs w:val="24"/>
        </w:rPr>
        <w:t>на</w:t>
      </w:r>
      <w:r w:rsidR="00CE37C3" w:rsidRPr="00A30835">
        <w:rPr>
          <w:rFonts w:ascii="Times New Roman" w:hAnsi="Times New Roman" w:cs="Times New Roman"/>
          <w:bCs/>
          <w:sz w:val="24"/>
          <w:szCs w:val="24"/>
        </w:rPr>
        <w:t xml:space="preserve"> </w:t>
      </w:r>
      <w:r w:rsidR="00096F5D">
        <w:rPr>
          <w:rFonts w:ascii="Times New Roman" w:hAnsi="Times New Roman" w:cs="Times New Roman"/>
          <w:bCs/>
          <w:sz w:val="24"/>
          <w:szCs w:val="24"/>
        </w:rPr>
        <w:t>2</w:t>
      </w:r>
      <w:r w:rsidR="00F04E7D" w:rsidRPr="00A30835">
        <w:rPr>
          <w:rFonts w:ascii="Times New Roman" w:hAnsi="Times New Roman" w:cs="Times New Roman"/>
          <w:bCs/>
          <w:sz w:val="24"/>
          <w:szCs w:val="24"/>
        </w:rPr>
        <w:t xml:space="preserve"> (</w:t>
      </w:r>
      <w:r w:rsidR="00096F5D">
        <w:rPr>
          <w:rFonts w:ascii="Times New Roman" w:hAnsi="Times New Roman" w:cs="Times New Roman"/>
          <w:bCs/>
          <w:sz w:val="24"/>
          <w:szCs w:val="24"/>
        </w:rPr>
        <w:t>двух</w:t>
      </w:r>
      <w:r w:rsidR="00F04E7D" w:rsidRPr="00A30835">
        <w:rPr>
          <w:rFonts w:ascii="Times New Roman" w:hAnsi="Times New Roman" w:cs="Times New Roman"/>
          <w:bCs/>
          <w:sz w:val="24"/>
          <w:szCs w:val="24"/>
        </w:rPr>
        <w:t>)</w:t>
      </w:r>
      <w:r w:rsidR="006E5BC5" w:rsidRPr="00A30835">
        <w:rPr>
          <w:rFonts w:ascii="Times New Roman" w:hAnsi="Times New Roman" w:cs="Times New Roman"/>
          <w:bCs/>
          <w:sz w:val="24"/>
          <w:szCs w:val="24"/>
        </w:rPr>
        <w:t xml:space="preserve"> </w:t>
      </w:r>
      <w:r w:rsidRPr="00A30835">
        <w:rPr>
          <w:rFonts w:ascii="Times New Roman" w:hAnsi="Times New Roman" w:cs="Times New Roman"/>
          <w:bCs/>
          <w:sz w:val="24"/>
          <w:szCs w:val="24"/>
        </w:rPr>
        <w:t>лист</w:t>
      </w:r>
      <w:r w:rsidR="00096F5D">
        <w:rPr>
          <w:rFonts w:ascii="Times New Roman" w:hAnsi="Times New Roman" w:cs="Times New Roman"/>
          <w:bCs/>
          <w:sz w:val="24"/>
          <w:szCs w:val="24"/>
        </w:rPr>
        <w:t>ах</w:t>
      </w:r>
      <w:r w:rsidRPr="00A30835">
        <w:rPr>
          <w:rFonts w:ascii="Times New Roman" w:hAnsi="Times New Roman" w:cs="Times New Roman"/>
          <w:bCs/>
          <w:sz w:val="24"/>
          <w:szCs w:val="24"/>
        </w:rPr>
        <w:t>.</w:t>
      </w:r>
      <w:bookmarkEnd w:id="28"/>
    </w:p>
    <w:p w14:paraId="28F3928E" w14:textId="410CEA1C" w:rsidR="0040302F" w:rsidRPr="00A30835" w:rsidRDefault="0040302F" w:rsidP="00BA5246">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Приложение № 2 – Акт о разграничении эксплуатационной ответственности</w:t>
      </w:r>
      <w:r w:rsidRPr="00A30835" w:rsidDel="00126FFE">
        <w:rPr>
          <w:rFonts w:ascii="Times New Roman" w:hAnsi="Times New Roman" w:cs="Times New Roman"/>
          <w:sz w:val="24"/>
          <w:szCs w:val="24"/>
        </w:rPr>
        <w:t xml:space="preserve"> </w:t>
      </w:r>
      <w:r w:rsidRPr="00A30835">
        <w:rPr>
          <w:rFonts w:ascii="Times New Roman" w:hAnsi="Times New Roman" w:cs="Times New Roman"/>
          <w:sz w:val="24"/>
          <w:szCs w:val="24"/>
        </w:rPr>
        <w:t xml:space="preserve">– </w:t>
      </w:r>
      <w:r w:rsidRPr="00A30835">
        <w:rPr>
          <w:rFonts w:ascii="Times New Roman" w:hAnsi="Times New Roman" w:cs="Times New Roman"/>
          <w:bCs/>
          <w:sz w:val="24"/>
          <w:szCs w:val="24"/>
        </w:rPr>
        <w:t xml:space="preserve">на </w:t>
      </w:r>
      <w:r w:rsidR="00F04E7D" w:rsidRPr="00A30835">
        <w:rPr>
          <w:rFonts w:ascii="Times New Roman" w:hAnsi="Times New Roman" w:cs="Times New Roman"/>
          <w:bCs/>
          <w:sz w:val="24"/>
          <w:szCs w:val="24"/>
        </w:rPr>
        <w:t>1 (один)</w:t>
      </w:r>
      <w:r w:rsidR="00EB2D76" w:rsidRPr="00A30835">
        <w:rPr>
          <w:rFonts w:ascii="Times New Roman" w:hAnsi="Times New Roman" w:cs="Times New Roman"/>
          <w:sz w:val="24"/>
          <w:szCs w:val="24"/>
        </w:rPr>
        <w:t xml:space="preserve"> </w:t>
      </w:r>
      <w:r w:rsidRPr="00A30835">
        <w:rPr>
          <w:rFonts w:ascii="Times New Roman" w:hAnsi="Times New Roman" w:cs="Times New Roman"/>
          <w:sz w:val="24"/>
          <w:szCs w:val="24"/>
        </w:rPr>
        <w:t>лист</w:t>
      </w:r>
      <w:r w:rsidR="00F04E7D" w:rsidRPr="00A30835">
        <w:rPr>
          <w:rFonts w:ascii="Times New Roman" w:hAnsi="Times New Roman" w:cs="Times New Roman"/>
          <w:sz w:val="24"/>
          <w:szCs w:val="24"/>
        </w:rPr>
        <w:t>е</w:t>
      </w:r>
      <w:r w:rsidRPr="00A30835">
        <w:rPr>
          <w:rFonts w:ascii="Times New Roman" w:hAnsi="Times New Roman" w:cs="Times New Roman"/>
          <w:sz w:val="24"/>
          <w:szCs w:val="24"/>
        </w:rPr>
        <w:t>.</w:t>
      </w:r>
    </w:p>
    <w:p w14:paraId="234A170C" w14:textId="42CE1FA4" w:rsidR="0040302F" w:rsidRPr="00A30835" w:rsidRDefault="0040302F" w:rsidP="00BA5246">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Приложение № 3 – Форма Акта приема-передачи (возврата) Объекта – </w:t>
      </w:r>
      <w:r w:rsidRPr="00A30835">
        <w:rPr>
          <w:rFonts w:ascii="Times New Roman" w:hAnsi="Times New Roman" w:cs="Times New Roman"/>
          <w:bCs/>
          <w:sz w:val="24"/>
          <w:szCs w:val="24"/>
        </w:rPr>
        <w:t xml:space="preserve">на </w:t>
      </w:r>
      <w:r w:rsidR="004F78A3" w:rsidRPr="00A30835">
        <w:rPr>
          <w:rFonts w:ascii="Times New Roman" w:hAnsi="Times New Roman" w:cs="Times New Roman"/>
          <w:bCs/>
          <w:sz w:val="24"/>
          <w:szCs w:val="24"/>
        </w:rPr>
        <w:t>5</w:t>
      </w:r>
      <w:r w:rsidR="00F04E7D" w:rsidRPr="00A30835">
        <w:rPr>
          <w:rFonts w:ascii="Times New Roman" w:hAnsi="Times New Roman" w:cs="Times New Roman"/>
          <w:bCs/>
          <w:sz w:val="24"/>
          <w:szCs w:val="24"/>
        </w:rPr>
        <w:t xml:space="preserve"> </w:t>
      </w:r>
      <w:r w:rsidR="004F78A3" w:rsidRPr="00A30835">
        <w:rPr>
          <w:rFonts w:ascii="Times New Roman" w:hAnsi="Times New Roman" w:cs="Times New Roman"/>
          <w:bCs/>
          <w:sz w:val="24"/>
          <w:szCs w:val="24"/>
        </w:rPr>
        <w:t>(пять</w:t>
      </w:r>
      <w:r w:rsidR="00F04E7D" w:rsidRPr="00A30835">
        <w:rPr>
          <w:rFonts w:ascii="Times New Roman" w:hAnsi="Times New Roman" w:cs="Times New Roman"/>
          <w:bCs/>
          <w:sz w:val="24"/>
          <w:szCs w:val="24"/>
        </w:rPr>
        <w:t>)</w:t>
      </w:r>
      <w:r w:rsidR="00997DAD" w:rsidRPr="00A30835">
        <w:rPr>
          <w:rFonts w:ascii="Times New Roman" w:hAnsi="Times New Roman" w:cs="Times New Roman"/>
          <w:sz w:val="24"/>
          <w:szCs w:val="24"/>
        </w:rPr>
        <w:t xml:space="preserve"> листах.</w:t>
      </w:r>
    </w:p>
    <w:p w14:paraId="43DEF4F5" w14:textId="6D2A66C6" w:rsidR="009C7C60" w:rsidRPr="00A30835" w:rsidRDefault="009C01C7" w:rsidP="00BA5246">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Приложение № 4</w:t>
      </w:r>
      <w:r w:rsidR="00F04E7D" w:rsidRPr="00A30835">
        <w:rPr>
          <w:rFonts w:ascii="Times New Roman" w:hAnsi="Times New Roman" w:cs="Times New Roman"/>
          <w:sz w:val="24"/>
          <w:szCs w:val="24"/>
        </w:rPr>
        <w:t xml:space="preserve"> </w:t>
      </w:r>
      <w:r w:rsidRPr="00A30835">
        <w:rPr>
          <w:rFonts w:ascii="Times New Roman" w:hAnsi="Times New Roman" w:cs="Times New Roman"/>
          <w:sz w:val="24"/>
          <w:szCs w:val="24"/>
        </w:rPr>
        <w:t xml:space="preserve">- </w:t>
      </w:r>
      <w:r w:rsidR="009C7C60" w:rsidRPr="00A30835">
        <w:rPr>
          <w:rFonts w:ascii="Times New Roman" w:hAnsi="Times New Roman" w:cs="Times New Roman"/>
          <w:sz w:val="24"/>
          <w:szCs w:val="24"/>
        </w:rPr>
        <w:t>Антикоррупционная оговорка</w:t>
      </w:r>
      <w:r w:rsidR="00F04E7D" w:rsidRPr="00A30835">
        <w:rPr>
          <w:rFonts w:ascii="Times New Roman" w:hAnsi="Times New Roman" w:cs="Times New Roman"/>
          <w:sz w:val="24"/>
          <w:szCs w:val="24"/>
        </w:rPr>
        <w:t xml:space="preserve"> </w:t>
      </w:r>
      <w:r w:rsidR="006E5BC5" w:rsidRPr="00A30835">
        <w:rPr>
          <w:rFonts w:ascii="Times New Roman" w:hAnsi="Times New Roman" w:cs="Times New Roman"/>
          <w:sz w:val="24"/>
          <w:szCs w:val="24"/>
        </w:rPr>
        <w:t>-</w:t>
      </w:r>
      <w:r w:rsidR="00F04E7D" w:rsidRPr="00A30835">
        <w:rPr>
          <w:rFonts w:ascii="Times New Roman" w:hAnsi="Times New Roman" w:cs="Times New Roman"/>
          <w:sz w:val="24"/>
          <w:szCs w:val="24"/>
        </w:rPr>
        <w:t xml:space="preserve"> </w:t>
      </w:r>
      <w:r w:rsidR="006E5BC5" w:rsidRPr="00A30835">
        <w:rPr>
          <w:rFonts w:ascii="Times New Roman" w:hAnsi="Times New Roman" w:cs="Times New Roman"/>
          <w:sz w:val="24"/>
          <w:szCs w:val="24"/>
        </w:rPr>
        <w:t xml:space="preserve">на 2 </w:t>
      </w:r>
      <w:r w:rsidR="00F04E7D" w:rsidRPr="00A30835">
        <w:rPr>
          <w:rFonts w:ascii="Times New Roman" w:hAnsi="Times New Roman" w:cs="Times New Roman"/>
          <w:sz w:val="24"/>
          <w:szCs w:val="24"/>
        </w:rPr>
        <w:t xml:space="preserve">(два) </w:t>
      </w:r>
      <w:r w:rsidR="006E5BC5" w:rsidRPr="00A30835">
        <w:rPr>
          <w:rFonts w:ascii="Times New Roman" w:hAnsi="Times New Roman" w:cs="Times New Roman"/>
          <w:sz w:val="24"/>
          <w:szCs w:val="24"/>
        </w:rPr>
        <w:t>листах</w:t>
      </w:r>
      <w:r w:rsidR="00997DAD" w:rsidRPr="00A30835">
        <w:rPr>
          <w:rFonts w:ascii="Times New Roman" w:hAnsi="Times New Roman" w:cs="Times New Roman"/>
          <w:sz w:val="24"/>
          <w:szCs w:val="24"/>
        </w:rPr>
        <w:t>.</w:t>
      </w:r>
    </w:p>
    <w:p w14:paraId="4E5959E0" w14:textId="03550AC8" w:rsidR="00F534BC" w:rsidRPr="00A30835" w:rsidRDefault="00390C73" w:rsidP="00BA5246">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 xml:space="preserve">Приложение № 5 – Об использовании персональных данных – на </w:t>
      </w:r>
      <w:r w:rsidR="00F04E7D" w:rsidRPr="00A30835">
        <w:rPr>
          <w:rFonts w:ascii="Times New Roman" w:hAnsi="Times New Roman" w:cs="Times New Roman"/>
          <w:sz w:val="24"/>
          <w:szCs w:val="24"/>
        </w:rPr>
        <w:t>1 (один)</w:t>
      </w:r>
      <w:r w:rsidRPr="00A30835">
        <w:rPr>
          <w:rFonts w:ascii="Times New Roman" w:hAnsi="Times New Roman" w:cs="Times New Roman"/>
          <w:sz w:val="24"/>
          <w:szCs w:val="24"/>
        </w:rPr>
        <w:t xml:space="preserve"> лист</w:t>
      </w:r>
      <w:r w:rsidR="00F04E7D" w:rsidRPr="00A30835">
        <w:rPr>
          <w:rFonts w:ascii="Times New Roman" w:hAnsi="Times New Roman" w:cs="Times New Roman"/>
          <w:sz w:val="24"/>
          <w:szCs w:val="24"/>
        </w:rPr>
        <w:t>е</w:t>
      </w:r>
      <w:r w:rsidRPr="00A30835">
        <w:rPr>
          <w:rFonts w:ascii="Times New Roman" w:hAnsi="Times New Roman" w:cs="Times New Roman"/>
          <w:sz w:val="24"/>
          <w:szCs w:val="24"/>
        </w:rPr>
        <w:t>.</w:t>
      </w:r>
    </w:p>
    <w:p w14:paraId="708B5DA4" w14:textId="5E060C4A" w:rsidR="00954143" w:rsidRDefault="0005614C" w:rsidP="00BA5246">
      <w:pPr>
        <w:pStyle w:val="a7"/>
        <w:numPr>
          <w:ilvl w:val="1"/>
          <w:numId w:val="30"/>
        </w:numPr>
        <w:snapToGrid w:val="0"/>
        <w:spacing w:after="0" w:line="240" w:lineRule="auto"/>
        <w:ind w:left="0" w:firstLine="426"/>
        <w:jc w:val="both"/>
        <w:rPr>
          <w:rFonts w:ascii="Times New Roman" w:hAnsi="Times New Roman" w:cs="Times New Roman"/>
          <w:sz w:val="24"/>
          <w:szCs w:val="24"/>
        </w:rPr>
      </w:pPr>
      <w:r w:rsidRPr="00A30835">
        <w:rPr>
          <w:rFonts w:ascii="Times New Roman" w:hAnsi="Times New Roman" w:cs="Times New Roman"/>
          <w:sz w:val="24"/>
          <w:szCs w:val="24"/>
        </w:rPr>
        <w:t>Приложение №</w:t>
      </w:r>
      <w:r w:rsidR="0056213D">
        <w:rPr>
          <w:rFonts w:ascii="Times New Roman" w:hAnsi="Times New Roman" w:cs="Times New Roman"/>
          <w:sz w:val="24"/>
          <w:szCs w:val="24"/>
        </w:rPr>
        <w:t xml:space="preserve"> </w:t>
      </w:r>
      <w:r w:rsidRPr="00A30835">
        <w:rPr>
          <w:rFonts w:ascii="Times New Roman" w:hAnsi="Times New Roman" w:cs="Times New Roman"/>
          <w:sz w:val="24"/>
          <w:szCs w:val="24"/>
        </w:rPr>
        <w:t>6</w:t>
      </w:r>
      <w:r w:rsidR="0056213D">
        <w:rPr>
          <w:rFonts w:ascii="Times New Roman" w:hAnsi="Times New Roman" w:cs="Times New Roman"/>
          <w:sz w:val="24"/>
          <w:szCs w:val="24"/>
        </w:rPr>
        <w:t xml:space="preserve"> - </w:t>
      </w:r>
      <w:r w:rsidRPr="00A30835">
        <w:rPr>
          <w:rFonts w:ascii="Times New Roman" w:hAnsi="Times New Roman" w:cs="Times New Roman"/>
          <w:sz w:val="24"/>
          <w:szCs w:val="24"/>
        </w:rPr>
        <w:t xml:space="preserve"> </w:t>
      </w:r>
      <w:r w:rsidR="00361566" w:rsidRPr="00A30835">
        <w:rPr>
          <w:rFonts w:ascii="Times New Roman" w:hAnsi="Times New Roman" w:cs="Times New Roman"/>
          <w:sz w:val="24"/>
          <w:szCs w:val="24"/>
        </w:rPr>
        <w:t>Форма о</w:t>
      </w:r>
      <w:r w:rsidR="001850DC" w:rsidRPr="00A30835">
        <w:rPr>
          <w:rFonts w:ascii="Times New Roman" w:hAnsi="Times New Roman" w:cs="Times New Roman"/>
          <w:sz w:val="24"/>
          <w:szCs w:val="24"/>
        </w:rPr>
        <w:t>бязательств</w:t>
      </w:r>
      <w:r w:rsidR="00361566" w:rsidRPr="00A30835">
        <w:rPr>
          <w:rFonts w:ascii="Times New Roman" w:hAnsi="Times New Roman" w:cs="Times New Roman"/>
          <w:sz w:val="24"/>
          <w:szCs w:val="24"/>
        </w:rPr>
        <w:t>а</w:t>
      </w:r>
      <w:r w:rsidRPr="00A30835">
        <w:rPr>
          <w:rFonts w:ascii="Times New Roman" w:hAnsi="Times New Roman" w:cs="Times New Roman"/>
          <w:sz w:val="24"/>
          <w:szCs w:val="24"/>
        </w:rPr>
        <w:t xml:space="preserve"> о соблюдении требований кибербезопасности ПАО</w:t>
      </w:r>
      <w:r w:rsidRPr="00A30835">
        <w:rPr>
          <w:rFonts w:ascii="Times New Roman" w:hAnsi="Times New Roman" w:cs="Times New Roman"/>
          <w:b/>
          <w:sz w:val="24"/>
          <w:szCs w:val="24"/>
        </w:rPr>
        <w:t xml:space="preserve"> </w:t>
      </w:r>
      <w:r w:rsidRPr="00A30835">
        <w:rPr>
          <w:rFonts w:ascii="Times New Roman" w:hAnsi="Times New Roman" w:cs="Times New Roman"/>
          <w:sz w:val="24"/>
          <w:szCs w:val="24"/>
        </w:rPr>
        <w:t>Сбербанк</w:t>
      </w:r>
      <w:r w:rsidR="00006A4D">
        <w:rPr>
          <w:rFonts w:ascii="Times New Roman" w:hAnsi="Times New Roman" w:cs="Times New Roman"/>
          <w:sz w:val="24"/>
          <w:szCs w:val="24"/>
        </w:rPr>
        <w:t xml:space="preserve"> – на 2 (два) ли</w:t>
      </w:r>
      <w:r w:rsidR="0056213D">
        <w:rPr>
          <w:rFonts w:ascii="Times New Roman" w:hAnsi="Times New Roman" w:cs="Times New Roman"/>
          <w:sz w:val="24"/>
          <w:szCs w:val="24"/>
        </w:rPr>
        <w:t>с</w:t>
      </w:r>
      <w:r w:rsidR="00006A4D">
        <w:rPr>
          <w:rFonts w:ascii="Times New Roman" w:hAnsi="Times New Roman" w:cs="Times New Roman"/>
          <w:sz w:val="24"/>
          <w:szCs w:val="24"/>
        </w:rPr>
        <w:t>тах.</w:t>
      </w:r>
    </w:p>
    <w:p w14:paraId="29126706" w14:textId="77777777" w:rsidR="00CA4EA9" w:rsidRPr="00CA4EA9" w:rsidRDefault="00CA4EA9" w:rsidP="00CA4EA9">
      <w:pPr>
        <w:pStyle w:val="a7"/>
        <w:snapToGrid w:val="0"/>
        <w:spacing w:after="0" w:line="240" w:lineRule="auto"/>
        <w:ind w:left="426"/>
        <w:jc w:val="both"/>
        <w:rPr>
          <w:rFonts w:ascii="Times New Roman" w:hAnsi="Times New Roman" w:cs="Times New Roman"/>
          <w:sz w:val="16"/>
          <w:szCs w:val="16"/>
        </w:rPr>
      </w:pPr>
    </w:p>
    <w:p w14:paraId="29A29C32" w14:textId="3D35BF76" w:rsidR="0040302F" w:rsidRPr="00A30835" w:rsidRDefault="0040302F" w:rsidP="004756C5">
      <w:pPr>
        <w:pStyle w:val="a7"/>
        <w:numPr>
          <w:ilvl w:val="0"/>
          <w:numId w:val="30"/>
        </w:numPr>
        <w:spacing w:after="0" w:line="240" w:lineRule="auto"/>
        <w:ind w:left="0" w:firstLine="426"/>
        <w:jc w:val="center"/>
        <w:outlineLvl w:val="0"/>
        <w:rPr>
          <w:rFonts w:ascii="Times New Roman" w:hAnsi="Times New Roman" w:cs="Times New Roman"/>
          <w:b/>
          <w:sz w:val="24"/>
          <w:szCs w:val="24"/>
        </w:rPr>
      </w:pPr>
      <w:bookmarkStart w:id="29" w:name="_Ref486335588"/>
      <w:r w:rsidRPr="00A30835">
        <w:rPr>
          <w:rFonts w:ascii="Times New Roman" w:hAnsi="Times New Roman" w:cs="Times New Roman"/>
          <w:b/>
          <w:sz w:val="24"/>
          <w:szCs w:val="24"/>
        </w:rPr>
        <w:t>Реквизиты и подписи Сторон</w:t>
      </w:r>
      <w:bookmarkEnd w:id="29"/>
    </w:p>
    <w:p w14:paraId="5E4F05A6" w14:textId="77777777" w:rsidR="0040302F" w:rsidRPr="00A30835" w:rsidRDefault="0040302F" w:rsidP="004756C5">
      <w:pPr>
        <w:snapToGrid w:val="0"/>
        <w:ind w:firstLine="426"/>
        <w:contextualSpacing/>
        <w:jc w:val="both"/>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33"/>
      </w:tblGrid>
      <w:tr w:rsidR="00DF1735" w:rsidRPr="00A30835" w14:paraId="3A4F0D46" w14:textId="77777777" w:rsidTr="00CB3632">
        <w:trPr>
          <w:trHeight w:val="73"/>
        </w:trPr>
        <w:tc>
          <w:tcPr>
            <w:tcW w:w="4673" w:type="dxa"/>
          </w:tcPr>
          <w:p w14:paraId="5607C63B" w14:textId="6AEA18B5" w:rsidR="00DF1735" w:rsidRPr="00A30835" w:rsidRDefault="00DF1735" w:rsidP="004756C5">
            <w:pPr>
              <w:spacing w:after="0" w:line="240" w:lineRule="auto"/>
              <w:ind w:hanging="33"/>
              <w:jc w:val="both"/>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 xml:space="preserve">АРЕНДАТОР: </w:t>
            </w:r>
          </w:p>
          <w:p w14:paraId="31C2CEF7" w14:textId="77777777" w:rsidR="00F534BC" w:rsidRPr="00A30835" w:rsidRDefault="00F534BC" w:rsidP="004756C5">
            <w:pPr>
              <w:spacing w:after="0" w:line="240" w:lineRule="auto"/>
              <w:ind w:hanging="33"/>
              <w:jc w:val="both"/>
              <w:rPr>
                <w:rFonts w:ascii="Times New Roman" w:eastAsia="Times New Roman" w:hAnsi="Times New Roman" w:cs="Times New Roman"/>
                <w:b/>
                <w:sz w:val="24"/>
                <w:szCs w:val="24"/>
                <w:lang w:eastAsia="ru-RU"/>
              </w:rPr>
            </w:pPr>
          </w:p>
          <w:p w14:paraId="45E831D8" w14:textId="39AAA09D" w:rsidR="00341230" w:rsidRPr="00A30835" w:rsidRDefault="00341230" w:rsidP="004756C5">
            <w:pPr>
              <w:pStyle w:val="MsoNormal0"/>
              <w:spacing w:before="240" w:after="240"/>
              <w:ind w:firstLine="426"/>
              <w:rPr>
                <w:color w:val="000000"/>
                <w:lang w:val="ru-RU"/>
              </w:rPr>
            </w:pPr>
          </w:p>
          <w:p w14:paraId="206C2BA3" w14:textId="4C15E445" w:rsidR="00341230" w:rsidRPr="00A30835" w:rsidRDefault="00341230" w:rsidP="004756C5">
            <w:pPr>
              <w:tabs>
                <w:tab w:val="left" w:pos="-600"/>
                <w:tab w:val="left" w:pos="694"/>
              </w:tabs>
              <w:autoSpaceDE w:val="0"/>
              <w:autoSpaceDN w:val="0"/>
              <w:spacing w:after="0"/>
              <w:ind w:firstLine="426"/>
              <w:rPr>
                <w:rFonts w:ascii="Times New Roman" w:eastAsia="Times New Roman" w:hAnsi="Times New Roman" w:cs="Times New Roman"/>
                <w:bCs/>
                <w:sz w:val="24"/>
                <w:szCs w:val="24"/>
                <w:lang w:eastAsia="ru-RU"/>
              </w:rPr>
            </w:pPr>
          </w:p>
        </w:tc>
        <w:tc>
          <w:tcPr>
            <w:tcW w:w="4933" w:type="dxa"/>
          </w:tcPr>
          <w:p w14:paraId="0BF5C7EE" w14:textId="37408FD2" w:rsidR="00DF1735" w:rsidRPr="00A30835" w:rsidRDefault="00DF1735" w:rsidP="004756C5">
            <w:pPr>
              <w:autoSpaceDE w:val="0"/>
              <w:autoSpaceDN w:val="0"/>
              <w:snapToGrid w:val="0"/>
              <w:spacing w:after="0" w:line="240" w:lineRule="auto"/>
              <w:ind w:firstLine="426"/>
              <w:jc w:val="both"/>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 xml:space="preserve">АРЕНДОДАТЕЛЬ: </w:t>
            </w:r>
          </w:p>
          <w:p w14:paraId="42DA2FB3" w14:textId="77777777" w:rsidR="00F534BC" w:rsidRPr="00A30835" w:rsidRDefault="00F534BC" w:rsidP="004756C5">
            <w:pPr>
              <w:autoSpaceDE w:val="0"/>
              <w:autoSpaceDN w:val="0"/>
              <w:snapToGrid w:val="0"/>
              <w:spacing w:after="0" w:line="240" w:lineRule="auto"/>
              <w:ind w:firstLine="426"/>
              <w:jc w:val="both"/>
              <w:rPr>
                <w:rFonts w:ascii="Times New Roman" w:eastAsia="Times New Roman" w:hAnsi="Times New Roman" w:cs="Times New Roman"/>
                <w:b/>
                <w:sz w:val="24"/>
                <w:szCs w:val="24"/>
                <w:lang w:eastAsia="ru-RU"/>
              </w:rPr>
            </w:pPr>
          </w:p>
          <w:p w14:paraId="6F03AF3A" w14:textId="77777777" w:rsidR="00DF1735" w:rsidRPr="00A30835" w:rsidRDefault="00DF1735" w:rsidP="004F6DC1">
            <w:pPr>
              <w:autoSpaceDE w:val="0"/>
              <w:autoSpaceDN w:val="0"/>
              <w:snapToGrid w:val="0"/>
              <w:spacing w:after="0" w:line="240" w:lineRule="auto"/>
              <w:jc w:val="both"/>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ПАО Сбербанк</w:t>
            </w:r>
          </w:p>
          <w:p w14:paraId="517B7F57" w14:textId="77777777" w:rsidR="00401889"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 xml:space="preserve">Местонахождение: </w:t>
            </w:r>
          </w:p>
          <w:p w14:paraId="701B1922" w14:textId="6D34D22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117</w:t>
            </w:r>
            <w:r w:rsidR="00D97BD6" w:rsidRPr="00A30835">
              <w:rPr>
                <w:rFonts w:ascii="Times New Roman" w:eastAsia="Times New Roman" w:hAnsi="Times New Roman" w:cs="Times New Roman"/>
                <w:bCs/>
                <w:sz w:val="24"/>
                <w:szCs w:val="24"/>
                <w:lang w:eastAsia="ru-RU"/>
              </w:rPr>
              <w:t>312</w:t>
            </w:r>
            <w:r w:rsidRPr="00A30835">
              <w:rPr>
                <w:rFonts w:ascii="Times New Roman" w:eastAsia="Times New Roman" w:hAnsi="Times New Roman" w:cs="Times New Roman"/>
                <w:bCs/>
                <w:sz w:val="24"/>
                <w:szCs w:val="24"/>
                <w:lang w:eastAsia="ru-RU"/>
              </w:rPr>
              <w:t>, г. Москва, ул. Вавилова, д.19.</w:t>
            </w:r>
          </w:p>
          <w:p w14:paraId="5AA02948" w14:textId="2CB77C55"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Получатель: Московский банк ПАО Сбербанк</w:t>
            </w:r>
          </w:p>
          <w:p w14:paraId="4D5C99C7" w14:textId="162983ED"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Почтовый адрес: 109544, г. Москва,</w:t>
            </w:r>
          </w:p>
          <w:p w14:paraId="74845356" w14:textId="7777777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ул. Б. Андроньевская, д.6.</w:t>
            </w:r>
          </w:p>
          <w:p w14:paraId="137E079A" w14:textId="7777777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Р./счет 60312810138000200000</w:t>
            </w:r>
          </w:p>
          <w:p w14:paraId="64F64E13" w14:textId="77777777" w:rsidR="00DF1735" w:rsidRPr="00A30835" w:rsidRDefault="00DF1735" w:rsidP="00CA4EA9">
            <w:pPr>
              <w:autoSpaceDE w:val="0"/>
              <w:autoSpaceDN w:val="0"/>
              <w:adjustRightInd w:val="0"/>
              <w:spacing w:after="0" w:line="240" w:lineRule="auto"/>
              <w:rPr>
                <w:rFonts w:ascii="Times New Roman" w:hAnsi="Times New Roman" w:cs="Times New Roman"/>
                <w:sz w:val="24"/>
                <w:szCs w:val="24"/>
              </w:rPr>
            </w:pPr>
            <w:r w:rsidRPr="00A30835">
              <w:rPr>
                <w:rFonts w:ascii="Times New Roman" w:hAnsi="Times New Roman" w:cs="Times New Roman"/>
                <w:sz w:val="24"/>
                <w:szCs w:val="24"/>
              </w:rPr>
              <w:t>счет для возмещения коммунальных услуг</w:t>
            </w:r>
          </w:p>
          <w:p w14:paraId="581E1268" w14:textId="77777777" w:rsidR="00DF1735" w:rsidRPr="00A30835" w:rsidRDefault="00DF1735" w:rsidP="00CA4EA9">
            <w:pPr>
              <w:autoSpaceDE w:val="0"/>
              <w:autoSpaceDN w:val="0"/>
              <w:adjustRightInd w:val="0"/>
              <w:spacing w:after="0" w:line="240" w:lineRule="auto"/>
              <w:rPr>
                <w:rFonts w:ascii="Times New Roman" w:hAnsi="Times New Roman" w:cs="Times New Roman"/>
                <w:sz w:val="24"/>
                <w:szCs w:val="24"/>
              </w:rPr>
            </w:pPr>
            <w:r w:rsidRPr="00A30835">
              <w:rPr>
                <w:rFonts w:ascii="Times New Roman" w:hAnsi="Times New Roman" w:cs="Times New Roman"/>
                <w:sz w:val="24"/>
                <w:szCs w:val="24"/>
              </w:rPr>
              <w:t>60323810438003200000</w:t>
            </w:r>
          </w:p>
          <w:p w14:paraId="11585D48" w14:textId="77777777" w:rsidR="001F50C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К./счет 30101810400000000225 в Главном</w:t>
            </w:r>
          </w:p>
          <w:p w14:paraId="1718A2EA" w14:textId="6DE32647" w:rsidR="001F50C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управлении Центрального банка Российской</w:t>
            </w:r>
          </w:p>
          <w:p w14:paraId="54E08183" w14:textId="77777777" w:rsidR="001F50C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Федерации по Центральному федеральному</w:t>
            </w:r>
          </w:p>
          <w:p w14:paraId="14B50204" w14:textId="3E4065DB"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округу г. Москва (ГУ Банка России по ЦФО)</w:t>
            </w:r>
          </w:p>
          <w:p w14:paraId="7F1B0BF2" w14:textId="47906A56"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БИК 044525225. Коды: ОКВЭД-64.19;</w:t>
            </w:r>
          </w:p>
          <w:p w14:paraId="4BA64178" w14:textId="7777777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ОКПО – 57972160</w:t>
            </w:r>
          </w:p>
          <w:p w14:paraId="442A6A7E" w14:textId="7777777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ОГРН 1027700132195</w:t>
            </w:r>
          </w:p>
          <w:p w14:paraId="2A442BB5" w14:textId="77777777" w:rsidR="00DF1735" w:rsidRPr="00A30835" w:rsidRDefault="00DF1735"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ИНН 7707083893; КПП 773643001</w:t>
            </w:r>
          </w:p>
          <w:p w14:paraId="144D809E" w14:textId="3B8E3D23" w:rsidR="00DF1735" w:rsidRPr="00A30835" w:rsidRDefault="00401889" w:rsidP="00CA4EA9">
            <w:pPr>
              <w:autoSpaceDE w:val="0"/>
              <w:autoSpaceDN w:val="0"/>
              <w:spacing w:after="0" w:line="240" w:lineRule="auto"/>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bCs/>
                <w:sz w:val="24"/>
                <w:szCs w:val="24"/>
                <w:lang w:eastAsia="ru-RU"/>
              </w:rPr>
              <w:t xml:space="preserve">Контактный </w:t>
            </w:r>
            <w:r w:rsidR="00DF1735" w:rsidRPr="00A30835">
              <w:rPr>
                <w:rFonts w:ascii="Times New Roman" w:eastAsia="Times New Roman" w:hAnsi="Times New Roman" w:cs="Times New Roman"/>
                <w:bCs/>
                <w:sz w:val="24"/>
                <w:szCs w:val="24"/>
                <w:lang w:eastAsia="ru-RU"/>
              </w:rPr>
              <w:t>тел. 8-499-500-00-05</w:t>
            </w:r>
          </w:p>
          <w:p w14:paraId="436C6DF1" w14:textId="42848C1A" w:rsidR="00DE5B7C" w:rsidRPr="00A30835" w:rsidRDefault="00DF1735" w:rsidP="00CA4EA9">
            <w:pPr>
              <w:spacing w:line="240" w:lineRule="auto"/>
              <w:rPr>
                <w:rFonts w:ascii="Times New Roman" w:hAnsi="Times New Roman" w:cs="Times New Roman"/>
                <w:sz w:val="24"/>
                <w:szCs w:val="24"/>
              </w:rPr>
            </w:pPr>
            <w:r w:rsidRPr="00A30835">
              <w:rPr>
                <w:rFonts w:ascii="Times New Roman" w:hAnsi="Times New Roman" w:cs="Times New Roman"/>
                <w:sz w:val="24"/>
                <w:szCs w:val="24"/>
              </w:rPr>
              <w:t>Адре</w:t>
            </w:r>
            <w:r w:rsidR="002D33E4" w:rsidRPr="00A30835">
              <w:rPr>
                <w:rFonts w:ascii="Times New Roman" w:hAnsi="Times New Roman" w:cs="Times New Roman"/>
                <w:sz w:val="24"/>
                <w:szCs w:val="24"/>
              </w:rPr>
              <w:t xml:space="preserve">с эл. почты: </w:t>
            </w:r>
            <w:hyperlink r:id="rId9" w:history="1">
              <w:r w:rsidR="00DE5B7C" w:rsidRPr="00A30835">
                <w:rPr>
                  <w:rStyle w:val="a9"/>
                  <w:rFonts w:ascii="Times New Roman" w:hAnsi="Times New Roman" w:cs="Times New Roman"/>
                  <w:sz w:val="24"/>
                  <w:szCs w:val="24"/>
                </w:rPr>
                <w:t>OUN-MB@sberbank.ru</w:t>
              </w:r>
            </w:hyperlink>
          </w:p>
        </w:tc>
      </w:tr>
    </w:tbl>
    <w:tbl>
      <w:tblPr>
        <w:tblpPr w:leftFromText="180" w:rightFromText="180" w:bottomFromText="16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961"/>
      </w:tblGrid>
      <w:tr w:rsidR="00193A66" w:rsidRPr="00A30835" w14:paraId="38E52CAF" w14:textId="77777777" w:rsidTr="00296946">
        <w:trPr>
          <w:trHeight w:val="1985"/>
        </w:trPr>
        <w:tc>
          <w:tcPr>
            <w:tcW w:w="4673" w:type="dxa"/>
          </w:tcPr>
          <w:p w14:paraId="504E6DFA" w14:textId="77777777" w:rsidR="00CA4EA9" w:rsidRDefault="00CA4EA9" w:rsidP="004756C5">
            <w:pPr>
              <w:tabs>
                <w:tab w:val="left" w:pos="2835"/>
              </w:tabs>
              <w:snapToGrid w:val="0"/>
              <w:spacing w:line="240" w:lineRule="auto"/>
              <w:ind w:firstLine="426"/>
              <w:rPr>
                <w:rFonts w:ascii="Times New Roman" w:hAnsi="Times New Roman" w:cs="Times New Roman"/>
                <w:b/>
                <w:sz w:val="24"/>
                <w:szCs w:val="24"/>
              </w:rPr>
            </w:pPr>
          </w:p>
          <w:p w14:paraId="3A3D64C3" w14:textId="7EB06638" w:rsidR="00193A66" w:rsidRPr="004F6DC1" w:rsidRDefault="000848FB" w:rsidP="004756C5">
            <w:pPr>
              <w:tabs>
                <w:tab w:val="left" w:pos="2835"/>
              </w:tabs>
              <w:snapToGrid w:val="0"/>
              <w:spacing w:line="240" w:lineRule="auto"/>
              <w:ind w:firstLine="426"/>
              <w:rPr>
                <w:rFonts w:ascii="Times New Roman" w:hAnsi="Times New Roman" w:cs="Times New Roman"/>
                <w:b/>
                <w:sz w:val="24"/>
                <w:szCs w:val="24"/>
              </w:rPr>
            </w:pPr>
            <w:r w:rsidRPr="004F6DC1">
              <w:rPr>
                <w:rFonts w:ascii="Times New Roman" w:hAnsi="Times New Roman" w:cs="Times New Roman"/>
                <w:b/>
                <w:sz w:val="24"/>
                <w:szCs w:val="24"/>
              </w:rPr>
              <w:t>О</w:t>
            </w:r>
            <w:r w:rsidR="00193A66" w:rsidRPr="004F6DC1">
              <w:rPr>
                <w:rFonts w:ascii="Times New Roman" w:hAnsi="Times New Roman" w:cs="Times New Roman"/>
                <w:b/>
                <w:sz w:val="24"/>
                <w:szCs w:val="24"/>
              </w:rPr>
              <w:t>т Арендатора:</w:t>
            </w:r>
          </w:p>
          <w:p w14:paraId="1FCBD20B" w14:textId="1DB439B0" w:rsidR="00193A66" w:rsidRPr="00A30835" w:rsidRDefault="00CB5D47" w:rsidP="004756C5">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 </w:t>
            </w:r>
          </w:p>
        </w:tc>
        <w:tc>
          <w:tcPr>
            <w:tcW w:w="4961" w:type="dxa"/>
          </w:tcPr>
          <w:p w14:paraId="6A532AB1" w14:textId="77777777" w:rsidR="00CA4EA9" w:rsidRDefault="00CA4EA9" w:rsidP="004756C5">
            <w:pPr>
              <w:tabs>
                <w:tab w:val="left" w:pos="2835"/>
              </w:tabs>
              <w:snapToGrid w:val="0"/>
              <w:spacing w:line="240" w:lineRule="auto"/>
              <w:ind w:firstLine="426"/>
              <w:jc w:val="both"/>
              <w:rPr>
                <w:rFonts w:ascii="Times New Roman" w:hAnsi="Times New Roman" w:cs="Times New Roman"/>
                <w:b/>
                <w:sz w:val="24"/>
                <w:szCs w:val="24"/>
              </w:rPr>
            </w:pPr>
          </w:p>
          <w:p w14:paraId="416AA242" w14:textId="57BC353C" w:rsidR="000E4CC8" w:rsidRPr="004F6DC1" w:rsidRDefault="00193A66" w:rsidP="004756C5">
            <w:pPr>
              <w:tabs>
                <w:tab w:val="left" w:pos="2835"/>
              </w:tabs>
              <w:snapToGrid w:val="0"/>
              <w:spacing w:line="240" w:lineRule="auto"/>
              <w:ind w:firstLine="426"/>
              <w:jc w:val="both"/>
              <w:rPr>
                <w:rFonts w:ascii="Times New Roman" w:hAnsi="Times New Roman" w:cs="Times New Roman"/>
                <w:b/>
                <w:sz w:val="24"/>
                <w:szCs w:val="24"/>
              </w:rPr>
            </w:pPr>
            <w:r w:rsidRPr="004F6DC1">
              <w:rPr>
                <w:rFonts w:ascii="Times New Roman" w:hAnsi="Times New Roman" w:cs="Times New Roman"/>
                <w:b/>
                <w:sz w:val="24"/>
                <w:szCs w:val="24"/>
              </w:rPr>
              <w:t>От Арендодателя:</w:t>
            </w:r>
          </w:p>
          <w:p w14:paraId="3775316D" w14:textId="77777777" w:rsidR="00523C41" w:rsidRPr="00A30835" w:rsidRDefault="00523C41" w:rsidP="004756C5">
            <w:pPr>
              <w:tabs>
                <w:tab w:val="left" w:pos="2835"/>
              </w:tabs>
              <w:snapToGrid w:val="0"/>
              <w:spacing w:after="0" w:line="240" w:lineRule="auto"/>
              <w:ind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Начальник Центра недвижимости</w:t>
            </w:r>
          </w:p>
          <w:p w14:paraId="25F5ECEE" w14:textId="77777777" w:rsidR="00523C41" w:rsidRPr="00A30835" w:rsidRDefault="00523C41" w:rsidP="004756C5">
            <w:pPr>
              <w:tabs>
                <w:tab w:val="left" w:pos="2835"/>
              </w:tabs>
              <w:snapToGrid w:val="0"/>
              <w:spacing w:after="0" w:line="240" w:lineRule="auto"/>
              <w:ind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и развития инфраструктуры</w:t>
            </w:r>
          </w:p>
          <w:p w14:paraId="668F2121"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Московского банка ПАО Сбербанк</w:t>
            </w:r>
          </w:p>
          <w:p w14:paraId="1BF6D172"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eastAsia="Times New Roman" w:hAnsi="Times New Roman" w:cs="Times New Roman"/>
                <w:sz w:val="24"/>
                <w:szCs w:val="24"/>
                <w:lang w:eastAsia="ru-RU"/>
              </w:rPr>
            </w:pPr>
          </w:p>
          <w:p w14:paraId="66CDCFD0"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____________________/</w:t>
            </w:r>
            <w:r w:rsidRPr="00A30835">
              <w:rPr>
                <w:rFonts w:ascii="Times New Roman" w:hAnsi="Times New Roman" w:cs="Times New Roman"/>
                <w:sz w:val="24"/>
                <w:szCs w:val="24"/>
              </w:rPr>
              <w:t xml:space="preserve"> </w:t>
            </w:r>
            <w:r w:rsidRPr="00A30835">
              <w:rPr>
                <w:rFonts w:ascii="Times New Roman" w:hAnsi="Times New Roman" w:cs="Times New Roman"/>
                <w:sz w:val="24"/>
                <w:szCs w:val="24"/>
                <w:lang w:eastAsia="ru-RU"/>
              </w:rPr>
              <w:t>Б.А. Авдеев</w:t>
            </w:r>
            <w:r w:rsidRPr="00A30835">
              <w:rPr>
                <w:rFonts w:ascii="Times New Roman" w:hAnsi="Times New Roman" w:cs="Times New Roman"/>
                <w:sz w:val="24"/>
                <w:szCs w:val="24"/>
              </w:rPr>
              <w:t xml:space="preserve"> /</w:t>
            </w:r>
          </w:p>
          <w:p w14:paraId="16644EA9" w14:textId="00AA50C2" w:rsidR="00193A66" w:rsidRPr="00A30835" w:rsidRDefault="00523C41" w:rsidP="004756C5">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м.п</w:t>
            </w:r>
          </w:p>
        </w:tc>
      </w:tr>
    </w:tbl>
    <w:p w14:paraId="5DE640BB" w14:textId="7FDD2CD8" w:rsidR="0040302F" w:rsidRPr="00A30835" w:rsidRDefault="0040302F" w:rsidP="004756C5">
      <w:pPr>
        <w:pStyle w:val="a7"/>
        <w:spacing w:after="0" w:line="240" w:lineRule="auto"/>
        <w:ind w:left="0" w:firstLine="426"/>
        <w:jc w:val="right"/>
        <w:outlineLvl w:val="0"/>
        <w:rPr>
          <w:rFonts w:ascii="Times New Roman" w:hAnsi="Times New Roman" w:cs="Times New Roman"/>
          <w:b/>
          <w:sz w:val="24"/>
          <w:szCs w:val="24"/>
        </w:rPr>
      </w:pPr>
      <w:r w:rsidRPr="00A30835">
        <w:rPr>
          <w:rFonts w:ascii="Times New Roman" w:hAnsi="Times New Roman" w:cs="Times New Roman"/>
          <w:b/>
          <w:sz w:val="24"/>
          <w:szCs w:val="24"/>
        </w:rPr>
        <w:t>Приложение № 1</w:t>
      </w:r>
    </w:p>
    <w:p w14:paraId="654E26AA" w14:textId="4D3704BC" w:rsidR="0040302F" w:rsidRPr="00A30835" w:rsidRDefault="0040302F" w:rsidP="004756C5">
      <w:pPr>
        <w:snapToGrid w:val="0"/>
        <w:spacing w:after="0" w:line="240" w:lineRule="auto"/>
        <w:ind w:firstLine="426"/>
        <w:contextualSpacing/>
        <w:jc w:val="right"/>
        <w:rPr>
          <w:rFonts w:ascii="Times New Roman" w:eastAsia="Times New Roman" w:hAnsi="Times New Roman" w:cs="Times New Roman"/>
          <w:bCs/>
          <w:sz w:val="24"/>
          <w:szCs w:val="24"/>
        </w:rPr>
      </w:pPr>
      <w:r w:rsidRPr="00A30835">
        <w:rPr>
          <w:rFonts w:ascii="Times New Roman" w:eastAsia="Times New Roman" w:hAnsi="Times New Roman" w:cs="Times New Roman"/>
          <w:sz w:val="24"/>
          <w:szCs w:val="24"/>
        </w:rPr>
        <w:t xml:space="preserve">к Договору </w:t>
      </w:r>
      <w:r w:rsidR="009C01C7" w:rsidRPr="00A30835">
        <w:rPr>
          <w:rFonts w:ascii="Times New Roman" w:eastAsia="Times New Roman" w:hAnsi="Times New Roman" w:cs="Times New Roman"/>
          <w:bCs/>
          <w:sz w:val="24"/>
          <w:szCs w:val="24"/>
        </w:rPr>
        <w:t>долгосрочной</w:t>
      </w:r>
      <w:r w:rsidRPr="00A30835">
        <w:rPr>
          <w:rFonts w:ascii="Times New Roman" w:eastAsia="Times New Roman" w:hAnsi="Times New Roman" w:cs="Times New Roman"/>
          <w:bCs/>
          <w:sz w:val="24"/>
          <w:szCs w:val="24"/>
        </w:rPr>
        <w:t xml:space="preserve"> аренды недвижимого имущества</w:t>
      </w:r>
    </w:p>
    <w:p w14:paraId="5EE2C8E3" w14:textId="0597AB00" w:rsidR="00567893" w:rsidRDefault="00567893" w:rsidP="004756C5">
      <w:pPr>
        <w:spacing w:after="0" w:line="20" w:lineRule="atLeast"/>
        <w:ind w:firstLine="426"/>
        <w:jc w:val="right"/>
        <w:rPr>
          <w:rFonts w:ascii="Times New Roman" w:hAnsi="Times New Roman" w:cs="Times New Roman"/>
          <w:sz w:val="24"/>
          <w:szCs w:val="24"/>
        </w:rPr>
      </w:pPr>
    </w:p>
    <w:p w14:paraId="411927E6" w14:textId="77777777" w:rsidR="00096F5D" w:rsidRPr="00A30835" w:rsidRDefault="00096F5D" w:rsidP="004756C5">
      <w:pPr>
        <w:spacing w:after="0" w:line="20" w:lineRule="atLeast"/>
        <w:ind w:firstLine="426"/>
        <w:jc w:val="right"/>
        <w:rPr>
          <w:rFonts w:ascii="Times New Roman" w:hAnsi="Times New Roman" w:cs="Times New Roman"/>
          <w:sz w:val="24"/>
          <w:szCs w:val="24"/>
        </w:rPr>
      </w:pPr>
    </w:p>
    <w:p w14:paraId="1AA53434" w14:textId="77777777" w:rsidR="00225156" w:rsidRPr="00A30835" w:rsidRDefault="00225156" w:rsidP="004756C5">
      <w:pPr>
        <w:snapToGrid w:val="0"/>
        <w:spacing w:after="0" w:line="240" w:lineRule="auto"/>
        <w:ind w:firstLine="426"/>
        <w:contextualSpacing/>
        <w:jc w:val="right"/>
        <w:rPr>
          <w:rFonts w:ascii="Times New Roman" w:eastAsia="Times New Roman" w:hAnsi="Times New Roman" w:cs="Times New Roman"/>
          <w:sz w:val="24"/>
          <w:szCs w:val="24"/>
        </w:rPr>
      </w:pPr>
    </w:p>
    <w:p w14:paraId="412AE7D4" w14:textId="77777777" w:rsidR="00534C7E" w:rsidRPr="00A30835" w:rsidRDefault="00534C7E"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Поэтажный план Объекта</w:t>
      </w:r>
    </w:p>
    <w:p w14:paraId="260C7494" w14:textId="7287A88D" w:rsidR="00534C7E" w:rsidRPr="00A30835" w:rsidRDefault="00534C7E"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Част</w:t>
      </w:r>
      <w:r w:rsidR="00295C12">
        <w:rPr>
          <w:rFonts w:ascii="Times New Roman" w:eastAsia="Times New Roman" w:hAnsi="Times New Roman" w:cs="Times New Roman"/>
          <w:b/>
          <w:sz w:val="24"/>
          <w:szCs w:val="24"/>
          <w:lang w:eastAsia="ru-RU"/>
        </w:rPr>
        <w:t>ь помещения, расположенного на 1</w:t>
      </w:r>
      <w:r w:rsidRPr="00A30835">
        <w:rPr>
          <w:rFonts w:ascii="Times New Roman" w:eastAsia="Times New Roman" w:hAnsi="Times New Roman" w:cs="Times New Roman"/>
          <w:b/>
          <w:sz w:val="24"/>
          <w:szCs w:val="24"/>
          <w:lang w:eastAsia="ru-RU"/>
        </w:rPr>
        <w:t xml:space="preserve"> этаже </w:t>
      </w:r>
      <w:r w:rsidR="00862569">
        <w:rPr>
          <w:rFonts w:ascii="Times New Roman" w:eastAsia="Times New Roman" w:hAnsi="Times New Roman" w:cs="Times New Roman"/>
          <w:b/>
          <w:sz w:val="24"/>
          <w:szCs w:val="24"/>
          <w:lang w:eastAsia="ru-RU"/>
        </w:rPr>
        <w:t>Помещения</w:t>
      </w:r>
      <w:r w:rsidRPr="00A30835">
        <w:rPr>
          <w:rFonts w:ascii="Times New Roman" w:eastAsia="Times New Roman" w:hAnsi="Times New Roman" w:cs="Times New Roman"/>
          <w:b/>
          <w:sz w:val="24"/>
          <w:szCs w:val="24"/>
          <w:lang w:eastAsia="ru-RU"/>
        </w:rPr>
        <w:t>, по адресу:</w:t>
      </w:r>
    </w:p>
    <w:p w14:paraId="46E10CF5" w14:textId="699D4F79" w:rsidR="00534C7E" w:rsidRDefault="00232842" w:rsidP="004756C5">
      <w:pPr>
        <w:snapToGrid w:val="0"/>
        <w:spacing w:after="0" w:line="240" w:lineRule="auto"/>
        <w:ind w:firstLine="426"/>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4"/>
          <w:szCs w:val="24"/>
          <w:lang w:eastAsia="ru-RU"/>
        </w:rPr>
        <w:t>г</w:t>
      </w:r>
      <w:r w:rsidR="00534C7E" w:rsidRPr="00A30835">
        <w:rPr>
          <w:rFonts w:ascii="Times New Roman" w:eastAsia="Times New Roman" w:hAnsi="Times New Roman" w:cs="Times New Roman"/>
          <w:b/>
          <w:sz w:val="24"/>
          <w:szCs w:val="24"/>
          <w:lang w:eastAsia="ru-RU"/>
        </w:rPr>
        <w:t xml:space="preserve">. Москва, </w:t>
      </w:r>
      <w:r w:rsidR="00BA5544">
        <w:rPr>
          <w:rFonts w:ascii="Times New Roman" w:eastAsia="Times New Roman" w:hAnsi="Times New Roman" w:cs="Times New Roman"/>
          <w:b/>
          <w:sz w:val="26"/>
          <w:szCs w:val="26"/>
          <w:lang w:eastAsia="ru-RU"/>
        </w:rPr>
        <w:t xml:space="preserve">ул. </w:t>
      </w:r>
      <w:r w:rsidR="0024057C">
        <w:rPr>
          <w:rFonts w:ascii="Times New Roman" w:eastAsia="Times New Roman" w:hAnsi="Times New Roman" w:cs="Times New Roman"/>
          <w:b/>
          <w:sz w:val="26"/>
          <w:szCs w:val="26"/>
          <w:lang w:eastAsia="ru-RU"/>
        </w:rPr>
        <w:t>Старокачаловская, дом 1 к 1</w:t>
      </w:r>
    </w:p>
    <w:p w14:paraId="52FEB6E3" w14:textId="08987089" w:rsidR="0024057C" w:rsidRDefault="0024057C" w:rsidP="004756C5">
      <w:pPr>
        <w:snapToGrid w:val="0"/>
        <w:spacing w:after="0" w:line="240" w:lineRule="auto"/>
        <w:ind w:firstLine="426"/>
        <w:contextualSpacing/>
        <w:jc w:val="center"/>
        <w:rPr>
          <w:rFonts w:ascii="Times New Roman" w:eastAsia="Times New Roman" w:hAnsi="Times New Roman" w:cs="Times New Roman"/>
          <w:b/>
          <w:sz w:val="26"/>
          <w:szCs w:val="26"/>
          <w:lang w:eastAsia="ru-RU"/>
        </w:rPr>
      </w:pPr>
      <w:r>
        <w:rPr>
          <w:noProof/>
          <w:lang w:eastAsia="ru-RU"/>
        </w:rPr>
        <w:drawing>
          <wp:inline distT="0" distB="0" distL="0" distR="0" wp14:anchorId="5B21FDC0" wp14:editId="4210A19E">
            <wp:extent cx="3524250" cy="3209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24250" cy="3209925"/>
                    </a:xfrm>
                    <a:prstGeom prst="rect">
                      <a:avLst/>
                    </a:prstGeom>
                  </pic:spPr>
                </pic:pic>
              </a:graphicData>
            </a:graphic>
          </wp:inline>
        </w:drawing>
      </w:r>
    </w:p>
    <w:p w14:paraId="7F33E092" w14:textId="0DA89735" w:rsidR="00963A73" w:rsidRDefault="00963A73"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p>
    <w:p w14:paraId="53A79746" w14:textId="42E23AF4" w:rsidR="00963A73" w:rsidRDefault="00963A73"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p>
    <w:p w14:paraId="710EBD80" w14:textId="7A869BCE" w:rsidR="00096F5D" w:rsidRDefault="00096F5D" w:rsidP="004756C5">
      <w:pPr>
        <w:snapToGrid w:val="0"/>
        <w:spacing w:after="0" w:line="240" w:lineRule="auto"/>
        <w:contextualSpacing/>
        <w:rPr>
          <w:rFonts w:ascii="Times New Roman" w:eastAsia="Times New Roman" w:hAnsi="Times New Roman" w:cs="Times New Roman"/>
          <w:b/>
          <w:sz w:val="24"/>
          <w:szCs w:val="24"/>
          <w:lang w:eastAsia="ru-RU"/>
        </w:rPr>
      </w:pPr>
    </w:p>
    <w:p w14:paraId="09FB496E" w14:textId="2E04A44D" w:rsidR="00232842" w:rsidRDefault="00232842" w:rsidP="00BA5544">
      <w:pPr>
        <w:snapToGrid w:val="0"/>
        <w:spacing w:after="0" w:line="240" w:lineRule="auto"/>
        <w:contextualSpacing/>
        <w:rPr>
          <w:rFonts w:ascii="Times New Roman" w:eastAsia="Times New Roman" w:hAnsi="Times New Roman" w:cs="Times New Roman"/>
          <w:sz w:val="24"/>
          <w:szCs w:val="24"/>
          <w:lang w:eastAsia="ru-RU"/>
        </w:rPr>
      </w:pPr>
    </w:p>
    <w:p w14:paraId="6E111C66" w14:textId="77777777" w:rsidR="00232842" w:rsidRPr="00A30835" w:rsidRDefault="00232842" w:rsidP="004756C5">
      <w:pPr>
        <w:snapToGrid w:val="0"/>
        <w:spacing w:after="0" w:line="240" w:lineRule="auto"/>
        <w:ind w:firstLine="426"/>
        <w:contextualSpacing/>
        <w:jc w:val="center"/>
        <w:rPr>
          <w:rFonts w:ascii="Times New Roman" w:eastAsia="Times New Roman" w:hAnsi="Times New Roman" w:cs="Times New Roman"/>
          <w:sz w:val="24"/>
          <w:szCs w:val="24"/>
          <w:lang w:eastAsia="ru-RU"/>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F75FB6" w:rsidRPr="00A30835" w14:paraId="6E7B2AD1" w14:textId="77777777" w:rsidTr="00F75FB6">
        <w:trPr>
          <w:trHeight w:val="2552"/>
        </w:trPr>
        <w:tc>
          <w:tcPr>
            <w:tcW w:w="5070" w:type="dxa"/>
          </w:tcPr>
          <w:p w14:paraId="103A3853" w14:textId="2A4B4B78" w:rsidR="00F75FB6" w:rsidRPr="00232842" w:rsidRDefault="00F75FB6" w:rsidP="004756C5">
            <w:pPr>
              <w:tabs>
                <w:tab w:val="left" w:pos="2835"/>
              </w:tabs>
              <w:snapToGrid w:val="0"/>
              <w:spacing w:line="240" w:lineRule="auto"/>
              <w:ind w:firstLine="426"/>
              <w:rPr>
                <w:rFonts w:ascii="Times New Roman" w:hAnsi="Times New Roman" w:cs="Times New Roman"/>
                <w:b/>
                <w:sz w:val="24"/>
                <w:szCs w:val="24"/>
              </w:rPr>
            </w:pPr>
            <w:r w:rsidRPr="00232842">
              <w:rPr>
                <w:rFonts w:ascii="Times New Roman" w:hAnsi="Times New Roman" w:cs="Times New Roman"/>
                <w:b/>
                <w:sz w:val="24"/>
                <w:szCs w:val="24"/>
              </w:rPr>
              <w:t>От Арендатора:</w:t>
            </w:r>
          </w:p>
          <w:p w14:paraId="22E03B4B" w14:textId="55F34318" w:rsidR="00B65B1A" w:rsidRPr="00A30835" w:rsidRDefault="00586A04" w:rsidP="00586A04">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 </w:t>
            </w:r>
          </w:p>
        </w:tc>
        <w:tc>
          <w:tcPr>
            <w:tcW w:w="4286" w:type="dxa"/>
          </w:tcPr>
          <w:p w14:paraId="0F4F6C2A" w14:textId="58535418" w:rsidR="00F75FB6" w:rsidRPr="00232842" w:rsidRDefault="00F75FB6" w:rsidP="004756C5">
            <w:pPr>
              <w:tabs>
                <w:tab w:val="left" w:pos="2835"/>
              </w:tabs>
              <w:snapToGrid w:val="0"/>
              <w:spacing w:line="240" w:lineRule="auto"/>
              <w:ind w:firstLine="426"/>
              <w:jc w:val="both"/>
              <w:rPr>
                <w:rFonts w:ascii="Times New Roman" w:hAnsi="Times New Roman" w:cs="Times New Roman"/>
                <w:b/>
                <w:sz w:val="24"/>
                <w:szCs w:val="24"/>
              </w:rPr>
            </w:pPr>
            <w:r w:rsidRPr="00232842">
              <w:rPr>
                <w:rFonts w:ascii="Times New Roman" w:hAnsi="Times New Roman" w:cs="Times New Roman"/>
                <w:b/>
                <w:sz w:val="24"/>
                <w:szCs w:val="24"/>
              </w:rPr>
              <w:t>От Арендодателя:</w:t>
            </w:r>
          </w:p>
          <w:p w14:paraId="107E050C" w14:textId="7EAC2F8D" w:rsidR="00CB38A7" w:rsidRPr="00A30835" w:rsidRDefault="00CB38A7" w:rsidP="004756C5">
            <w:pPr>
              <w:tabs>
                <w:tab w:val="left" w:pos="2835"/>
              </w:tabs>
              <w:snapToGrid w:val="0"/>
              <w:spacing w:line="240" w:lineRule="auto"/>
              <w:ind w:firstLine="426"/>
              <w:jc w:val="both"/>
              <w:rPr>
                <w:rFonts w:ascii="Times New Roman" w:hAnsi="Times New Roman" w:cs="Times New Roman"/>
                <w:sz w:val="24"/>
                <w:szCs w:val="24"/>
              </w:rPr>
            </w:pPr>
          </w:p>
        </w:tc>
      </w:tr>
    </w:tbl>
    <w:p w14:paraId="3E872DAB" w14:textId="3817E97F" w:rsidR="00963A73" w:rsidRDefault="00963A73" w:rsidP="004756C5">
      <w:pPr>
        <w:pStyle w:val="a7"/>
        <w:spacing w:after="0" w:line="240" w:lineRule="auto"/>
        <w:ind w:left="0" w:firstLine="426"/>
        <w:jc w:val="right"/>
        <w:outlineLvl w:val="0"/>
        <w:rPr>
          <w:rFonts w:ascii="Times New Roman" w:hAnsi="Times New Roman" w:cs="Times New Roman"/>
          <w:b/>
          <w:sz w:val="24"/>
          <w:szCs w:val="24"/>
        </w:rPr>
      </w:pPr>
    </w:p>
    <w:p w14:paraId="08658D59" w14:textId="521FD087"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298FA436" w14:textId="160D5DA4"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19CE1261" w14:textId="78DFB870"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39B3A875" w14:textId="5382A67F"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563A2C14" w14:textId="6FBD065C"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41A9D8CB" w14:textId="59EEF305"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3EEDE693" w14:textId="3F00A7A8"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172CBC70" w14:textId="6F5FFA7B"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50194070" w14:textId="00CDD690"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73AD08DC" w14:textId="24F2FB21"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1898EED7" w14:textId="3230C54C"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140DC0AA" w14:textId="5908646A"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32012A0D" w14:textId="77777777" w:rsidR="00472E50" w:rsidRDefault="00472E50" w:rsidP="004756C5">
      <w:pPr>
        <w:pStyle w:val="a7"/>
        <w:spacing w:after="0" w:line="240" w:lineRule="auto"/>
        <w:ind w:left="0" w:firstLine="426"/>
        <w:jc w:val="right"/>
        <w:outlineLvl w:val="0"/>
        <w:rPr>
          <w:rFonts w:ascii="Times New Roman" w:hAnsi="Times New Roman" w:cs="Times New Roman"/>
          <w:b/>
          <w:sz w:val="24"/>
          <w:szCs w:val="24"/>
        </w:rPr>
      </w:pPr>
    </w:p>
    <w:p w14:paraId="31242476" w14:textId="441CB09C" w:rsidR="004E2EA3" w:rsidRDefault="004E2EA3" w:rsidP="004756C5">
      <w:pPr>
        <w:pStyle w:val="a7"/>
        <w:spacing w:after="0" w:line="240" w:lineRule="auto"/>
        <w:ind w:left="0" w:firstLine="426"/>
        <w:jc w:val="right"/>
        <w:outlineLvl w:val="0"/>
        <w:rPr>
          <w:rFonts w:ascii="Times New Roman" w:hAnsi="Times New Roman" w:cs="Times New Roman"/>
          <w:b/>
          <w:sz w:val="24"/>
          <w:szCs w:val="24"/>
        </w:rPr>
      </w:pPr>
    </w:p>
    <w:p w14:paraId="1BB033E1" w14:textId="12B450D5" w:rsidR="00096F5D" w:rsidRDefault="00096F5D" w:rsidP="004756C5">
      <w:pPr>
        <w:pStyle w:val="a7"/>
        <w:spacing w:after="0" w:line="240" w:lineRule="auto"/>
        <w:ind w:left="0" w:firstLine="426"/>
        <w:jc w:val="right"/>
        <w:outlineLvl w:val="0"/>
        <w:rPr>
          <w:rFonts w:ascii="Times New Roman" w:hAnsi="Times New Roman" w:cs="Times New Roman"/>
          <w:b/>
          <w:sz w:val="24"/>
          <w:szCs w:val="24"/>
        </w:rPr>
      </w:pPr>
    </w:p>
    <w:p w14:paraId="2A8DBF31" w14:textId="5C158C99" w:rsidR="00096F5D" w:rsidRDefault="00096F5D" w:rsidP="004756C5">
      <w:pPr>
        <w:pStyle w:val="a7"/>
        <w:spacing w:after="0" w:line="240" w:lineRule="auto"/>
        <w:ind w:left="0" w:firstLine="426"/>
        <w:jc w:val="right"/>
        <w:outlineLvl w:val="0"/>
        <w:rPr>
          <w:rFonts w:ascii="Times New Roman" w:hAnsi="Times New Roman" w:cs="Times New Roman"/>
          <w:b/>
          <w:sz w:val="24"/>
          <w:szCs w:val="24"/>
        </w:rPr>
      </w:pPr>
    </w:p>
    <w:p w14:paraId="41BFB5A1" w14:textId="275D2DF1" w:rsidR="00096F5D" w:rsidRDefault="00096F5D" w:rsidP="004756C5">
      <w:pPr>
        <w:pStyle w:val="a7"/>
        <w:spacing w:after="0" w:line="240" w:lineRule="auto"/>
        <w:ind w:left="0" w:firstLine="426"/>
        <w:jc w:val="right"/>
        <w:outlineLvl w:val="0"/>
        <w:rPr>
          <w:rFonts w:ascii="Times New Roman" w:hAnsi="Times New Roman" w:cs="Times New Roman"/>
          <w:b/>
          <w:sz w:val="24"/>
          <w:szCs w:val="24"/>
        </w:rPr>
      </w:pPr>
    </w:p>
    <w:p w14:paraId="3CB82F6D" w14:textId="77777777" w:rsidR="00096F5D" w:rsidRDefault="00096F5D" w:rsidP="004756C5">
      <w:pPr>
        <w:pStyle w:val="a7"/>
        <w:spacing w:after="0" w:line="240" w:lineRule="auto"/>
        <w:ind w:left="0" w:firstLine="426"/>
        <w:jc w:val="right"/>
        <w:outlineLvl w:val="0"/>
        <w:rPr>
          <w:rFonts w:ascii="Times New Roman" w:hAnsi="Times New Roman" w:cs="Times New Roman"/>
          <w:b/>
          <w:sz w:val="24"/>
          <w:szCs w:val="24"/>
        </w:rPr>
      </w:pPr>
    </w:p>
    <w:p w14:paraId="7376D4DD" w14:textId="63EFF165" w:rsidR="0040302F" w:rsidRPr="00A30835" w:rsidRDefault="0040302F" w:rsidP="004756C5">
      <w:pPr>
        <w:pStyle w:val="a7"/>
        <w:spacing w:after="0" w:line="240" w:lineRule="auto"/>
        <w:ind w:left="0" w:firstLine="426"/>
        <w:jc w:val="right"/>
        <w:outlineLvl w:val="0"/>
        <w:rPr>
          <w:rFonts w:ascii="Times New Roman" w:eastAsia="Times New Roman" w:hAnsi="Times New Roman" w:cs="Times New Roman"/>
          <w:b/>
          <w:sz w:val="24"/>
          <w:szCs w:val="24"/>
          <w:lang w:eastAsia="ru-RU"/>
        </w:rPr>
      </w:pPr>
      <w:r w:rsidRPr="00A30835">
        <w:rPr>
          <w:rFonts w:ascii="Times New Roman" w:hAnsi="Times New Roman" w:cs="Times New Roman"/>
          <w:b/>
          <w:sz w:val="24"/>
          <w:szCs w:val="24"/>
        </w:rPr>
        <w:t>Приложение № 2</w:t>
      </w:r>
    </w:p>
    <w:p w14:paraId="30D11E71" w14:textId="2DE0A692" w:rsidR="0040302F" w:rsidRPr="00A30835" w:rsidRDefault="0040302F" w:rsidP="004756C5">
      <w:pPr>
        <w:snapToGrid w:val="0"/>
        <w:spacing w:after="0" w:line="240" w:lineRule="auto"/>
        <w:ind w:firstLine="426"/>
        <w:contextualSpacing/>
        <w:jc w:val="right"/>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к Договору </w:t>
      </w:r>
      <w:r w:rsidRPr="00A30835">
        <w:rPr>
          <w:rFonts w:ascii="Times New Roman" w:eastAsia="Times New Roman" w:hAnsi="Times New Roman" w:cs="Times New Roman"/>
          <w:bCs/>
          <w:sz w:val="24"/>
          <w:szCs w:val="24"/>
        </w:rPr>
        <w:t>долгосрочной</w:t>
      </w:r>
      <w:r w:rsidR="00DA3546" w:rsidRPr="00A30835">
        <w:rPr>
          <w:rFonts w:ascii="Times New Roman" w:eastAsia="Times New Roman" w:hAnsi="Times New Roman" w:cs="Times New Roman"/>
          <w:bCs/>
          <w:sz w:val="24"/>
          <w:szCs w:val="24"/>
        </w:rPr>
        <w:t xml:space="preserve"> </w:t>
      </w:r>
      <w:r w:rsidRPr="00A30835">
        <w:rPr>
          <w:rFonts w:ascii="Times New Roman" w:eastAsia="Times New Roman" w:hAnsi="Times New Roman" w:cs="Times New Roman"/>
          <w:sz w:val="24"/>
          <w:szCs w:val="24"/>
          <w:lang w:eastAsia="ru-RU"/>
        </w:rPr>
        <w:t>аренды недвижимого имущества</w:t>
      </w:r>
    </w:p>
    <w:p w14:paraId="2B9874A8" w14:textId="48995CB6" w:rsidR="0070527E" w:rsidRPr="00A30835" w:rsidRDefault="00EA0B32" w:rsidP="004756C5">
      <w:pPr>
        <w:spacing w:after="0" w:line="20" w:lineRule="atLeast"/>
        <w:ind w:firstLine="426"/>
        <w:jc w:val="right"/>
        <w:rPr>
          <w:rFonts w:ascii="Times New Roman" w:hAnsi="Times New Roman" w:cs="Times New Roman"/>
          <w:sz w:val="24"/>
          <w:szCs w:val="24"/>
        </w:rPr>
      </w:pPr>
      <w:r w:rsidRPr="00A30835">
        <w:rPr>
          <w:rFonts w:ascii="Times New Roman" w:hAnsi="Times New Roman" w:cs="Times New Roman"/>
          <w:b/>
          <w:sz w:val="24"/>
          <w:szCs w:val="24"/>
        </w:rPr>
        <w:t>№</w:t>
      </w:r>
      <w:r w:rsidRPr="00A30835">
        <w:rPr>
          <w:rFonts w:ascii="Times New Roman" w:hAnsi="Times New Roman" w:cs="Times New Roman"/>
          <w:sz w:val="24"/>
          <w:szCs w:val="24"/>
        </w:rPr>
        <w:t>.</w:t>
      </w:r>
      <w:r w:rsidR="0070527E" w:rsidRPr="00A30835">
        <w:rPr>
          <w:rFonts w:ascii="Times New Roman" w:hAnsi="Times New Roman" w:cs="Times New Roman"/>
          <w:sz w:val="24"/>
          <w:szCs w:val="24"/>
        </w:rPr>
        <w:t xml:space="preserve"> </w:t>
      </w:r>
    </w:p>
    <w:p w14:paraId="32690EFC" w14:textId="7727BC3D" w:rsidR="0040302F" w:rsidRPr="00A30835" w:rsidRDefault="0040302F" w:rsidP="00CA4EA9">
      <w:pPr>
        <w:spacing w:after="0" w:line="20" w:lineRule="atLeast"/>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АКТ</w:t>
      </w:r>
    </w:p>
    <w:p w14:paraId="13544906" w14:textId="3860E5EA" w:rsidR="0040302F" w:rsidRPr="00A30835" w:rsidRDefault="0040302F"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о разграничении эксплуатационной ответственности</w:t>
      </w:r>
    </w:p>
    <w:p w14:paraId="23821AE9" w14:textId="7BB8B309" w:rsidR="0040302F" w:rsidRPr="00A30835" w:rsidRDefault="009C01C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 Москва</w:t>
      </w:r>
      <w:r w:rsidR="00F2006C" w:rsidRPr="00A30835">
        <w:rPr>
          <w:rFonts w:ascii="Times New Roman" w:eastAsia="Times New Roman" w:hAnsi="Times New Roman" w:cs="Times New Roman"/>
          <w:sz w:val="24"/>
          <w:szCs w:val="24"/>
          <w:lang w:eastAsia="ru-RU"/>
        </w:rPr>
        <w:tab/>
      </w:r>
      <w:r w:rsidR="00F2006C" w:rsidRPr="00A30835">
        <w:rPr>
          <w:rFonts w:ascii="Times New Roman" w:eastAsia="Times New Roman" w:hAnsi="Times New Roman" w:cs="Times New Roman"/>
          <w:sz w:val="24"/>
          <w:szCs w:val="24"/>
          <w:lang w:eastAsia="ru-RU"/>
        </w:rPr>
        <w:tab/>
      </w:r>
      <w:r w:rsidR="00F2006C" w:rsidRPr="00A30835">
        <w:rPr>
          <w:rFonts w:ascii="Times New Roman" w:eastAsia="Times New Roman" w:hAnsi="Times New Roman" w:cs="Times New Roman"/>
          <w:sz w:val="24"/>
          <w:szCs w:val="24"/>
          <w:lang w:eastAsia="ru-RU"/>
        </w:rPr>
        <w:tab/>
      </w:r>
      <w:r w:rsidR="00F2006C" w:rsidRPr="00A30835">
        <w:rPr>
          <w:rFonts w:ascii="Times New Roman" w:eastAsia="Times New Roman" w:hAnsi="Times New Roman" w:cs="Times New Roman"/>
          <w:sz w:val="24"/>
          <w:szCs w:val="24"/>
          <w:lang w:eastAsia="ru-RU"/>
        </w:rPr>
        <w:tab/>
      </w:r>
      <w:r w:rsidR="00F2006C" w:rsidRPr="00A30835">
        <w:rPr>
          <w:rFonts w:ascii="Times New Roman" w:eastAsia="Times New Roman" w:hAnsi="Times New Roman" w:cs="Times New Roman"/>
          <w:sz w:val="24"/>
          <w:szCs w:val="24"/>
          <w:lang w:eastAsia="ru-RU"/>
        </w:rPr>
        <w:tab/>
      </w:r>
      <w:r w:rsidR="00F2006C" w:rsidRPr="00A30835">
        <w:rPr>
          <w:rFonts w:ascii="Times New Roman" w:eastAsia="Times New Roman" w:hAnsi="Times New Roman" w:cs="Times New Roman"/>
          <w:sz w:val="24"/>
          <w:szCs w:val="24"/>
          <w:lang w:eastAsia="ru-RU"/>
        </w:rPr>
        <w:tab/>
        <w:t xml:space="preserve">                      </w:t>
      </w:r>
      <w:r w:rsidR="00402487" w:rsidRPr="00A30835">
        <w:rPr>
          <w:rFonts w:ascii="Times New Roman" w:eastAsia="Times New Roman" w:hAnsi="Times New Roman" w:cs="Times New Roman"/>
          <w:sz w:val="24"/>
          <w:szCs w:val="24"/>
          <w:lang w:eastAsia="ru-RU"/>
        </w:rPr>
        <w:t xml:space="preserve">          </w:t>
      </w:r>
      <w:r w:rsidR="004F6DC1">
        <w:rPr>
          <w:rFonts w:ascii="Times New Roman" w:eastAsia="Times New Roman" w:hAnsi="Times New Roman" w:cs="Times New Roman"/>
          <w:sz w:val="24"/>
          <w:szCs w:val="24"/>
          <w:lang w:eastAsia="ru-RU"/>
        </w:rPr>
        <w:t xml:space="preserve"> </w:t>
      </w:r>
      <w:proofErr w:type="gramStart"/>
      <w:r w:rsidR="004F6DC1">
        <w:rPr>
          <w:rFonts w:ascii="Times New Roman" w:eastAsia="Times New Roman" w:hAnsi="Times New Roman" w:cs="Times New Roman"/>
          <w:sz w:val="24"/>
          <w:szCs w:val="24"/>
          <w:lang w:eastAsia="ru-RU"/>
        </w:rPr>
        <w:t xml:space="preserve">  </w:t>
      </w:r>
      <w:r w:rsidR="00DE5B7C" w:rsidRPr="00A30835">
        <w:rPr>
          <w:rFonts w:ascii="Times New Roman" w:eastAsia="Times New Roman" w:hAnsi="Times New Roman" w:cs="Times New Roman"/>
          <w:sz w:val="24"/>
          <w:szCs w:val="24"/>
          <w:lang w:eastAsia="ru-RU"/>
        </w:rPr>
        <w:t xml:space="preserve"> </w:t>
      </w:r>
      <w:r w:rsidR="009E3198" w:rsidRPr="00A30835">
        <w:rPr>
          <w:rFonts w:ascii="Times New Roman" w:eastAsia="Times New Roman" w:hAnsi="Times New Roman" w:cs="Times New Roman"/>
          <w:sz w:val="24"/>
          <w:szCs w:val="24"/>
          <w:lang w:eastAsia="ru-RU"/>
        </w:rPr>
        <w:t>«</w:t>
      </w:r>
      <w:proofErr w:type="gramEnd"/>
      <w:r w:rsidR="004F6DC1">
        <w:rPr>
          <w:rFonts w:ascii="Times New Roman" w:eastAsia="Times New Roman" w:hAnsi="Times New Roman" w:cs="Times New Roman"/>
          <w:sz w:val="24"/>
          <w:szCs w:val="24"/>
          <w:lang w:eastAsia="ru-RU"/>
        </w:rPr>
        <w:t xml:space="preserve">  </w:t>
      </w:r>
      <w:r w:rsidR="00402487" w:rsidRPr="00A30835">
        <w:rPr>
          <w:rFonts w:ascii="Times New Roman" w:eastAsia="Times New Roman" w:hAnsi="Times New Roman" w:cs="Times New Roman"/>
          <w:sz w:val="24"/>
          <w:szCs w:val="24"/>
          <w:lang w:eastAsia="ru-RU"/>
        </w:rPr>
        <w:t xml:space="preserve">  </w:t>
      </w:r>
      <w:r w:rsidR="00EA0B32" w:rsidRPr="00A30835">
        <w:rPr>
          <w:rFonts w:ascii="Times New Roman" w:eastAsia="Times New Roman" w:hAnsi="Times New Roman" w:cs="Times New Roman"/>
          <w:sz w:val="24"/>
          <w:szCs w:val="24"/>
          <w:lang w:eastAsia="ru-RU"/>
        </w:rPr>
        <w:t>»</w:t>
      </w:r>
      <w:r w:rsidR="0070527E" w:rsidRPr="00A30835">
        <w:rPr>
          <w:rFonts w:ascii="Times New Roman" w:eastAsia="Times New Roman" w:hAnsi="Times New Roman" w:cs="Times New Roman"/>
          <w:sz w:val="24"/>
          <w:szCs w:val="24"/>
          <w:lang w:eastAsia="ru-RU"/>
        </w:rPr>
        <w:t xml:space="preserve"> </w:t>
      </w:r>
      <w:r w:rsidR="00586A04">
        <w:rPr>
          <w:rFonts w:ascii="Times New Roman" w:eastAsia="Times New Roman" w:hAnsi="Times New Roman" w:cs="Times New Roman"/>
          <w:sz w:val="24"/>
          <w:szCs w:val="24"/>
          <w:lang w:eastAsia="ru-RU"/>
        </w:rPr>
        <w:t>декабря</w:t>
      </w:r>
      <w:r w:rsidR="0070527E" w:rsidRPr="00A30835">
        <w:rPr>
          <w:rFonts w:ascii="Times New Roman" w:eastAsia="Times New Roman" w:hAnsi="Times New Roman" w:cs="Times New Roman"/>
          <w:sz w:val="24"/>
          <w:szCs w:val="24"/>
          <w:lang w:eastAsia="ru-RU"/>
        </w:rPr>
        <w:t xml:space="preserve"> 2025г.</w:t>
      </w:r>
    </w:p>
    <w:p w14:paraId="02A68EED" w14:textId="77777777" w:rsidR="007201F7" w:rsidRPr="004F6DC1" w:rsidRDefault="007201F7" w:rsidP="004756C5">
      <w:pPr>
        <w:snapToGrid w:val="0"/>
        <w:spacing w:after="0" w:line="240" w:lineRule="auto"/>
        <w:ind w:firstLine="426"/>
        <w:contextualSpacing/>
        <w:jc w:val="both"/>
        <w:rPr>
          <w:rFonts w:ascii="Times New Roman" w:eastAsia="Times New Roman" w:hAnsi="Times New Roman" w:cs="Times New Roman"/>
          <w:sz w:val="16"/>
          <w:szCs w:val="16"/>
          <w:lang w:eastAsia="ru-RU"/>
        </w:rPr>
      </w:pPr>
    </w:p>
    <w:p w14:paraId="6537F83F" w14:textId="3501EFB6" w:rsidR="0040302F" w:rsidRPr="00963A73" w:rsidRDefault="0040302F" w:rsidP="004756C5">
      <w:pPr>
        <w:widowControl w:val="0"/>
        <w:autoSpaceDE w:val="0"/>
        <w:autoSpaceDN w:val="0"/>
        <w:adjustRightInd w:val="0"/>
        <w:spacing w:after="0" w:line="240" w:lineRule="auto"/>
        <w:ind w:firstLine="426"/>
        <w:jc w:val="both"/>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 xml:space="preserve">Описание эксплуатационной ответственности Сторон по обслуживанию и ремонту инженерных систем, расположенных </w:t>
      </w:r>
      <w:r w:rsidR="00B24D07">
        <w:rPr>
          <w:rFonts w:ascii="Times New Roman" w:eastAsia="Times New Roman" w:hAnsi="Times New Roman" w:cs="Times New Roman"/>
          <w:lang w:eastAsia="ru-RU"/>
        </w:rPr>
        <w:t>на Объекте</w:t>
      </w:r>
      <w:r w:rsidRPr="00963A73">
        <w:rPr>
          <w:rFonts w:ascii="Times New Roman" w:eastAsia="Times New Roman" w:hAnsi="Times New Roman" w:cs="Times New Roman"/>
          <w:lang w:eastAsia="ru-RU"/>
        </w:rPr>
        <w:t>, указано в Таблице</w:t>
      </w:r>
      <w:r w:rsidR="0000037A" w:rsidRPr="00963A73">
        <w:rPr>
          <w:rFonts w:ascii="Times New Roman" w:eastAsia="Times New Roman" w:hAnsi="Times New Roman" w:cs="Times New Roman"/>
          <w:lang w:eastAsia="ru-RU"/>
        </w:rPr>
        <w:t>.</w:t>
      </w:r>
    </w:p>
    <w:p w14:paraId="157ADD68" w14:textId="2CD71332" w:rsidR="0040302F" w:rsidRDefault="0040302F" w:rsidP="004756C5">
      <w:pPr>
        <w:widowControl w:val="0"/>
        <w:autoSpaceDE w:val="0"/>
        <w:autoSpaceDN w:val="0"/>
        <w:adjustRightInd w:val="0"/>
        <w:spacing w:after="0" w:line="240" w:lineRule="auto"/>
        <w:ind w:firstLine="426"/>
        <w:jc w:val="both"/>
        <w:rPr>
          <w:rFonts w:ascii="Times New Roman" w:eastAsia="Times New Roman" w:hAnsi="Times New Roman" w:cs="Times New Roman"/>
          <w:b/>
          <w:lang w:eastAsia="ru-RU"/>
        </w:rPr>
      </w:pPr>
      <w:r w:rsidRPr="00963A73">
        <w:rPr>
          <w:rFonts w:ascii="Times New Roman" w:eastAsia="Times New Roman" w:hAnsi="Times New Roman" w:cs="Times New Roman"/>
          <w:b/>
          <w:lang w:eastAsia="ru-RU"/>
        </w:rPr>
        <w:t>Таблица:</w:t>
      </w:r>
    </w:p>
    <w:p w14:paraId="520839D6" w14:textId="77777777" w:rsidR="00CA4EA9" w:rsidRPr="00CA4EA9" w:rsidRDefault="00CA4EA9" w:rsidP="004756C5">
      <w:pPr>
        <w:widowControl w:val="0"/>
        <w:autoSpaceDE w:val="0"/>
        <w:autoSpaceDN w:val="0"/>
        <w:adjustRightInd w:val="0"/>
        <w:spacing w:after="0" w:line="240" w:lineRule="auto"/>
        <w:ind w:firstLine="426"/>
        <w:jc w:val="both"/>
        <w:rPr>
          <w:rFonts w:ascii="Times New Roman" w:eastAsia="Times New Roman" w:hAnsi="Times New Roman" w:cs="Times New Roman"/>
          <w:b/>
          <w:sz w:val="10"/>
          <w:szCs w:val="10"/>
          <w:lang w:eastAsia="ru-RU"/>
        </w:rPr>
      </w:pP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80"/>
        <w:gridCol w:w="3418"/>
        <w:gridCol w:w="3268"/>
      </w:tblGrid>
      <w:tr w:rsidR="0040302F" w:rsidRPr="00963A73" w14:paraId="337541A9" w14:textId="77777777" w:rsidTr="00CA4EA9">
        <w:trPr>
          <w:trHeight w:val="657"/>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1FAAFEEE" w14:textId="77777777" w:rsidR="0040302F" w:rsidRPr="004F6DC1"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1"/>
                <w:szCs w:val="21"/>
                <w:lang w:eastAsia="ru-RU"/>
              </w:rPr>
            </w:pPr>
            <w:r w:rsidRPr="004F6DC1">
              <w:rPr>
                <w:rFonts w:ascii="Times New Roman" w:eastAsia="Times New Roman" w:hAnsi="Times New Roman" w:cs="Times New Roman"/>
                <w:sz w:val="21"/>
                <w:szCs w:val="21"/>
                <w:lang w:eastAsia="ru-RU"/>
              </w:rPr>
              <w:t>Наименование инженерных</w:t>
            </w:r>
          </w:p>
          <w:p w14:paraId="7E02C307" w14:textId="77777777" w:rsidR="0040302F" w:rsidRPr="004F6DC1"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1"/>
                <w:szCs w:val="21"/>
                <w:lang w:eastAsia="ru-RU"/>
              </w:rPr>
            </w:pPr>
            <w:r w:rsidRPr="004F6DC1">
              <w:rPr>
                <w:rFonts w:ascii="Times New Roman" w:eastAsia="Times New Roman" w:hAnsi="Times New Roman" w:cs="Times New Roman"/>
                <w:sz w:val="21"/>
                <w:szCs w:val="21"/>
                <w:lang w:eastAsia="ru-RU"/>
              </w:rPr>
              <w:t>систем</w:t>
            </w:r>
          </w:p>
        </w:tc>
        <w:tc>
          <w:tcPr>
            <w:tcW w:w="771" w:type="pct"/>
            <w:tcBorders>
              <w:top w:val="single" w:sz="4" w:space="0" w:color="auto"/>
              <w:left w:val="single" w:sz="4" w:space="0" w:color="auto"/>
              <w:bottom w:val="single" w:sz="4" w:space="0" w:color="auto"/>
              <w:right w:val="single" w:sz="4" w:space="0" w:color="auto"/>
            </w:tcBorders>
            <w:vAlign w:val="center"/>
            <w:hideMark/>
          </w:tcPr>
          <w:p w14:paraId="4B00EA30" w14:textId="77777777" w:rsidR="0040302F" w:rsidRPr="004F6DC1"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1"/>
                <w:szCs w:val="21"/>
                <w:lang w:eastAsia="ru-RU"/>
              </w:rPr>
            </w:pPr>
            <w:r w:rsidRPr="004F6DC1">
              <w:rPr>
                <w:rFonts w:ascii="Times New Roman" w:eastAsia="Times New Roman" w:hAnsi="Times New Roman" w:cs="Times New Roman"/>
                <w:sz w:val="21"/>
                <w:szCs w:val="21"/>
                <w:lang w:eastAsia="ru-RU"/>
              </w:rPr>
              <w:t>Параметры системы</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D251D02" w14:textId="77777777" w:rsidR="0040302F" w:rsidRPr="004F6DC1"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1"/>
                <w:szCs w:val="21"/>
                <w:lang w:eastAsia="ru-RU"/>
              </w:rPr>
            </w:pPr>
            <w:r w:rsidRPr="004F6DC1">
              <w:rPr>
                <w:rFonts w:ascii="Times New Roman" w:eastAsia="Times New Roman" w:hAnsi="Times New Roman" w:cs="Times New Roman"/>
                <w:sz w:val="21"/>
                <w:szCs w:val="21"/>
                <w:lang w:eastAsia="ru-RU"/>
              </w:rPr>
              <w:t>Описание эксплуатационной ответственности Арендодателя</w:t>
            </w:r>
          </w:p>
        </w:tc>
        <w:tc>
          <w:tcPr>
            <w:tcW w:w="1595" w:type="pct"/>
            <w:tcBorders>
              <w:top w:val="single" w:sz="4" w:space="0" w:color="auto"/>
              <w:left w:val="single" w:sz="4" w:space="0" w:color="auto"/>
              <w:bottom w:val="single" w:sz="4" w:space="0" w:color="auto"/>
              <w:right w:val="single" w:sz="4" w:space="0" w:color="auto"/>
            </w:tcBorders>
            <w:vAlign w:val="center"/>
            <w:hideMark/>
          </w:tcPr>
          <w:p w14:paraId="13D6D34F" w14:textId="77777777" w:rsidR="0040302F" w:rsidRPr="004F6DC1"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1"/>
                <w:szCs w:val="21"/>
                <w:lang w:eastAsia="ru-RU"/>
              </w:rPr>
            </w:pPr>
            <w:r w:rsidRPr="004F6DC1">
              <w:rPr>
                <w:rFonts w:ascii="Times New Roman" w:eastAsia="Times New Roman" w:hAnsi="Times New Roman" w:cs="Times New Roman"/>
                <w:sz w:val="21"/>
                <w:szCs w:val="21"/>
                <w:lang w:eastAsia="ru-RU"/>
              </w:rPr>
              <w:t>Описание эксплуатационной ответственности Арендатора</w:t>
            </w:r>
          </w:p>
        </w:tc>
      </w:tr>
      <w:tr w:rsidR="0040302F" w:rsidRPr="00963A73" w14:paraId="226F0715" w14:textId="77777777" w:rsidTr="00CA4EA9">
        <w:trPr>
          <w:trHeight w:val="261"/>
          <w:jc w:val="center"/>
        </w:trPr>
        <w:tc>
          <w:tcPr>
            <w:tcW w:w="966" w:type="pct"/>
            <w:tcBorders>
              <w:top w:val="single" w:sz="4" w:space="0" w:color="auto"/>
              <w:left w:val="single" w:sz="4" w:space="0" w:color="auto"/>
              <w:bottom w:val="single" w:sz="4" w:space="0" w:color="auto"/>
              <w:right w:val="single" w:sz="4" w:space="0" w:color="auto"/>
            </w:tcBorders>
            <w:vAlign w:val="center"/>
          </w:tcPr>
          <w:p w14:paraId="3464C092"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1</w:t>
            </w:r>
          </w:p>
        </w:tc>
        <w:tc>
          <w:tcPr>
            <w:tcW w:w="771" w:type="pct"/>
            <w:tcBorders>
              <w:top w:val="single" w:sz="4" w:space="0" w:color="auto"/>
              <w:left w:val="single" w:sz="4" w:space="0" w:color="auto"/>
              <w:bottom w:val="single" w:sz="4" w:space="0" w:color="auto"/>
              <w:right w:val="single" w:sz="4" w:space="0" w:color="auto"/>
            </w:tcBorders>
            <w:vAlign w:val="center"/>
          </w:tcPr>
          <w:p w14:paraId="183C6228"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2</w:t>
            </w:r>
          </w:p>
        </w:tc>
        <w:tc>
          <w:tcPr>
            <w:tcW w:w="1668" w:type="pct"/>
            <w:tcBorders>
              <w:top w:val="single" w:sz="4" w:space="0" w:color="auto"/>
              <w:left w:val="single" w:sz="4" w:space="0" w:color="auto"/>
              <w:bottom w:val="single" w:sz="4" w:space="0" w:color="auto"/>
              <w:right w:val="single" w:sz="4" w:space="0" w:color="auto"/>
            </w:tcBorders>
            <w:vAlign w:val="center"/>
          </w:tcPr>
          <w:p w14:paraId="5F8E4616"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3</w:t>
            </w:r>
          </w:p>
        </w:tc>
        <w:tc>
          <w:tcPr>
            <w:tcW w:w="1595" w:type="pct"/>
            <w:tcBorders>
              <w:top w:val="single" w:sz="4" w:space="0" w:color="auto"/>
              <w:left w:val="single" w:sz="4" w:space="0" w:color="auto"/>
              <w:bottom w:val="single" w:sz="4" w:space="0" w:color="auto"/>
              <w:right w:val="single" w:sz="4" w:space="0" w:color="auto"/>
            </w:tcBorders>
            <w:vAlign w:val="center"/>
          </w:tcPr>
          <w:p w14:paraId="7023A49D"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4</w:t>
            </w:r>
          </w:p>
        </w:tc>
      </w:tr>
      <w:tr w:rsidR="0040302F" w:rsidRPr="00963A73" w14:paraId="7B18A7AB" w14:textId="77777777" w:rsidTr="00CA4EA9">
        <w:trPr>
          <w:trHeight w:val="1664"/>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3EDA79D6"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Система электроснабжения</w:t>
            </w:r>
          </w:p>
        </w:tc>
        <w:tc>
          <w:tcPr>
            <w:tcW w:w="771" w:type="pct"/>
            <w:tcBorders>
              <w:top w:val="single" w:sz="4" w:space="0" w:color="auto"/>
              <w:left w:val="single" w:sz="4" w:space="0" w:color="auto"/>
              <w:bottom w:val="single" w:sz="4" w:space="0" w:color="auto"/>
              <w:right w:val="single" w:sz="4" w:space="0" w:color="auto"/>
            </w:tcBorders>
            <w:vAlign w:val="center"/>
            <w:hideMark/>
          </w:tcPr>
          <w:p w14:paraId="4B52D575" w14:textId="3FC4B3CF" w:rsidR="004E2EA3" w:rsidRPr="00963A73" w:rsidRDefault="004E2EA3" w:rsidP="004756C5">
            <w:pPr>
              <w:widowControl w:val="0"/>
              <w:autoSpaceDE w:val="0"/>
              <w:autoSpaceDN w:val="0"/>
              <w:adjustRightInd w:val="0"/>
              <w:spacing w:after="0" w:line="240" w:lineRule="auto"/>
              <w:ind w:firstLine="142"/>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0302F" w:rsidRPr="00963A73">
              <w:rPr>
                <w:rFonts w:ascii="Times New Roman" w:eastAsia="Times New Roman" w:hAnsi="Times New Roman" w:cs="Times New Roman"/>
                <w:lang w:eastAsia="ru-RU"/>
              </w:rPr>
              <w:t>Выделенная мощность</w:t>
            </w:r>
            <w:r>
              <w:rPr>
                <w:rFonts w:ascii="Times New Roman" w:eastAsia="Times New Roman" w:hAnsi="Times New Roman" w:cs="Times New Roman"/>
                <w:lang w:eastAsia="ru-RU"/>
              </w:rPr>
              <w:t>1</w:t>
            </w:r>
            <w:r w:rsidR="00523C41" w:rsidRPr="00963A73">
              <w:rPr>
                <w:rFonts w:ascii="Times New Roman" w:eastAsia="Times New Roman" w:hAnsi="Times New Roman" w:cs="Times New Roman"/>
                <w:lang w:eastAsia="ru-RU"/>
              </w:rPr>
              <w:t xml:space="preserve"> этаж -</w:t>
            </w:r>
            <w:r w:rsidR="0040302F" w:rsidRPr="00963A73">
              <w:rPr>
                <w:rFonts w:ascii="Times New Roman" w:eastAsia="Times New Roman" w:hAnsi="Times New Roman" w:cs="Times New Roman"/>
                <w:lang w:eastAsia="ru-RU"/>
              </w:rPr>
              <w:t xml:space="preserve"> </w:t>
            </w:r>
            <w:r w:rsidR="00363724" w:rsidRPr="00963A73">
              <w:rPr>
                <w:rFonts w:ascii="Times New Roman" w:eastAsia="Times New Roman" w:hAnsi="Times New Roman" w:cs="Times New Roman"/>
                <w:lang w:eastAsia="ru-RU"/>
              </w:rPr>
              <w:t xml:space="preserve"> </w:t>
            </w:r>
            <w:r w:rsidR="00586A0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кВт</w:t>
            </w:r>
          </w:p>
          <w:p w14:paraId="5E80CF45" w14:textId="0371B947" w:rsidR="00523C41" w:rsidRPr="00963A73" w:rsidRDefault="00523C41"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0E9C83AE" w14:textId="1F50128D" w:rsidR="00F2006C" w:rsidRPr="00963A73" w:rsidRDefault="0040302F" w:rsidP="004F6DC1">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2574561F"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40302F" w:rsidRPr="00963A73" w14:paraId="2BD5C8E0" w14:textId="77777777" w:rsidTr="00CA4EA9">
        <w:trPr>
          <w:trHeight w:val="1322"/>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7BE5451A"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Система холодного водоснабжения</w:t>
            </w:r>
          </w:p>
        </w:tc>
        <w:tc>
          <w:tcPr>
            <w:tcW w:w="771" w:type="pct"/>
            <w:tcBorders>
              <w:top w:val="single" w:sz="4" w:space="0" w:color="auto"/>
              <w:left w:val="single" w:sz="4" w:space="0" w:color="auto"/>
              <w:bottom w:val="single" w:sz="4" w:space="0" w:color="auto"/>
              <w:right w:val="single" w:sz="4" w:space="0" w:color="auto"/>
            </w:tcBorders>
            <w:vAlign w:val="center"/>
          </w:tcPr>
          <w:p w14:paraId="2598EB8F"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 трубы = 25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691A330" w14:textId="079A629B" w:rsidR="00740BE2"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4C2E6B43"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963A73" w14:paraId="43374B7B" w14:textId="77777777" w:rsidTr="00CA4EA9">
        <w:trPr>
          <w:trHeight w:val="1636"/>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4388038E"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Система горячего водоснабжения</w:t>
            </w:r>
          </w:p>
        </w:tc>
        <w:tc>
          <w:tcPr>
            <w:tcW w:w="771" w:type="pct"/>
            <w:tcBorders>
              <w:top w:val="single" w:sz="4" w:space="0" w:color="auto"/>
              <w:left w:val="single" w:sz="4" w:space="0" w:color="auto"/>
              <w:bottom w:val="single" w:sz="4" w:space="0" w:color="auto"/>
              <w:right w:val="single" w:sz="4" w:space="0" w:color="auto"/>
            </w:tcBorders>
            <w:vAlign w:val="center"/>
          </w:tcPr>
          <w:p w14:paraId="53FD31AE"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 трубы = 25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3A6DE29" w14:textId="77777777" w:rsidR="00F2006C" w:rsidRPr="00963A73" w:rsidRDefault="00F2006C"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p>
          <w:p w14:paraId="3367CAE9" w14:textId="3A1746A4" w:rsidR="00F2006C" w:rsidRPr="00963A73" w:rsidRDefault="0040302F" w:rsidP="00CA4EA9">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2FE0194C"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963A73" w14:paraId="28236F2C" w14:textId="77777777" w:rsidTr="00CA4EA9">
        <w:trPr>
          <w:trHeight w:val="1829"/>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3B57837A"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Система отопления</w:t>
            </w:r>
          </w:p>
        </w:tc>
        <w:tc>
          <w:tcPr>
            <w:tcW w:w="771" w:type="pct"/>
            <w:tcBorders>
              <w:top w:val="single" w:sz="4" w:space="0" w:color="auto"/>
              <w:left w:val="single" w:sz="4" w:space="0" w:color="auto"/>
              <w:bottom w:val="single" w:sz="4" w:space="0" w:color="auto"/>
              <w:right w:val="single" w:sz="4" w:space="0" w:color="auto"/>
            </w:tcBorders>
            <w:vAlign w:val="center"/>
            <w:hideMark/>
          </w:tcPr>
          <w:p w14:paraId="275BB856"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7,710 кВт</w:t>
            </w:r>
          </w:p>
        </w:tc>
        <w:tc>
          <w:tcPr>
            <w:tcW w:w="1668" w:type="pct"/>
            <w:tcBorders>
              <w:top w:val="single" w:sz="4" w:space="0" w:color="auto"/>
              <w:left w:val="single" w:sz="4" w:space="0" w:color="auto"/>
              <w:bottom w:val="single" w:sz="4" w:space="0" w:color="auto"/>
              <w:right w:val="single" w:sz="4" w:space="0" w:color="auto"/>
            </w:tcBorders>
            <w:vAlign w:val="center"/>
          </w:tcPr>
          <w:p w14:paraId="04BB8CFE" w14:textId="66556E10" w:rsidR="00F2006C" w:rsidRPr="00963A73" w:rsidRDefault="0040302F" w:rsidP="00CA4EA9">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 xml:space="preserve">До резьбового соединения вводных трубопроводов отопления и шаровых вентилей системы отопления, расположенных перед отопительными </w:t>
            </w:r>
            <w:r w:rsidR="00F2006C" w:rsidRPr="00963A73">
              <w:rPr>
                <w:rFonts w:ascii="Times New Roman" w:eastAsia="Times New Roman" w:hAnsi="Times New Roman" w:cs="Times New Roman"/>
                <w:lang w:eastAsia="ru-RU"/>
              </w:rPr>
              <w:t>п</w:t>
            </w:r>
            <w:r w:rsidRPr="00963A73">
              <w:rPr>
                <w:rFonts w:ascii="Times New Roman" w:eastAsia="Times New Roman" w:hAnsi="Times New Roman" w:cs="Times New Roman"/>
                <w:lang w:eastAsia="ru-RU"/>
              </w:rPr>
              <w:t>риборами</w:t>
            </w:r>
          </w:p>
        </w:tc>
        <w:tc>
          <w:tcPr>
            <w:tcW w:w="1595" w:type="pct"/>
            <w:tcBorders>
              <w:top w:val="single" w:sz="4" w:space="0" w:color="auto"/>
              <w:left w:val="single" w:sz="4" w:space="0" w:color="auto"/>
              <w:bottom w:val="single" w:sz="4" w:space="0" w:color="auto"/>
              <w:right w:val="single" w:sz="4" w:space="0" w:color="auto"/>
            </w:tcBorders>
            <w:vAlign w:val="center"/>
            <w:hideMark/>
          </w:tcPr>
          <w:p w14:paraId="2A1CA645" w14:textId="77777777" w:rsidR="0040302F" w:rsidRPr="00963A73" w:rsidRDefault="0040302F" w:rsidP="004756C5">
            <w:pPr>
              <w:widowControl w:val="0"/>
              <w:autoSpaceDE w:val="0"/>
              <w:autoSpaceDN w:val="0"/>
              <w:adjustRightInd w:val="0"/>
              <w:spacing w:after="0" w:line="240" w:lineRule="auto"/>
              <w:ind w:firstLine="142"/>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40302F" w:rsidRPr="00963A73" w14:paraId="4B7E5953" w14:textId="77777777" w:rsidTr="00CA4EA9">
        <w:trPr>
          <w:trHeight w:val="1118"/>
          <w:jc w:val="center"/>
        </w:trPr>
        <w:tc>
          <w:tcPr>
            <w:tcW w:w="966" w:type="pct"/>
            <w:tcBorders>
              <w:top w:val="single" w:sz="4" w:space="0" w:color="auto"/>
              <w:left w:val="single" w:sz="4" w:space="0" w:color="auto"/>
              <w:bottom w:val="single" w:sz="4" w:space="0" w:color="auto"/>
              <w:right w:val="single" w:sz="4" w:space="0" w:color="auto"/>
            </w:tcBorders>
            <w:vAlign w:val="center"/>
            <w:hideMark/>
          </w:tcPr>
          <w:p w14:paraId="726CB71C"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Канализация</w:t>
            </w:r>
          </w:p>
        </w:tc>
        <w:tc>
          <w:tcPr>
            <w:tcW w:w="771" w:type="pct"/>
            <w:tcBorders>
              <w:top w:val="single" w:sz="4" w:space="0" w:color="auto"/>
              <w:left w:val="single" w:sz="4" w:space="0" w:color="auto"/>
              <w:bottom w:val="single" w:sz="4" w:space="0" w:color="auto"/>
              <w:right w:val="single" w:sz="4" w:space="0" w:color="auto"/>
            </w:tcBorders>
            <w:vAlign w:val="center"/>
            <w:hideMark/>
          </w:tcPr>
          <w:p w14:paraId="4FB99BFD" w14:textId="1A10BC0C" w:rsidR="0040302F" w:rsidRPr="00963A73" w:rsidRDefault="0040302F" w:rsidP="00CA4EA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Д= 150</w:t>
            </w:r>
            <w:r w:rsidR="00CA4EA9">
              <w:rPr>
                <w:rFonts w:ascii="Times New Roman" w:eastAsia="Times New Roman" w:hAnsi="Times New Roman" w:cs="Times New Roman"/>
                <w:lang w:eastAsia="ru-RU"/>
              </w:rPr>
              <w:t xml:space="preserve"> </w:t>
            </w:r>
            <w:r w:rsidRPr="00963A73">
              <w:rPr>
                <w:rFonts w:ascii="Times New Roman" w:eastAsia="Times New Roman" w:hAnsi="Times New Roman" w:cs="Times New Roman"/>
                <w:lang w:eastAsia="ru-RU"/>
              </w:rPr>
              <w:t>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EA22BA1" w14:textId="77777777" w:rsidR="0040302F" w:rsidRPr="00963A73" w:rsidRDefault="0040302F"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Горизонтальный лежак до точки подключения арендатора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68CEE1E3" w14:textId="77777777" w:rsidR="00740BE2" w:rsidRPr="00963A73" w:rsidRDefault="00740BE2" w:rsidP="004756C5">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p>
          <w:p w14:paraId="4E70767C" w14:textId="6F43BB83" w:rsidR="00740BE2" w:rsidRPr="00963A73" w:rsidRDefault="0040302F" w:rsidP="00CA4EA9">
            <w:pPr>
              <w:widowControl w:val="0"/>
              <w:autoSpaceDE w:val="0"/>
              <w:autoSpaceDN w:val="0"/>
              <w:adjustRightInd w:val="0"/>
              <w:spacing w:after="0" w:line="240" w:lineRule="auto"/>
              <w:ind w:firstLine="426"/>
              <w:jc w:val="center"/>
              <w:rPr>
                <w:rFonts w:ascii="Times New Roman" w:eastAsia="Times New Roman" w:hAnsi="Times New Roman" w:cs="Times New Roman"/>
                <w:lang w:eastAsia="ru-RU"/>
              </w:rPr>
            </w:pPr>
            <w:r w:rsidRPr="00963A73">
              <w:rPr>
                <w:rFonts w:ascii="Times New Roman" w:eastAsia="Times New Roman" w:hAnsi="Times New Roman" w:cs="Times New Roman"/>
                <w:lang w:eastAsia="ru-RU"/>
              </w:rPr>
              <w:t>Все коммуникации арендатора от точки подключения</w:t>
            </w:r>
          </w:p>
        </w:tc>
      </w:tr>
    </w:tbl>
    <w:tbl>
      <w:tblPr>
        <w:tblpPr w:leftFromText="180" w:rightFromText="180" w:bottomFromText="16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83"/>
      </w:tblGrid>
      <w:tr w:rsidR="000E4CC8" w:rsidRPr="00A30835" w14:paraId="3E31EF68" w14:textId="77777777" w:rsidTr="00B33F30">
        <w:trPr>
          <w:trHeight w:val="2552"/>
        </w:trPr>
        <w:tc>
          <w:tcPr>
            <w:tcW w:w="4673" w:type="dxa"/>
          </w:tcPr>
          <w:p w14:paraId="258E38ED" w14:textId="72295373" w:rsidR="00DE5B7C" w:rsidRDefault="00DE5B7C" w:rsidP="004756C5">
            <w:pPr>
              <w:tabs>
                <w:tab w:val="left" w:pos="2835"/>
              </w:tabs>
              <w:snapToGrid w:val="0"/>
              <w:spacing w:after="0" w:line="240" w:lineRule="auto"/>
              <w:rPr>
                <w:rFonts w:ascii="Times New Roman" w:hAnsi="Times New Roman" w:cs="Times New Roman"/>
                <w:sz w:val="24"/>
                <w:szCs w:val="24"/>
              </w:rPr>
            </w:pPr>
          </w:p>
          <w:p w14:paraId="367346CF" w14:textId="3FDBD3C3" w:rsidR="00CA4EA9" w:rsidRDefault="00CA4EA9" w:rsidP="004756C5">
            <w:pPr>
              <w:tabs>
                <w:tab w:val="left" w:pos="2835"/>
              </w:tabs>
              <w:snapToGrid w:val="0"/>
              <w:spacing w:after="0" w:line="240" w:lineRule="auto"/>
              <w:rPr>
                <w:rFonts w:ascii="Times New Roman" w:hAnsi="Times New Roman" w:cs="Times New Roman"/>
                <w:sz w:val="24"/>
                <w:szCs w:val="24"/>
              </w:rPr>
            </w:pPr>
          </w:p>
          <w:p w14:paraId="6F57B807" w14:textId="77777777" w:rsidR="00CA4EA9" w:rsidRPr="00A30835" w:rsidRDefault="00CA4EA9" w:rsidP="004756C5">
            <w:pPr>
              <w:tabs>
                <w:tab w:val="left" w:pos="2835"/>
              </w:tabs>
              <w:snapToGrid w:val="0"/>
              <w:spacing w:after="0" w:line="240" w:lineRule="auto"/>
              <w:rPr>
                <w:rFonts w:ascii="Times New Roman" w:hAnsi="Times New Roman" w:cs="Times New Roman"/>
                <w:sz w:val="24"/>
                <w:szCs w:val="24"/>
              </w:rPr>
            </w:pPr>
          </w:p>
          <w:p w14:paraId="4FB07125" w14:textId="77777777" w:rsidR="004E2EA3" w:rsidRPr="004F6DC1" w:rsidRDefault="004E2EA3" w:rsidP="004756C5">
            <w:pPr>
              <w:tabs>
                <w:tab w:val="left" w:pos="2835"/>
              </w:tabs>
              <w:snapToGrid w:val="0"/>
              <w:spacing w:line="240" w:lineRule="auto"/>
              <w:ind w:firstLine="426"/>
              <w:rPr>
                <w:rFonts w:ascii="Times New Roman" w:hAnsi="Times New Roman" w:cs="Times New Roman"/>
                <w:b/>
                <w:sz w:val="24"/>
                <w:szCs w:val="24"/>
              </w:rPr>
            </w:pPr>
            <w:r w:rsidRPr="004F6DC1">
              <w:rPr>
                <w:rFonts w:ascii="Times New Roman" w:hAnsi="Times New Roman" w:cs="Times New Roman"/>
                <w:b/>
                <w:sz w:val="24"/>
                <w:szCs w:val="24"/>
              </w:rPr>
              <w:t>От Арендатора:</w:t>
            </w:r>
          </w:p>
          <w:p w14:paraId="65BF5F0E" w14:textId="77777777" w:rsidR="00586A04" w:rsidRPr="004E2EA3" w:rsidRDefault="00586A04" w:rsidP="00586A04">
            <w:pPr>
              <w:tabs>
                <w:tab w:val="left" w:pos="851"/>
              </w:tabs>
              <w:snapToGrid w:val="0"/>
              <w:spacing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79AE9671" w14:textId="77777777" w:rsidR="00586A04" w:rsidRPr="004E2EA3" w:rsidRDefault="00586A04" w:rsidP="00586A04">
            <w:pPr>
              <w:tabs>
                <w:tab w:val="left" w:pos="851"/>
              </w:tabs>
              <w:snapToGrid w:val="0"/>
              <w:spacing w:line="240" w:lineRule="auto"/>
              <w:ind w:firstLine="426"/>
              <w:contextualSpacing/>
              <w:jc w:val="both"/>
              <w:rPr>
                <w:rFonts w:ascii="Times New Roman" w:hAnsi="Times New Roman" w:cs="Times New Roman"/>
                <w:sz w:val="24"/>
                <w:szCs w:val="24"/>
              </w:rPr>
            </w:pPr>
            <w:r w:rsidRPr="004E2EA3">
              <w:rPr>
                <w:rFonts w:ascii="Times New Roman" w:hAnsi="Times New Roman" w:cs="Times New Roman"/>
                <w:sz w:val="24"/>
                <w:szCs w:val="24"/>
              </w:rPr>
              <w:t>ООО «</w:t>
            </w:r>
            <w:r>
              <w:rPr>
                <w:rFonts w:ascii="Times New Roman" w:hAnsi="Times New Roman" w:cs="Times New Roman"/>
                <w:sz w:val="24"/>
                <w:szCs w:val="24"/>
              </w:rPr>
              <w:t>ХРУСТАЛЬ</w:t>
            </w:r>
            <w:r w:rsidRPr="004E2EA3">
              <w:rPr>
                <w:rFonts w:ascii="Times New Roman" w:hAnsi="Times New Roman" w:cs="Times New Roman"/>
                <w:sz w:val="24"/>
                <w:szCs w:val="24"/>
              </w:rPr>
              <w:t>»</w:t>
            </w:r>
          </w:p>
          <w:p w14:paraId="39CE5EA5" w14:textId="77777777" w:rsidR="00586A04" w:rsidRPr="00A30835" w:rsidRDefault="00586A04" w:rsidP="00586A04">
            <w:pPr>
              <w:tabs>
                <w:tab w:val="left" w:pos="851"/>
              </w:tabs>
              <w:snapToGrid w:val="0"/>
              <w:spacing w:line="240" w:lineRule="auto"/>
              <w:ind w:firstLine="426"/>
              <w:contextualSpacing/>
              <w:jc w:val="both"/>
              <w:rPr>
                <w:rFonts w:ascii="Times New Roman" w:hAnsi="Times New Roman" w:cs="Times New Roman"/>
                <w:sz w:val="24"/>
                <w:szCs w:val="24"/>
              </w:rPr>
            </w:pPr>
          </w:p>
          <w:p w14:paraId="3D11A181" w14:textId="77777777" w:rsidR="00586A04" w:rsidRPr="00A30835" w:rsidRDefault="00586A04" w:rsidP="00586A04">
            <w:pPr>
              <w:tabs>
                <w:tab w:val="left" w:pos="851"/>
              </w:tabs>
              <w:snapToGrid w:val="0"/>
              <w:spacing w:line="240" w:lineRule="auto"/>
              <w:ind w:firstLine="426"/>
              <w:contextualSpacing/>
              <w:jc w:val="both"/>
              <w:rPr>
                <w:rFonts w:ascii="Times New Roman" w:hAnsi="Times New Roman" w:cs="Times New Roman"/>
                <w:sz w:val="24"/>
                <w:szCs w:val="24"/>
              </w:rPr>
            </w:pPr>
          </w:p>
          <w:p w14:paraId="686DA93A" w14:textId="77777777" w:rsidR="00586A04" w:rsidRPr="00A30835" w:rsidRDefault="00586A04" w:rsidP="00586A04">
            <w:pPr>
              <w:autoSpaceDE w:val="0"/>
              <w:autoSpaceDN w:val="0"/>
              <w:snapToGrid w:val="0"/>
              <w:spacing w:after="0" w:line="240" w:lineRule="auto"/>
              <w:ind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____</w:t>
            </w:r>
            <w:r w:rsidRPr="00A30835">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М.Н. Кочерыгина</w:t>
            </w:r>
            <w:r w:rsidRPr="00A30835">
              <w:rPr>
                <w:rFonts w:ascii="Times New Roman" w:eastAsia="Times New Roman" w:hAnsi="Times New Roman" w:cs="Times New Roman"/>
                <w:sz w:val="24"/>
                <w:szCs w:val="24"/>
                <w:lang w:eastAsia="ru-RU"/>
              </w:rPr>
              <w:t xml:space="preserve"> /</w:t>
            </w:r>
          </w:p>
          <w:p w14:paraId="55444B08" w14:textId="52020E54" w:rsidR="000E4CC8" w:rsidRPr="00A30835" w:rsidRDefault="00586A04" w:rsidP="00586A04">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  м.п     </w:t>
            </w:r>
          </w:p>
        </w:tc>
        <w:tc>
          <w:tcPr>
            <w:tcW w:w="4683" w:type="dxa"/>
          </w:tcPr>
          <w:p w14:paraId="4D0752A3" w14:textId="5AF275EC" w:rsidR="00DE5B7C" w:rsidRDefault="00DE5B7C" w:rsidP="004756C5">
            <w:pPr>
              <w:tabs>
                <w:tab w:val="left" w:pos="2835"/>
              </w:tabs>
              <w:snapToGrid w:val="0"/>
              <w:spacing w:after="0" w:line="240" w:lineRule="auto"/>
              <w:jc w:val="both"/>
              <w:rPr>
                <w:rFonts w:ascii="Times New Roman" w:hAnsi="Times New Roman" w:cs="Times New Roman"/>
                <w:sz w:val="24"/>
                <w:szCs w:val="24"/>
              </w:rPr>
            </w:pPr>
          </w:p>
          <w:p w14:paraId="22A2B940" w14:textId="7023FCA6" w:rsidR="00CA4EA9" w:rsidRDefault="00CA4EA9" w:rsidP="004756C5">
            <w:pPr>
              <w:tabs>
                <w:tab w:val="left" w:pos="2835"/>
              </w:tabs>
              <w:snapToGrid w:val="0"/>
              <w:spacing w:after="0" w:line="240" w:lineRule="auto"/>
              <w:jc w:val="both"/>
              <w:rPr>
                <w:rFonts w:ascii="Times New Roman" w:hAnsi="Times New Roman" w:cs="Times New Roman"/>
                <w:sz w:val="24"/>
                <w:szCs w:val="24"/>
              </w:rPr>
            </w:pPr>
          </w:p>
          <w:p w14:paraId="2FA06D1C" w14:textId="77777777" w:rsidR="00CA4EA9" w:rsidRPr="00A30835" w:rsidRDefault="00CA4EA9" w:rsidP="004756C5">
            <w:pPr>
              <w:tabs>
                <w:tab w:val="left" w:pos="2835"/>
              </w:tabs>
              <w:snapToGrid w:val="0"/>
              <w:spacing w:after="0" w:line="240" w:lineRule="auto"/>
              <w:jc w:val="both"/>
              <w:rPr>
                <w:rFonts w:ascii="Times New Roman" w:hAnsi="Times New Roman" w:cs="Times New Roman"/>
                <w:sz w:val="24"/>
                <w:szCs w:val="24"/>
              </w:rPr>
            </w:pPr>
          </w:p>
          <w:p w14:paraId="6B90BAF6" w14:textId="64779C29" w:rsidR="00DE5B7C" w:rsidRDefault="000E4CC8" w:rsidP="004756C5">
            <w:pPr>
              <w:tabs>
                <w:tab w:val="left" w:pos="2835"/>
              </w:tabs>
              <w:snapToGrid w:val="0"/>
              <w:spacing w:after="0" w:line="240" w:lineRule="auto"/>
              <w:ind w:firstLine="426"/>
              <w:jc w:val="both"/>
              <w:rPr>
                <w:rFonts w:ascii="Times New Roman" w:hAnsi="Times New Roman" w:cs="Times New Roman"/>
                <w:b/>
                <w:sz w:val="24"/>
                <w:szCs w:val="24"/>
              </w:rPr>
            </w:pPr>
            <w:r w:rsidRPr="004F6DC1">
              <w:rPr>
                <w:rFonts w:ascii="Times New Roman" w:hAnsi="Times New Roman" w:cs="Times New Roman"/>
                <w:b/>
                <w:sz w:val="24"/>
                <w:szCs w:val="24"/>
              </w:rPr>
              <w:t>От Арендодателя:</w:t>
            </w:r>
          </w:p>
          <w:p w14:paraId="5BAEC854" w14:textId="77777777" w:rsidR="004F6DC1" w:rsidRPr="004F6DC1" w:rsidRDefault="004F6DC1" w:rsidP="004756C5">
            <w:pPr>
              <w:tabs>
                <w:tab w:val="left" w:pos="2835"/>
              </w:tabs>
              <w:snapToGrid w:val="0"/>
              <w:spacing w:after="0" w:line="240" w:lineRule="auto"/>
              <w:ind w:firstLine="426"/>
              <w:jc w:val="both"/>
              <w:rPr>
                <w:rFonts w:ascii="Times New Roman" w:hAnsi="Times New Roman" w:cs="Times New Roman"/>
                <w:b/>
                <w:sz w:val="24"/>
                <w:szCs w:val="24"/>
              </w:rPr>
            </w:pPr>
          </w:p>
          <w:p w14:paraId="06606EEB" w14:textId="77777777" w:rsidR="00523C41" w:rsidRPr="00A30835" w:rsidRDefault="00523C41" w:rsidP="004756C5">
            <w:pPr>
              <w:tabs>
                <w:tab w:val="left" w:pos="2835"/>
              </w:tabs>
              <w:snapToGrid w:val="0"/>
              <w:spacing w:after="0" w:line="240" w:lineRule="auto"/>
              <w:ind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Начальник Центра недвижимости</w:t>
            </w:r>
          </w:p>
          <w:p w14:paraId="3C8BDB87" w14:textId="77777777" w:rsidR="00523C41" w:rsidRPr="00A30835" w:rsidRDefault="00523C41" w:rsidP="004756C5">
            <w:pPr>
              <w:tabs>
                <w:tab w:val="left" w:pos="2835"/>
              </w:tabs>
              <w:snapToGrid w:val="0"/>
              <w:spacing w:after="0" w:line="240" w:lineRule="auto"/>
              <w:ind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и развития инфраструктуры</w:t>
            </w:r>
          </w:p>
          <w:p w14:paraId="5C719FAF"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hAnsi="Times New Roman" w:cs="Times New Roman"/>
                <w:sz w:val="24"/>
                <w:szCs w:val="24"/>
                <w:lang w:eastAsia="ru-RU"/>
              </w:rPr>
            </w:pPr>
            <w:r w:rsidRPr="00A30835">
              <w:rPr>
                <w:rFonts w:ascii="Times New Roman" w:hAnsi="Times New Roman" w:cs="Times New Roman"/>
                <w:sz w:val="24"/>
                <w:szCs w:val="24"/>
                <w:lang w:eastAsia="ru-RU"/>
              </w:rPr>
              <w:t>Московского банка ПАО Сбербанк</w:t>
            </w:r>
          </w:p>
          <w:p w14:paraId="0E07EE05"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eastAsia="Times New Roman" w:hAnsi="Times New Roman" w:cs="Times New Roman"/>
                <w:sz w:val="24"/>
                <w:szCs w:val="24"/>
                <w:lang w:eastAsia="ru-RU"/>
              </w:rPr>
            </w:pPr>
          </w:p>
          <w:p w14:paraId="6142E971" w14:textId="77777777" w:rsidR="00523C41" w:rsidRPr="00A30835" w:rsidRDefault="00523C41" w:rsidP="004756C5">
            <w:pPr>
              <w:tabs>
                <w:tab w:val="left" w:pos="-600"/>
                <w:tab w:val="left" w:pos="694"/>
              </w:tabs>
              <w:autoSpaceDE w:val="0"/>
              <w:autoSpaceDN w:val="0"/>
              <w:spacing w:after="0" w:line="240" w:lineRule="auto"/>
              <w:ind w:right="-32" w:firstLine="426"/>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____________________/</w:t>
            </w:r>
            <w:r w:rsidRPr="00A30835">
              <w:rPr>
                <w:rFonts w:ascii="Times New Roman" w:hAnsi="Times New Roman" w:cs="Times New Roman"/>
                <w:sz w:val="24"/>
                <w:szCs w:val="24"/>
              </w:rPr>
              <w:t xml:space="preserve"> </w:t>
            </w:r>
            <w:r w:rsidRPr="00A30835">
              <w:rPr>
                <w:rFonts w:ascii="Times New Roman" w:hAnsi="Times New Roman" w:cs="Times New Roman"/>
                <w:sz w:val="24"/>
                <w:szCs w:val="24"/>
                <w:lang w:eastAsia="ru-RU"/>
              </w:rPr>
              <w:t>Б.А. Авдеев</w:t>
            </w:r>
            <w:r w:rsidRPr="00A30835">
              <w:rPr>
                <w:rFonts w:ascii="Times New Roman" w:hAnsi="Times New Roman" w:cs="Times New Roman"/>
                <w:sz w:val="24"/>
                <w:szCs w:val="24"/>
              </w:rPr>
              <w:t xml:space="preserve"> /</w:t>
            </w:r>
          </w:p>
          <w:p w14:paraId="7D18DF0D" w14:textId="5F0273A8" w:rsidR="0070527E" w:rsidRPr="00A30835" w:rsidRDefault="00523C41" w:rsidP="004756C5">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м.п</w:t>
            </w:r>
          </w:p>
        </w:tc>
      </w:tr>
    </w:tbl>
    <w:p w14:paraId="2182F691" w14:textId="7B8D19DA" w:rsidR="00700257" w:rsidRPr="00A30835" w:rsidRDefault="00700257" w:rsidP="004756C5">
      <w:pPr>
        <w:spacing w:after="0" w:line="240" w:lineRule="auto"/>
        <w:ind w:firstLine="426"/>
        <w:jc w:val="right"/>
        <w:rPr>
          <w:rFonts w:ascii="Times New Roman" w:eastAsia="Times New Roman" w:hAnsi="Times New Roman" w:cs="Times New Roman"/>
          <w:b/>
          <w:sz w:val="24"/>
          <w:szCs w:val="24"/>
          <w:lang w:eastAsia="ru-RU"/>
        </w:rPr>
      </w:pPr>
      <w:r w:rsidRPr="00A30835">
        <w:rPr>
          <w:rFonts w:ascii="Times New Roman" w:hAnsi="Times New Roman" w:cs="Times New Roman"/>
          <w:b/>
          <w:sz w:val="24"/>
          <w:szCs w:val="24"/>
        </w:rPr>
        <w:t>Приложение № 3</w:t>
      </w:r>
    </w:p>
    <w:p w14:paraId="3839DB5D" w14:textId="77777777" w:rsidR="00700257" w:rsidRPr="00A30835" w:rsidRDefault="00700257" w:rsidP="004756C5">
      <w:pPr>
        <w:snapToGrid w:val="0"/>
        <w:spacing w:after="0" w:line="240" w:lineRule="auto"/>
        <w:ind w:firstLine="426"/>
        <w:contextualSpacing/>
        <w:jc w:val="right"/>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к Договору </w:t>
      </w:r>
      <w:r w:rsidRPr="00A30835">
        <w:rPr>
          <w:rFonts w:ascii="Times New Roman" w:eastAsia="Times New Roman" w:hAnsi="Times New Roman" w:cs="Times New Roman"/>
          <w:bCs/>
          <w:sz w:val="24"/>
          <w:szCs w:val="24"/>
        </w:rPr>
        <w:t>долгосрочной</w:t>
      </w:r>
      <w:r w:rsidRPr="00A30835">
        <w:rPr>
          <w:rFonts w:ascii="Times New Roman" w:eastAsia="Times New Roman" w:hAnsi="Times New Roman" w:cs="Times New Roman"/>
          <w:sz w:val="24"/>
          <w:szCs w:val="24"/>
          <w:lang w:eastAsia="ru-RU"/>
        </w:rPr>
        <w:t xml:space="preserve"> аренды недвижимого имущества</w:t>
      </w:r>
    </w:p>
    <w:p w14:paraId="2CDD9A4D" w14:textId="3B18CD8E" w:rsidR="00700257" w:rsidRPr="00A30835" w:rsidRDefault="00EA0B32" w:rsidP="004756C5">
      <w:pPr>
        <w:spacing w:after="0" w:line="20" w:lineRule="atLeast"/>
        <w:ind w:firstLine="426"/>
        <w:jc w:val="right"/>
        <w:rPr>
          <w:rFonts w:ascii="Times New Roman" w:hAnsi="Times New Roman" w:cs="Times New Roman"/>
          <w:sz w:val="24"/>
          <w:szCs w:val="24"/>
        </w:rPr>
      </w:pPr>
      <w:r w:rsidRPr="00A30835">
        <w:rPr>
          <w:rFonts w:ascii="Times New Roman" w:hAnsi="Times New Roman" w:cs="Times New Roman"/>
          <w:b/>
          <w:sz w:val="24"/>
          <w:szCs w:val="24"/>
        </w:rPr>
        <w:t xml:space="preserve">№ </w:t>
      </w:r>
    </w:p>
    <w:p w14:paraId="4C754986" w14:textId="77777777" w:rsidR="00700257" w:rsidRPr="00A30835" w:rsidRDefault="00700257" w:rsidP="004756C5">
      <w:pPr>
        <w:spacing w:after="0" w:line="240" w:lineRule="auto"/>
        <w:ind w:firstLine="426"/>
        <w:jc w:val="center"/>
        <w:rPr>
          <w:rFonts w:ascii="Times New Roman" w:hAnsi="Times New Roman" w:cs="Times New Roman"/>
          <w:b/>
          <w:sz w:val="24"/>
          <w:szCs w:val="24"/>
        </w:rPr>
      </w:pPr>
    </w:p>
    <w:p w14:paraId="4A927372" w14:textId="77777777" w:rsidR="00700257" w:rsidRPr="00A30835" w:rsidRDefault="00700257" w:rsidP="004756C5">
      <w:pPr>
        <w:widowControl w:val="0"/>
        <w:autoSpaceDE w:val="0"/>
        <w:autoSpaceDN w:val="0"/>
        <w:adjustRightInd w:val="0"/>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6F63A71D" w14:textId="77777777" w:rsidR="00700257" w:rsidRPr="00A30835" w:rsidRDefault="00700257" w:rsidP="004756C5">
      <w:pPr>
        <w:widowControl w:val="0"/>
        <w:autoSpaceDE w:val="0"/>
        <w:autoSpaceDN w:val="0"/>
        <w:adjustRightInd w:val="0"/>
        <w:snapToGrid w:val="0"/>
        <w:spacing w:after="0" w:line="240" w:lineRule="auto"/>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_____________________________________________________________________________</w:t>
      </w:r>
    </w:p>
    <w:p w14:paraId="5D0F0768" w14:textId="77777777" w:rsidR="00700257" w:rsidRPr="00A30835" w:rsidRDefault="00700257"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p>
    <w:p w14:paraId="249C14FF" w14:textId="77777777" w:rsidR="00700257" w:rsidRPr="00A30835" w:rsidRDefault="00700257" w:rsidP="004756C5">
      <w:pPr>
        <w:snapToGrid w:val="0"/>
        <w:spacing w:after="0" w:line="240" w:lineRule="auto"/>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АКТ №___________</w:t>
      </w:r>
    </w:p>
    <w:p w14:paraId="12DE49EA" w14:textId="77777777" w:rsidR="00700257" w:rsidRPr="00F543D8" w:rsidRDefault="00700257" w:rsidP="004756C5">
      <w:pPr>
        <w:widowControl w:val="0"/>
        <w:autoSpaceDE w:val="0"/>
        <w:autoSpaceDN w:val="0"/>
        <w:adjustRightInd w:val="0"/>
        <w:snapToGrid w:val="0"/>
        <w:spacing w:after="0" w:line="240" w:lineRule="auto"/>
        <w:ind w:firstLine="426"/>
        <w:contextualSpacing/>
        <w:jc w:val="center"/>
        <w:rPr>
          <w:rFonts w:ascii="Times New Roman" w:eastAsia="Times New Roman" w:hAnsi="Times New Roman" w:cs="Times New Roman"/>
          <w:b/>
          <w:sz w:val="16"/>
          <w:szCs w:val="16"/>
          <w:lang w:eastAsia="ru-RU"/>
        </w:rPr>
      </w:pPr>
    </w:p>
    <w:p w14:paraId="74C65039" w14:textId="77777777" w:rsidR="00700257" w:rsidRPr="00A30835" w:rsidRDefault="00700257" w:rsidP="004756C5">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b/>
          <w:sz w:val="24"/>
          <w:szCs w:val="24"/>
          <w:lang w:eastAsia="ru-RU"/>
        </w:rPr>
        <w:t>приема-передачи (возврата) недвижимого имущества</w:t>
      </w:r>
    </w:p>
    <w:p w14:paraId="7700A014" w14:textId="37E089E9"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г. Москва</w:t>
      </w:r>
      <w:r w:rsidRPr="00A30835">
        <w:rPr>
          <w:rFonts w:ascii="Times New Roman" w:eastAsia="Times New Roman" w:hAnsi="Times New Roman" w:cs="Times New Roman"/>
          <w:sz w:val="24"/>
          <w:szCs w:val="24"/>
          <w:lang w:eastAsia="ru-RU"/>
        </w:rPr>
        <w:tab/>
      </w:r>
      <w:r w:rsidRPr="00A30835">
        <w:rPr>
          <w:rFonts w:ascii="Times New Roman" w:eastAsia="Times New Roman" w:hAnsi="Times New Roman" w:cs="Times New Roman"/>
          <w:sz w:val="24"/>
          <w:szCs w:val="24"/>
          <w:lang w:eastAsia="ru-RU"/>
        </w:rPr>
        <w:tab/>
      </w:r>
      <w:r w:rsidRPr="00A30835">
        <w:rPr>
          <w:rFonts w:ascii="Times New Roman" w:eastAsia="Times New Roman" w:hAnsi="Times New Roman" w:cs="Times New Roman"/>
          <w:sz w:val="24"/>
          <w:szCs w:val="24"/>
          <w:lang w:eastAsia="ru-RU"/>
        </w:rPr>
        <w:tab/>
      </w:r>
      <w:r w:rsidRPr="00A30835">
        <w:rPr>
          <w:rFonts w:ascii="Times New Roman" w:eastAsia="Times New Roman" w:hAnsi="Times New Roman" w:cs="Times New Roman"/>
          <w:sz w:val="24"/>
          <w:szCs w:val="24"/>
          <w:lang w:eastAsia="ru-RU"/>
        </w:rPr>
        <w:tab/>
      </w:r>
      <w:r w:rsidRPr="00A30835">
        <w:rPr>
          <w:rFonts w:ascii="Times New Roman" w:eastAsia="Times New Roman" w:hAnsi="Times New Roman" w:cs="Times New Roman"/>
          <w:sz w:val="24"/>
          <w:szCs w:val="24"/>
          <w:lang w:eastAsia="ru-RU"/>
        </w:rPr>
        <w:tab/>
      </w:r>
      <w:r w:rsidRPr="00A30835">
        <w:rPr>
          <w:rFonts w:ascii="Times New Roman" w:eastAsia="Times New Roman" w:hAnsi="Times New Roman" w:cs="Times New Roman"/>
          <w:sz w:val="24"/>
          <w:szCs w:val="24"/>
          <w:lang w:eastAsia="ru-RU"/>
        </w:rPr>
        <w:tab/>
        <w:t xml:space="preserve">    </w:t>
      </w:r>
      <w:r w:rsidR="00F543D8">
        <w:rPr>
          <w:rFonts w:ascii="Times New Roman" w:eastAsia="Times New Roman" w:hAnsi="Times New Roman" w:cs="Times New Roman"/>
          <w:sz w:val="24"/>
          <w:szCs w:val="24"/>
          <w:lang w:eastAsia="ru-RU"/>
        </w:rPr>
        <w:t xml:space="preserve">                          </w:t>
      </w:r>
      <w:r w:rsidRPr="00A30835">
        <w:rPr>
          <w:rFonts w:ascii="Times New Roman" w:eastAsia="Times New Roman" w:hAnsi="Times New Roman" w:cs="Times New Roman"/>
          <w:sz w:val="24"/>
          <w:szCs w:val="24"/>
          <w:lang w:eastAsia="ru-RU"/>
        </w:rPr>
        <w:t xml:space="preserve">    ___ _________ 20__г.</w:t>
      </w:r>
    </w:p>
    <w:p w14:paraId="6E0A0564"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117DBD59" w14:textId="77777777" w:rsidR="00700257" w:rsidRPr="00A30835" w:rsidRDefault="00700257" w:rsidP="004756C5">
      <w:pPr>
        <w:spacing w:after="0" w:line="260" w:lineRule="exact"/>
        <w:ind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Pr="00A30835">
        <w:rPr>
          <w:rStyle w:val="a6"/>
          <w:rFonts w:ascii="Times New Roman" w:eastAsia="Times New Roman" w:hAnsi="Times New Roman"/>
          <w:sz w:val="24"/>
          <w:szCs w:val="24"/>
          <w:lang w:eastAsia="ru-RU"/>
        </w:rPr>
        <w:footnoteReference w:id="15"/>
      </w:r>
      <w:r w:rsidRPr="00A30835">
        <w:rPr>
          <w:rFonts w:ascii="Times New Roman" w:eastAsia="Times New Roman" w:hAnsi="Times New Roman" w:cs="Times New Roman"/>
          <w:sz w:val="24"/>
          <w:szCs w:val="24"/>
          <w:lang w:eastAsia="ru-RU"/>
        </w:rPr>
        <w:t xml:space="preserve">, именуемое в дальнейшем </w:t>
      </w:r>
      <w:r w:rsidRPr="00A30835">
        <w:rPr>
          <w:rFonts w:ascii="Times New Roman" w:eastAsia="Times New Roman" w:hAnsi="Times New Roman" w:cs="Times New Roman"/>
          <w:b/>
          <w:sz w:val="24"/>
          <w:szCs w:val="24"/>
          <w:lang w:eastAsia="ru-RU"/>
        </w:rPr>
        <w:t>«Арендодатель»</w:t>
      </w:r>
      <w:r w:rsidRPr="00A30835">
        <w:rPr>
          <w:rFonts w:ascii="Times New Roman" w:eastAsia="Times New Roman" w:hAnsi="Times New Roman" w:cs="Times New Roman"/>
          <w:sz w:val="24"/>
          <w:szCs w:val="24"/>
          <w:lang w:eastAsia="ru-RU"/>
        </w:rPr>
        <w:t xml:space="preserve">, в лице _______ </w:t>
      </w:r>
      <w:r w:rsidRPr="00A30835">
        <w:rPr>
          <w:rFonts w:ascii="Times New Roman" w:eastAsia="Times New Roman" w:hAnsi="Times New Roman" w:cs="Times New Roman"/>
          <w:i/>
          <w:iCs/>
          <w:sz w:val="24"/>
          <w:szCs w:val="24"/>
          <w:lang w:eastAsia="ru-RU"/>
        </w:rPr>
        <w:t>(указать должность, фамилию, имя, отчество представителя)</w:t>
      </w:r>
      <w:r w:rsidRPr="00A30835">
        <w:rPr>
          <w:rFonts w:ascii="Times New Roman" w:eastAsia="Times New Roman" w:hAnsi="Times New Roman" w:cs="Times New Roman"/>
          <w:sz w:val="24"/>
          <w:szCs w:val="24"/>
          <w:lang w:eastAsia="ru-RU"/>
        </w:rPr>
        <w:t xml:space="preserve"> _______, действующего на основании ______________ </w:t>
      </w:r>
      <w:r w:rsidRPr="00A30835">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A30835">
        <w:rPr>
          <w:rFonts w:ascii="Times New Roman" w:eastAsia="Times New Roman" w:hAnsi="Times New Roman" w:cs="Times New Roman"/>
          <w:sz w:val="24"/>
          <w:szCs w:val="24"/>
          <w:lang w:eastAsia="ru-RU"/>
        </w:rPr>
        <w:t xml:space="preserve"> _______, с одной стороны, и </w:t>
      </w:r>
    </w:p>
    <w:p w14:paraId="1FD5C817" w14:textId="77777777" w:rsidR="00700257" w:rsidRPr="00A30835" w:rsidRDefault="00700257" w:rsidP="004756C5">
      <w:pPr>
        <w:widowControl w:val="0"/>
        <w:autoSpaceDE w:val="0"/>
        <w:autoSpaceDN w:val="0"/>
        <w:adjustRightInd w:val="0"/>
        <w:spacing w:after="0" w:line="260" w:lineRule="exact"/>
        <w:ind w:firstLine="426"/>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________ </w:t>
      </w:r>
      <w:r w:rsidRPr="00A30835">
        <w:rPr>
          <w:rFonts w:ascii="Times New Roman" w:eastAsia="Times New Roman" w:hAnsi="Times New Roman" w:cs="Times New Roman"/>
          <w:i/>
          <w:iCs/>
          <w:sz w:val="24"/>
          <w:szCs w:val="24"/>
          <w:lang w:eastAsia="ru-RU"/>
        </w:rPr>
        <w:t xml:space="preserve">(указать полное и сокращенное наименование контрагента) </w:t>
      </w:r>
      <w:r w:rsidRPr="00A30835">
        <w:rPr>
          <w:rFonts w:ascii="Times New Roman" w:eastAsia="Times New Roman" w:hAnsi="Times New Roman" w:cs="Times New Roman"/>
          <w:sz w:val="24"/>
          <w:szCs w:val="24"/>
          <w:lang w:eastAsia="ru-RU"/>
        </w:rPr>
        <w:t>_______, именуем__ в дальнейшем</w:t>
      </w:r>
      <w:r w:rsidRPr="00A30835">
        <w:rPr>
          <w:rFonts w:ascii="Times New Roman" w:eastAsia="Times New Roman" w:hAnsi="Times New Roman" w:cs="Times New Roman"/>
          <w:b/>
          <w:sz w:val="24"/>
          <w:szCs w:val="24"/>
          <w:lang w:eastAsia="ru-RU"/>
        </w:rPr>
        <w:t xml:space="preserve"> «Арендатор»</w:t>
      </w:r>
      <w:r w:rsidRPr="00A30835">
        <w:rPr>
          <w:rFonts w:ascii="Times New Roman" w:eastAsia="Times New Roman" w:hAnsi="Times New Roman" w:cs="Times New Roman"/>
          <w:sz w:val="24"/>
          <w:szCs w:val="24"/>
          <w:lang w:eastAsia="ru-RU"/>
        </w:rPr>
        <w:t xml:space="preserve"> в лице ______________ </w:t>
      </w:r>
      <w:r w:rsidRPr="00A30835">
        <w:rPr>
          <w:rFonts w:ascii="Times New Roman" w:eastAsia="Times New Roman" w:hAnsi="Times New Roman" w:cs="Times New Roman"/>
          <w:i/>
          <w:iCs/>
          <w:sz w:val="24"/>
          <w:szCs w:val="24"/>
          <w:lang w:eastAsia="ru-RU"/>
        </w:rPr>
        <w:t>(указать должность, фамилию, имя, отчество представителя)</w:t>
      </w:r>
      <w:r w:rsidRPr="00A30835">
        <w:rPr>
          <w:rFonts w:ascii="Times New Roman" w:eastAsia="Times New Roman" w:hAnsi="Times New Roman" w:cs="Times New Roman"/>
          <w:sz w:val="24"/>
          <w:szCs w:val="24"/>
          <w:lang w:eastAsia="ru-RU"/>
        </w:rPr>
        <w:t xml:space="preserve"> _______, действующего на основании _____________________ </w:t>
      </w:r>
      <w:r w:rsidRPr="00A30835">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A30835">
        <w:rPr>
          <w:rFonts w:ascii="Times New Roman" w:eastAsia="Times New Roman" w:hAnsi="Times New Roman" w:cs="Times New Roman"/>
          <w:sz w:val="24"/>
          <w:szCs w:val="24"/>
          <w:lang w:eastAsia="ru-RU"/>
        </w:rPr>
        <w:t>_______,</w:t>
      </w:r>
      <w:r w:rsidRPr="00A30835">
        <w:rPr>
          <w:rFonts w:ascii="Times New Roman" w:eastAsia="Times New Roman" w:hAnsi="Times New Roman" w:cs="Times New Roman"/>
          <w:iCs/>
          <w:sz w:val="24"/>
          <w:szCs w:val="24"/>
          <w:vertAlign w:val="superscript"/>
          <w:lang w:eastAsia="ru-RU"/>
        </w:rPr>
        <w:footnoteReference w:id="16"/>
      </w:r>
      <w:r w:rsidRPr="00A30835">
        <w:rPr>
          <w:rFonts w:ascii="Times New Roman" w:eastAsia="Times New Roman" w:hAnsi="Times New Roman" w:cs="Times New Roman"/>
          <w:sz w:val="24"/>
          <w:szCs w:val="24"/>
          <w:lang w:eastAsia="ru-RU"/>
        </w:rPr>
        <w:t xml:space="preserve"> с другой стороны, совместно именуемые далее </w:t>
      </w:r>
      <w:r w:rsidRPr="00A30835">
        <w:rPr>
          <w:rFonts w:ascii="Times New Roman" w:eastAsia="Times New Roman" w:hAnsi="Times New Roman" w:cs="Times New Roman"/>
          <w:b/>
          <w:sz w:val="24"/>
          <w:szCs w:val="24"/>
          <w:lang w:eastAsia="ru-RU"/>
        </w:rPr>
        <w:t>«Стороны»</w:t>
      </w:r>
      <w:r w:rsidRPr="00A30835">
        <w:rPr>
          <w:rFonts w:ascii="Times New Roman" w:eastAsia="Times New Roman" w:hAnsi="Times New Roman" w:cs="Times New Roman"/>
          <w:sz w:val="24"/>
          <w:szCs w:val="24"/>
          <w:lang w:eastAsia="ru-RU"/>
        </w:rPr>
        <w:t xml:space="preserve">, а каждая в отдельности </w:t>
      </w:r>
      <w:r w:rsidRPr="00A30835">
        <w:rPr>
          <w:rFonts w:ascii="Times New Roman" w:eastAsia="Times New Roman" w:hAnsi="Times New Roman" w:cs="Times New Roman"/>
          <w:b/>
          <w:sz w:val="24"/>
          <w:szCs w:val="24"/>
          <w:lang w:eastAsia="ru-RU"/>
        </w:rPr>
        <w:t>«Сторона»</w:t>
      </w:r>
      <w:r w:rsidRPr="00A30835">
        <w:rPr>
          <w:rFonts w:ascii="Times New Roman" w:eastAsia="Times New Roman" w:hAnsi="Times New Roman" w:cs="Times New Roman"/>
          <w:sz w:val="24"/>
          <w:szCs w:val="24"/>
          <w:lang w:eastAsia="ru-RU"/>
        </w:rPr>
        <w:t xml:space="preserve">, составили настоящий акт приема-передачи </w:t>
      </w:r>
      <w:r w:rsidRPr="00A30835">
        <w:rPr>
          <w:rStyle w:val="a6"/>
          <w:rFonts w:ascii="Times New Roman" w:eastAsia="Times New Roman" w:hAnsi="Times New Roman"/>
          <w:sz w:val="24"/>
          <w:szCs w:val="24"/>
          <w:lang w:eastAsia="ru-RU"/>
        </w:rPr>
        <w:footnoteReference w:id="17"/>
      </w:r>
      <w:r w:rsidRPr="00A30835">
        <w:rPr>
          <w:rFonts w:ascii="Times New Roman" w:eastAsia="Times New Roman" w:hAnsi="Times New Roman" w:cs="Times New Roman"/>
          <w:sz w:val="24"/>
          <w:szCs w:val="24"/>
          <w:lang w:eastAsia="ru-RU"/>
        </w:rPr>
        <w:t xml:space="preserve"> (возврата) недвижимого имущества (далее – </w:t>
      </w:r>
      <w:r w:rsidRPr="00A30835">
        <w:rPr>
          <w:rFonts w:ascii="Times New Roman" w:eastAsia="Times New Roman" w:hAnsi="Times New Roman" w:cs="Times New Roman"/>
          <w:b/>
          <w:sz w:val="24"/>
          <w:szCs w:val="24"/>
          <w:lang w:eastAsia="ru-RU"/>
        </w:rPr>
        <w:t>«Акт»</w:t>
      </w:r>
      <w:r w:rsidRPr="00A30835">
        <w:rPr>
          <w:rFonts w:ascii="Times New Roman" w:eastAsia="Times New Roman" w:hAnsi="Times New Roman" w:cs="Times New Roman"/>
          <w:sz w:val="24"/>
          <w:szCs w:val="24"/>
          <w:lang w:eastAsia="ru-RU"/>
        </w:rPr>
        <w:t>) о нижеследующем:</w:t>
      </w:r>
    </w:p>
    <w:p w14:paraId="6769DC24" w14:textId="77777777" w:rsidR="00700257" w:rsidRPr="00A30835" w:rsidRDefault="00700257" w:rsidP="004756C5">
      <w:pPr>
        <w:widowControl w:val="0"/>
        <w:numPr>
          <w:ilvl w:val="0"/>
          <w:numId w:val="4"/>
        </w:numPr>
        <w:autoSpaceDE w:val="0"/>
        <w:autoSpaceDN w:val="0"/>
        <w:adjustRightInd w:val="0"/>
        <w:snapToGrid w:val="0"/>
        <w:spacing w:after="0" w:line="260" w:lineRule="exact"/>
        <w:ind w:left="0"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A30835">
        <w:rPr>
          <w:rStyle w:val="a6"/>
          <w:rFonts w:ascii="Times New Roman" w:eastAsia="Times New Roman" w:hAnsi="Times New Roman"/>
          <w:sz w:val="24"/>
          <w:szCs w:val="24"/>
          <w:lang w:eastAsia="ru-RU"/>
        </w:rPr>
        <w:footnoteReference w:id="18"/>
      </w:r>
      <w:r w:rsidRPr="00A30835">
        <w:rPr>
          <w:rFonts w:ascii="Times New Roman" w:eastAsia="Times New Roman" w:hAnsi="Times New Roman" w:cs="Times New Roman"/>
          <w:sz w:val="24"/>
          <w:szCs w:val="24"/>
          <w:lang w:eastAsia="ru-RU"/>
        </w:rPr>
        <w:t xml:space="preserve"> принял следующее недвижимое имущество</w:t>
      </w:r>
      <w:r w:rsidRPr="00A30835">
        <w:rPr>
          <w:rFonts w:ascii="Times New Roman" w:eastAsia="Times New Roman" w:hAnsi="Times New Roman" w:cs="Times New Roman"/>
          <w:sz w:val="24"/>
          <w:szCs w:val="24"/>
          <w:vertAlign w:val="superscript"/>
          <w:lang w:eastAsia="ru-RU"/>
        </w:rPr>
        <w:footnoteReference w:id="19"/>
      </w:r>
      <w:r w:rsidRPr="00A30835">
        <w:rPr>
          <w:rFonts w:ascii="Times New Roman" w:eastAsia="Times New Roman" w:hAnsi="Times New Roman" w:cs="Times New Roman"/>
          <w:sz w:val="24"/>
          <w:szCs w:val="24"/>
          <w:lang w:eastAsia="ru-RU"/>
        </w:rPr>
        <w:t xml:space="preserve">: </w:t>
      </w:r>
    </w:p>
    <w:p w14:paraId="632F3D59" w14:textId="77777777" w:rsidR="00700257" w:rsidRPr="00A30835" w:rsidRDefault="00700257" w:rsidP="004756C5">
      <w:pPr>
        <w:widowControl w:val="0"/>
        <w:suppressAutoHyphens/>
        <w:spacing w:after="0" w:line="260" w:lineRule="exact"/>
        <w:ind w:firstLine="426"/>
        <w:jc w:val="both"/>
        <w:rPr>
          <w:rFonts w:ascii="Times New Roman" w:eastAsia="Times New Roman" w:hAnsi="Times New Roman" w:cs="Times New Roman"/>
          <w:bCs/>
          <w:sz w:val="24"/>
          <w:szCs w:val="24"/>
          <w:lang w:eastAsia="ru-RU"/>
        </w:rPr>
      </w:pPr>
      <w:r w:rsidRPr="00A30835">
        <w:rPr>
          <w:rFonts w:ascii="Times New Roman" w:eastAsia="Times New Roman" w:hAnsi="Times New Roman" w:cs="Times New Roman"/>
          <w:sz w:val="24"/>
          <w:szCs w:val="24"/>
          <w:lang w:eastAsia="ru-RU"/>
        </w:rPr>
        <w:t xml:space="preserve">- часть недвижимого имущества </w:t>
      </w:r>
      <w:r w:rsidRPr="00A30835">
        <w:rPr>
          <w:rFonts w:ascii="Times New Roman" w:eastAsia="Times New Roman" w:hAnsi="Times New Roman" w:cs="Times New Roman"/>
          <w:bCs/>
          <w:sz w:val="24"/>
          <w:szCs w:val="24"/>
          <w:lang w:eastAsia="ru-RU"/>
        </w:rPr>
        <w:t xml:space="preserve">(далее – </w:t>
      </w:r>
      <w:r w:rsidRPr="00A30835">
        <w:rPr>
          <w:rFonts w:ascii="Times New Roman" w:eastAsia="Times New Roman" w:hAnsi="Times New Roman" w:cs="Times New Roman"/>
          <w:b/>
          <w:bCs/>
          <w:sz w:val="24"/>
          <w:szCs w:val="24"/>
          <w:lang w:eastAsia="ru-RU"/>
        </w:rPr>
        <w:t>«Объект»</w:t>
      </w:r>
      <w:r w:rsidRPr="00A30835">
        <w:rPr>
          <w:rStyle w:val="a6"/>
          <w:rFonts w:ascii="Times New Roman" w:hAnsi="Times New Roman"/>
          <w:bCs/>
          <w:sz w:val="24"/>
          <w:szCs w:val="24"/>
          <w:lang w:eastAsia="ru-RU"/>
        </w:rPr>
        <w:footnoteReference w:id="20"/>
      </w:r>
      <w:r w:rsidRPr="00A30835">
        <w:rPr>
          <w:rFonts w:ascii="Times New Roman" w:eastAsia="Times New Roman" w:hAnsi="Times New Roman" w:cs="Times New Roman"/>
          <w:sz w:val="24"/>
          <w:szCs w:val="24"/>
          <w:vertAlign w:val="superscript"/>
          <w:lang w:eastAsia="ru-RU"/>
        </w:rPr>
        <w:footnoteReference w:id="21"/>
      </w:r>
      <w:r w:rsidRPr="00A30835">
        <w:rPr>
          <w:rFonts w:ascii="Times New Roman" w:eastAsia="Times New Roman" w:hAnsi="Times New Roman" w:cs="Times New Roman"/>
          <w:bCs/>
          <w:sz w:val="24"/>
          <w:szCs w:val="24"/>
          <w:lang w:eastAsia="ru-RU"/>
        </w:rPr>
        <w:t>), являющуюся частью _____________</w:t>
      </w:r>
      <w:r w:rsidRPr="00A30835">
        <w:rPr>
          <w:rStyle w:val="a6"/>
          <w:rFonts w:ascii="Times New Roman" w:hAnsi="Times New Roman"/>
          <w:bCs/>
          <w:sz w:val="24"/>
          <w:szCs w:val="24"/>
          <w:lang w:eastAsia="ru-RU"/>
        </w:rPr>
        <w:footnoteReference w:id="22"/>
      </w:r>
      <w:r w:rsidRPr="00A30835">
        <w:rPr>
          <w:rFonts w:ascii="Times New Roman" w:eastAsia="Times New Roman" w:hAnsi="Times New Roman" w:cs="Times New Roman"/>
          <w:bCs/>
          <w:sz w:val="24"/>
          <w:szCs w:val="24"/>
          <w:lang w:eastAsia="ru-RU"/>
        </w:rPr>
        <w:t xml:space="preserve"> </w:t>
      </w:r>
      <w:r w:rsidRPr="00A30835">
        <w:rPr>
          <w:rFonts w:ascii="Times New Roman" w:eastAsia="Times New Roman" w:hAnsi="Times New Roman" w:cs="Times New Roman"/>
          <w:sz w:val="24"/>
          <w:szCs w:val="24"/>
          <w:lang w:eastAsia="ru-RU"/>
        </w:rPr>
        <w:t xml:space="preserve">(далее – </w:t>
      </w:r>
      <w:r w:rsidRPr="00A30835">
        <w:rPr>
          <w:rFonts w:ascii="Times New Roman" w:eastAsia="Times New Roman" w:hAnsi="Times New Roman" w:cs="Times New Roman"/>
          <w:b/>
          <w:sz w:val="24"/>
          <w:szCs w:val="24"/>
          <w:lang w:eastAsia="ru-RU"/>
        </w:rPr>
        <w:t>«Здание»</w:t>
      </w:r>
      <w:r w:rsidRPr="00A30835">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A30835">
        <w:rPr>
          <w:rStyle w:val="a6"/>
          <w:rFonts w:ascii="Times New Roman" w:hAnsi="Times New Roman"/>
          <w:sz w:val="24"/>
          <w:szCs w:val="24"/>
          <w:lang w:eastAsia="ru-RU"/>
        </w:rPr>
        <w:footnoteReference w:id="23"/>
      </w:r>
      <w:r w:rsidRPr="00A30835">
        <w:rPr>
          <w:rFonts w:ascii="Times New Roman" w:eastAsia="Times New Roman" w:hAnsi="Times New Roman" w:cs="Times New Roman"/>
          <w:sz w:val="24"/>
          <w:szCs w:val="24"/>
          <w:lang w:eastAsia="ru-RU"/>
        </w:rPr>
        <w:t xml:space="preserve"> и балансовой стоимостью _______________ рублей.</w:t>
      </w:r>
      <w:r w:rsidRPr="00A30835">
        <w:rPr>
          <w:rFonts w:ascii="Times New Roman" w:eastAsia="Times New Roman" w:hAnsi="Times New Roman" w:cs="Times New Roman"/>
          <w:sz w:val="24"/>
          <w:szCs w:val="24"/>
          <w:vertAlign w:val="superscript"/>
          <w:lang w:eastAsia="ru-RU"/>
        </w:rPr>
        <w:t xml:space="preserve"> </w:t>
      </w:r>
      <w:r w:rsidRPr="00A30835">
        <w:rPr>
          <w:rFonts w:ascii="Times New Roman" w:eastAsia="Times New Roman" w:hAnsi="Times New Roman" w:cs="Times New Roman"/>
          <w:sz w:val="24"/>
          <w:szCs w:val="24"/>
          <w:vertAlign w:val="superscript"/>
          <w:lang w:eastAsia="ru-RU"/>
        </w:rPr>
        <w:footnoteReference w:id="24"/>
      </w:r>
    </w:p>
    <w:p w14:paraId="26516B3B"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Объект передается в следующем техническом состоянии</w:t>
      </w:r>
      <w:r w:rsidRPr="00A30835">
        <w:rPr>
          <w:rStyle w:val="a6"/>
          <w:rFonts w:ascii="Times New Roman" w:eastAsia="Times New Roman" w:hAnsi="Times New Roman"/>
          <w:sz w:val="24"/>
          <w:szCs w:val="24"/>
          <w:lang w:eastAsia="ru-RU"/>
        </w:rPr>
        <w:footnoteReference w:id="25"/>
      </w:r>
      <w:r w:rsidRPr="00A30835">
        <w:rPr>
          <w:rFonts w:ascii="Times New Roman" w:eastAsia="Times New Roman" w:hAnsi="Times New Roman" w:cs="Times New Roman"/>
          <w:sz w:val="24"/>
          <w:szCs w:val="24"/>
          <w:lang w:eastAsia="ru-RU"/>
        </w:rPr>
        <w:t>:</w:t>
      </w:r>
    </w:p>
    <w:p w14:paraId="1C8B7F7E"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фасад и кровля Здания:</w:t>
      </w:r>
      <w:r w:rsidRPr="00A30835">
        <w:rPr>
          <w:rFonts w:ascii="Times New Roman" w:eastAsia="Times New Roman" w:hAnsi="Times New Roman" w:cs="Times New Roman"/>
          <w:sz w:val="24"/>
          <w:szCs w:val="24"/>
          <w:lang w:eastAsia="ru-RU"/>
        </w:rPr>
        <w:t xml:space="preserve"> ___________________________________________________</w:t>
      </w:r>
    </w:p>
    <w:p w14:paraId="2EA6BC12"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D89DA53" w14:textId="466AE1CB"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w:t>
      </w:r>
      <w:r w:rsidR="00F543D8">
        <w:rPr>
          <w:rFonts w:ascii="Times New Roman" w:eastAsia="Times New Roman" w:hAnsi="Times New Roman" w:cs="Times New Roman"/>
          <w:sz w:val="24"/>
          <w:szCs w:val="24"/>
          <w:lang w:eastAsia="ru-RU"/>
        </w:rPr>
        <w:t>________________________________________</w:t>
      </w:r>
      <w:r w:rsidRPr="00A30835">
        <w:rPr>
          <w:rFonts w:ascii="Times New Roman" w:eastAsia="Times New Roman" w:hAnsi="Times New Roman" w:cs="Times New Roman"/>
          <w:sz w:val="24"/>
          <w:szCs w:val="24"/>
          <w:lang w:eastAsia="ru-RU"/>
        </w:rPr>
        <w:t>_____</w:t>
      </w:r>
    </w:p>
    <w:p w14:paraId="3C898F8C"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454CF32" w14:textId="2E623308"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w:t>
      </w:r>
      <w:r w:rsidR="00F543D8">
        <w:rPr>
          <w:rFonts w:ascii="Times New Roman" w:eastAsia="Times New Roman" w:hAnsi="Times New Roman" w:cs="Times New Roman"/>
          <w:sz w:val="24"/>
          <w:szCs w:val="24"/>
          <w:lang w:eastAsia="ru-RU"/>
        </w:rPr>
        <w:t>______________________________</w:t>
      </w:r>
      <w:r w:rsidRPr="00A30835">
        <w:rPr>
          <w:rFonts w:ascii="Times New Roman" w:eastAsia="Times New Roman" w:hAnsi="Times New Roman" w:cs="Times New Roman"/>
          <w:sz w:val="24"/>
          <w:szCs w:val="24"/>
          <w:lang w:eastAsia="ru-RU"/>
        </w:rPr>
        <w:t>________________________</w:t>
      </w:r>
    </w:p>
    <w:p w14:paraId="449D62C4"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30835">
        <w:rPr>
          <w:rFonts w:ascii="Times New Roman" w:eastAsia="Times New Roman" w:hAnsi="Times New Roman" w:cs="Times New Roman"/>
          <w:i/>
          <w:sz w:val="24"/>
          <w:szCs w:val="24"/>
          <w:vertAlign w:val="superscript"/>
          <w:lang w:eastAsia="ru-RU"/>
        </w:rPr>
        <w:t>например</w:t>
      </w:r>
      <w:proofErr w:type="gramEnd"/>
      <w:r w:rsidRPr="00A30835">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A30835">
        <w:rPr>
          <w:rFonts w:ascii="Times New Roman" w:eastAsia="Times New Roman" w:hAnsi="Times New Roman" w:cs="Times New Roman"/>
          <w:i/>
          <w:sz w:val="24"/>
          <w:szCs w:val="24"/>
          <w:lang w:eastAsia="ru-RU"/>
        </w:rPr>
        <w:tab/>
      </w:r>
    </w:p>
    <w:p w14:paraId="64E2DC7B" w14:textId="5320CE0A"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стены</w:t>
      </w:r>
      <w:r w:rsidRPr="00A30835">
        <w:rPr>
          <w:rFonts w:ascii="Times New Roman" w:eastAsia="Times New Roman" w:hAnsi="Times New Roman" w:cs="Times New Roman"/>
          <w:sz w:val="24"/>
          <w:szCs w:val="24"/>
          <w:lang w:eastAsia="ru-RU"/>
        </w:rPr>
        <w:t>: ________________________________________________________________________</w:t>
      </w:r>
    </w:p>
    <w:p w14:paraId="6E314E5F"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4987DBB" w14:textId="07992D41"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_____________________________________________________________________</w:t>
      </w:r>
    </w:p>
    <w:p w14:paraId="191C6C71"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278E81D" w14:textId="19DBB27C"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____________________________________________________________________</w:t>
      </w:r>
    </w:p>
    <w:p w14:paraId="236DA22A"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30835">
        <w:rPr>
          <w:rFonts w:ascii="Times New Roman" w:eastAsia="Times New Roman" w:hAnsi="Times New Roman" w:cs="Times New Roman"/>
          <w:i/>
          <w:sz w:val="24"/>
          <w:szCs w:val="24"/>
          <w:vertAlign w:val="superscript"/>
          <w:lang w:eastAsia="ru-RU"/>
        </w:rPr>
        <w:t>например</w:t>
      </w:r>
      <w:proofErr w:type="gramEnd"/>
      <w:r w:rsidRPr="00A30835">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A30835">
        <w:rPr>
          <w:rFonts w:ascii="Times New Roman" w:eastAsia="Times New Roman" w:hAnsi="Times New Roman" w:cs="Times New Roman"/>
          <w:i/>
          <w:sz w:val="24"/>
          <w:szCs w:val="24"/>
          <w:lang w:eastAsia="ru-RU"/>
        </w:rPr>
        <w:tab/>
      </w:r>
    </w:p>
    <w:p w14:paraId="3FF2E206" w14:textId="3AD8B95F"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потолки</w:t>
      </w:r>
      <w:r w:rsidRPr="00A30835">
        <w:rPr>
          <w:rFonts w:ascii="Times New Roman" w:eastAsia="Times New Roman" w:hAnsi="Times New Roman" w:cs="Times New Roman"/>
          <w:sz w:val="24"/>
          <w:szCs w:val="24"/>
          <w:lang w:eastAsia="ru-RU"/>
        </w:rPr>
        <w:t>: ______________________________________________________________________</w:t>
      </w:r>
    </w:p>
    <w:p w14:paraId="63D5E5EE"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A30835">
        <w:rPr>
          <w:rFonts w:ascii="Times New Roman" w:eastAsia="Times New Roman" w:hAnsi="Times New Roman" w:cs="Times New Roman"/>
          <w:i/>
          <w:sz w:val="24"/>
          <w:szCs w:val="24"/>
          <w:vertAlign w:val="superscript"/>
          <w:lang w:eastAsia="ru-RU"/>
        </w:rPr>
        <w:t>например :окраска</w:t>
      </w:r>
      <w:proofErr w:type="gramEnd"/>
      <w:r w:rsidRPr="00A30835">
        <w:rPr>
          <w:rFonts w:ascii="Times New Roman" w:eastAsia="Times New Roman" w:hAnsi="Times New Roman" w:cs="Times New Roman"/>
          <w:i/>
          <w:sz w:val="24"/>
          <w:szCs w:val="24"/>
          <w:vertAlign w:val="superscript"/>
          <w:lang w:eastAsia="ru-RU"/>
        </w:rPr>
        <w:t>, обои, др. покрытие)</w:t>
      </w:r>
    </w:p>
    <w:p w14:paraId="1FE2CEED" w14:textId="6B76BFAF"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_____________________________________________________________________</w:t>
      </w:r>
    </w:p>
    <w:p w14:paraId="5B29306A"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63335F0" w14:textId="5B71EFCF"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____________________________________________________________________</w:t>
      </w:r>
    </w:p>
    <w:p w14:paraId="05A91374"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30835">
        <w:rPr>
          <w:rFonts w:ascii="Times New Roman" w:eastAsia="Times New Roman" w:hAnsi="Times New Roman" w:cs="Times New Roman"/>
          <w:i/>
          <w:sz w:val="24"/>
          <w:szCs w:val="24"/>
          <w:vertAlign w:val="superscript"/>
          <w:lang w:eastAsia="ru-RU"/>
        </w:rPr>
        <w:t>например</w:t>
      </w:r>
      <w:proofErr w:type="gramEnd"/>
      <w:r w:rsidRPr="00A30835">
        <w:rPr>
          <w:rFonts w:ascii="Times New Roman" w:eastAsia="Times New Roman" w:hAnsi="Times New Roman" w:cs="Times New Roman"/>
          <w:i/>
          <w:sz w:val="24"/>
          <w:szCs w:val="24"/>
          <w:vertAlign w:val="superscript"/>
          <w:lang w:eastAsia="ru-RU"/>
        </w:rPr>
        <w:t>: наличие трещин, выбоин, иные повреждения)</w:t>
      </w:r>
    </w:p>
    <w:p w14:paraId="425C05C2" w14:textId="53BB4242"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b/>
          <w:sz w:val="24"/>
          <w:szCs w:val="24"/>
          <w:lang w:eastAsia="ru-RU"/>
        </w:rPr>
        <w:t>полы</w:t>
      </w:r>
      <w:r w:rsidRPr="00A30835">
        <w:rPr>
          <w:rFonts w:ascii="Times New Roman" w:eastAsia="Times New Roman" w:hAnsi="Times New Roman" w:cs="Times New Roman"/>
          <w:sz w:val="24"/>
          <w:szCs w:val="24"/>
          <w:lang w:eastAsia="ru-RU"/>
        </w:rPr>
        <w:t>: _________________________________________________________________________</w:t>
      </w:r>
    </w:p>
    <w:p w14:paraId="5F55BB4A"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A30835">
        <w:rPr>
          <w:rFonts w:ascii="Times New Roman" w:eastAsia="Times New Roman" w:hAnsi="Times New Roman" w:cs="Times New Roman"/>
          <w:i/>
          <w:sz w:val="24"/>
          <w:szCs w:val="24"/>
          <w:vertAlign w:val="superscript"/>
          <w:lang w:eastAsia="ru-RU"/>
        </w:rPr>
        <w:t>например</w:t>
      </w:r>
      <w:proofErr w:type="gramEnd"/>
      <w:r w:rsidRPr="00A30835">
        <w:rPr>
          <w:rFonts w:ascii="Times New Roman" w:eastAsia="Times New Roman" w:hAnsi="Times New Roman" w:cs="Times New Roman"/>
          <w:i/>
          <w:sz w:val="24"/>
          <w:szCs w:val="24"/>
          <w:vertAlign w:val="superscript"/>
          <w:lang w:eastAsia="ru-RU"/>
        </w:rPr>
        <w:t>: окраска, паркет, плитка, др. покрытие)</w:t>
      </w:r>
    </w:p>
    <w:p w14:paraId="76FF0196" w14:textId="0B5ED849"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_____________________________________________________________________</w:t>
      </w:r>
    </w:p>
    <w:p w14:paraId="2FECD36D"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B77C0DC" w14:textId="2BF73235"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____________________________________________________________________</w:t>
      </w:r>
    </w:p>
    <w:p w14:paraId="2C2E7D9B"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30835">
        <w:rPr>
          <w:rFonts w:ascii="Times New Roman" w:eastAsia="Times New Roman" w:hAnsi="Times New Roman" w:cs="Times New Roman"/>
          <w:i/>
          <w:sz w:val="24"/>
          <w:szCs w:val="24"/>
          <w:vertAlign w:val="superscript"/>
          <w:lang w:eastAsia="ru-RU"/>
        </w:rPr>
        <w:t>например</w:t>
      </w:r>
      <w:proofErr w:type="gramEnd"/>
      <w:r w:rsidRPr="00A30835">
        <w:rPr>
          <w:rFonts w:ascii="Times New Roman" w:eastAsia="Times New Roman" w:hAnsi="Times New Roman" w:cs="Times New Roman"/>
          <w:i/>
          <w:sz w:val="24"/>
          <w:szCs w:val="24"/>
          <w:vertAlign w:val="superscript"/>
          <w:lang w:eastAsia="ru-RU"/>
        </w:rPr>
        <w:t>: наличие трещин, выбоин, иные повреждения)</w:t>
      </w:r>
      <w:r w:rsidRPr="00A30835">
        <w:rPr>
          <w:rFonts w:ascii="Times New Roman" w:eastAsia="Times New Roman" w:hAnsi="Times New Roman" w:cs="Times New Roman"/>
          <w:i/>
          <w:sz w:val="24"/>
          <w:szCs w:val="24"/>
          <w:vertAlign w:val="superscript"/>
          <w:lang w:eastAsia="ru-RU"/>
        </w:rPr>
        <w:tab/>
      </w:r>
    </w:p>
    <w:p w14:paraId="0E957A4E" w14:textId="602F72EB"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двери</w:t>
      </w:r>
      <w:r w:rsidRPr="00A30835">
        <w:rPr>
          <w:rFonts w:ascii="Times New Roman" w:eastAsia="Times New Roman" w:hAnsi="Times New Roman" w:cs="Times New Roman"/>
          <w:sz w:val="24"/>
          <w:szCs w:val="24"/>
          <w:lang w:eastAsia="ru-RU"/>
        </w:rPr>
        <w:t>: ________________________________________________________________________</w:t>
      </w:r>
    </w:p>
    <w:p w14:paraId="1781B165"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A30835">
        <w:rPr>
          <w:rFonts w:ascii="Times New Roman" w:eastAsia="Times New Roman" w:hAnsi="Times New Roman" w:cs="Times New Roman"/>
          <w:i/>
          <w:sz w:val="24"/>
          <w:szCs w:val="24"/>
          <w:vertAlign w:val="superscript"/>
          <w:lang w:eastAsia="ru-RU"/>
        </w:rPr>
        <w:t>например</w:t>
      </w:r>
      <w:proofErr w:type="gramEnd"/>
      <w:r w:rsidRPr="00A30835">
        <w:rPr>
          <w:rFonts w:ascii="Times New Roman" w:eastAsia="Times New Roman" w:hAnsi="Times New Roman" w:cs="Times New Roman"/>
          <w:i/>
          <w:sz w:val="24"/>
          <w:szCs w:val="24"/>
          <w:vertAlign w:val="superscript"/>
          <w:lang w:eastAsia="ru-RU"/>
        </w:rPr>
        <w:t>: металлическая, деревянная, др. покрытие)</w:t>
      </w:r>
    </w:p>
    <w:p w14:paraId="657F25DD" w14:textId="799D435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_____________________________________________________________________</w:t>
      </w:r>
    </w:p>
    <w:p w14:paraId="59DC75A3"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999CCB2" w14:textId="714653DA"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____________________________________________________________________</w:t>
      </w:r>
    </w:p>
    <w:p w14:paraId="1C4ECABE"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30835">
        <w:rPr>
          <w:rFonts w:ascii="Times New Roman" w:eastAsia="Times New Roman" w:hAnsi="Times New Roman" w:cs="Times New Roman"/>
          <w:i/>
          <w:sz w:val="24"/>
          <w:szCs w:val="24"/>
          <w:vertAlign w:val="superscript"/>
          <w:lang w:eastAsia="ru-RU"/>
        </w:rPr>
        <w:t>например</w:t>
      </w:r>
      <w:proofErr w:type="gramEnd"/>
      <w:r w:rsidRPr="00A30835">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15C49B17" w14:textId="4353E7B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окна</w:t>
      </w:r>
      <w:r w:rsidRPr="00A30835">
        <w:rPr>
          <w:rFonts w:ascii="Times New Roman" w:eastAsia="Times New Roman" w:hAnsi="Times New Roman" w:cs="Times New Roman"/>
          <w:sz w:val="24"/>
          <w:szCs w:val="24"/>
          <w:lang w:eastAsia="ru-RU"/>
        </w:rPr>
        <w:t>: _________________________________________________________________________</w:t>
      </w:r>
    </w:p>
    <w:p w14:paraId="327E8072"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A30835">
        <w:rPr>
          <w:rFonts w:ascii="Times New Roman" w:eastAsia="Times New Roman" w:hAnsi="Times New Roman" w:cs="Times New Roman"/>
          <w:i/>
          <w:sz w:val="24"/>
          <w:szCs w:val="24"/>
          <w:vertAlign w:val="superscript"/>
          <w:lang w:eastAsia="ru-RU"/>
        </w:rPr>
        <w:t>например</w:t>
      </w:r>
      <w:proofErr w:type="gramEnd"/>
      <w:r w:rsidRPr="00A30835">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3A126D02" w14:textId="3958DC28"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 _____________________________________________________________________</w:t>
      </w:r>
    </w:p>
    <w:p w14:paraId="6FECA62A"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t xml:space="preserve">          </w:t>
      </w:r>
      <w:r w:rsidRPr="00A30835">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4AF7B30" w14:textId="413E8F69"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____________________________________________________________________</w:t>
      </w:r>
    </w:p>
    <w:p w14:paraId="3B15C9DD"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A30835">
        <w:rPr>
          <w:rFonts w:ascii="Times New Roman" w:eastAsia="Times New Roman" w:hAnsi="Times New Roman" w:cs="Times New Roman"/>
          <w:i/>
          <w:sz w:val="24"/>
          <w:szCs w:val="24"/>
          <w:vertAlign w:val="superscript"/>
          <w:lang w:eastAsia="ru-RU"/>
        </w:rPr>
        <w:t>например</w:t>
      </w:r>
      <w:proofErr w:type="gramEnd"/>
      <w:r w:rsidRPr="00A30835">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4DEDEC91"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b/>
          <w:sz w:val="24"/>
          <w:szCs w:val="24"/>
          <w:lang w:eastAsia="ru-RU"/>
        </w:rPr>
      </w:pPr>
      <w:r w:rsidRPr="00A30835">
        <w:rPr>
          <w:rFonts w:ascii="Times New Roman" w:eastAsia="Times New Roman" w:hAnsi="Times New Roman" w:cs="Times New Roman"/>
          <w:sz w:val="24"/>
          <w:szCs w:val="24"/>
          <w:lang w:eastAsia="ru-RU"/>
        </w:rPr>
        <w:t xml:space="preserve">- </w:t>
      </w:r>
      <w:r w:rsidRPr="00A30835">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070"/>
        <w:gridCol w:w="2718"/>
      </w:tblGrid>
      <w:tr w:rsidR="00700257" w:rsidRPr="00A30835" w14:paraId="740B14CE" w14:textId="77777777" w:rsidTr="00752647">
        <w:tc>
          <w:tcPr>
            <w:tcW w:w="371" w:type="pct"/>
            <w:vAlign w:val="center"/>
          </w:tcPr>
          <w:p w14:paraId="3B9942E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п/п</w:t>
            </w:r>
          </w:p>
        </w:tc>
        <w:tc>
          <w:tcPr>
            <w:tcW w:w="3160" w:type="pct"/>
            <w:vAlign w:val="center"/>
          </w:tcPr>
          <w:p w14:paraId="01A7812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trike/>
                <w:sz w:val="24"/>
                <w:szCs w:val="24"/>
                <w:lang w:eastAsia="ru-RU"/>
              </w:rPr>
            </w:pPr>
            <w:r w:rsidRPr="00A30835">
              <w:rPr>
                <w:rFonts w:ascii="Times New Roman" w:eastAsia="Times New Roman" w:hAnsi="Times New Roman" w:cs="Times New Roman"/>
                <w:sz w:val="24"/>
                <w:szCs w:val="24"/>
                <w:lang w:eastAsia="ru-RU"/>
              </w:rPr>
              <w:t>Наименование/описание систем</w:t>
            </w:r>
          </w:p>
        </w:tc>
        <w:tc>
          <w:tcPr>
            <w:tcW w:w="1469" w:type="pct"/>
            <w:vAlign w:val="center"/>
          </w:tcPr>
          <w:p w14:paraId="1212F06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w:t>
            </w:r>
          </w:p>
          <w:p w14:paraId="7B9DE94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700257" w:rsidRPr="00A30835" w14:paraId="19E86D93" w14:textId="77777777" w:rsidTr="00752647">
        <w:tc>
          <w:tcPr>
            <w:tcW w:w="371" w:type="pct"/>
            <w:vAlign w:val="center"/>
          </w:tcPr>
          <w:p w14:paraId="682A1A7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w:t>
            </w:r>
          </w:p>
        </w:tc>
        <w:tc>
          <w:tcPr>
            <w:tcW w:w="3160" w:type="pct"/>
            <w:vAlign w:val="center"/>
          </w:tcPr>
          <w:p w14:paraId="3247572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1469" w:type="pct"/>
            <w:vAlign w:val="center"/>
          </w:tcPr>
          <w:p w14:paraId="75E62A0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69B325A" w14:textId="77777777" w:rsidTr="00752647">
        <w:tc>
          <w:tcPr>
            <w:tcW w:w="371" w:type="pct"/>
            <w:vAlign w:val="center"/>
          </w:tcPr>
          <w:p w14:paraId="04C0581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1.1.</w:t>
            </w:r>
          </w:p>
        </w:tc>
        <w:tc>
          <w:tcPr>
            <w:tcW w:w="3160" w:type="pct"/>
            <w:vAlign w:val="center"/>
          </w:tcPr>
          <w:p w14:paraId="61FFA92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Общее электроснабжение</w:t>
            </w:r>
          </w:p>
        </w:tc>
        <w:tc>
          <w:tcPr>
            <w:tcW w:w="1469" w:type="pct"/>
            <w:vAlign w:val="center"/>
          </w:tcPr>
          <w:p w14:paraId="2809AF6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7C8751A1" w14:textId="77777777" w:rsidTr="00752647">
        <w:tc>
          <w:tcPr>
            <w:tcW w:w="371" w:type="pct"/>
            <w:vAlign w:val="center"/>
          </w:tcPr>
          <w:p w14:paraId="5AE76D0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1.2.</w:t>
            </w:r>
          </w:p>
        </w:tc>
        <w:tc>
          <w:tcPr>
            <w:tcW w:w="3160" w:type="pct"/>
            <w:vAlign w:val="center"/>
          </w:tcPr>
          <w:p w14:paraId="7B4F7B1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ГРЩ, РЩ</w:t>
            </w:r>
          </w:p>
        </w:tc>
        <w:tc>
          <w:tcPr>
            <w:tcW w:w="1469" w:type="pct"/>
            <w:vAlign w:val="center"/>
          </w:tcPr>
          <w:p w14:paraId="333111D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FD016E1" w14:textId="77777777" w:rsidTr="00752647">
        <w:tc>
          <w:tcPr>
            <w:tcW w:w="371" w:type="pct"/>
            <w:vAlign w:val="center"/>
          </w:tcPr>
          <w:p w14:paraId="6E53817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1.3.</w:t>
            </w:r>
          </w:p>
        </w:tc>
        <w:tc>
          <w:tcPr>
            <w:tcW w:w="3160" w:type="pct"/>
            <w:vAlign w:val="center"/>
          </w:tcPr>
          <w:p w14:paraId="149B060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Гарантированное и бесперебойное электропитание</w:t>
            </w:r>
          </w:p>
        </w:tc>
        <w:tc>
          <w:tcPr>
            <w:tcW w:w="1469" w:type="pct"/>
            <w:vAlign w:val="center"/>
          </w:tcPr>
          <w:p w14:paraId="1A440DB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E6F945D" w14:textId="77777777" w:rsidTr="00752647">
        <w:tc>
          <w:tcPr>
            <w:tcW w:w="371" w:type="pct"/>
            <w:vAlign w:val="center"/>
          </w:tcPr>
          <w:p w14:paraId="2D0A7BF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1.4.</w:t>
            </w:r>
          </w:p>
        </w:tc>
        <w:tc>
          <w:tcPr>
            <w:tcW w:w="3160" w:type="pct"/>
            <w:vAlign w:val="center"/>
          </w:tcPr>
          <w:p w14:paraId="0641D45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Силовые, питающие и групповые кабельные линии</w:t>
            </w:r>
          </w:p>
        </w:tc>
        <w:tc>
          <w:tcPr>
            <w:tcW w:w="1469" w:type="pct"/>
            <w:vAlign w:val="center"/>
          </w:tcPr>
          <w:p w14:paraId="267B2CB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7A11A6B1" w14:textId="77777777" w:rsidTr="00752647">
        <w:tc>
          <w:tcPr>
            <w:tcW w:w="371" w:type="pct"/>
            <w:vAlign w:val="center"/>
          </w:tcPr>
          <w:p w14:paraId="799BA7D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1.5.</w:t>
            </w:r>
          </w:p>
        </w:tc>
        <w:tc>
          <w:tcPr>
            <w:tcW w:w="3160" w:type="pct"/>
            <w:vAlign w:val="center"/>
          </w:tcPr>
          <w:p w14:paraId="6383178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электрообогрева (термокабели)</w:t>
            </w:r>
          </w:p>
        </w:tc>
        <w:tc>
          <w:tcPr>
            <w:tcW w:w="1469" w:type="pct"/>
            <w:vAlign w:val="center"/>
          </w:tcPr>
          <w:p w14:paraId="372AA53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21C0082" w14:textId="77777777" w:rsidTr="00752647">
        <w:tc>
          <w:tcPr>
            <w:tcW w:w="371" w:type="pct"/>
            <w:vAlign w:val="center"/>
          </w:tcPr>
          <w:p w14:paraId="1234C17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1.6.</w:t>
            </w:r>
          </w:p>
        </w:tc>
        <w:tc>
          <w:tcPr>
            <w:tcW w:w="3160" w:type="pct"/>
            <w:vAlign w:val="center"/>
          </w:tcPr>
          <w:p w14:paraId="0CEF0B7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Система учета потребляемой электроэнергии</w:t>
            </w:r>
          </w:p>
        </w:tc>
        <w:tc>
          <w:tcPr>
            <w:tcW w:w="1469" w:type="pct"/>
            <w:vAlign w:val="center"/>
          </w:tcPr>
          <w:p w14:paraId="499772C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0E098AD" w14:textId="77777777" w:rsidTr="00752647">
        <w:tc>
          <w:tcPr>
            <w:tcW w:w="371" w:type="pct"/>
            <w:vAlign w:val="center"/>
          </w:tcPr>
          <w:p w14:paraId="174C537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1.7.</w:t>
            </w:r>
          </w:p>
        </w:tc>
        <w:tc>
          <w:tcPr>
            <w:tcW w:w="3160" w:type="pct"/>
            <w:vAlign w:val="center"/>
          </w:tcPr>
          <w:p w14:paraId="662BE19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Сети освещения</w:t>
            </w:r>
          </w:p>
        </w:tc>
        <w:tc>
          <w:tcPr>
            <w:tcW w:w="1469" w:type="pct"/>
            <w:vAlign w:val="center"/>
          </w:tcPr>
          <w:p w14:paraId="3C79348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AAA376A" w14:textId="77777777" w:rsidTr="00752647">
        <w:tc>
          <w:tcPr>
            <w:tcW w:w="371" w:type="pct"/>
            <w:vAlign w:val="center"/>
          </w:tcPr>
          <w:p w14:paraId="134DEDD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1.8.</w:t>
            </w:r>
          </w:p>
        </w:tc>
        <w:tc>
          <w:tcPr>
            <w:tcW w:w="3160" w:type="pct"/>
            <w:vAlign w:val="center"/>
          </w:tcPr>
          <w:p w14:paraId="2FA9B4B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Рекламное освещение</w:t>
            </w:r>
          </w:p>
        </w:tc>
        <w:tc>
          <w:tcPr>
            <w:tcW w:w="1469" w:type="pct"/>
            <w:vAlign w:val="center"/>
          </w:tcPr>
          <w:p w14:paraId="1C8663A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0276626" w14:textId="77777777" w:rsidTr="00752647">
        <w:tc>
          <w:tcPr>
            <w:tcW w:w="371" w:type="pct"/>
            <w:vAlign w:val="center"/>
          </w:tcPr>
          <w:p w14:paraId="1F1CC25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1.9.</w:t>
            </w:r>
          </w:p>
        </w:tc>
        <w:tc>
          <w:tcPr>
            <w:tcW w:w="3160" w:type="pct"/>
            <w:vAlign w:val="center"/>
          </w:tcPr>
          <w:p w14:paraId="2D592FF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Электроустановочное оборудование</w:t>
            </w:r>
          </w:p>
        </w:tc>
        <w:tc>
          <w:tcPr>
            <w:tcW w:w="1469" w:type="pct"/>
            <w:vAlign w:val="center"/>
          </w:tcPr>
          <w:p w14:paraId="519304A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B5FFA67" w14:textId="77777777" w:rsidTr="00752647">
        <w:tc>
          <w:tcPr>
            <w:tcW w:w="371" w:type="pct"/>
            <w:vAlign w:val="center"/>
          </w:tcPr>
          <w:p w14:paraId="5286789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val="en-US" w:eastAsia="ru-RU"/>
              </w:rPr>
              <w:t>1.10.</w:t>
            </w:r>
          </w:p>
        </w:tc>
        <w:tc>
          <w:tcPr>
            <w:tcW w:w="3160" w:type="pct"/>
            <w:vAlign w:val="center"/>
          </w:tcPr>
          <w:p w14:paraId="0BCD79A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Источники электроснабжения</w:t>
            </w:r>
          </w:p>
        </w:tc>
        <w:tc>
          <w:tcPr>
            <w:tcW w:w="1469" w:type="pct"/>
            <w:vAlign w:val="center"/>
          </w:tcPr>
          <w:p w14:paraId="64C096A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9E3CFDB" w14:textId="77777777" w:rsidTr="00752647">
        <w:tc>
          <w:tcPr>
            <w:tcW w:w="371" w:type="pct"/>
            <w:vAlign w:val="center"/>
          </w:tcPr>
          <w:p w14:paraId="3C161FA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w:t>
            </w:r>
          </w:p>
        </w:tc>
        <w:tc>
          <w:tcPr>
            <w:tcW w:w="3160" w:type="pct"/>
            <w:vAlign w:val="center"/>
          </w:tcPr>
          <w:p w14:paraId="37CA1D0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противопожарной защиты в соответствии с проектом № ______</w:t>
            </w:r>
          </w:p>
        </w:tc>
        <w:tc>
          <w:tcPr>
            <w:tcW w:w="1469" w:type="pct"/>
            <w:vAlign w:val="center"/>
          </w:tcPr>
          <w:p w14:paraId="5FC8153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9C6A249" w14:textId="77777777" w:rsidTr="00752647">
        <w:tc>
          <w:tcPr>
            <w:tcW w:w="371" w:type="pct"/>
            <w:vAlign w:val="center"/>
          </w:tcPr>
          <w:p w14:paraId="53A9C05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2.1.</w:t>
            </w:r>
          </w:p>
        </w:tc>
        <w:tc>
          <w:tcPr>
            <w:tcW w:w="3160" w:type="pct"/>
            <w:vAlign w:val="center"/>
          </w:tcPr>
          <w:p w14:paraId="3245149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1469" w:type="pct"/>
            <w:vAlign w:val="center"/>
          </w:tcPr>
          <w:p w14:paraId="1F339AC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7F5E77B" w14:textId="77777777" w:rsidTr="00752647">
        <w:tc>
          <w:tcPr>
            <w:tcW w:w="371" w:type="pct"/>
            <w:vAlign w:val="center"/>
          </w:tcPr>
          <w:p w14:paraId="744C8F0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2.2.</w:t>
            </w:r>
          </w:p>
        </w:tc>
        <w:tc>
          <w:tcPr>
            <w:tcW w:w="3160" w:type="pct"/>
            <w:vAlign w:val="center"/>
          </w:tcPr>
          <w:p w14:paraId="3816F3F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1469" w:type="pct"/>
            <w:vAlign w:val="center"/>
          </w:tcPr>
          <w:p w14:paraId="6399A25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CE4CCC7" w14:textId="77777777" w:rsidTr="00752647">
        <w:tc>
          <w:tcPr>
            <w:tcW w:w="371" w:type="pct"/>
            <w:vAlign w:val="center"/>
          </w:tcPr>
          <w:p w14:paraId="4FBE278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2.3.</w:t>
            </w:r>
          </w:p>
        </w:tc>
        <w:tc>
          <w:tcPr>
            <w:tcW w:w="3160" w:type="pct"/>
            <w:vAlign w:val="center"/>
          </w:tcPr>
          <w:p w14:paraId="4CFF820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1469" w:type="pct"/>
            <w:vAlign w:val="center"/>
          </w:tcPr>
          <w:p w14:paraId="012CC09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4DBBBFD" w14:textId="77777777" w:rsidTr="00752647">
        <w:tc>
          <w:tcPr>
            <w:tcW w:w="371" w:type="pct"/>
            <w:vAlign w:val="center"/>
          </w:tcPr>
          <w:p w14:paraId="6090AE0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2.4.</w:t>
            </w:r>
          </w:p>
        </w:tc>
        <w:tc>
          <w:tcPr>
            <w:tcW w:w="3160" w:type="pct"/>
            <w:vAlign w:val="center"/>
          </w:tcPr>
          <w:p w14:paraId="29724A8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1469" w:type="pct"/>
            <w:vAlign w:val="center"/>
          </w:tcPr>
          <w:p w14:paraId="20A213B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604FB16" w14:textId="77777777" w:rsidTr="00752647">
        <w:tc>
          <w:tcPr>
            <w:tcW w:w="371" w:type="pct"/>
            <w:vAlign w:val="center"/>
          </w:tcPr>
          <w:p w14:paraId="7CC77E3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2.5.</w:t>
            </w:r>
          </w:p>
        </w:tc>
        <w:tc>
          <w:tcPr>
            <w:tcW w:w="3160" w:type="pct"/>
            <w:vAlign w:val="center"/>
          </w:tcPr>
          <w:p w14:paraId="0C423C1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1469" w:type="pct"/>
            <w:vAlign w:val="center"/>
          </w:tcPr>
          <w:p w14:paraId="6407B05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4F4D6F8" w14:textId="77777777" w:rsidTr="00752647">
        <w:tc>
          <w:tcPr>
            <w:tcW w:w="371" w:type="pct"/>
            <w:vAlign w:val="center"/>
          </w:tcPr>
          <w:p w14:paraId="582129A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2.6.</w:t>
            </w:r>
          </w:p>
        </w:tc>
        <w:tc>
          <w:tcPr>
            <w:tcW w:w="3160" w:type="pct"/>
            <w:vAlign w:val="center"/>
          </w:tcPr>
          <w:p w14:paraId="0B488B8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первичные средства пожаротушения</w:t>
            </w:r>
          </w:p>
        </w:tc>
        <w:tc>
          <w:tcPr>
            <w:tcW w:w="1469" w:type="pct"/>
            <w:vAlign w:val="center"/>
          </w:tcPr>
          <w:p w14:paraId="791E281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214CA2D" w14:textId="77777777" w:rsidTr="00752647">
        <w:tc>
          <w:tcPr>
            <w:tcW w:w="371" w:type="pct"/>
            <w:vAlign w:val="center"/>
          </w:tcPr>
          <w:p w14:paraId="0FE7AF0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2.7.</w:t>
            </w:r>
          </w:p>
        </w:tc>
        <w:tc>
          <w:tcPr>
            <w:tcW w:w="3160" w:type="pct"/>
            <w:vAlign w:val="center"/>
          </w:tcPr>
          <w:p w14:paraId="4633601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Система противопожарной сигнализации и оповещения</w:t>
            </w:r>
          </w:p>
        </w:tc>
        <w:tc>
          <w:tcPr>
            <w:tcW w:w="1469" w:type="pct"/>
            <w:vAlign w:val="center"/>
          </w:tcPr>
          <w:p w14:paraId="3BFA081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B52F68F" w14:textId="77777777" w:rsidTr="00752647">
        <w:tc>
          <w:tcPr>
            <w:tcW w:w="371" w:type="pct"/>
            <w:vAlign w:val="center"/>
          </w:tcPr>
          <w:p w14:paraId="729CCAD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w:t>
            </w:r>
          </w:p>
        </w:tc>
        <w:tc>
          <w:tcPr>
            <w:tcW w:w="3160" w:type="pct"/>
            <w:vAlign w:val="center"/>
          </w:tcPr>
          <w:p w14:paraId="041E26D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Грузоподъемные механизмы</w:t>
            </w:r>
          </w:p>
        </w:tc>
        <w:tc>
          <w:tcPr>
            <w:tcW w:w="1469" w:type="pct"/>
            <w:vAlign w:val="center"/>
          </w:tcPr>
          <w:p w14:paraId="13C518B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65B1B20" w14:textId="77777777" w:rsidTr="00752647">
        <w:tc>
          <w:tcPr>
            <w:tcW w:w="371" w:type="pct"/>
            <w:vAlign w:val="center"/>
          </w:tcPr>
          <w:p w14:paraId="08C9950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3.1.</w:t>
            </w:r>
          </w:p>
        </w:tc>
        <w:tc>
          <w:tcPr>
            <w:tcW w:w="3160" w:type="pct"/>
            <w:vAlign w:val="center"/>
          </w:tcPr>
          <w:p w14:paraId="3866250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Лифтовое оборудование</w:t>
            </w:r>
          </w:p>
        </w:tc>
        <w:tc>
          <w:tcPr>
            <w:tcW w:w="1469" w:type="pct"/>
            <w:vAlign w:val="center"/>
          </w:tcPr>
          <w:p w14:paraId="41A732F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DECCE33" w14:textId="77777777" w:rsidTr="00752647">
        <w:tc>
          <w:tcPr>
            <w:tcW w:w="371" w:type="pct"/>
            <w:vAlign w:val="center"/>
          </w:tcPr>
          <w:p w14:paraId="302C7BF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3.2.</w:t>
            </w:r>
          </w:p>
        </w:tc>
        <w:tc>
          <w:tcPr>
            <w:tcW w:w="3160" w:type="pct"/>
            <w:vAlign w:val="center"/>
          </w:tcPr>
          <w:p w14:paraId="359C3DF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1469" w:type="pct"/>
            <w:vAlign w:val="center"/>
          </w:tcPr>
          <w:p w14:paraId="4602366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226007B" w14:textId="77777777" w:rsidTr="00752647">
        <w:tc>
          <w:tcPr>
            <w:tcW w:w="371" w:type="pct"/>
            <w:vAlign w:val="center"/>
          </w:tcPr>
          <w:p w14:paraId="60AF65C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3.3.</w:t>
            </w:r>
          </w:p>
        </w:tc>
        <w:tc>
          <w:tcPr>
            <w:tcW w:w="3160" w:type="pct"/>
            <w:vAlign w:val="center"/>
          </w:tcPr>
          <w:p w14:paraId="43DF4DD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Эскалаторы</w:t>
            </w:r>
          </w:p>
        </w:tc>
        <w:tc>
          <w:tcPr>
            <w:tcW w:w="1469" w:type="pct"/>
            <w:vAlign w:val="center"/>
          </w:tcPr>
          <w:p w14:paraId="68B9274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68FD15B" w14:textId="77777777" w:rsidTr="00752647">
        <w:tc>
          <w:tcPr>
            <w:tcW w:w="371" w:type="pct"/>
            <w:vAlign w:val="center"/>
          </w:tcPr>
          <w:p w14:paraId="26ED2F0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3.4.</w:t>
            </w:r>
          </w:p>
        </w:tc>
        <w:tc>
          <w:tcPr>
            <w:tcW w:w="3160" w:type="pct"/>
            <w:vAlign w:val="center"/>
          </w:tcPr>
          <w:p w14:paraId="7432BA5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Высотные люльки (входящие в оборудование здания)</w:t>
            </w:r>
          </w:p>
        </w:tc>
        <w:tc>
          <w:tcPr>
            <w:tcW w:w="1469" w:type="pct"/>
            <w:vAlign w:val="center"/>
          </w:tcPr>
          <w:p w14:paraId="5922C94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39A87C8" w14:textId="77777777" w:rsidTr="00752647">
        <w:tc>
          <w:tcPr>
            <w:tcW w:w="371" w:type="pct"/>
            <w:vAlign w:val="center"/>
          </w:tcPr>
          <w:p w14:paraId="765F448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3.5.</w:t>
            </w:r>
          </w:p>
        </w:tc>
        <w:tc>
          <w:tcPr>
            <w:tcW w:w="3160" w:type="pct"/>
            <w:vAlign w:val="center"/>
          </w:tcPr>
          <w:p w14:paraId="3FD40EC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Тали, тельферы, лебедки</w:t>
            </w:r>
          </w:p>
        </w:tc>
        <w:tc>
          <w:tcPr>
            <w:tcW w:w="1469" w:type="pct"/>
            <w:vAlign w:val="center"/>
          </w:tcPr>
          <w:p w14:paraId="4547191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34A098D" w14:textId="77777777" w:rsidTr="00752647">
        <w:tc>
          <w:tcPr>
            <w:tcW w:w="371" w:type="pct"/>
            <w:vAlign w:val="center"/>
          </w:tcPr>
          <w:p w14:paraId="6A57EA3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w:t>
            </w:r>
          </w:p>
        </w:tc>
        <w:tc>
          <w:tcPr>
            <w:tcW w:w="3160" w:type="pct"/>
            <w:vAlign w:val="center"/>
          </w:tcPr>
          <w:p w14:paraId="49C1CCD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теплоснабжения и газоснабжения</w:t>
            </w:r>
          </w:p>
        </w:tc>
        <w:tc>
          <w:tcPr>
            <w:tcW w:w="1469" w:type="pct"/>
            <w:vAlign w:val="center"/>
          </w:tcPr>
          <w:p w14:paraId="2ADB8A0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F685EC1" w14:textId="77777777" w:rsidTr="00752647">
        <w:tc>
          <w:tcPr>
            <w:tcW w:w="371" w:type="pct"/>
            <w:vAlign w:val="center"/>
          </w:tcPr>
          <w:p w14:paraId="0A5D411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4.1.</w:t>
            </w:r>
          </w:p>
        </w:tc>
        <w:tc>
          <w:tcPr>
            <w:tcW w:w="3160" w:type="pct"/>
            <w:vAlign w:val="center"/>
          </w:tcPr>
          <w:p w14:paraId="3697B5A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Тепловые пункты</w:t>
            </w:r>
          </w:p>
        </w:tc>
        <w:tc>
          <w:tcPr>
            <w:tcW w:w="1469" w:type="pct"/>
            <w:vAlign w:val="center"/>
          </w:tcPr>
          <w:p w14:paraId="752173E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3CF8B0C" w14:textId="77777777" w:rsidTr="00752647">
        <w:tc>
          <w:tcPr>
            <w:tcW w:w="371" w:type="pct"/>
            <w:vAlign w:val="center"/>
          </w:tcPr>
          <w:p w14:paraId="0207D31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4.2.</w:t>
            </w:r>
          </w:p>
        </w:tc>
        <w:tc>
          <w:tcPr>
            <w:tcW w:w="3160" w:type="pct"/>
            <w:vAlign w:val="center"/>
          </w:tcPr>
          <w:p w14:paraId="01396C4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Узлы учета расхода тепла</w:t>
            </w:r>
          </w:p>
        </w:tc>
        <w:tc>
          <w:tcPr>
            <w:tcW w:w="1469" w:type="pct"/>
            <w:vAlign w:val="center"/>
          </w:tcPr>
          <w:p w14:paraId="12FA9FC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80F1322" w14:textId="77777777" w:rsidTr="00752647">
        <w:tc>
          <w:tcPr>
            <w:tcW w:w="371" w:type="pct"/>
            <w:vAlign w:val="center"/>
          </w:tcPr>
          <w:p w14:paraId="3C160D3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4.3.</w:t>
            </w:r>
          </w:p>
        </w:tc>
        <w:tc>
          <w:tcPr>
            <w:tcW w:w="3160" w:type="pct"/>
            <w:vAlign w:val="center"/>
          </w:tcPr>
          <w:p w14:paraId="350558A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Котельные (в том числе газифицированные)</w:t>
            </w:r>
          </w:p>
        </w:tc>
        <w:tc>
          <w:tcPr>
            <w:tcW w:w="1469" w:type="pct"/>
            <w:vAlign w:val="center"/>
          </w:tcPr>
          <w:p w14:paraId="2926296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A251528" w14:textId="77777777" w:rsidTr="00752647">
        <w:tc>
          <w:tcPr>
            <w:tcW w:w="371" w:type="pct"/>
            <w:vAlign w:val="center"/>
          </w:tcPr>
          <w:p w14:paraId="355DDA7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4.4.</w:t>
            </w:r>
          </w:p>
        </w:tc>
        <w:tc>
          <w:tcPr>
            <w:tcW w:w="3160" w:type="pct"/>
            <w:vAlign w:val="center"/>
          </w:tcPr>
          <w:p w14:paraId="6C92DC4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Устройства водоподготовки</w:t>
            </w:r>
          </w:p>
        </w:tc>
        <w:tc>
          <w:tcPr>
            <w:tcW w:w="1469" w:type="pct"/>
            <w:vAlign w:val="center"/>
          </w:tcPr>
          <w:p w14:paraId="5919497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B7547DC" w14:textId="77777777" w:rsidTr="00752647">
        <w:tc>
          <w:tcPr>
            <w:tcW w:w="371" w:type="pct"/>
            <w:vAlign w:val="center"/>
          </w:tcPr>
          <w:p w14:paraId="3BA963B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4.5.</w:t>
            </w:r>
          </w:p>
        </w:tc>
        <w:tc>
          <w:tcPr>
            <w:tcW w:w="3160" w:type="pct"/>
            <w:vAlign w:val="center"/>
          </w:tcPr>
          <w:p w14:paraId="6C63488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Насосное оборудование</w:t>
            </w:r>
          </w:p>
        </w:tc>
        <w:tc>
          <w:tcPr>
            <w:tcW w:w="1469" w:type="pct"/>
            <w:vAlign w:val="center"/>
          </w:tcPr>
          <w:p w14:paraId="37E3711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5193C6C" w14:textId="77777777" w:rsidTr="00752647">
        <w:tc>
          <w:tcPr>
            <w:tcW w:w="371" w:type="pct"/>
            <w:vAlign w:val="center"/>
          </w:tcPr>
          <w:p w14:paraId="4D527C9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4.4.</w:t>
            </w:r>
          </w:p>
        </w:tc>
        <w:tc>
          <w:tcPr>
            <w:tcW w:w="3160" w:type="pct"/>
            <w:vAlign w:val="center"/>
          </w:tcPr>
          <w:p w14:paraId="70838DF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Газовое оборудования и газовые счетчики</w:t>
            </w:r>
          </w:p>
        </w:tc>
        <w:tc>
          <w:tcPr>
            <w:tcW w:w="1469" w:type="pct"/>
            <w:vAlign w:val="center"/>
          </w:tcPr>
          <w:p w14:paraId="01EB25E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1C36AD3" w14:textId="77777777" w:rsidTr="00752647">
        <w:tc>
          <w:tcPr>
            <w:tcW w:w="371" w:type="pct"/>
            <w:vAlign w:val="center"/>
          </w:tcPr>
          <w:p w14:paraId="242FD59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4.5.</w:t>
            </w:r>
          </w:p>
        </w:tc>
        <w:tc>
          <w:tcPr>
            <w:tcW w:w="3160" w:type="pct"/>
            <w:vAlign w:val="center"/>
          </w:tcPr>
          <w:p w14:paraId="5A2241A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469" w:type="pct"/>
            <w:vAlign w:val="center"/>
          </w:tcPr>
          <w:p w14:paraId="6F3E3D5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7065AC0" w14:textId="77777777" w:rsidTr="00752647">
        <w:tc>
          <w:tcPr>
            <w:tcW w:w="371" w:type="pct"/>
            <w:vAlign w:val="center"/>
          </w:tcPr>
          <w:p w14:paraId="00E5FA3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4.6.</w:t>
            </w:r>
          </w:p>
        </w:tc>
        <w:tc>
          <w:tcPr>
            <w:tcW w:w="3160" w:type="pct"/>
            <w:vAlign w:val="center"/>
          </w:tcPr>
          <w:p w14:paraId="11BC05F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Приборы отопления</w:t>
            </w:r>
          </w:p>
        </w:tc>
        <w:tc>
          <w:tcPr>
            <w:tcW w:w="1469" w:type="pct"/>
            <w:vAlign w:val="center"/>
          </w:tcPr>
          <w:p w14:paraId="753D983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0F3334A" w14:textId="77777777" w:rsidTr="00752647">
        <w:tc>
          <w:tcPr>
            <w:tcW w:w="371" w:type="pct"/>
            <w:vAlign w:val="center"/>
          </w:tcPr>
          <w:p w14:paraId="29D4604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w:t>
            </w:r>
          </w:p>
        </w:tc>
        <w:tc>
          <w:tcPr>
            <w:tcW w:w="3160" w:type="pct"/>
            <w:vAlign w:val="center"/>
          </w:tcPr>
          <w:p w14:paraId="537E462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водоснабжения, водоотведения и канализации</w:t>
            </w:r>
          </w:p>
        </w:tc>
        <w:tc>
          <w:tcPr>
            <w:tcW w:w="1469" w:type="pct"/>
            <w:vAlign w:val="center"/>
          </w:tcPr>
          <w:p w14:paraId="2E572A0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00E9C76" w14:textId="77777777" w:rsidTr="00752647">
        <w:tc>
          <w:tcPr>
            <w:tcW w:w="371" w:type="pct"/>
            <w:vAlign w:val="center"/>
          </w:tcPr>
          <w:p w14:paraId="6D03904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5.1.</w:t>
            </w:r>
          </w:p>
        </w:tc>
        <w:tc>
          <w:tcPr>
            <w:tcW w:w="3160" w:type="pct"/>
            <w:vAlign w:val="center"/>
          </w:tcPr>
          <w:p w14:paraId="3CC39B7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1469" w:type="pct"/>
            <w:vAlign w:val="center"/>
          </w:tcPr>
          <w:p w14:paraId="372FCE6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178D2B40" w14:textId="77777777" w:rsidTr="00752647">
        <w:tc>
          <w:tcPr>
            <w:tcW w:w="371" w:type="pct"/>
            <w:vAlign w:val="center"/>
          </w:tcPr>
          <w:p w14:paraId="0B95408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5.2.</w:t>
            </w:r>
          </w:p>
        </w:tc>
        <w:tc>
          <w:tcPr>
            <w:tcW w:w="3160" w:type="pct"/>
            <w:vAlign w:val="center"/>
          </w:tcPr>
          <w:p w14:paraId="77DA00F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Водостоки, дренажные системы</w:t>
            </w:r>
          </w:p>
        </w:tc>
        <w:tc>
          <w:tcPr>
            <w:tcW w:w="1469" w:type="pct"/>
            <w:vAlign w:val="center"/>
          </w:tcPr>
          <w:p w14:paraId="0164EAB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9776AB1" w14:textId="77777777" w:rsidTr="00752647">
        <w:tc>
          <w:tcPr>
            <w:tcW w:w="371" w:type="pct"/>
            <w:vAlign w:val="center"/>
          </w:tcPr>
          <w:p w14:paraId="1DC0F5A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5.3.</w:t>
            </w:r>
          </w:p>
        </w:tc>
        <w:tc>
          <w:tcPr>
            <w:tcW w:w="3160" w:type="pct"/>
            <w:vAlign w:val="center"/>
          </w:tcPr>
          <w:p w14:paraId="0E9C6D2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Скважины, очистные установки</w:t>
            </w:r>
          </w:p>
        </w:tc>
        <w:tc>
          <w:tcPr>
            <w:tcW w:w="1469" w:type="pct"/>
            <w:vAlign w:val="center"/>
          </w:tcPr>
          <w:p w14:paraId="221562A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592CE14" w14:textId="77777777" w:rsidTr="00752647">
        <w:tc>
          <w:tcPr>
            <w:tcW w:w="371" w:type="pct"/>
            <w:vAlign w:val="center"/>
          </w:tcPr>
          <w:p w14:paraId="6544D05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5.4.</w:t>
            </w:r>
          </w:p>
        </w:tc>
        <w:tc>
          <w:tcPr>
            <w:tcW w:w="3160" w:type="pct"/>
            <w:vAlign w:val="center"/>
          </w:tcPr>
          <w:p w14:paraId="1BF99F7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Насосное оборудование</w:t>
            </w:r>
          </w:p>
        </w:tc>
        <w:tc>
          <w:tcPr>
            <w:tcW w:w="1469" w:type="pct"/>
            <w:vAlign w:val="center"/>
          </w:tcPr>
          <w:p w14:paraId="5267722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1880A94" w14:textId="77777777" w:rsidTr="00752647">
        <w:tc>
          <w:tcPr>
            <w:tcW w:w="371" w:type="pct"/>
            <w:vAlign w:val="center"/>
          </w:tcPr>
          <w:p w14:paraId="4BF8D0E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5.5.</w:t>
            </w:r>
          </w:p>
        </w:tc>
        <w:tc>
          <w:tcPr>
            <w:tcW w:w="3160" w:type="pct"/>
            <w:vAlign w:val="center"/>
          </w:tcPr>
          <w:p w14:paraId="2372D62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Водосчетчики</w:t>
            </w:r>
          </w:p>
        </w:tc>
        <w:tc>
          <w:tcPr>
            <w:tcW w:w="1469" w:type="pct"/>
            <w:vAlign w:val="center"/>
          </w:tcPr>
          <w:p w14:paraId="078E84C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72355027" w14:textId="77777777" w:rsidTr="00752647">
        <w:tc>
          <w:tcPr>
            <w:tcW w:w="371" w:type="pct"/>
            <w:vAlign w:val="center"/>
          </w:tcPr>
          <w:p w14:paraId="5B0A8C2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5.6.</w:t>
            </w:r>
          </w:p>
        </w:tc>
        <w:tc>
          <w:tcPr>
            <w:tcW w:w="3160" w:type="pct"/>
            <w:vAlign w:val="center"/>
          </w:tcPr>
          <w:p w14:paraId="3EAFC3C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Санитарно-техническое оборудование</w:t>
            </w:r>
          </w:p>
        </w:tc>
        <w:tc>
          <w:tcPr>
            <w:tcW w:w="1469" w:type="pct"/>
            <w:vAlign w:val="center"/>
          </w:tcPr>
          <w:p w14:paraId="77F7A30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4FAF2FF" w14:textId="77777777" w:rsidTr="00752647">
        <w:tc>
          <w:tcPr>
            <w:tcW w:w="371" w:type="pct"/>
            <w:vAlign w:val="center"/>
          </w:tcPr>
          <w:p w14:paraId="0250CC8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w:t>
            </w:r>
          </w:p>
        </w:tc>
        <w:tc>
          <w:tcPr>
            <w:tcW w:w="3160" w:type="pct"/>
            <w:vAlign w:val="center"/>
          </w:tcPr>
          <w:p w14:paraId="70C2065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вентиляции и кондиционирования</w:t>
            </w:r>
          </w:p>
        </w:tc>
        <w:tc>
          <w:tcPr>
            <w:tcW w:w="1469" w:type="pct"/>
            <w:vAlign w:val="center"/>
          </w:tcPr>
          <w:p w14:paraId="5E7B230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A9924C2" w14:textId="77777777" w:rsidTr="00752647">
        <w:tc>
          <w:tcPr>
            <w:tcW w:w="371" w:type="pct"/>
            <w:vAlign w:val="center"/>
          </w:tcPr>
          <w:p w14:paraId="1A48F05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w:t>
            </w:r>
          </w:p>
        </w:tc>
        <w:tc>
          <w:tcPr>
            <w:tcW w:w="3160" w:type="pct"/>
            <w:vAlign w:val="center"/>
          </w:tcPr>
          <w:p w14:paraId="7B39DD7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Вентиляторы</w:t>
            </w:r>
          </w:p>
        </w:tc>
        <w:tc>
          <w:tcPr>
            <w:tcW w:w="1469" w:type="pct"/>
            <w:vAlign w:val="center"/>
          </w:tcPr>
          <w:p w14:paraId="75F1716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987ED7A" w14:textId="77777777" w:rsidTr="00752647">
        <w:tc>
          <w:tcPr>
            <w:tcW w:w="371" w:type="pct"/>
            <w:vAlign w:val="center"/>
          </w:tcPr>
          <w:p w14:paraId="70240F4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w:t>
            </w:r>
          </w:p>
        </w:tc>
        <w:tc>
          <w:tcPr>
            <w:tcW w:w="3160" w:type="pct"/>
            <w:vAlign w:val="center"/>
          </w:tcPr>
          <w:p w14:paraId="326BDB3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Приточные и вытяжные установки</w:t>
            </w:r>
          </w:p>
        </w:tc>
        <w:tc>
          <w:tcPr>
            <w:tcW w:w="1469" w:type="pct"/>
            <w:vAlign w:val="center"/>
          </w:tcPr>
          <w:p w14:paraId="6EC653C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62731B6" w14:textId="77777777" w:rsidTr="00752647">
        <w:tc>
          <w:tcPr>
            <w:tcW w:w="371" w:type="pct"/>
            <w:vAlign w:val="center"/>
          </w:tcPr>
          <w:p w14:paraId="7EAE3D8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6.3.</w:t>
            </w:r>
          </w:p>
        </w:tc>
        <w:tc>
          <w:tcPr>
            <w:tcW w:w="3160" w:type="pct"/>
            <w:vAlign w:val="center"/>
          </w:tcPr>
          <w:p w14:paraId="7D7C616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Увлажнители</w:t>
            </w:r>
          </w:p>
        </w:tc>
        <w:tc>
          <w:tcPr>
            <w:tcW w:w="1469" w:type="pct"/>
            <w:vAlign w:val="center"/>
          </w:tcPr>
          <w:p w14:paraId="27B281B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15FA97E" w14:textId="77777777" w:rsidTr="00752647">
        <w:tc>
          <w:tcPr>
            <w:tcW w:w="371" w:type="pct"/>
            <w:vAlign w:val="center"/>
          </w:tcPr>
          <w:p w14:paraId="28AAB9A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6.4.</w:t>
            </w:r>
          </w:p>
        </w:tc>
        <w:tc>
          <w:tcPr>
            <w:tcW w:w="3160" w:type="pct"/>
            <w:vAlign w:val="center"/>
          </w:tcPr>
          <w:p w14:paraId="38A03D4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Воздухоочистители</w:t>
            </w:r>
          </w:p>
        </w:tc>
        <w:tc>
          <w:tcPr>
            <w:tcW w:w="1469" w:type="pct"/>
            <w:vAlign w:val="center"/>
          </w:tcPr>
          <w:p w14:paraId="765B232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0F5941F" w14:textId="77777777" w:rsidTr="00752647">
        <w:tc>
          <w:tcPr>
            <w:tcW w:w="371" w:type="pct"/>
            <w:vAlign w:val="center"/>
          </w:tcPr>
          <w:p w14:paraId="6DF60E0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6.5.</w:t>
            </w:r>
          </w:p>
        </w:tc>
        <w:tc>
          <w:tcPr>
            <w:tcW w:w="3160" w:type="pct"/>
            <w:vAlign w:val="center"/>
          </w:tcPr>
          <w:p w14:paraId="138518C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Тепловые завесы</w:t>
            </w:r>
          </w:p>
        </w:tc>
        <w:tc>
          <w:tcPr>
            <w:tcW w:w="1469" w:type="pct"/>
            <w:vAlign w:val="center"/>
          </w:tcPr>
          <w:p w14:paraId="74147C6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6ECAE51" w14:textId="77777777" w:rsidTr="00752647">
        <w:tc>
          <w:tcPr>
            <w:tcW w:w="371" w:type="pct"/>
            <w:vAlign w:val="center"/>
          </w:tcPr>
          <w:p w14:paraId="78404A4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6.6.</w:t>
            </w:r>
          </w:p>
        </w:tc>
        <w:tc>
          <w:tcPr>
            <w:tcW w:w="3160" w:type="pct"/>
            <w:vAlign w:val="center"/>
          </w:tcPr>
          <w:p w14:paraId="556F01B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Воздухораспределительные устройства</w:t>
            </w:r>
          </w:p>
        </w:tc>
        <w:tc>
          <w:tcPr>
            <w:tcW w:w="1469" w:type="pct"/>
            <w:vAlign w:val="center"/>
          </w:tcPr>
          <w:p w14:paraId="1EA123F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799812F7" w14:textId="77777777" w:rsidTr="00752647">
        <w:tc>
          <w:tcPr>
            <w:tcW w:w="371" w:type="pct"/>
            <w:vAlign w:val="center"/>
          </w:tcPr>
          <w:p w14:paraId="60E8242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6.7.</w:t>
            </w:r>
          </w:p>
        </w:tc>
        <w:tc>
          <w:tcPr>
            <w:tcW w:w="3160" w:type="pct"/>
            <w:vAlign w:val="center"/>
          </w:tcPr>
          <w:p w14:paraId="44BEE38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Сети воздуховодов и регулирующих дроссель клапанов</w:t>
            </w:r>
          </w:p>
        </w:tc>
        <w:tc>
          <w:tcPr>
            <w:tcW w:w="1469" w:type="pct"/>
            <w:vAlign w:val="center"/>
          </w:tcPr>
          <w:p w14:paraId="6A2A735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EB65569" w14:textId="77777777" w:rsidTr="00752647">
        <w:tc>
          <w:tcPr>
            <w:tcW w:w="371" w:type="pct"/>
            <w:vAlign w:val="center"/>
          </w:tcPr>
          <w:p w14:paraId="5A1C94AD"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6.8.</w:t>
            </w:r>
          </w:p>
        </w:tc>
        <w:tc>
          <w:tcPr>
            <w:tcW w:w="3160" w:type="pct"/>
            <w:vAlign w:val="center"/>
          </w:tcPr>
          <w:p w14:paraId="15808FE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1469" w:type="pct"/>
            <w:vAlign w:val="center"/>
          </w:tcPr>
          <w:p w14:paraId="001E8A9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FFB8940" w14:textId="77777777" w:rsidTr="00752647">
        <w:tc>
          <w:tcPr>
            <w:tcW w:w="371" w:type="pct"/>
            <w:vAlign w:val="center"/>
          </w:tcPr>
          <w:p w14:paraId="23F75F3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6.9.</w:t>
            </w:r>
          </w:p>
        </w:tc>
        <w:tc>
          <w:tcPr>
            <w:tcW w:w="3160" w:type="pct"/>
            <w:vAlign w:val="center"/>
          </w:tcPr>
          <w:p w14:paraId="640D4A9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Огнезадерживающие клапаны</w:t>
            </w:r>
          </w:p>
        </w:tc>
        <w:tc>
          <w:tcPr>
            <w:tcW w:w="1469" w:type="pct"/>
            <w:vAlign w:val="center"/>
          </w:tcPr>
          <w:p w14:paraId="6CF3CC8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568014F" w14:textId="77777777" w:rsidTr="00752647">
        <w:tc>
          <w:tcPr>
            <w:tcW w:w="371" w:type="pct"/>
            <w:vAlign w:val="center"/>
          </w:tcPr>
          <w:p w14:paraId="4FCD4D7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6.10.</w:t>
            </w:r>
          </w:p>
        </w:tc>
        <w:tc>
          <w:tcPr>
            <w:tcW w:w="3160" w:type="pct"/>
            <w:vAlign w:val="center"/>
          </w:tcPr>
          <w:p w14:paraId="1221B9A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1469" w:type="pct"/>
            <w:vAlign w:val="center"/>
          </w:tcPr>
          <w:p w14:paraId="32DD0DD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F11764C" w14:textId="77777777" w:rsidTr="00752647">
        <w:tc>
          <w:tcPr>
            <w:tcW w:w="371" w:type="pct"/>
            <w:vAlign w:val="center"/>
          </w:tcPr>
          <w:p w14:paraId="6207339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6.12.</w:t>
            </w:r>
          </w:p>
        </w:tc>
        <w:tc>
          <w:tcPr>
            <w:tcW w:w="3160" w:type="pct"/>
            <w:vAlign w:val="center"/>
          </w:tcPr>
          <w:p w14:paraId="4953771B"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1469" w:type="pct"/>
            <w:vAlign w:val="center"/>
          </w:tcPr>
          <w:p w14:paraId="220D30A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2136E8D" w14:textId="77777777" w:rsidTr="00752647">
        <w:tc>
          <w:tcPr>
            <w:tcW w:w="371" w:type="pct"/>
            <w:vAlign w:val="center"/>
          </w:tcPr>
          <w:p w14:paraId="0BF441D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6.13.</w:t>
            </w:r>
          </w:p>
        </w:tc>
        <w:tc>
          <w:tcPr>
            <w:tcW w:w="3160" w:type="pct"/>
            <w:vAlign w:val="center"/>
          </w:tcPr>
          <w:p w14:paraId="348D9A4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Центральные, мультизональные (системы типа </w:t>
            </w:r>
            <w:r w:rsidRPr="00A30835">
              <w:rPr>
                <w:rFonts w:ascii="Times New Roman" w:eastAsia="Times New Roman" w:hAnsi="Times New Roman" w:cs="Times New Roman"/>
                <w:sz w:val="24"/>
                <w:szCs w:val="24"/>
                <w:lang w:val="en-US" w:eastAsia="ru-RU"/>
              </w:rPr>
              <w:t>VRV</w:t>
            </w:r>
            <w:r w:rsidRPr="00A30835">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1469" w:type="pct"/>
            <w:vAlign w:val="center"/>
          </w:tcPr>
          <w:p w14:paraId="3765A90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85D839F" w14:textId="77777777" w:rsidTr="00752647">
        <w:tc>
          <w:tcPr>
            <w:tcW w:w="371" w:type="pct"/>
            <w:vAlign w:val="center"/>
          </w:tcPr>
          <w:p w14:paraId="4E8509B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6.14.</w:t>
            </w:r>
          </w:p>
        </w:tc>
        <w:tc>
          <w:tcPr>
            <w:tcW w:w="3160" w:type="pct"/>
            <w:vAlign w:val="center"/>
          </w:tcPr>
          <w:p w14:paraId="60D279E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Водоохлаждающие машины (чиллера)</w:t>
            </w:r>
          </w:p>
        </w:tc>
        <w:tc>
          <w:tcPr>
            <w:tcW w:w="1469" w:type="pct"/>
            <w:vAlign w:val="center"/>
          </w:tcPr>
          <w:p w14:paraId="059CB87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60611F6B" w14:textId="77777777" w:rsidTr="00752647">
        <w:tc>
          <w:tcPr>
            <w:tcW w:w="371" w:type="pct"/>
            <w:vAlign w:val="center"/>
          </w:tcPr>
          <w:p w14:paraId="668F552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6.15.</w:t>
            </w:r>
          </w:p>
        </w:tc>
        <w:tc>
          <w:tcPr>
            <w:tcW w:w="3160" w:type="pct"/>
            <w:vAlign w:val="center"/>
          </w:tcPr>
          <w:p w14:paraId="23C2DD0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Доводчики температуры воздуха (фанкойлы)</w:t>
            </w:r>
          </w:p>
        </w:tc>
        <w:tc>
          <w:tcPr>
            <w:tcW w:w="1469" w:type="pct"/>
            <w:vAlign w:val="center"/>
          </w:tcPr>
          <w:p w14:paraId="05A685A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D649C0C" w14:textId="77777777" w:rsidTr="00752647">
        <w:tc>
          <w:tcPr>
            <w:tcW w:w="371" w:type="pct"/>
            <w:vAlign w:val="center"/>
          </w:tcPr>
          <w:p w14:paraId="08FF32F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6.16</w:t>
            </w:r>
          </w:p>
        </w:tc>
        <w:tc>
          <w:tcPr>
            <w:tcW w:w="3160" w:type="pct"/>
            <w:vAlign w:val="center"/>
          </w:tcPr>
          <w:p w14:paraId="415351E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Компрессорно-конденсаторные блоки</w:t>
            </w:r>
          </w:p>
        </w:tc>
        <w:tc>
          <w:tcPr>
            <w:tcW w:w="1469" w:type="pct"/>
            <w:vAlign w:val="center"/>
          </w:tcPr>
          <w:p w14:paraId="3479BD6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A57FEE0" w14:textId="77777777" w:rsidTr="00752647">
        <w:tc>
          <w:tcPr>
            <w:tcW w:w="371" w:type="pct"/>
            <w:vAlign w:val="center"/>
          </w:tcPr>
          <w:p w14:paraId="57C33A9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6.17.</w:t>
            </w:r>
          </w:p>
        </w:tc>
        <w:tc>
          <w:tcPr>
            <w:tcW w:w="3160" w:type="pct"/>
            <w:vAlign w:val="center"/>
          </w:tcPr>
          <w:p w14:paraId="77ABC8E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Выносные конденсаторы</w:t>
            </w:r>
          </w:p>
        </w:tc>
        <w:tc>
          <w:tcPr>
            <w:tcW w:w="1469" w:type="pct"/>
            <w:vAlign w:val="center"/>
          </w:tcPr>
          <w:p w14:paraId="1448725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8CB908D" w14:textId="77777777" w:rsidTr="00752647">
        <w:tc>
          <w:tcPr>
            <w:tcW w:w="371" w:type="pct"/>
            <w:vAlign w:val="center"/>
          </w:tcPr>
          <w:p w14:paraId="5CD9ADD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6.18.</w:t>
            </w:r>
          </w:p>
        </w:tc>
        <w:tc>
          <w:tcPr>
            <w:tcW w:w="3160" w:type="pct"/>
            <w:vAlign w:val="center"/>
          </w:tcPr>
          <w:p w14:paraId="25EF027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Градирни</w:t>
            </w:r>
          </w:p>
        </w:tc>
        <w:tc>
          <w:tcPr>
            <w:tcW w:w="1469" w:type="pct"/>
            <w:vAlign w:val="center"/>
          </w:tcPr>
          <w:p w14:paraId="5D3EAEF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5E3A4A60" w14:textId="77777777" w:rsidTr="00752647">
        <w:tc>
          <w:tcPr>
            <w:tcW w:w="371" w:type="pct"/>
            <w:vAlign w:val="center"/>
          </w:tcPr>
          <w:p w14:paraId="447541FF"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6.19.</w:t>
            </w:r>
          </w:p>
        </w:tc>
        <w:tc>
          <w:tcPr>
            <w:tcW w:w="3160" w:type="pct"/>
            <w:vAlign w:val="center"/>
          </w:tcPr>
          <w:p w14:paraId="6171A62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Сети медных (фреоновых) трубопроводов</w:t>
            </w:r>
          </w:p>
        </w:tc>
        <w:tc>
          <w:tcPr>
            <w:tcW w:w="1469" w:type="pct"/>
            <w:vAlign w:val="center"/>
          </w:tcPr>
          <w:p w14:paraId="5FFF3FA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75369E5" w14:textId="77777777" w:rsidTr="00752647">
        <w:tc>
          <w:tcPr>
            <w:tcW w:w="371" w:type="pct"/>
            <w:vAlign w:val="center"/>
          </w:tcPr>
          <w:p w14:paraId="7D443B1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6.20.</w:t>
            </w:r>
          </w:p>
        </w:tc>
        <w:tc>
          <w:tcPr>
            <w:tcW w:w="3160" w:type="pct"/>
            <w:vAlign w:val="center"/>
          </w:tcPr>
          <w:p w14:paraId="3D9C932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1469" w:type="pct"/>
            <w:vAlign w:val="center"/>
          </w:tcPr>
          <w:p w14:paraId="3AC58A32"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91C702E" w14:textId="77777777" w:rsidTr="00752647">
        <w:tc>
          <w:tcPr>
            <w:tcW w:w="371" w:type="pct"/>
            <w:vAlign w:val="center"/>
          </w:tcPr>
          <w:p w14:paraId="661245D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6.21.</w:t>
            </w:r>
          </w:p>
        </w:tc>
        <w:tc>
          <w:tcPr>
            <w:tcW w:w="3160" w:type="pct"/>
            <w:vAlign w:val="center"/>
          </w:tcPr>
          <w:p w14:paraId="660E262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1469" w:type="pct"/>
            <w:vAlign w:val="center"/>
          </w:tcPr>
          <w:p w14:paraId="47DB0A0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BCF5885" w14:textId="77777777" w:rsidTr="00752647">
        <w:tc>
          <w:tcPr>
            <w:tcW w:w="371" w:type="pct"/>
            <w:vAlign w:val="center"/>
          </w:tcPr>
          <w:p w14:paraId="1308730C"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6.22.</w:t>
            </w:r>
          </w:p>
        </w:tc>
        <w:tc>
          <w:tcPr>
            <w:tcW w:w="3160" w:type="pct"/>
            <w:vAlign w:val="center"/>
          </w:tcPr>
          <w:p w14:paraId="4632612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469" w:type="pct"/>
            <w:vAlign w:val="center"/>
          </w:tcPr>
          <w:p w14:paraId="15C54406"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76F10919" w14:textId="77777777" w:rsidTr="00752647">
        <w:tc>
          <w:tcPr>
            <w:tcW w:w="371" w:type="pct"/>
            <w:vAlign w:val="center"/>
          </w:tcPr>
          <w:p w14:paraId="6C83C4F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6.23.</w:t>
            </w:r>
          </w:p>
        </w:tc>
        <w:tc>
          <w:tcPr>
            <w:tcW w:w="3160" w:type="pct"/>
            <w:vAlign w:val="center"/>
          </w:tcPr>
          <w:p w14:paraId="162787E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1469" w:type="pct"/>
            <w:vAlign w:val="center"/>
          </w:tcPr>
          <w:p w14:paraId="05966D7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28097379" w14:textId="77777777" w:rsidTr="00752647">
        <w:tc>
          <w:tcPr>
            <w:tcW w:w="371" w:type="pct"/>
            <w:vAlign w:val="center"/>
          </w:tcPr>
          <w:p w14:paraId="17F6F2C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6.24.</w:t>
            </w:r>
          </w:p>
        </w:tc>
        <w:tc>
          <w:tcPr>
            <w:tcW w:w="3160" w:type="pct"/>
            <w:vAlign w:val="center"/>
          </w:tcPr>
          <w:p w14:paraId="77CB9487"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Дренажные насосы</w:t>
            </w:r>
          </w:p>
        </w:tc>
        <w:tc>
          <w:tcPr>
            <w:tcW w:w="1469" w:type="pct"/>
            <w:vAlign w:val="center"/>
          </w:tcPr>
          <w:p w14:paraId="580DE4A5"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FC6BE8B" w14:textId="77777777" w:rsidTr="00752647">
        <w:tc>
          <w:tcPr>
            <w:tcW w:w="371" w:type="pct"/>
            <w:vAlign w:val="center"/>
          </w:tcPr>
          <w:p w14:paraId="0D9FA12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6.25.</w:t>
            </w:r>
          </w:p>
        </w:tc>
        <w:tc>
          <w:tcPr>
            <w:tcW w:w="3160" w:type="pct"/>
            <w:vAlign w:val="center"/>
          </w:tcPr>
          <w:p w14:paraId="3FF637D9"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1469" w:type="pct"/>
            <w:vAlign w:val="center"/>
          </w:tcPr>
          <w:p w14:paraId="63C9622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0A9D1AB" w14:textId="77777777" w:rsidTr="00752647">
        <w:tc>
          <w:tcPr>
            <w:tcW w:w="371" w:type="pct"/>
            <w:vAlign w:val="center"/>
          </w:tcPr>
          <w:p w14:paraId="4688AE9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7.</w:t>
            </w:r>
          </w:p>
        </w:tc>
        <w:tc>
          <w:tcPr>
            <w:tcW w:w="3160" w:type="pct"/>
            <w:vAlign w:val="center"/>
          </w:tcPr>
          <w:p w14:paraId="049DC2E0"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1469" w:type="pct"/>
            <w:vAlign w:val="center"/>
          </w:tcPr>
          <w:p w14:paraId="3349C8D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30195F41" w14:textId="77777777" w:rsidTr="00752647">
        <w:tc>
          <w:tcPr>
            <w:tcW w:w="371" w:type="pct"/>
            <w:vAlign w:val="center"/>
          </w:tcPr>
          <w:p w14:paraId="7DDD5B7E"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8.</w:t>
            </w:r>
          </w:p>
        </w:tc>
        <w:tc>
          <w:tcPr>
            <w:tcW w:w="3160" w:type="pct"/>
            <w:vAlign w:val="center"/>
          </w:tcPr>
          <w:p w14:paraId="300BF0D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469" w:type="pct"/>
            <w:vAlign w:val="center"/>
          </w:tcPr>
          <w:p w14:paraId="5522B8D3"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4CE77342" w14:textId="77777777" w:rsidTr="00752647">
        <w:tc>
          <w:tcPr>
            <w:tcW w:w="371" w:type="pct"/>
            <w:vAlign w:val="center"/>
          </w:tcPr>
          <w:p w14:paraId="586809F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9.</w:t>
            </w:r>
          </w:p>
        </w:tc>
        <w:tc>
          <w:tcPr>
            <w:tcW w:w="3160" w:type="pct"/>
            <w:vAlign w:val="center"/>
          </w:tcPr>
          <w:p w14:paraId="2A534244"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Системы видеонаблюдения и охранной сигнализации</w:t>
            </w:r>
          </w:p>
        </w:tc>
        <w:tc>
          <w:tcPr>
            <w:tcW w:w="1469" w:type="pct"/>
            <w:vAlign w:val="center"/>
          </w:tcPr>
          <w:p w14:paraId="5721F601"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r w:rsidR="00700257" w:rsidRPr="00A30835" w14:paraId="072B89D8" w14:textId="77777777" w:rsidTr="00752647">
        <w:tc>
          <w:tcPr>
            <w:tcW w:w="371" w:type="pct"/>
            <w:vAlign w:val="center"/>
          </w:tcPr>
          <w:p w14:paraId="663D7E3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10</w:t>
            </w:r>
          </w:p>
        </w:tc>
        <w:tc>
          <w:tcPr>
            <w:tcW w:w="3160" w:type="pct"/>
            <w:vAlign w:val="center"/>
          </w:tcPr>
          <w:p w14:paraId="602022FA"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c>
          <w:tcPr>
            <w:tcW w:w="1469" w:type="pct"/>
            <w:vAlign w:val="center"/>
          </w:tcPr>
          <w:p w14:paraId="4BEABB98" w14:textId="77777777" w:rsidR="00700257" w:rsidRPr="00A30835" w:rsidRDefault="00700257" w:rsidP="004756C5">
            <w:pPr>
              <w:widowControl w:val="0"/>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tc>
      </w:tr>
    </w:tbl>
    <w:p w14:paraId="2C53CBDB"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ab/>
      </w:r>
    </w:p>
    <w:p w14:paraId="25C066BA"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недостатки: _________________________________________________________</w:t>
      </w:r>
    </w:p>
    <w:p w14:paraId="6131C310"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i/>
          <w:sz w:val="24"/>
          <w:szCs w:val="24"/>
          <w:vertAlign w:val="superscript"/>
          <w:lang w:eastAsia="ru-RU"/>
        </w:rPr>
      </w:pP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lang w:eastAsia="ru-RU"/>
        </w:rPr>
        <w:tab/>
      </w:r>
      <w:r w:rsidRPr="00A30835">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D152051"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b/>
          <w:sz w:val="24"/>
          <w:szCs w:val="24"/>
          <w:lang w:eastAsia="ru-RU"/>
        </w:rPr>
        <w:t>иное</w:t>
      </w:r>
      <w:r w:rsidRPr="00A30835">
        <w:rPr>
          <w:rFonts w:ascii="Times New Roman" w:eastAsia="Times New Roman" w:hAnsi="Times New Roman" w:cs="Times New Roman"/>
          <w:sz w:val="24"/>
          <w:szCs w:val="24"/>
          <w:lang w:eastAsia="ru-RU"/>
        </w:rPr>
        <w:t xml:space="preserve"> ____________________________________________________________________</w:t>
      </w:r>
    </w:p>
    <w:p w14:paraId="3E85A5A8"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xml:space="preserve">_____________________________________________________________________________. </w:t>
      </w:r>
    </w:p>
    <w:p w14:paraId="2830FCE4" w14:textId="77777777" w:rsidR="00700257" w:rsidRPr="00A30835" w:rsidRDefault="00700257" w:rsidP="004756C5">
      <w:pPr>
        <w:widowControl w:val="0"/>
        <w:numPr>
          <w:ilvl w:val="0"/>
          <w:numId w:val="4"/>
        </w:numPr>
        <w:autoSpaceDE w:val="0"/>
        <w:autoSpaceDN w:val="0"/>
        <w:adjustRightInd w:val="0"/>
        <w:snapToGrid w:val="0"/>
        <w:spacing w:after="0"/>
        <w:ind w:left="0"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14:paraId="7A628F04"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электричество: _____________________</w:t>
      </w:r>
    </w:p>
    <w:p w14:paraId="321584A4"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вода (теплая): ____________________</w:t>
      </w:r>
    </w:p>
    <w:p w14:paraId="7E8E488A"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вода (холодная): ____________________</w:t>
      </w:r>
    </w:p>
    <w:p w14:paraId="3381C27B" w14:textId="77777777" w:rsidR="00700257" w:rsidRPr="00A30835" w:rsidRDefault="00700257" w:rsidP="004756C5">
      <w:pPr>
        <w:snapToGrid w:val="0"/>
        <w:spacing w:after="0"/>
        <w:ind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иное: ____________________</w:t>
      </w:r>
    </w:p>
    <w:p w14:paraId="140EB557" w14:textId="77777777" w:rsidR="00700257" w:rsidRPr="00A30835" w:rsidRDefault="00700257" w:rsidP="004756C5">
      <w:pPr>
        <w:widowControl w:val="0"/>
        <w:numPr>
          <w:ilvl w:val="0"/>
          <w:numId w:val="4"/>
        </w:numPr>
        <w:autoSpaceDE w:val="0"/>
        <w:autoSpaceDN w:val="0"/>
        <w:adjustRightInd w:val="0"/>
        <w:snapToGrid w:val="0"/>
        <w:spacing w:after="0"/>
        <w:ind w:left="0"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Арендодатель передал Арендатору ключи от замка двери Объекта в количестве __________________________________________.</w:t>
      </w:r>
    </w:p>
    <w:p w14:paraId="134F771E" w14:textId="77777777" w:rsidR="00700257" w:rsidRPr="00A30835" w:rsidRDefault="00700257" w:rsidP="004756C5">
      <w:pPr>
        <w:widowControl w:val="0"/>
        <w:numPr>
          <w:ilvl w:val="0"/>
          <w:numId w:val="4"/>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A30835">
        <w:rPr>
          <w:rStyle w:val="a6"/>
          <w:rFonts w:ascii="Times New Roman" w:eastAsia="Times New Roman" w:hAnsi="Times New Roman"/>
          <w:sz w:val="24"/>
          <w:szCs w:val="24"/>
          <w:lang w:eastAsia="ru-RU"/>
        </w:rPr>
        <w:footnoteReference w:id="26"/>
      </w:r>
      <w:r w:rsidRPr="00A30835">
        <w:rPr>
          <w:rFonts w:ascii="Times New Roman" w:eastAsia="Times New Roman" w:hAnsi="Times New Roman" w:cs="Times New Roman"/>
          <w:sz w:val="24"/>
          <w:szCs w:val="24"/>
          <w:lang w:eastAsia="ru-RU"/>
        </w:rPr>
        <w:t xml:space="preserve"> следующее движимое имущество:</w:t>
      </w:r>
    </w:p>
    <w:p w14:paraId="6A996953" w14:textId="77777777" w:rsidR="00700257" w:rsidRPr="00A30835" w:rsidRDefault="00700257" w:rsidP="004756C5">
      <w:pPr>
        <w:widowControl w:val="0"/>
        <w:autoSpaceDE w:val="0"/>
        <w:autoSpaceDN w:val="0"/>
        <w:adjustRightInd w:val="0"/>
        <w:snapToGrid w:val="0"/>
        <w:spacing w:after="0" w:line="240" w:lineRule="auto"/>
        <w:ind w:firstLine="426"/>
        <w:contextualSpacing/>
        <w:jc w:val="both"/>
        <w:rPr>
          <w:rFonts w:ascii="Times New Roman" w:eastAsia="Times New Roman" w:hAnsi="Times New Roman" w:cs="Times New Roman"/>
          <w:sz w:val="24"/>
          <w:szCs w:val="24"/>
          <w:lang w:eastAsia="ru-RU"/>
        </w:rPr>
      </w:pPr>
    </w:p>
    <w:tbl>
      <w:tblPr>
        <w:tblStyle w:val="14"/>
        <w:tblW w:w="5000" w:type="pct"/>
        <w:tblLook w:val="04A0" w:firstRow="1" w:lastRow="0" w:firstColumn="1" w:lastColumn="0" w:noHBand="0" w:noVBand="1"/>
      </w:tblPr>
      <w:tblGrid>
        <w:gridCol w:w="871"/>
        <w:gridCol w:w="2670"/>
        <w:gridCol w:w="2042"/>
        <w:gridCol w:w="1948"/>
        <w:gridCol w:w="2380"/>
      </w:tblGrid>
      <w:tr w:rsidR="00700257" w:rsidRPr="00A30835" w14:paraId="2BF84C6F" w14:textId="77777777" w:rsidTr="00752647">
        <w:tc>
          <w:tcPr>
            <w:tcW w:w="280" w:type="pct"/>
            <w:vAlign w:val="center"/>
          </w:tcPr>
          <w:p w14:paraId="1A6A948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п/п</w:t>
            </w:r>
          </w:p>
        </w:tc>
        <w:tc>
          <w:tcPr>
            <w:tcW w:w="1389" w:type="pct"/>
            <w:vAlign w:val="center"/>
          </w:tcPr>
          <w:p w14:paraId="05D0F72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Наименование</w:t>
            </w:r>
          </w:p>
        </w:tc>
        <w:tc>
          <w:tcPr>
            <w:tcW w:w="1048" w:type="pct"/>
            <w:vAlign w:val="center"/>
          </w:tcPr>
          <w:p w14:paraId="3CA67387"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Инвентарный номер</w:t>
            </w:r>
          </w:p>
        </w:tc>
        <w:tc>
          <w:tcPr>
            <w:tcW w:w="1047" w:type="pct"/>
            <w:vAlign w:val="center"/>
          </w:tcPr>
          <w:p w14:paraId="58AACC25"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Балансовая стоимость</w:t>
            </w:r>
          </w:p>
        </w:tc>
        <w:tc>
          <w:tcPr>
            <w:tcW w:w="1236" w:type="pct"/>
            <w:vAlign w:val="center"/>
          </w:tcPr>
          <w:p w14:paraId="2B6699EF"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Состояние</w:t>
            </w:r>
          </w:p>
          <w:p w14:paraId="1A2C2E4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(отличное, хорошее, удовлетворительное)</w:t>
            </w:r>
          </w:p>
        </w:tc>
      </w:tr>
      <w:tr w:rsidR="00700257" w:rsidRPr="00A30835" w14:paraId="30022631" w14:textId="77777777" w:rsidTr="00752647">
        <w:tc>
          <w:tcPr>
            <w:tcW w:w="280" w:type="pct"/>
            <w:vAlign w:val="center"/>
          </w:tcPr>
          <w:p w14:paraId="6F9914B7"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389" w:type="pct"/>
            <w:vAlign w:val="center"/>
          </w:tcPr>
          <w:p w14:paraId="5EBC9AE1"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048" w:type="pct"/>
            <w:vAlign w:val="center"/>
          </w:tcPr>
          <w:p w14:paraId="048E80E2"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047" w:type="pct"/>
            <w:vAlign w:val="center"/>
          </w:tcPr>
          <w:p w14:paraId="69F31B17"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236" w:type="pct"/>
            <w:vAlign w:val="center"/>
          </w:tcPr>
          <w:p w14:paraId="2E633C04"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r>
      <w:tr w:rsidR="00700257" w:rsidRPr="00A30835" w14:paraId="4547B2D4" w14:textId="77777777" w:rsidTr="00752647">
        <w:tc>
          <w:tcPr>
            <w:tcW w:w="280" w:type="pct"/>
            <w:vAlign w:val="center"/>
          </w:tcPr>
          <w:p w14:paraId="5D7FFD3E"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389" w:type="pct"/>
            <w:vAlign w:val="center"/>
          </w:tcPr>
          <w:p w14:paraId="12230C64"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048" w:type="pct"/>
            <w:vAlign w:val="center"/>
          </w:tcPr>
          <w:p w14:paraId="659F1C23"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047" w:type="pct"/>
            <w:vAlign w:val="center"/>
          </w:tcPr>
          <w:p w14:paraId="24075351"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236" w:type="pct"/>
            <w:vAlign w:val="center"/>
          </w:tcPr>
          <w:p w14:paraId="481413C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r>
    </w:tbl>
    <w:p w14:paraId="6AA43A51" w14:textId="77777777" w:rsidR="00700257" w:rsidRPr="00A30835" w:rsidRDefault="00700257" w:rsidP="004756C5">
      <w:pPr>
        <w:widowControl w:val="0"/>
        <w:numPr>
          <w:ilvl w:val="0"/>
          <w:numId w:val="4"/>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A30835">
        <w:rPr>
          <w:rStyle w:val="a6"/>
          <w:rFonts w:ascii="Times New Roman" w:eastAsia="Times New Roman" w:hAnsi="Times New Roman"/>
          <w:sz w:val="24"/>
          <w:szCs w:val="24"/>
          <w:lang w:eastAsia="ru-RU"/>
        </w:rPr>
        <w:footnoteReference w:id="27"/>
      </w:r>
      <w:r w:rsidRPr="00A30835">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4"/>
        <w:tblW w:w="5000" w:type="pct"/>
        <w:tblLook w:val="0000" w:firstRow="0" w:lastRow="0" w:firstColumn="0" w:lastColumn="0" w:noHBand="0" w:noVBand="0"/>
      </w:tblPr>
      <w:tblGrid>
        <w:gridCol w:w="871"/>
        <w:gridCol w:w="1970"/>
        <w:gridCol w:w="3731"/>
        <w:gridCol w:w="1195"/>
        <w:gridCol w:w="2144"/>
      </w:tblGrid>
      <w:tr w:rsidR="00700257" w:rsidRPr="00A30835" w14:paraId="711D51C4" w14:textId="77777777" w:rsidTr="00752647">
        <w:tc>
          <w:tcPr>
            <w:tcW w:w="355" w:type="pct"/>
          </w:tcPr>
          <w:p w14:paraId="395E2452"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 п/п</w:t>
            </w:r>
          </w:p>
        </w:tc>
        <w:tc>
          <w:tcPr>
            <w:tcW w:w="966" w:type="pct"/>
          </w:tcPr>
          <w:p w14:paraId="6BA4310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Номер/шифр документа</w:t>
            </w:r>
          </w:p>
        </w:tc>
        <w:tc>
          <w:tcPr>
            <w:tcW w:w="1920" w:type="pct"/>
          </w:tcPr>
          <w:p w14:paraId="14F9F88B"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Наименование документа</w:t>
            </w:r>
          </w:p>
          <w:p w14:paraId="54C0B10E"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640" w:type="pct"/>
          </w:tcPr>
          <w:p w14:paraId="7F5547A4"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Кол-во листов</w:t>
            </w:r>
          </w:p>
        </w:tc>
        <w:tc>
          <w:tcPr>
            <w:tcW w:w="1119" w:type="pct"/>
          </w:tcPr>
          <w:p w14:paraId="05AA4B74"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r w:rsidRPr="00A30835">
              <w:rPr>
                <w:rFonts w:ascii="Times New Roman" w:eastAsia="Times New Roman" w:hAnsi="Times New Roman" w:cs="Times New Roman"/>
                <w:sz w:val="24"/>
                <w:szCs w:val="24"/>
                <w:lang w:eastAsia="ru-RU"/>
              </w:rPr>
              <w:t>Примечание</w:t>
            </w:r>
          </w:p>
        </w:tc>
      </w:tr>
      <w:tr w:rsidR="00700257" w:rsidRPr="00A30835" w14:paraId="257225CF" w14:textId="77777777" w:rsidTr="00752647">
        <w:tc>
          <w:tcPr>
            <w:tcW w:w="355" w:type="pct"/>
          </w:tcPr>
          <w:p w14:paraId="0CD6C7FD"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966" w:type="pct"/>
          </w:tcPr>
          <w:p w14:paraId="26C2EB16"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920" w:type="pct"/>
          </w:tcPr>
          <w:p w14:paraId="1EC16AFC"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640" w:type="pct"/>
          </w:tcPr>
          <w:p w14:paraId="7D31FDAA"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119" w:type="pct"/>
          </w:tcPr>
          <w:p w14:paraId="01DD64D6"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r>
      <w:tr w:rsidR="00700257" w:rsidRPr="00A30835" w14:paraId="7B0D5EF1" w14:textId="77777777" w:rsidTr="00752647">
        <w:tc>
          <w:tcPr>
            <w:tcW w:w="355" w:type="pct"/>
          </w:tcPr>
          <w:p w14:paraId="2721354B"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966" w:type="pct"/>
          </w:tcPr>
          <w:p w14:paraId="4006467A"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920" w:type="pct"/>
          </w:tcPr>
          <w:p w14:paraId="4BCA940E"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640" w:type="pct"/>
          </w:tcPr>
          <w:p w14:paraId="359EBFD8"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c>
          <w:tcPr>
            <w:tcW w:w="1119" w:type="pct"/>
          </w:tcPr>
          <w:p w14:paraId="26328462" w14:textId="77777777" w:rsidR="00700257" w:rsidRPr="00A30835" w:rsidRDefault="00700257" w:rsidP="004756C5">
            <w:pPr>
              <w:snapToGrid w:val="0"/>
              <w:ind w:firstLine="426"/>
              <w:contextualSpacing/>
              <w:jc w:val="center"/>
              <w:rPr>
                <w:rFonts w:ascii="Times New Roman" w:eastAsia="Times New Roman" w:hAnsi="Times New Roman" w:cs="Times New Roman"/>
                <w:sz w:val="24"/>
                <w:szCs w:val="24"/>
                <w:lang w:eastAsia="ru-RU"/>
              </w:rPr>
            </w:pPr>
          </w:p>
        </w:tc>
      </w:tr>
    </w:tbl>
    <w:p w14:paraId="4B003E5C" w14:textId="77777777" w:rsidR="00700257" w:rsidRPr="00A30835" w:rsidRDefault="00700257" w:rsidP="004756C5">
      <w:pPr>
        <w:widowControl w:val="0"/>
        <w:autoSpaceDE w:val="0"/>
        <w:autoSpaceDN w:val="0"/>
        <w:adjustRightInd w:val="0"/>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63651E2B"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39435427"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670031A9"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0D7E03E7" w14:textId="77777777" w:rsidR="00700257" w:rsidRPr="00A30835" w:rsidRDefault="00700257" w:rsidP="004756C5">
      <w:pPr>
        <w:snapToGrid w:val="0"/>
        <w:spacing w:after="0" w:line="240" w:lineRule="auto"/>
        <w:ind w:firstLine="426"/>
        <w:contextualSpacing/>
        <w:jc w:val="both"/>
        <w:rPr>
          <w:rFonts w:ascii="Times New Roman" w:eastAsia="Times New Roman" w:hAnsi="Times New Roman" w:cs="Times New Roman"/>
          <w:sz w:val="24"/>
          <w:szCs w:val="24"/>
          <w:lang w:eastAsia="ru-RU"/>
        </w:rPr>
      </w:pPr>
    </w:p>
    <w:p w14:paraId="35333B84" w14:textId="679A2B3D" w:rsidR="00E5134E" w:rsidRPr="00A30835" w:rsidRDefault="00E5134E" w:rsidP="004756C5">
      <w:pPr>
        <w:ind w:firstLine="426"/>
        <w:rPr>
          <w:rFonts w:ascii="Times New Roman" w:eastAsia="Times New Roman" w:hAnsi="Times New Roman" w:cs="Times New Roman"/>
          <w:sz w:val="24"/>
          <w:szCs w:val="24"/>
          <w:lang w:eastAsia="ru-RU"/>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70527E" w:rsidRPr="00A30835" w14:paraId="08992D62" w14:textId="77777777" w:rsidTr="00B30A77">
        <w:trPr>
          <w:trHeight w:val="2552"/>
        </w:trPr>
        <w:tc>
          <w:tcPr>
            <w:tcW w:w="5070" w:type="dxa"/>
          </w:tcPr>
          <w:p w14:paraId="410E78F8" w14:textId="6F56463D" w:rsidR="0070527E" w:rsidRDefault="0070527E" w:rsidP="004756C5">
            <w:pPr>
              <w:tabs>
                <w:tab w:val="left" w:pos="2835"/>
              </w:tabs>
              <w:snapToGrid w:val="0"/>
              <w:spacing w:line="240" w:lineRule="auto"/>
              <w:ind w:firstLine="426"/>
              <w:rPr>
                <w:rFonts w:ascii="Times New Roman" w:hAnsi="Times New Roman" w:cs="Times New Roman"/>
                <w:sz w:val="24"/>
                <w:szCs w:val="24"/>
              </w:rPr>
            </w:pPr>
          </w:p>
          <w:p w14:paraId="5BD18819" w14:textId="00E5A940" w:rsidR="00CA4EA9" w:rsidRDefault="00CA4EA9" w:rsidP="004756C5">
            <w:pPr>
              <w:tabs>
                <w:tab w:val="left" w:pos="2835"/>
              </w:tabs>
              <w:snapToGrid w:val="0"/>
              <w:spacing w:line="240" w:lineRule="auto"/>
              <w:ind w:firstLine="426"/>
              <w:rPr>
                <w:rFonts w:ascii="Times New Roman" w:hAnsi="Times New Roman" w:cs="Times New Roman"/>
                <w:sz w:val="24"/>
                <w:szCs w:val="24"/>
              </w:rPr>
            </w:pPr>
          </w:p>
          <w:p w14:paraId="059A9E59" w14:textId="6756225F" w:rsidR="00CA4EA9" w:rsidRDefault="00CA4EA9" w:rsidP="004756C5">
            <w:pPr>
              <w:tabs>
                <w:tab w:val="left" w:pos="2835"/>
              </w:tabs>
              <w:snapToGrid w:val="0"/>
              <w:spacing w:line="240" w:lineRule="auto"/>
              <w:ind w:firstLine="426"/>
              <w:rPr>
                <w:rFonts w:ascii="Times New Roman" w:hAnsi="Times New Roman" w:cs="Times New Roman"/>
                <w:sz w:val="24"/>
                <w:szCs w:val="24"/>
              </w:rPr>
            </w:pPr>
          </w:p>
          <w:p w14:paraId="6E719151" w14:textId="77777777" w:rsidR="00CA4EA9" w:rsidRPr="00A30835" w:rsidRDefault="00CA4EA9" w:rsidP="004756C5">
            <w:pPr>
              <w:tabs>
                <w:tab w:val="left" w:pos="2835"/>
              </w:tabs>
              <w:snapToGrid w:val="0"/>
              <w:spacing w:line="240" w:lineRule="auto"/>
              <w:ind w:firstLine="426"/>
              <w:rPr>
                <w:rFonts w:ascii="Times New Roman" w:hAnsi="Times New Roman" w:cs="Times New Roman"/>
                <w:sz w:val="24"/>
                <w:szCs w:val="24"/>
              </w:rPr>
            </w:pPr>
          </w:p>
          <w:p w14:paraId="32C6DF5F" w14:textId="77777777" w:rsidR="004E2EA3" w:rsidRPr="00F543D8" w:rsidRDefault="004E2EA3" w:rsidP="004756C5">
            <w:pPr>
              <w:tabs>
                <w:tab w:val="left" w:pos="2835"/>
              </w:tabs>
              <w:snapToGrid w:val="0"/>
              <w:spacing w:line="240" w:lineRule="auto"/>
              <w:ind w:firstLine="426"/>
              <w:rPr>
                <w:rFonts w:ascii="Times New Roman" w:hAnsi="Times New Roman" w:cs="Times New Roman"/>
                <w:b/>
                <w:sz w:val="24"/>
                <w:szCs w:val="24"/>
              </w:rPr>
            </w:pPr>
            <w:r w:rsidRPr="00F543D8">
              <w:rPr>
                <w:rFonts w:ascii="Times New Roman" w:hAnsi="Times New Roman" w:cs="Times New Roman"/>
                <w:b/>
                <w:sz w:val="24"/>
                <w:szCs w:val="24"/>
              </w:rPr>
              <w:t>От Арендатора:</w:t>
            </w:r>
          </w:p>
          <w:p w14:paraId="7981B4E6" w14:textId="3BA253C2" w:rsidR="0070527E" w:rsidRPr="00A30835" w:rsidRDefault="00586A04" w:rsidP="00586A04">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 </w:t>
            </w:r>
          </w:p>
        </w:tc>
        <w:tc>
          <w:tcPr>
            <w:tcW w:w="4286" w:type="dxa"/>
          </w:tcPr>
          <w:p w14:paraId="0005DADD" w14:textId="2C38285B" w:rsidR="0070527E" w:rsidRDefault="0070527E" w:rsidP="004756C5">
            <w:pPr>
              <w:tabs>
                <w:tab w:val="left" w:pos="2835"/>
              </w:tabs>
              <w:snapToGrid w:val="0"/>
              <w:spacing w:line="240" w:lineRule="auto"/>
              <w:ind w:firstLine="426"/>
              <w:jc w:val="both"/>
              <w:rPr>
                <w:rFonts w:ascii="Times New Roman" w:hAnsi="Times New Roman" w:cs="Times New Roman"/>
                <w:sz w:val="24"/>
                <w:szCs w:val="24"/>
              </w:rPr>
            </w:pPr>
          </w:p>
          <w:p w14:paraId="0170FE9C" w14:textId="1624ADD1" w:rsidR="00CA4EA9" w:rsidRDefault="00CA4EA9" w:rsidP="004756C5">
            <w:pPr>
              <w:tabs>
                <w:tab w:val="left" w:pos="2835"/>
              </w:tabs>
              <w:snapToGrid w:val="0"/>
              <w:spacing w:line="240" w:lineRule="auto"/>
              <w:ind w:firstLine="426"/>
              <w:jc w:val="both"/>
              <w:rPr>
                <w:rFonts w:ascii="Times New Roman" w:hAnsi="Times New Roman" w:cs="Times New Roman"/>
                <w:sz w:val="24"/>
                <w:szCs w:val="24"/>
              </w:rPr>
            </w:pPr>
          </w:p>
          <w:p w14:paraId="182CD8C9" w14:textId="4C6C6A1C" w:rsidR="00CA4EA9" w:rsidRDefault="00CA4EA9" w:rsidP="004756C5">
            <w:pPr>
              <w:tabs>
                <w:tab w:val="left" w:pos="2835"/>
              </w:tabs>
              <w:snapToGrid w:val="0"/>
              <w:spacing w:line="240" w:lineRule="auto"/>
              <w:ind w:firstLine="426"/>
              <w:jc w:val="both"/>
              <w:rPr>
                <w:rFonts w:ascii="Times New Roman" w:hAnsi="Times New Roman" w:cs="Times New Roman"/>
                <w:sz w:val="24"/>
                <w:szCs w:val="24"/>
              </w:rPr>
            </w:pPr>
          </w:p>
          <w:p w14:paraId="762F90A1" w14:textId="77777777" w:rsidR="00CA4EA9" w:rsidRPr="00A30835" w:rsidRDefault="00CA4EA9" w:rsidP="004756C5">
            <w:pPr>
              <w:tabs>
                <w:tab w:val="left" w:pos="2835"/>
              </w:tabs>
              <w:snapToGrid w:val="0"/>
              <w:spacing w:line="240" w:lineRule="auto"/>
              <w:ind w:firstLine="426"/>
              <w:jc w:val="both"/>
              <w:rPr>
                <w:rFonts w:ascii="Times New Roman" w:hAnsi="Times New Roman" w:cs="Times New Roman"/>
                <w:sz w:val="24"/>
                <w:szCs w:val="24"/>
              </w:rPr>
            </w:pPr>
          </w:p>
          <w:p w14:paraId="7BA9F4C6" w14:textId="77777777" w:rsidR="0070527E" w:rsidRPr="00F543D8" w:rsidRDefault="0070527E" w:rsidP="004756C5">
            <w:pPr>
              <w:tabs>
                <w:tab w:val="left" w:pos="2835"/>
              </w:tabs>
              <w:snapToGrid w:val="0"/>
              <w:spacing w:line="240" w:lineRule="auto"/>
              <w:ind w:firstLine="426"/>
              <w:jc w:val="both"/>
              <w:rPr>
                <w:rFonts w:ascii="Times New Roman" w:hAnsi="Times New Roman" w:cs="Times New Roman"/>
                <w:b/>
                <w:sz w:val="24"/>
                <w:szCs w:val="24"/>
              </w:rPr>
            </w:pPr>
            <w:r w:rsidRPr="00F543D8">
              <w:rPr>
                <w:rFonts w:ascii="Times New Roman" w:hAnsi="Times New Roman" w:cs="Times New Roman"/>
                <w:b/>
                <w:sz w:val="24"/>
                <w:szCs w:val="24"/>
              </w:rPr>
              <w:t>От Арендодателя:</w:t>
            </w:r>
          </w:p>
          <w:p w14:paraId="63713207" w14:textId="548344AE" w:rsidR="004E2EA3" w:rsidRPr="00A30835" w:rsidRDefault="004E2EA3" w:rsidP="00985560">
            <w:pPr>
              <w:tabs>
                <w:tab w:val="left" w:pos="2835"/>
              </w:tabs>
              <w:snapToGrid w:val="0"/>
              <w:spacing w:line="240" w:lineRule="auto"/>
              <w:ind w:firstLine="426"/>
              <w:jc w:val="both"/>
              <w:rPr>
                <w:rFonts w:ascii="Times New Roman" w:hAnsi="Times New Roman" w:cs="Times New Roman"/>
                <w:sz w:val="24"/>
                <w:szCs w:val="24"/>
              </w:rPr>
            </w:pPr>
          </w:p>
        </w:tc>
      </w:tr>
    </w:tbl>
    <w:p w14:paraId="2A73C56D" w14:textId="1C25D509" w:rsidR="0040302F" w:rsidRPr="00A30835" w:rsidRDefault="0040302F" w:rsidP="004756C5">
      <w:pPr>
        <w:pStyle w:val="a7"/>
        <w:spacing w:after="0" w:line="240" w:lineRule="auto"/>
        <w:ind w:left="0" w:firstLine="426"/>
        <w:jc w:val="right"/>
        <w:outlineLvl w:val="0"/>
        <w:rPr>
          <w:rFonts w:ascii="Times New Roman" w:hAnsi="Times New Roman" w:cs="Times New Roman"/>
          <w:b/>
          <w:sz w:val="24"/>
          <w:szCs w:val="24"/>
        </w:rPr>
      </w:pPr>
      <w:r w:rsidRPr="00A30835">
        <w:rPr>
          <w:rFonts w:ascii="Times New Roman" w:hAnsi="Times New Roman" w:cs="Times New Roman"/>
          <w:b/>
          <w:sz w:val="24"/>
          <w:szCs w:val="24"/>
        </w:rPr>
        <w:t>Приложение № 4</w:t>
      </w:r>
    </w:p>
    <w:p w14:paraId="3669A384" w14:textId="67820BE5" w:rsidR="0040302F" w:rsidRPr="00A30835" w:rsidRDefault="0040302F" w:rsidP="004756C5">
      <w:pPr>
        <w:snapToGrid w:val="0"/>
        <w:spacing w:after="0" w:line="240" w:lineRule="auto"/>
        <w:ind w:firstLine="426"/>
        <w:contextualSpacing/>
        <w:jc w:val="right"/>
        <w:rPr>
          <w:rFonts w:ascii="Times New Roman" w:eastAsia="Times New Roman" w:hAnsi="Times New Roman" w:cs="Times New Roman"/>
          <w:bCs/>
          <w:sz w:val="24"/>
          <w:szCs w:val="24"/>
        </w:rPr>
      </w:pPr>
      <w:r w:rsidRPr="00A30835">
        <w:rPr>
          <w:rFonts w:ascii="Times New Roman" w:eastAsia="Times New Roman" w:hAnsi="Times New Roman" w:cs="Times New Roman"/>
          <w:sz w:val="24"/>
          <w:szCs w:val="24"/>
        </w:rPr>
        <w:t xml:space="preserve">к Договору </w:t>
      </w:r>
      <w:r w:rsidRPr="00A30835">
        <w:rPr>
          <w:rFonts w:ascii="Times New Roman" w:eastAsia="Times New Roman" w:hAnsi="Times New Roman" w:cs="Times New Roman"/>
          <w:bCs/>
          <w:sz w:val="24"/>
          <w:szCs w:val="24"/>
        </w:rPr>
        <w:t>долгосрочной</w:t>
      </w:r>
      <w:r w:rsidRPr="00A30835">
        <w:rPr>
          <w:rStyle w:val="a6"/>
          <w:rFonts w:ascii="Times New Roman" w:hAnsi="Times New Roman"/>
          <w:b/>
          <w:sz w:val="24"/>
          <w:szCs w:val="24"/>
        </w:rPr>
        <w:t xml:space="preserve"> </w:t>
      </w:r>
      <w:r w:rsidRPr="00A30835">
        <w:rPr>
          <w:rFonts w:ascii="Times New Roman" w:eastAsia="Times New Roman" w:hAnsi="Times New Roman" w:cs="Times New Roman"/>
          <w:bCs/>
          <w:sz w:val="24"/>
          <w:szCs w:val="24"/>
        </w:rPr>
        <w:t>аренды недвижимого имущества</w:t>
      </w:r>
    </w:p>
    <w:p w14:paraId="0B274440" w14:textId="10655232" w:rsidR="00921482" w:rsidRPr="00A30835" w:rsidRDefault="00EA0B32" w:rsidP="004756C5">
      <w:pPr>
        <w:spacing w:after="0" w:line="20" w:lineRule="atLeast"/>
        <w:ind w:firstLine="426"/>
        <w:jc w:val="right"/>
        <w:rPr>
          <w:rFonts w:ascii="Times New Roman" w:hAnsi="Times New Roman" w:cs="Times New Roman"/>
          <w:sz w:val="24"/>
          <w:szCs w:val="24"/>
        </w:rPr>
      </w:pPr>
      <w:r w:rsidRPr="00A30835">
        <w:rPr>
          <w:rFonts w:ascii="Times New Roman" w:hAnsi="Times New Roman" w:cs="Times New Roman"/>
          <w:b/>
          <w:sz w:val="24"/>
          <w:szCs w:val="24"/>
        </w:rPr>
        <w:t xml:space="preserve">№ </w:t>
      </w:r>
    </w:p>
    <w:p w14:paraId="7186E781" w14:textId="77777777" w:rsidR="00EA0B32" w:rsidRPr="00A30835" w:rsidRDefault="00EA0B32" w:rsidP="004756C5">
      <w:pPr>
        <w:spacing w:after="0" w:line="20" w:lineRule="atLeast"/>
        <w:ind w:firstLine="426"/>
        <w:jc w:val="right"/>
        <w:rPr>
          <w:rFonts w:ascii="Times New Roman" w:hAnsi="Times New Roman" w:cs="Times New Roman"/>
          <w:b/>
          <w:sz w:val="24"/>
          <w:szCs w:val="24"/>
        </w:rPr>
      </w:pPr>
    </w:p>
    <w:p w14:paraId="19E0C182" w14:textId="27627A67" w:rsidR="009C7C60" w:rsidRPr="00A30835" w:rsidRDefault="009C7C60" w:rsidP="004756C5">
      <w:pPr>
        <w:ind w:firstLine="426"/>
        <w:jc w:val="center"/>
        <w:rPr>
          <w:rFonts w:ascii="Times New Roman" w:hAnsi="Times New Roman" w:cs="Times New Roman"/>
          <w:b/>
          <w:sz w:val="24"/>
          <w:szCs w:val="24"/>
        </w:rPr>
      </w:pPr>
      <w:r w:rsidRPr="00A30835">
        <w:rPr>
          <w:rFonts w:ascii="Times New Roman" w:hAnsi="Times New Roman" w:cs="Times New Roman"/>
          <w:b/>
          <w:sz w:val="24"/>
          <w:szCs w:val="24"/>
        </w:rPr>
        <w:t>Антикоррупционная оговорка</w:t>
      </w:r>
    </w:p>
    <w:p w14:paraId="5E6C49D4" w14:textId="77777777" w:rsidR="009C7C60" w:rsidRPr="00A30835" w:rsidRDefault="009C7C60" w:rsidP="004756C5">
      <w:pPr>
        <w:pStyle w:val="11"/>
        <w:ind w:left="0" w:firstLine="426"/>
        <w:jc w:val="both"/>
        <w:rPr>
          <w:iCs/>
          <w:sz w:val="24"/>
          <w:szCs w:val="24"/>
        </w:rPr>
      </w:pPr>
      <w:r w:rsidRPr="00A30835">
        <w:rPr>
          <w:iCs/>
          <w:sz w:val="24"/>
          <w:szCs w:val="24"/>
        </w:rPr>
        <w:t>1.1. При заключении, исполнении, изменении и расторжении Договора Стороны принимают на себя следующие обязательства:</w:t>
      </w:r>
    </w:p>
    <w:p w14:paraId="7B592D4B" w14:textId="77777777" w:rsidR="009C7C60" w:rsidRPr="00A30835" w:rsidRDefault="009C7C60" w:rsidP="004756C5">
      <w:pPr>
        <w:pStyle w:val="11"/>
        <w:ind w:left="0" w:firstLine="426"/>
        <w:jc w:val="both"/>
        <w:rPr>
          <w:iCs/>
          <w:sz w:val="24"/>
          <w:szCs w:val="24"/>
        </w:rPr>
      </w:pPr>
      <w:r w:rsidRPr="00A30835">
        <w:rPr>
          <w:iCs/>
          <w:sz w:val="24"/>
          <w:szCs w:val="24"/>
        </w:rPr>
        <w:t>1.1.1.</w:t>
      </w:r>
      <w:r w:rsidRPr="00A30835">
        <w:rPr>
          <w:iCs/>
          <w:sz w:val="24"/>
          <w:szCs w:val="24"/>
        </w:rPr>
        <w:tab/>
        <w:t>Стороны, их работники, уполномоченные представители и посредники</w:t>
      </w:r>
      <w:r w:rsidRPr="00A30835">
        <w:rPr>
          <w:iCs/>
          <w:sz w:val="24"/>
          <w:szCs w:val="24"/>
          <w:vertAlign w:val="superscript"/>
        </w:rPr>
        <w:footnoteReference w:id="28"/>
      </w:r>
      <w:r w:rsidRPr="00A30835">
        <w:rPr>
          <w:iCs/>
          <w:sz w:val="24"/>
          <w:szCs w:val="24"/>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72B89F0" w14:textId="77777777" w:rsidR="009C7C60" w:rsidRPr="00A30835" w:rsidRDefault="009C7C60" w:rsidP="004756C5">
      <w:pPr>
        <w:pStyle w:val="11"/>
        <w:ind w:left="0" w:firstLine="426"/>
        <w:jc w:val="both"/>
        <w:rPr>
          <w:iCs/>
          <w:sz w:val="24"/>
          <w:szCs w:val="24"/>
        </w:rPr>
      </w:pPr>
      <w:r w:rsidRPr="00A30835">
        <w:rPr>
          <w:iCs/>
          <w:sz w:val="24"/>
          <w:szCs w:val="24"/>
        </w:rPr>
        <w:t>1.1.2.</w:t>
      </w:r>
      <w:r w:rsidRPr="00A30835">
        <w:rPr>
          <w:iCs/>
          <w:sz w:val="24"/>
          <w:szCs w:val="24"/>
        </w:rPr>
        <w:tab/>
        <w:t>Стороны, их работники, уполномоченные представители и посредники</w:t>
      </w:r>
      <w:r w:rsidRPr="00A30835">
        <w:rPr>
          <w:iCs/>
          <w:sz w:val="24"/>
          <w:szCs w:val="24"/>
          <w:vertAlign w:val="superscript"/>
        </w:rPr>
        <w:t>9</w:t>
      </w:r>
      <w:r w:rsidRPr="00A30835">
        <w:rPr>
          <w:iCs/>
          <w:sz w:val="24"/>
          <w:szCs w:val="24"/>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C57810C" w14:textId="0B48B665" w:rsidR="009C7C60" w:rsidRPr="00A30835" w:rsidRDefault="009C7C60" w:rsidP="004756C5">
      <w:pPr>
        <w:pStyle w:val="11"/>
        <w:ind w:left="0" w:firstLine="426"/>
        <w:jc w:val="both"/>
        <w:rPr>
          <w:iCs/>
          <w:sz w:val="24"/>
          <w:szCs w:val="24"/>
        </w:rPr>
      </w:pPr>
      <w:r w:rsidRPr="00A30835">
        <w:rPr>
          <w:iCs/>
          <w:sz w:val="24"/>
          <w:szCs w:val="24"/>
        </w:rPr>
        <w:t>1.1.3.</w:t>
      </w:r>
      <w:r w:rsidRPr="00A30835">
        <w:rPr>
          <w:iCs/>
          <w:sz w:val="24"/>
          <w:szCs w:val="24"/>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A30835">
        <w:rPr>
          <w:iCs/>
          <w:sz w:val="24"/>
          <w:szCs w:val="24"/>
          <w:vertAlign w:val="superscript"/>
        </w:rPr>
        <w:footnoteReference w:id="29"/>
      </w:r>
      <w:r w:rsidRPr="00A30835">
        <w:rPr>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3FE806D" w14:textId="282E0165" w:rsidR="009C7C60" w:rsidRPr="00A30835" w:rsidRDefault="009C7C60" w:rsidP="004756C5">
      <w:pPr>
        <w:pStyle w:val="11"/>
        <w:ind w:left="0" w:firstLine="426"/>
        <w:jc w:val="both"/>
        <w:rPr>
          <w:iCs/>
          <w:sz w:val="24"/>
          <w:szCs w:val="24"/>
        </w:rPr>
      </w:pPr>
      <w:r w:rsidRPr="00A30835">
        <w:rPr>
          <w:iCs/>
          <w:sz w:val="24"/>
          <w:szCs w:val="24"/>
        </w:rPr>
        <w:t xml:space="preserve">1.2. Положения пункта 1.1 </w:t>
      </w:r>
      <w:r w:rsidR="00C904FF" w:rsidRPr="00A30835">
        <w:rPr>
          <w:iCs/>
          <w:sz w:val="24"/>
          <w:szCs w:val="24"/>
        </w:rPr>
        <w:t>настоящего приложения</w:t>
      </w:r>
      <w:r w:rsidR="00C904FF" w:rsidRPr="00A30835">
        <w:rPr>
          <w:iCs/>
          <w:sz w:val="24"/>
          <w:szCs w:val="24"/>
          <w:vertAlign w:val="superscript"/>
        </w:rPr>
        <w:t xml:space="preserve"> </w:t>
      </w:r>
      <w:r w:rsidRPr="00A30835">
        <w:rPr>
          <w:iCs/>
          <w:sz w:val="24"/>
          <w:szCs w:val="24"/>
        </w:rPr>
        <w:t>распространяются на отношения, возникшие до его заключения, но связанные с заключением Договора.</w:t>
      </w:r>
    </w:p>
    <w:p w14:paraId="6591B1FB" w14:textId="1471E728" w:rsidR="009C7C60" w:rsidRPr="00A30835" w:rsidRDefault="009C7C60" w:rsidP="004756C5">
      <w:pPr>
        <w:pStyle w:val="11"/>
        <w:ind w:left="0" w:firstLine="426"/>
        <w:jc w:val="both"/>
        <w:rPr>
          <w:iCs/>
          <w:sz w:val="24"/>
          <w:szCs w:val="24"/>
        </w:rPr>
      </w:pPr>
      <w:r w:rsidRPr="00A30835">
        <w:rPr>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w:t>
      </w:r>
      <w:r w:rsidRPr="00A30835">
        <w:rPr>
          <w:iCs/>
          <w:sz w:val="24"/>
          <w:szCs w:val="24"/>
          <w:vertAlign w:val="superscript"/>
        </w:rPr>
        <w:t>9</w:t>
      </w:r>
      <w:r w:rsidRPr="00A30835">
        <w:rPr>
          <w:iCs/>
          <w:sz w:val="24"/>
          <w:szCs w:val="24"/>
        </w:rPr>
        <w:t xml:space="preserve"> по Договору каких-либо положений пунктов 1.1.1-1.1.3 </w:t>
      </w:r>
      <w:r w:rsidR="00C904FF" w:rsidRPr="00A30835">
        <w:rPr>
          <w:iCs/>
          <w:sz w:val="24"/>
          <w:szCs w:val="24"/>
        </w:rPr>
        <w:t xml:space="preserve">настоящего приложения </w:t>
      </w:r>
      <w:r w:rsidRPr="00A30835">
        <w:rPr>
          <w:iCs/>
          <w:sz w:val="24"/>
          <w:szCs w:val="24"/>
        </w:rPr>
        <w:t>(далее – Нарушение коррупционной направленности), такая Сторона обязуется незамедлительно  письменно уведомить другую Сторону об этом</w:t>
      </w:r>
      <w:r w:rsidRPr="00A30835">
        <w:rPr>
          <w:iCs/>
          <w:sz w:val="24"/>
          <w:szCs w:val="24"/>
          <w:vertAlign w:val="superscript"/>
        </w:rPr>
        <w:footnoteReference w:id="30"/>
      </w:r>
      <w:r w:rsidRPr="00A30835">
        <w:rPr>
          <w:iCs/>
          <w:sz w:val="24"/>
          <w:szCs w:val="24"/>
        </w:rPr>
        <w:t>. Такое уведомление должно содержать указание на реквизиты</w:t>
      </w:r>
      <w:r w:rsidRPr="00A30835">
        <w:rPr>
          <w:iCs/>
          <w:sz w:val="24"/>
          <w:szCs w:val="24"/>
          <w:vertAlign w:val="superscript"/>
        </w:rPr>
        <w:footnoteReference w:id="31"/>
      </w:r>
      <w:r w:rsidRPr="00A30835">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A30835">
        <w:rPr>
          <w:iCs/>
          <w:sz w:val="24"/>
          <w:szCs w:val="24"/>
          <w:vertAlign w:val="superscript"/>
        </w:rPr>
        <w:footnoteReference w:id="32"/>
      </w:r>
      <w:r w:rsidRPr="00A30835">
        <w:rPr>
          <w:iCs/>
          <w:sz w:val="24"/>
          <w:szCs w:val="24"/>
        </w:rPr>
        <w:t>.</w:t>
      </w:r>
    </w:p>
    <w:p w14:paraId="2165E8F7" w14:textId="77777777" w:rsidR="009C7C60" w:rsidRPr="00A30835" w:rsidRDefault="009C7C60" w:rsidP="004756C5">
      <w:pPr>
        <w:pStyle w:val="11"/>
        <w:ind w:left="0" w:firstLine="426"/>
        <w:jc w:val="both"/>
        <w:rPr>
          <w:iCs/>
          <w:sz w:val="24"/>
          <w:szCs w:val="24"/>
        </w:rPr>
      </w:pPr>
      <w:r w:rsidRPr="00A30835">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DA70C18" w14:textId="02845301" w:rsidR="009C7C60" w:rsidRPr="00A30835" w:rsidRDefault="009C7C60" w:rsidP="004756C5">
      <w:pPr>
        <w:pStyle w:val="11"/>
        <w:ind w:left="0" w:firstLine="426"/>
        <w:jc w:val="both"/>
        <w:rPr>
          <w:iCs/>
          <w:sz w:val="24"/>
          <w:szCs w:val="24"/>
        </w:rPr>
      </w:pPr>
      <w:r w:rsidRPr="00A30835">
        <w:rPr>
          <w:iCs/>
          <w:sz w:val="24"/>
          <w:szCs w:val="24"/>
        </w:rPr>
        <w:t>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A30835" w:rsidDel="002A25C9">
        <w:rPr>
          <w:iCs/>
          <w:sz w:val="24"/>
          <w:szCs w:val="24"/>
        </w:rPr>
        <w:t xml:space="preserve"> </w:t>
      </w:r>
      <w:r w:rsidRPr="00A30835">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C87CFAE" w14:textId="77777777" w:rsidR="009C7C60" w:rsidRPr="00A30835" w:rsidRDefault="009C7C60" w:rsidP="004756C5">
      <w:pPr>
        <w:pStyle w:val="11"/>
        <w:ind w:left="0" w:firstLine="426"/>
        <w:jc w:val="both"/>
        <w:rPr>
          <w:iCs/>
          <w:sz w:val="24"/>
          <w:szCs w:val="24"/>
        </w:rPr>
      </w:pPr>
      <w:r w:rsidRPr="00A30835">
        <w:rPr>
          <w:iCs/>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13733AF" w14:textId="77777777" w:rsidR="009C7C60" w:rsidRPr="00A30835" w:rsidRDefault="009C7C60" w:rsidP="004756C5">
      <w:pPr>
        <w:pStyle w:val="11"/>
        <w:ind w:left="0" w:firstLine="426"/>
        <w:jc w:val="both"/>
        <w:rPr>
          <w:iCs/>
          <w:sz w:val="24"/>
          <w:szCs w:val="24"/>
        </w:rPr>
      </w:pPr>
    </w:p>
    <w:p w14:paraId="45F62B53" w14:textId="77777777" w:rsidR="002B7603" w:rsidRPr="00A30835" w:rsidRDefault="002B7603" w:rsidP="004756C5">
      <w:pPr>
        <w:pStyle w:val="11"/>
        <w:ind w:left="0" w:firstLine="426"/>
        <w:jc w:val="both"/>
        <w:rPr>
          <w:sz w:val="24"/>
          <w:szCs w:val="24"/>
        </w:rPr>
      </w:pPr>
    </w:p>
    <w:p w14:paraId="2FA3A0F7" w14:textId="77777777" w:rsidR="0040302F" w:rsidRPr="00A30835" w:rsidRDefault="0040302F" w:rsidP="004756C5">
      <w:pPr>
        <w:pStyle w:val="11"/>
        <w:ind w:left="0" w:firstLine="426"/>
        <w:jc w:val="both"/>
        <w:rPr>
          <w:sz w:val="24"/>
          <w:szCs w:val="24"/>
        </w:rPr>
      </w:pPr>
    </w:p>
    <w:p w14:paraId="3362FF5E" w14:textId="77777777" w:rsidR="0040302F" w:rsidRPr="00A30835" w:rsidRDefault="0040302F" w:rsidP="004756C5">
      <w:pPr>
        <w:pStyle w:val="11"/>
        <w:ind w:left="0" w:firstLine="426"/>
        <w:jc w:val="both"/>
        <w:rPr>
          <w:sz w:val="24"/>
          <w:szCs w:val="24"/>
        </w:rPr>
      </w:pPr>
    </w:p>
    <w:p w14:paraId="1F944063" w14:textId="596AEC8B" w:rsidR="00405CB6" w:rsidRPr="00A30835" w:rsidRDefault="00405CB6" w:rsidP="004756C5">
      <w:pPr>
        <w:ind w:firstLine="426"/>
        <w:rPr>
          <w:rFonts w:ascii="Times New Roman" w:hAnsi="Times New Roman" w:cs="Times New Roman"/>
          <w:sz w:val="24"/>
          <w:szCs w:val="24"/>
        </w:rPr>
      </w:pPr>
    </w:p>
    <w:p w14:paraId="6C7C51FA" w14:textId="1EA3EFDC" w:rsidR="00405CB6" w:rsidRPr="00A30835" w:rsidRDefault="00405CB6" w:rsidP="004756C5">
      <w:pPr>
        <w:ind w:firstLine="426"/>
        <w:rPr>
          <w:rFonts w:ascii="Times New Roman" w:hAnsi="Times New Roman" w:cs="Times New Roman"/>
          <w:sz w:val="24"/>
          <w:szCs w:val="24"/>
        </w:rPr>
      </w:pPr>
    </w:p>
    <w:p w14:paraId="12359FE5" w14:textId="7425EAB5" w:rsidR="00921482" w:rsidRPr="00A30835" w:rsidRDefault="00921482" w:rsidP="004756C5">
      <w:pPr>
        <w:ind w:firstLine="426"/>
        <w:rPr>
          <w:rFonts w:ascii="Times New Roman" w:hAnsi="Times New Roman" w:cs="Times New Roman"/>
          <w:sz w:val="24"/>
          <w:szCs w:val="24"/>
        </w:rPr>
      </w:pPr>
    </w:p>
    <w:p w14:paraId="6DAA05EE" w14:textId="77777777" w:rsidR="00921482" w:rsidRPr="00A30835" w:rsidRDefault="00921482" w:rsidP="004756C5">
      <w:pPr>
        <w:ind w:firstLine="426"/>
        <w:rPr>
          <w:rFonts w:ascii="Times New Roman" w:hAnsi="Times New Roman" w:cs="Times New Roman"/>
          <w:sz w:val="24"/>
          <w:szCs w:val="24"/>
        </w:rPr>
      </w:pPr>
    </w:p>
    <w:p w14:paraId="6D77B1E6" w14:textId="1511914D" w:rsidR="00405CB6" w:rsidRPr="00A30835" w:rsidRDefault="00405CB6" w:rsidP="004756C5">
      <w:pPr>
        <w:ind w:firstLine="426"/>
        <w:rPr>
          <w:rFonts w:ascii="Times New Roman" w:hAnsi="Times New Roman" w:cs="Times New Roman"/>
          <w:sz w:val="24"/>
          <w:szCs w:val="24"/>
        </w:rPr>
      </w:pPr>
    </w:p>
    <w:p w14:paraId="5DFFF995" w14:textId="6CFFA248" w:rsidR="00921482" w:rsidRPr="00A30835" w:rsidRDefault="00921482" w:rsidP="004756C5">
      <w:pPr>
        <w:ind w:firstLine="426"/>
        <w:rPr>
          <w:rFonts w:ascii="Times New Roman" w:hAnsi="Times New Roman" w:cs="Times New Roman"/>
          <w:sz w:val="24"/>
          <w:szCs w:val="24"/>
        </w:rPr>
      </w:pPr>
    </w:p>
    <w:p w14:paraId="260195F9" w14:textId="5DB00217" w:rsidR="00921482" w:rsidRPr="00A30835" w:rsidRDefault="00921482" w:rsidP="004756C5">
      <w:pPr>
        <w:ind w:firstLine="426"/>
        <w:rPr>
          <w:rFonts w:ascii="Times New Roman" w:hAnsi="Times New Roman" w:cs="Times New Roman"/>
          <w:sz w:val="24"/>
          <w:szCs w:val="24"/>
        </w:rPr>
      </w:pPr>
    </w:p>
    <w:p w14:paraId="444D1C60" w14:textId="4D09DB57" w:rsidR="00921482" w:rsidRPr="00A30835" w:rsidRDefault="00921482" w:rsidP="004756C5">
      <w:pPr>
        <w:ind w:firstLine="426"/>
        <w:rPr>
          <w:rFonts w:ascii="Times New Roman" w:hAnsi="Times New Roman" w:cs="Times New Roman"/>
          <w:sz w:val="24"/>
          <w:szCs w:val="24"/>
        </w:rPr>
      </w:pPr>
    </w:p>
    <w:p w14:paraId="0E3069C2" w14:textId="22100CF2" w:rsidR="00921482" w:rsidRPr="00A30835" w:rsidRDefault="00921482" w:rsidP="004756C5">
      <w:pPr>
        <w:ind w:firstLine="426"/>
        <w:rPr>
          <w:rFonts w:ascii="Times New Roman" w:hAnsi="Times New Roman" w:cs="Times New Roman"/>
          <w:sz w:val="24"/>
          <w:szCs w:val="24"/>
        </w:rPr>
      </w:pPr>
    </w:p>
    <w:p w14:paraId="5CCD6898" w14:textId="645EFE73" w:rsidR="003757DB" w:rsidRPr="00A30835" w:rsidRDefault="003757DB" w:rsidP="004756C5">
      <w:pPr>
        <w:ind w:firstLine="426"/>
        <w:rPr>
          <w:rFonts w:ascii="Times New Roman" w:hAnsi="Times New Roman" w:cs="Times New Roman"/>
          <w:sz w:val="24"/>
          <w:szCs w:val="24"/>
        </w:rPr>
      </w:pPr>
    </w:p>
    <w:p w14:paraId="2B5479E4" w14:textId="4058DEF0" w:rsidR="003757DB" w:rsidRPr="00A30835" w:rsidRDefault="003757DB" w:rsidP="004756C5">
      <w:pPr>
        <w:ind w:firstLine="426"/>
        <w:rPr>
          <w:rFonts w:ascii="Times New Roman" w:hAnsi="Times New Roman" w:cs="Times New Roman"/>
          <w:sz w:val="24"/>
          <w:szCs w:val="24"/>
        </w:rPr>
      </w:pPr>
    </w:p>
    <w:p w14:paraId="2C6D8497" w14:textId="14222AAC" w:rsidR="003757DB" w:rsidRPr="00A30835" w:rsidRDefault="003757DB" w:rsidP="004756C5">
      <w:pPr>
        <w:ind w:firstLine="426"/>
        <w:rPr>
          <w:rFonts w:ascii="Times New Roman" w:hAnsi="Times New Roman" w:cs="Times New Roman"/>
          <w:sz w:val="24"/>
          <w:szCs w:val="24"/>
        </w:rPr>
      </w:pPr>
    </w:p>
    <w:p w14:paraId="7DCBBC8E" w14:textId="06CB514B" w:rsidR="003757DB" w:rsidRDefault="003757DB" w:rsidP="004756C5">
      <w:pPr>
        <w:ind w:firstLine="426"/>
        <w:rPr>
          <w:rFonts w:ascii="Times New Roman" w:hAnsi="Times New Roman" w:cs="Times New Roman"/>
          <w:sz w:val="24"/>
          <w:szCs w:val="24"/>
        </w:rPr>
      </w:pPr>
    </w:p>
    <w:p w14:paraId="40FA6BCF" w14:textId="755015F1" w:rsidR="00CA4EA9" w:rsidRDefault="00CA4EA9" w:rsidP="004756C5">
      <w:pPr>
        <w:ind w:firstLine="426"/>
        <w:rPr>
          <w:rFonts w:ascii="Times New Roman" w:hAnsi="Times New Roman" w:cs="Times New Roman"/>
          <w:sz w:val="24"/>
          <w:szCs w:val="24"/>
        </w:rPr>
      </w:pPr>
    </w:p>
    <w:p w14:paraId="1C66C25A" w14:textId="77777777" w:rsidR="00CA4EA9" w:rsidRPr="00A30835" w:rsidRDefault="00CA4EA9" w:rsidP="004756C5">
      <w:pPr>
        <w:ind w:firstLine="426"/>
        <w:rPr>
          <w:rFonts w:ascii="Times New Roman" w:hAnsi="Times New Roman" w:cs="Times New Roman"/>
          <w:sz w:val="24"/>
          <w:szCs w:val="24"/>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70527E" w:rsidRPr="00A30835" w14:paraId="3D09CA76" w14:textId="77777777" w:rsidTr="00B30A77">
        <w:trPr>
          <w:trHeight w:val="2552"/>
        </w:trPr>
        <w:tc>
          <w:tcPr>
            <w:tcW w:w="5070" w:type="dxa"/>
          </w:tcPr>
          <w:p w14:paraId="108D0701" w14:textId="77777777" w:rsidR="0070527E" w:rsidRPr="00A30835" w:rsidRDefault="0070527E" w:rsidP="004756C5">
            <w:pPr>
              <w:tabs>
                <w:tab w:val="left" w:pos="2835"/>
              </w:tabs>
              <w:snapToGrid w:val="0"/>
              <w:spacing w:line="240" w:lineRule="auto"/>
              <w:ind w:firstLine="426"/>
              <w:rPr>
                <w:rFonts w:ascii="Times New Roman" w:hAnsi="Times New Roman" w:cs="Times New Roman"/>
                <w:sz w:val="24"/>
                <w:szCs w:val="24"/>
              </w:rPr>
            </w:pPr>
          </w:p>
          <w:p w14:paraId="0D5269F0" w14:textId="77777777" w:rsidR="0070527E" w:rsidRPr="00422184" w:rsidRDefault="0070527E" w:rsidP="004756C5">
            <w:pPr>
              <w:tabs>
                <w:tab w:val="left" w:pos="2835"/>
              </w:tabs>
              <w:snapToGrid w:val="0"/>
              <w:spacing w:line="240" w:lineRule="auto"/>
              <w:ind w:firstLine="426"/>
              <w:rPr>
                <w:rFonts w:ascii="Times New Roman" w:hAnsi="Times New Roman" w:cs="Times New Roman"/>
                <w:b/>
                <w:sz w:val="24"/>
                <w:szCs w:val="24"/>
              </w:rPr>
            </w:pPr>
            <w:r w:rsidRPr="00422184">
              <w:rPr>
                <w:rFonts w:ascii="Times New Roman" w:hAnsi="Times New Roman" w:cs="Times New Roman"/>
                <w:b/>
                <w:sz w:val="24"/>
                <w:szCs w:val="24"/>
              </w:rPr>
              <w:t>От Арендатора:</w:t>
            </w:r>
          </w:p>
          <w:p w14:paraId="54039BBE" w14:textId="1EFF93E6" w:rsidR="0070527E" w:rsidRPr="00A30835" w:rsidRDefault="00586A04" w:rsidP="00586A04">
            <w:pPr>
              <w:tabs>
                <w:tab w:val="left" w:pos="2835"/>
              </w:tabs>
              <w:snapToGrid w:val="0"/>
              <w:spacing w:line="240" w:lineRule="auto"/>
              <w:ind w:firstLine="426"/>
              <w:jc w:val="both"/>
              <w:rPr>
                <w:rFonts w:ascii="Times New Roman" w:hAnsi="Times New Roman" w:cs="Times New Roman"/>
                <w:sz w:val="24"/>
                <w:szCs w:val="24"/>
              </w:rPr>
            </w:pPr>
            <w:r w:rsidRPr="00A30835">
              <w:rPr>
                <w:rFonts w:ascii="Times New Roman" w:eastAsia="Times New Roman" w:hAnsi="Times New Roman" w:cs="Times New Roman"/>
                <w:sz w:val="24"/>
                <w:szCs w:val="24"/>
                <w:lang w:eastAsia="ru-RU"/>
              </w:rPr>
              <w:t xml:space="preserve"> </w:t>
            </w:r>
          </w:p>
        </w:tc>
        <w:tc>
          <w:tcPr>
            <w:tcW w:w="4286" w:type="dxa"/>
          </w:tcPr>
          <w:p w14:paraId="297ABAD1" w14:textId="77777777" w:rsidR="0070527E" w:rsidRPr="00A30835" w:rsidRDefault="0070527E" w:rsidP="004756C5">
            <w:pPr>
              <w:tabs>
                <w:tab w:val="left" w:pos="2835"/>
              </w:tabs>
              <w:snapToGrid w:val="0"/>
              <w:spacing w:line="240" w:lineRule="auto"/>
              <w:ind w:firstLine="426"/>
              <w:jc w:val="both"/>
              <w:rPr>
                <w:rFonts w:ascii="Times New Roman" w:hAnsi="Times New Roman" w:cs="Times New Roman"/>
                <w:sz w:val="24"/>
                <w:szCs w:val="24"/>
              </w:rPr>
            </w:pPr>
          </w:p>
          <w:p w14:paraId="645DA1E4" w14:textId="77777777" w:rsidR="0070527E" w:rsidRPr="00422184" w:rsidRDefault="0070527E" w:rsidP="004756C5">
            <w:pPr>
              <w:tabs>
                <w:tab w:val="left" w:pos="2835"/>
              </w:tabs>
              <w:snapToGrid w:val="0"/>
              <w:spacing w:line="240" w:lineRule="auto"/>
              <w:ind w:firstLine="426"/>
              <w:jc w:val="both"/>
              <w:rPr>
                <w:rFonts w:ascii="Times New Roman" w:hAnsi="Times New Roman" w:cs="Times New Roman"/>
                <w:b/>
                <w:sz w:val="24"/>
                <w:szCs w:val="24"/>
              </w:rPr>
            </w:pPr>
            <w:r w:rsidRPr="00422184">
              <w:rPr>
                <w:rFonts w:ascii="Times New Roman" w:hAnsi="Times New Roman" w:cs="Times New Roman"/>
                <w:b/>
                <w:sz w:val="24"/>
                <w:szCs w:val="24"/>
              </w:rPr>
              <w:t>От Арендодателя:</w:t>
            </w:r>
          </w:p>
          <w:p w14:paraId="1322E722" w14:textId="2FB6BA33" w:rsidR="0070527E" w:rsidRPr="00A30835" w:rsidRDefault="0070527E" w:rsidP="004756C5">
            <w:pPr>
              <w:tabs>
                <w:tab w:val="left" w:pos="2835"/>
              </w:tabs>
              <w:snapToGrid w:val="0"/>
              <w:spacing w:line="240" w:lineRule="auto"/>
              <w:ind w:firstLine="426"/>
              <w:jc w:val="both"/>
              <w:rPr>
                <w:rFonts w:ascii="Times New Roman" w:hAnsi="Times New Roman" w:cs="Times New Roman"/>
                <w:sz w:val="24"/>
                <w:szCs w:val="24"/>
              </w:rPr>
            </w:pPr>
          </w:p>
        </w:tc>
      </w:tr>
    </w:tbl>
    <w:p w14:paraId="5413E3D5" w14:textId="1B45011D" w:rsidR="00390C73" w:rsidRPr="00A30835" w:rsidRDefault="00390C73" w:rsidP="004756C5">
      <w:pPr>
        <w:spacing w:after="0" w:line="20" w:lineRule="atLeast"/>
        <w:ind w:firstLine="426"/>
        <w:jc w:val="right"/>
        <w:rPr>
          <w:rFonts w:ascii="Times New Roman" w:hAnsi="Times New Roman" w:cs="Times New Roman"/>
          <w:b/>
          <w:sz w:val="24"/>
          <w:szCs w:val="24"/>
        </w:rPr>
      </w:pPr>
      <w:r w:rsidRPr="00A30835">
        <w:rPr>
          <w:rFonts w:ascii="Times New Roman" w:hAnsi="Times New Roman" w:cs="Times New Roman"/>
          <w:b/>
          <w:sz w:val="24"/>
          <w:szCs w:val="24"/>
        </w:rPr>
        <w:t>Приложение № 5</w:t>
      </w:r>
    </w:p>
    <w:p w14:paraId="1A185313" w14:textId="0AC0A7B5" w:rsidR="00390C73" w:rsidRPr="00A30835" w:rsidRDefault="00390C73" w:rsidP="004756C5">
      <w:pPr>
        <w:spacing w:after="0" w:line="20" w:lineRule="atLeast"/>
        <w:ind w:firstLine="426"/>
        <w:jc w:val="right"/>
        <w:rPr>
          <w:rFonts w:ascii="Times New Roman" w:hAnsi="Times New Roman" w:cs="Times New Roman"/>
          <w:bCs/>
          <w:sz w:val="24"/>
          <w:szCs w:val="24"/>
        </w:rPr>
      </w:pPr>
      <w:r w:rsidRPr="00A30835">
        <w:rPr>
          <w:rFonts w:ascii="Times New Roman" w:hAnsi="Times New Roman" w:cs="Times New Roman"/>
          <w:sz w:val="24"/>
          <w:szCs w:val="24"/>
        </w:rPr>
        <w:t xml:space="preserve">к Договору </w:t>
      </w:r>
      <w:r w:rsidRPr="00A30835">
        <w:rPr>
          <w:rFonts w:ascii="Times New Roman" w:hAnsi="Times New Roman" w:cs="Times New Roman"/>
          <w:bCs/>
          <w:sz w:val="24"/>
          <w:szCs w:val="24"/>
        </w:rPr>
        <w:t>долгосрочной аренды недвижимого имущества</w:t>
      </w:r>
    </w:p>
    <w:p w14:paraId="63E9A7E5" w14:textId="50B56A56" w:rsidR="00963A73" w:rsidRDefault="00963A73" w:rsidP="004756C5">
      <w:pPr>
        <w:spacing w:after="0" w:line="20" w:lineRule="atLeast"/>
        <w:rPr>
          <w:rFonts w:ascii="Times New Roman" w:hAnsi="Times New Roman" w:cs="Times New Roman"/>
          <w:sz w:val="24"/>
          <w:szCs w:val="24"/>
        </w:rPr>
      </w:pPr>
    </w:p>
    <w:p w14:paraId="25D35EB8" w14:textId="77777777" w:rsidR="00963A73" w:rsidRPr="00963A73" w:rsidRDefault="00963A73" w:rsidP="004756C5">
      <w:pPr>
        <w:spacing w:after="0" w:line="20" w:lineRule="atLeast"/>
        <w:ind w:firstLine="426"/>
        <w:jc w:val="center"/>
        <w:rPr>
          <w:rFonts w:ascii="Times New Roman" w:hAnsi="Times New Roman" w:cs="Times New Roman"/>
        </w:rPr>
      </w:pPr>
    </w:p>
    <w:p w14:paraId="3D1D8919" w14:textId="4EC46C1C" w:rsidR="00963A73" w:rsidRPr="00963A73" w:rsidRDefault="00390C73" w:rsidP="004756C5">
      <w:pPr>
        <w:spacing w:after="0" w:line="20" w:lineRule="atLeast"/>
        <w:ind w:firstLine="426"/>
        <w:jc w:val="center"/>
        <w:rPr>
          <w:rFonts w:ascii="Times New Roman" w:hAnsi="Times New Roman" w:cs="Times New Roman"/>
          <w:b/>
        </w:rPr>
      </w:pPr>
      <w:r w:rsidRPr="00963A73">
        <w:rPr>
          <w:rFonts w:ascii="Times New Roman" w:hAnsi="Times New Roman" w:cs="Times New Roman"/>
          <w:b/>
        </w:rPr>
        <w:t>Об ис</w:t>
      </w:r>
      <w:r w:rsidR="00963A73">
        <w:rPr>
          <w:rFonts w:ascii="Times New Roman" w:hAnsi="Times New Roman" w:cs="Times New Roman"/>
          <w:b/>
        </w:rPr>
        <w:t>пользовании персональных данных</w:t>
      </w:r>
    </w:p>
    <w:p w14:paraId="2AA7F209" w14:textId="77777777" w:rsidR="00963A73" w:rsidRPr="00963A73" w:rsidRDefault="00963A73" w:rsidP="004756C5">
      <w:pPr>
        <w:spacing w:after="0" w:line="20" w:lineRule="atLeast"/>
        <w:ind w:firstLine="426"/>
        <w:jc w:val="both"/>
        <w:rPr>
          <w:rFonts w:ascii="Times New Roman" w:hAnsi="Times New Roman" w:cs="Times New Roman"/>
        </w:rPr>
      </w:pPr>
    </w:p>
    <w:p w14:paraId="39EA8B50"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75EF58E5"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7A324B6A"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76841605"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444DA90A"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725ABBC6"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1DE27E49"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5138AF7" w14:textId="77777777" w:rsidR="00390C73"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4ABA5104" w14:textId="7A3A3C15" w:rsidR="00A15E91" w:rsidRPr="00963A73" w:rsidRDefault="00390C73" w:rsidP="004756C5">
      <w:pPr>
        <w:pStyle w:val="a7"/>
        <w:numPr>
          <w:ilvl w:val="0"/>
          <w:numId w:val="27"/>
        </w:numPr>
        <w:spacing w:after="0" w:line="20" w:lineRule="atLeast"/>
        <w:ind w:left="0" w:firstLine="426"/>
        <w:jc w:val="both"/>
        <w:rPr>
          <w:rFonts w:ascii="Times New Roman" w:hAnsi="Times New Roman" w:cs="Times New Roman"/>
        </w:rPr>
      </w:pPr>
      <w:r w:rsidRPr="00963A73">
        <w:rPr>
          <w:rFonts w:ascii="Times New Roman" w:hAnsi="Times New Roman" w:cs="Times New Roman"/>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6BAA6327" w14:textId="36D279C3" w:rsidR="00954143" w:rsidRDefault="00954143" w:rsidP="004756C5">
      <w:pPr>
        <w:spacing w:after="160" w:line="259" w:lineRule="auto"/>
        <w:rPr>
          <w:rFonts w:ascii="Times New Roman" w:hAnsi="Times New Roman" w:cs="Times New Roman"/>
          <w:b/>
          <w:sz w:val="24"/>
          <w:szCs w:val="24"/>
        </w:rPr>
      </w:pPr>
    </w:p>
    <w:p w14:paraId="691D83A8" w14:textId="77777777" w:rsidR="00CA4EA9" w:rsidRDefault="00361566" w:rsidP="004756C5">
      <w:pPr>
        <w:spacing w:after="0" w:line="20" w:lineRule="atLeast"/>
        <w:ind w:firstLine="426"/>
        <w:jc w:val="right"/>
        <w:rPr>
          <w:rFonts w:ascii="Times New Roman" w:eastAsia="Calibri" w:hAnsi="Times New Roman" w:cs="Times New Roman"/>
          <w:b/>
          <w:sz w:val="24"/>
          <w:szCs w:val="24"/>
          <w:lang w:val="ru" w:eastAsia="zh-CN" w:bidi="ar"/>
        </w:rPr>
      </w:pPr>
      <w:r w:rsidRPr="00A30835">
        <w:rPr>
          <w:rFonts w:ascii="Times New Roman" w:eastAsia="Calibri" w:hAnsi="Times New Roman" w:cs="Times New Roman"/>
          <w:b/>
          <w:sz w:val="24"/>
          <w:szCs w:val="24"/>
          <w:lang w:val="ru" w:eastAsia="zh-CN" w:bidi="ar"/>
        </w:rPr>
        <w:t xml:space="preserve">                                                                        </w:t>
      </w:r>
    </w:p>
    <w:p w14:paraId="56B45F93" w14:textId="3EC36599" w:rsidR="00361566" w:rsidRPr="00A30835" w:rsidRDefault="00361566" w:rsidP="004756C5">
      <w:pPr>
        <w:spacing w:after="0" w:line="20" w:lineRule="atLeast"/>
        <w:ind w:firstLine="426"/>
        <w:jc w:val="right"/>
        <w:rPr>
          <w:rFonts w:ascii="Times New Roman" w:hAnsi="Times New Roman" w:cs="Times New Roman"/>
          <w:b/>
          <w:sz w:val="24"/>
          <w:szCs w:val="24"/>
        </w:rPr>
      </w:pPr>
      <w:r w:rsidRPr="00A30835">
        <w:rPr>
          <w:rFonts w:ascii="Times New Roman" w:eastAsia="Calibri" w:hAnsi="Times New Roman" w:cs="Times New Roman"/>
          <w:b/>
          <w:sz w:val="24"/>
          <w:szCs w:val="24"/>
          <w:lang w:val="ru" w:eastAsia="zh-CN" w:bidi="ar"/>
        </w:rPr>
        <w:t xml:space="preserve"> </w:t>
      </w:r>
      <w:r w:rsidRPr="00A30835">
        <w:rPr>
          <w:rFonts w:ascii="Times New Roman" w:hAnsi="Times New Roman" w:cs="Times New Roman"/>
          <w:b/>
          <w:sz w:val="24"/>
          <w:szCs w:val="24"/>
        </w:rPr>
        <w:t>Приложение № 6</w:t>
      </w:r>
    </w:p>
    <w:p w14:paraId="60C3618B" w14:textId="77777777" w:rsidR="00361566" w:rsidRPr="00A30835" w:rsidRDefault="00361566" w:rsidP="004756C5">
      <w:pPr>
        <w:spacing w:after="0" w:line="20" w:lineRule="atLeast"/>
        <w:ind w:firstLine="426"/>
        <w:jc w:val="right"/>
        <w:rPr>
          <w:rFonts w:ascii="Times New Roman" w:hAnsi="Times New Roman" w:cs="Times New Roman"/>
          <w:bCs/>
          <w:sz w:val="24"/>
          <w:szCs w:val="24"/>
        </w:rPr>
      </w:pPr>
      <w:r w:rsidRPr="00A30835">
        <w:rPr>
          <w:rFonts w:ascii="Times New Roman" w:hAnsi="Times New Roman" w:cs="Times New Roman"/>
          <w:sz w:val="24"/>
          <w:szCs w:val="24"/>
        </w:rPr>
        <w:t xml:space="preserve">к Договору </w:t>
      </w:r>
      <w:r w:rsidRPr="00A30835">
        <w:rPr>
          <w:rFonts w:ascii="Times New Roman" w:hAnsi="Times New Roman" w:cs="Times New Roman"/>
          <w:bCs/>
          <w:sz w:val="24"/>
          <w:szCs w:val="24"/>
        </w:rPr>
        <w:t>долгосрочной аренды недвижимого имущества</w:t>
      </w:r>
    </w:p>
    <w:p w14:paraId="0244AD45" w14:textId="77777777" w:rsidR="00954143" w:rsidRPr="00A30835" w:rsidRDefault="00954143" w:rsidP="004756C5">
      <w:pPr>
        <w:spacing w:after="0" w:line="240" w:lineRule="auto"/>
        <w:ind w:firstLine="426"/>
        <w:jc w:val="both"/>
        <w:rPr>
          <w:rFonts w:ascii="Times New Roman" w:hAnsi="Times New Roman" w:cs="Times New Roman"/>
          <w:sz w:val="24"/>
          <w:szCs w:val="24"/>
          <w:lang w:val="ru"/>
        </w:rPr>
      </w:pPr>
    </w:p>
    <w:p w14:paraId="71FA4883" w14:textId="77777777" w:rsidR="001850DC" w:rsidRPr="00A30835" w:rsidRDefault="001850DC" w:rsidP="004756C5">
      <w:pPr>
        <w:spacing w:after="0" w:line="20" w:lineRule="atLeast"/>
        <w:ind w:firstLine="426"/>
        <w:jc w:val="center"/>
        <w:rPr>
          <w:rFonts w:ascii="Times New Roman" w:eastAsia="Calibri" w:hAnsi="Times New Roman" w:cs="Times New Roman"/>
          <w:b/>
          <w:bCs/>
          <w:sz w:val="24"/>
          <w:szCs w:val="24"/>
        </w:rPr>
      </w:pPr>
      <w:r w:rsidRPr="00A30835">
        <w:rPr>
          <w:rFonts w:ascii="Times New Roman" w:eastAsia="Calibri" w:hAnsi="Times New Roman" w:cs="Times New Roman"/>
          <w:b/>
          <w:sz w:val="24"/>
          <w:szCs w:val="24"/>
        </w:rPr>
        <w:t>ФОРМА ОБЯЗАТЕЛЬСТВА</w:t>
      </w:r>
    </w:p>
    <w:p w14:paraId="29BCB27E" w14:textId="77777777" w:rsidR="001850DC" w:rsidRPr="00A30835" w:rsidRDefault="001850DC" w:rsidP="004756C5">
      <w:pPr>
        <w:pBdr>
          <w:bottom w:val="single" w:sz="12" w:space="1" w:color="auto"/>
        </w:pBdr>
        <w:spacing w:after="0" w:line="20" w:lineRule="atLeast"/>
        <w:ind w:firstLine="426"/>
        <w:jc w:val="center"/>
        <w:rPr>
          <w:rFonts w:ascii="Times New Roman" w:eastAsia="Calibri" w:hAnsi="Times New Roman" w:cs="Times New Roman"/>
          <w:b/>
          <w:sz w:val="24"/>
          <w:szCs w:val="24"/>
        </w:rPr>
      </w:pPr>
      <w:r w:rsidRPr="00A30835">
        <w:rPr>
          <w:rFonts w:ascii="Times New Roman" w:eastAsia="Calibri" w:hAnsi="Times New Roman" w:cs="Times New Roman"/>
          <w:b/>
          <w:sz w:val="24"/>
          <w:szCs w:val="24"/>
        </w:rPr>
        <w:t>О СОБЛЮДЕНИИ ТРЕБОВАНИЙ КИБЕРБЕЗОПАСНОСТИ В ПАО СБЕРБАНК</w:t>
      </w:r>
    </w:p>
    <w:p w14:paraId="47184AA3" w14:textId="77777777" w:rsidR="001850DC" w:rsidRPr="00A30835" w:rsidRDefault="001850DC" w:rsidP="004756C5">
      <w:pPr>
        <w:spacing w:after="0" w:line="20" w:lineRule="atLeast"/>
        <w:ind w:firstLine="426"/>
        <w:jc w:val="center"/>
        <w:rPr>
          <w:rFonts w:ascii="Times New Roman" w:eastAsia="Calibri" w:hAnsi="Times New Roman" w:cs="Times New Roman"/>
          <w:b/>
          <w:bCs/>
          <w:sz w:val="24"/>
          <w:szCs w:val="24"/>
        </w:rPr>
      </w:pPr>
    </w:p>
    <w:p w14:paraId="09F43845" w14:textId="77777777" w:rsidR="001850DC" w:rsidRPr="00A30835" w:rsidRDefault="001850DC" w:rsidP="004756C5">
      <w:pPr>
        <w:spacing w:after="0" w:line="20" w:lineRule="atLeast"/>
        <w:ind w:firstLine="426"/>
        <w:jc w:val="center"/>
        <w:rPr>
          <w:rFonts w:ascii="Times New Roman" w:eastAsia="Calibri" w:hAnsi="Times New Roman" w:cs="Times New Roman"/>
          <w:b/>
          <w:bCs/>
          <w:sz w:val="24"/>
          <w:szCs w:val="24"/>
        </w:rPr>
      </w:pPr>
      <w:r w:rsidRPr="00A30835">
        <w:rPr>
          <w:rFonts w:ascii="Times New Roman" w:eastAsia="Calibri" w:hAnsi="Times New Roman" w:cs="Times New Roman"/>
          <w:b/>
          <w:sz w:val="24"/>
          <w:szCs w:val="24"/>
        </w:rPr>
        <w:t>ОБЯЗАТЕЛЬСТВО</w:t>
      </w:r>
    </w:p>
    <w:p w14:paraId="791F5580" w14:textId="77777777" w:rsidR="001850DC" w:rsidRPr="00A30835" w:rsidRDefault="001850DC" w:rsidP="004756C5">
      <w:pPr>
        <w:spacing w:after="0" w:line="20" w:lineRule="atLeast"/>
        <w:ind w:firstLine="426"/>
        <w:jc w:val="center"/>
        <w:rPr>
          <w:rFonts w:ascii="Times New Roman" w:eastAsia="Calibri" w:hAnsi="Times New Roman" w:cs="Times New Roman"/>
          <w:b/>
          <w:bCs/>
          <w:sz w:val="24"/>
          <w:szCs w:val="24"/>
        </w:rPr>
      </w:pPr>
      <w:r w:rsidRPr="00A30835">
        <w:rPr>
          <w:rFonts w:ascii="Times New Roman" w:eastAsia="Calibri" w:hAnsi="Times New Roman" w:cs="Times New Roman"/>
          <w:b/>
          <w:sz w:val="24"/>
          <w:szCs w:val="24"/>
        </w:rPr>
        <w:t>о соблюдении требований кибербезопасности в ПАО Сбербанк</w:t>
      </w:r>
    </w:p>
    <w:p w14:paraId="422016AC" w14:textId="77777777" w:rsidR="001850DC" w:rsidRPr="00A30835" w:rsidRDefault="001850DC" w:rsidP="004756C5">
      <w:pPr>
        <w:spacing w:after="0" w:line="20" w:lineRule="atLeast"/>
        <w:ind w:firstLine="426"/>
        <w:jc w:val="both"/>
        <w:rPr>
          <w:rFonts w:ascii="Times New Roman" w:eastAsia="Calibri" w:hAnsi="Times New Roman" w:cs="Times New Roman"/>
          <w:b/>
          <w:bCs/>
          <w:sz w:val="24"/>
          <w:szCs w:val="24"/>
        </w:rPr>
      </w:pPr>
    </w:p>
    <w:p w14:paraId="64129209" w14:textId="77777777" w:rsidR="001850DC" w:rsidRPr="00A30835" w:rsidRDefault="001850DC" w:rsidP="004756C5">
      <w:pPr>
        <w:tabs>
          <w:tab w:val="left" w:pos="851"/>
          <w:tab w:val="left" w:pos="1134"/>
        </w:tabs>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
          <w:bCs/>
          <w:sz w:val="24"/>
          <w:szCs w:val="24"/>
        </w:rPr>
        <w:t>Я</w:t>
      </w:r>
      <w:r w:rsidRPr="00A30835">
        <w:rPr>
          <w:rFonts w:ascii="Times New Roman" w:eastAsia="Calibri" w:hAnsi="Times New Roman" w:cs="Times New Roman"/>
          <w:bCs/>
          <w:sz w:val="24"/>
          <w:szCs w:val="24"/>
        </w:rPr>
        <w:t>, ______________________________________________________________, являясь работником</w:t>
      </w:r>
      <w:r w:rsidRPr="00A30835">
        <w:rPr>
          <w:rStyle w:val="a6"/>
          <w:rFonts w:ascii="Times New Roman" w:eastAsia="Calibri" w:hAnsi="Times New Roman"/>
          <w:bCs/>
          <w:sz w:val="24"/>
          <w:szCs w:val="24"/>
        </w:rPr>
        <w:footnoteReference w:id="33"/>
      </w:r>
      <w:r w:rsidRPr="00A30835">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7793D09"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1. Использовать предоставленный мне доступ в помещения ПАО Сбербанк (далее – Банк) исключительно в целях исполнения обязательств по заключенным с Банком договорам (далее – Работы/Услуги).</w:t>
      </w:r>
    </w:p>
    <w:p w14:paraId="41274CF9"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1BC0C9F8"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4E10FCF2" w14:textId="77777777" w:rsidR="001850DC" w:rsidRPr="00A30835" w:rsidRDefault="001850DC" w:rsidP="004756C5">
      <w:pPr>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A30835">
        <w:rPr>
          <w:rFonts w:ascii="Times New Roman" w:eastAsia="Calibri" w:hAnsi="Times New Roman" w:cs="Times New Roman"/>
          <w:bCs/>
          <w:sz w:val="24"/>
          <w:szCs w:val="24"/>
          <w:lang w:val="en-US"/>
        </w:rPr>
        <w:t>USB</w:t>
      </w:r>
      <w:r w:rsidRPr="00A30835">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CC49F2F" w14:textId="77777777" w:rsidR="001850DC" w:rsidRPr="00A30835" w:rsidRDefault="001850DC"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sz w:val="24"/>
          <w:szCs w:val="24"/>
        </w:rPr>
        <w:t>5. В случае, если для выполнения Работ/оказания Услуг мне предоставлен доступ к конфиденциальной информации, обязуюсь:</w:t>
      </w:r>
    </w:p>
    <w:p w14:paraId="1E1BD506"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2CC7FFE7"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5.2. Не разглашать</w:t>
      </w:r>
      <w:r w:rsidRPr="00A30835">
        <w:rPr>
          <w:rFonts w:ascii="Times New Roman" w:hAnsi="Times New Roman" w:cs="Times New Roman"/>
          <w:sz w:val="24"/>
          <w:szCs w:val="24"/>
          <w:vertAlign w:val="superscript"/>
        </w:rPr>
        <w:footnoteReference w:id="34"/>
      </w:r>
      <w:r w:rsidRPr="00A30835">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0FB107A7"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57F5721"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13E4F13"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5E6C6DAF" w14:textId="77777777" w:rsidR="001850DC" w:rsidRPr="00A30835" w:rsidRDefault="001850DC" w:rsidP="004756C5">
      <w:pPr>
        <w:tabs>
          <w:tab w:val="left" w:pos="0"/>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 5.6. По завершении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0B8ADFE" w14:textId="77777777" w:rsidR="001850DC" w:rsidRPr="00A30835" w:rsidRDefault="001850DC" w:rsidP="004756C5">
      <w:pPr>
        <w:spacing w:after="0" w:line="240" w:lineRule="auto"/>
        <w:ind w:firstLine="426"/>
        <w:jc w:val="both"/>
        <w:rPr>
          <w:rFonts w:ascii="Times New Roman" w:hAnsi="Times New Roman" w:cs="Times New Roman"/>
          <w:sz w:val="24"/>
          <w:szCs w:val="24"/>
        </w:rPr>
      </w:pPr>
      <w:r w:rsidRPr="00A30835">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7F78D77" w14:textId="77777777" w:rsidR="001850DC" w:rsidRPr="00A30835" w:rsidRDefault="001850DC" w:rsidP="004756C5">
      <w:pPr>
        <w:tabs>
          <w:tab w:val="left" w:pos="426"/>
        </w:tabs>
        <w:autoSpaceDE w:val="0"/>
        <w:autoSpaceDN w:val="0"/>
        <w:spacing w:after="0" w:line="240" w:lineRule="auto"/>
        <w:ind w:firstLine="426"/>
        <w:jc w:val="both"/>
        <w:rPr>
          <w:rFonts w:ascii="Times New Roman" w:eastAsia="Calibri" w:hAnsi="Times New Roman" w:cs="Times New Roman"/>
          <w:bCs/>
          <w:sz w:val="24"/>
          <w:szCs w:val="24"/>
        </w:rPr>
      </w:pPr>
      <w:r w:rsidRPr="00A30835">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7EFADDCD" w14:textId="77777777" w:rsidR="001850DC" w:rsidRPr="00A30835" w:rsidRDefault="001850DC" w:rsidP="004756C5">
      <w:pPr>
        <w:pStyle w:val="a"/>
        <w:tabs>
          <w:tab w:val="clear" w:pos="360"/>
          <w:tab w:val="left" w:pos="426"/>
          <w:tab w:val="num" w:pos="1068"/>
        </w:tabs>
        <w:spacing w:after="0" w:line="240" w:lineRule="auto"/>
        <w:ind w:left="0" w:firstLine="426"/>
        <w:contextualSpacing w:val="0"/>
        <w:jc w:val="both"/>
        <w:rPr>
          <w:rFonts w:ascii="Times New Roman" w:hAnsi="Times New Roman" w:cs="Times New Roman"/>
          <w:sz w:val="24"/>
          <w:szCs w:val="24"/>
        </w:rPr>
      </w:pPr>
      <w:r w:rsidRPr="00A30835">
        <w:rPr>
          <w:rFonts w:ascii="Times New Roman" w:hAnsi="Times New Roman" w:cs="Times New Roman"/>
          <w:sz w:val="24"/>
          <w:szCs w:val="24"/>
        </w:rPr>
        <w:t xml:space="preserve">незаконного получения конфиденциальной информации Банка, </w:t>
      </w:r>
    </w:p>
    <w:p w14:paraId="791C0964" w14:textId="77777777" w:rsidR="001850DC" w:rsidRPr="00A30835" w:rsidRDefault="001850DC" w:rsidP="004756C5">
      <w:pPr>
        <w:pStyle w:val="a"/>
        <w:tabs>
          <w:tab w:val="clear" w:pos="360"/>
          <w:tab w:val="left" w:pos="426"/>
          <w:tab w:val="num" w:pos="1068"/>
        </w:tabs>
        <w:spacing w:after="0" w:line="240" w:lineRule="auto"/>
        <w:ind w:left="0" w:firstLine="426"/>
        <w:contextualSpacing w:val="0"/>
        <w:jc w:val="both"/>
        <w:rPr>
          <w:rFonts w:ascii="Times New Roman" w:hAnsi="Times New Roman" w:cs="Times New Roman"/>
          <w:sz w:val="24"/>
          <w:szCs w:val="24"/>
        </w:rPr>
      </w:pPr>
      <w:r w:rsidRPr="00A30835">
        <w:rPr>
          <w:rFonts w:ascii="Times New Roman" w:hAnsi="Times New Roman" w:cs="Times New Roman"/>
          <w:sz w:val="24"/>
          <w:szCs w:val="24"/>
        </w:rPr>
        <w:t>несанкционированного доступа на территорию Банка;</w:t>
      </w:r>
    </w:p>
    <w:p w14:paraId="43A12E59" w14:textId="77777777" w:rsidR="001850DC" w:rsidRPr="00A30835" w:rsidRDefault="001850DC" w:rsidP="004756C5">
      <w:pPr>
        <w:pStyle w:val="a"/>
        <w:tabs>
          <w:tab w:val="clear" w:pos="360"/>
          <w:tab w:val="left" w:pos="426"/>
          <w:tab w:val="num" w:pos="1068"/>
        </w:tabs>
        <w:spacing w:after="0" w:line="240" w:lineRule="auto"/>
        <w:ind w:left="0" w:firstLine="426"/>
        <w:contextualSpacing w:val="0"/>
        <w:jc w:val="both"/>
        <w:rPr>
          <w:rFonts w:ascii="Times New Roman" w:hAnsi="Times New Roman" w:cs="Times New Roman"/>
          <w:sz w:val="24"/>
          <w:szCs w:val="24"/>
        </w:rPr>
      </w:pPr>
      <w:r w:rsidRPr="00A30835">
        <w:rPr>
          <w:rFonts w:ascii="Times New Roman" w:hAnsi="Times New Roman" w:cs="Times New Roman"/>
          <w:sz w:val="24"/>
          <w:szCs w:val="24"/>
        </w:rPr>
        <w:t>несанкционированного доступа к СВТ или АС Банка.</w:t>
      </w:r>
    </w:p>
    <w:p w14:paraId="197BF143" w14:textId="77777777" w:rsidR="001850DC" w:rsidRPr="00A30835" w:rsidRDefault="001850DC" w:rsidP="004756C5">
      <w:pPr>
        <w:spacing w:after="0" w:line="240" w:lineRule="auto"/>
        <w:ind w:firstLine="426"/>
        <w:jc w:val="both"/>
        <w:rPr>
          <w:rFonts w:ascii="Times New Roman" w:eastAsia="Calibri" w:hAnsi="Times New Roman" w:cs="Times New Roman"/>
          <w:b/>
          <w:bCs/>
          <w:sz w:val="24"/>
          <w:szCs w:val="24"/>
        </w:rPr>
      </w:pPr>
    </w:p>
    <w:p w14:paraId="42E36484" w14:textId="77777777" w:rsidR="001850DC" w:rsidRPr="00A30835" w:rsidRDefault="001850DC" w:rsidP="004756C5">
      <w:pPr>
        <w:spacing w:after="0" w:line="240" w:lineRule="auto"/>
        <w:ind w:firstLine="426"/>
        <w:jc w:val="both"/>
        <w:rPr>
          <w:rStyle w:val="FontStyle16"/>
          <w:sz w:val="24"/>
          <w:szCs w:val="24"/>
        </w:rPr>
      </w:pPr>
      <w:r w:rsidRPr="00A30835">
        <w:rPr>
          <w:rFonts w:ascii="Times New Roman" w:eastAsia="Calibri" w:hAnsi="Times New Roman" w:cs="Times New Roman"/>
          <w:b/>
          <w:bCs/>
          <w:sz w:val="24"/>
          <w:szCs w:val="24"/>
        </w:rPr>
        <w:t>Я предупрежден(а)</w:t>
      </w:r>
      <w:r w:rsidRPr="00A30835">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2893F93E" w14:textId="77777777" w:rsidR="001850DC" w:rsidRPr="00A30835" w:rsidRDefault="001850DC" w:rsidP="004756C5">
      <w:pPr>
        <w:spacing w:after="0" w:line="240" w:lineRule="auto"/>
        <w:ind w:firstLine="426"/>
        <w:jc w:val="both"/>
        <w:rPr>
          <w:rFonts w:ascii="Times New Roman" w:hAnsi="Times New Roman" w:cs="Times New Roman"/>
          <w:sz w:val="24"/>
          <w:szCs w:val="24"/>
        </w:rPr>
      </w:pPr>
      <w:r w:rsidRPr="00A30835">
        <w:rPr>
          <w:rStyle w:val="FontStyle16"/>
          <w:b/>
          <w:sz w:val="24"/>
          <w:szCs w:val="24"/>
        </w:rPr>
        <w:t>Я предупрежден(а)</w:t>
      </w:r>
      <w:r w:rsidRPr="00A3083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FCD7878" w14:textId="77777777" w:rsidR="001850DC" w:rsidRPr="00A30835" w:rsidRDefault="001850DC" w:rsidP="004756C5">
      <w:pPr>
        <w:spacing w:after="0" w:line="240" w:lineRule="auto"/>
        <w:ind w:firstLine="426"/>
        <w:jc w:val="both"/>
        <w:rPr>
          <w:rFonts w:ascii="Times New Roman" w:hAnsi="Times New Roman" w:cs="Times New Roman"/>
          <w:sz w:val="24"/>
          <w:szCs w:val="24"/>
        </w:rPr>
      </w:pPr>
      <w:r w:rsidRPr="00A30835">
        <w:rPr>
          <w:rFonts w:ascii="Times New Roman" w:hAnsi="Times New Roman" w:cs="Times New Roman"/>
          <w:b/>
          <w:sz w:val="24"/>
          <w:szCs w:val="24"/>
        </w:rPr>
        <w:t>Я понимаю</w:t>
      </w:r>
      <w:r w:rsidRPr="00A30835">
        <w:rPr>
          <w:rFonts w:ascii="Times New Roman" w:hAnsi="Times New Roman" w:cs="Times New Roman"/>
          <w:sz w:val="24"/>
          <w:szCs w:val="24"/>
        </w:rPr>
        <w:t xml:space="preserve">, </w:t>
      </w:r>
      <w:r w:rsidRPr="00A3083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A30835">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18936F3C" w14:textId="77777777" w:rsidR="001850DC" w:rsidRPr="00A30835" w:rsidRDefault="001850DC" w:rsidP="004756C5">
      <w:pPr>
        <w:widowControl w:val="0"/>
        <w:tabs>
          <w:tab w:val="left" w:pos="851"/>
        </w:tabs>
        <w:suppressAutoHyphens/>
        <w:spacing w:after="0" w:line="240" w:lineRule="auto"/>
        <w:ind w:firstLine="426"/>
        <w:jc w:val="both"/>
        <w:rPr>
          <w:rFonts w:ascii="Times New Roman" w:hAnsi="Times New Roman" w:cs="Times New Roman"/>
          <w:bCs/>
          <w:sz w:val="24"/>
          <w:szCs w:val="24"/>
        </w:rPr>
      </w:pPr>
      <w:r w:rsidRPr="00A30835">
        <w:rPr>
          <w:rFonts w:ascii="Times New Roman" w:hAnsi="Times New Roman" w:cs="Times New Roman"/>
          <w:b/>
          <w:sz w:val="24"/>
          <w:szCs w:val="24"/>
        </w:rPr>
        <w:t>Я осведомлен,</w:t>
      </w:r>
      <w:r w:rsidRPr="00A30835">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4319BB6" w14:textId="623B46A9" w:rsidR="001850DC" w:rsidRPr="00963A73" w:rsidRDefault="001850DC" w:rsidP="004756C5">
      <w:pPr>
        <w:spacing w:after="0" w:line="240" w:lineRule="auto"/>
        <w:ind w:firstLine="426"/>
        <w:jc w:val="both"/>
        <w:rPr>
          <w:rFonts w:ascii="Times New Roman" w:eastAsia="Calibri" w:hAnsi="Times New Roman" w:cs="Times New Roman"/>
          <w:bCs/>
          <w:sz w:val="24"/>
          <w:szCs w:val="24"/>
        </w:rPr>
      </w:pPr>
      <w:r w:rsidRPr="00A30835">
        <w:rPr>
          <w:rFonts w:ascii="Times New Roman" w:hAnsi="Times New Roman" w:cs="Times New Roman"/>
          <w:b/>
          <w:sz w:val="24"/>
          <w:szCs w:val="24"/>
        </w:rPr>
        <w:t>Я понимаю</w:t>
      </w:r>
      <w:r w:rsidRPr="00A30835">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E2F600B" w14:textId="77777777" w:rsidR="001850DC" w:rsidRPr="00A30835" w:rsidRDefault="001850DC" w:rsidP="004756C5">
      <w:pPr>
        <w:spacing w:after="0" w:line="20" w:lineRule="atLeast"/>
        <w:ind w:firstLine="426"/>
        <w:jc w:val="both"/>
        <w:rPr>
          <w:rFonts w:ascii="Times New Roman" w:eastAsia="Calibri" w:hAnsi="Times New Roman" w:cs="Times New Roman"/>
          <w:b/>
          <w:bCs/>
          <w:sz w:val="24"/>
          <w:szCs w:val="24"/>
        </w:rPr>
      </w:pPr>
      <w:r w:rsidRPr="00A30835">
        <w:rPr>
          <w:rFonts w:ascii="Times New Roman" w:eastAsia="Calibri" w:hAnsi="Times New Roman" w:cs="Times New Roman"/>
          <w:b/>
          <w:bCs/>
          <w:sz w:val="24"/>
          <w:szCs w:val="24"/>
        </w:rPr>
        <w:t>«____» _______________20___г.              ____________________/____________________</w:t>
      </w:r>
    </w:p>
    <w:p w14:paraId="2A84786A" w14:textId="77777777" w:rsidR="001850DC" w:rsidRPr="00A30835" w:rsidRDefault="001850DC" w:rsidP="004756C5">
      <w:pPr>
        <w:spacing w:after="0" w:line="20" w:lineRule="atLeast"/>
        <w:ind w:firstLine="426"/>
        <w:jc w:val="both"/>
        <w:rPr>
          <w:rFonts w:ascii="Times New Roman" w:hAnsi="Times New Roman" w:cs="Times New Roman"/>
          <w:i/>
          <w:sz w:val="24"/>
          <w:szCs w:val="24"/>
        </w:rPr>
      </w:pPr>
      <w:r w:rsidRPr="00A30835">
        <w:rPr>
          <w:rFonts w:ascii="Times New Roman" w:eastAsia="Calibri" w:hAnsi="Times New Roman" w:cs="Times New Roman"/>
          <w:bCs/>
          <w:i/>
          <w:sz w:val="24"/>
          <w:szCs w:val="24"/>
        </w:rPr>
        <w:t>Подпись                                                 ФИО</w:t>
      </w:r>
    </w:p>
    <w:p w14:paraId="370C3C12" w14:textId="77777777" w:rsidR="001850DC" w:rsidRPr="00A30835" w:rsidRDefault="001850DC" w:rsidP="004756C5">
      <w:pPr>
        <w:spacing w:after="0" w:line="20" w:lineRule="atLeast"/>
        <w:ind w:firstLine="426"/>
        <w:jc w:val="both"/>
        <w:rPr>
          <w:rFonts w:ascii="Times New Roman" w:eastAsia="Calibri" w:hAnsi="Times New Roman" w:cs="Times New Roman"/>
          <w:b/>
          <w:bCs/>
          <w:sz w:val="24"/>
          <w:szCs w:val="24"/>
        </w:rPr>
      </w:pPr>
      <w:r w:rsidRPr="00A30835">
        <w:rPr>
          <w:rFonts w:ascii="Times New Roman" w:eastAsia="Calibri" w:hAnsi="Times New Roman" w:cs="Times New Roman"/>
          <w:b/>
          <w:bCs/>
          <w:sz w:val="24"/>
          <w:szCs w:val="24"/>
        </w:rPr>
        <w:t>_____________________________________________________________________________</w:t>
      </w:r>
    </w:p>
    <w:p w14:paraId="4BDD2B2F" w14:textId="20079C54" w:rsidR="003757DB" w:rsidRDefault="003757DB" w:rsidP="004756C5">
      <w:pPr>
        <w:spacing w:after="0" w:line="20" w:lineRule="atLeast"/>
        <w:ind w:firstLine="426"/>
        <w:jc w:val="center"/>
        <w:rPr>
          <w:rFonts w:ascii="Times New Roman" w:eastAsia="Calibri" w:hAnsi="Times New Roman" w:cs="Times New Roman"/>
          <w:b/>
          <w:bCs/>
          <w:sz w:val="24"/>
          <w:szCs w:val="24"/>
        </w:rPr>
      </w:pPr>
    </w:p>
    <w:p w14:paraId="5F050520" w14:textId="372C68A1" w:rsidR="00422184" w:rsidRDefault="00422184" w:rsidP="004756C5">
      <w:pPr>
        <w:spacing w:after="0" w:line="20" w:lineRule="atLeast"/>
        <w:ind w:firstLine="426"/>
        <w:jc w:val="center"/>
        <w:rPr>
          <w:rFonts w:ascii="Times New Roman" w:eastAsia="Calibri" w:hAnsi="Times New Roman" w:cs="Times New Roman"/>
          <w:b/>
          <w:bCs/>
          <w:sz w:val="24"/>
          <w:szCs w:val="24"/>
        </w:rPr>
      </w:pPr>
    </w:p>
    <w:p w14:paraId="3DB6AD33" w14:textId="77777777" w:rsidR="00422184" w:rsidRPr="00A30835" w:rsidRDefault="00422184" w:rsidP="004756C5">
      <w:pPr>
        <w:spacing w:after="0" w:line="20" w:lineRule="atLeast"/>
        <w:ind w:firstLine="426"/>
        <w:jc w:val="center"/>
        <w:rPr>
          <w:rFonts w:ascii="Times New Roman" w:eastAsia="Calibri" w:hAnsi="Times New Roman" w:cs="Times New Roman"/>
          <w:b/>
          <w:bCs/>
          <w:sz w:val="24"/>
          <w:szCs w:val="24"/>
        </w:rPr>
      </w:pPr>
    </w:p>
    <w:p w14:paraId="6B6955E7" w14:textId="66D31BC4" w:rsidR="001850DC" w:rsidRPr="00A30835" w:rsidRDefault="001850DC" w:rsidP="004756C5">
      <w:pPr>
        <w:spacing w:after="0" w:line="20" w:lineRule="atLeast"/>
        <w:ind w:firstLine="426"/>
        <w:jc w:val="center"/>
        <w:rPr>
          <w:rFonts w:ascii="Times New Roman" w:eastAsia="Calibri" w:hAnsi="Times New Roman" w:cs="Times New Roman"/>
          <w:b/>
          <w:bCs/>
          <w:sz w:val="24"/>
          <w:szCs w:val="24"/>
        </w:rPr>
      </w:pPr>
      <w:r w:rsidRPr="00A30835">
        <w:rPr>
          <w:rFonts w:ascii="Times New Roman" w:eastAsia="Calibri" w:hAnsi="Times New Roman" w:cs="Times New Roman"/>
          <w:b/>
          <w:bCs/>
          <w:sz w:val="24"/>
          <w:szCs w:val="24"/>
        </w:rPr>
        <w:t>Форма согласована, подписи сторон:</w:t>
      </w:r>
    </w:p>
    <w:p w14:paraId="6D5229EC" w14:textId="706AC31A" w:rsidR="00954143" w:rsidRDefault="00954143" w:rsidP="004756C5">
      <w:pPr>
        <w:spacing w:after="0" w:line="240" w:lineRule="auto"/>
        <w:outlineLvl w:val="0"/>
        <w:rPr>
          <w:rFonts w:ascii="Times New Roman" w:hAnsi="Times New Roman" w:cs="Times New Roman"/>
          <w:b/>
          <w:sz w:val="24"/>
          <w:szCs w:val="24"/>
        </w:rPr>
      </w:pPr>
    </w:p>
    <w:p w14:paraId="4ACBB90D" w14:textId="1D512D1A" w:rsidR="00422184" w:rsidRDefault="00422184" w:rsidP="004756C5">
      <w:pPr>
        <w:spacing w:after="0" w:line="240" w:lineRule="auto"/>
        <w:outlineLvl w:val="0"/>
        <w:rPr>
          <w:rFonts w:ascii="Times New Roman" w:hAnsi="Times New Roman" w:cs="Times New Roman"/>
          <w:b/>
          <w:sz w:val="24"/>
          <w:szCs w:val="24"/>
        </w:rPr>
      </w:pPr>
    </w:p>
    <w:p w14:paraId="1AA69024" w14:textId="77777777" w:rsidR="00954143" w:rsidRPr="00A30835" w:rsidRDefault="00954143" w:rsidP="004756C5">
      <w:pPr>
        <w:ind w:firstLine="426"/>
        <w:rPr>
          <w:rFonts w:ascii="Times New Roman" w:hAnsi="Times New Roman" w:cs="Times New Roman"/>
          <w:sz w:val="24"/>
          <w:szCs w:val="24"/>
        </w:rPr>
      </w:pPr>
    </w:p>
    <w:sectPr w:rsidR="00954143" w:rsidRPr="00A30835" w:rsidSect="00CA4EA9">
      <w:footerReference w:type="default" r:id="rId11"/>
      <w:pgSz w:w="11906" w:h="16838"/>
      <w:pgMar w:top="680" w:right="567"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64B8" w14:textId="77777777" w:rsidR="0024057C" w:rsidRDefault="0024057C" w:rsidP="00197FB9">
      <w:pPr>
        <w:spacing w:after="0" w:line="240" w:lineRule="auto"/>
      </w:pPr>
      <w:r>
        <w:separator/>
      </w:r>
    </w:p>
  </w:endnote>
  <w:endnote w:type="continuationSeparator" w:id="0">
    <w:p w14:paraId="61E5DDC1" w14:textId="77777777" w:rsidR="0024057C" w:rsidRDefault="0024057C" w:rsidP="0019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Mono">
    <w:panose1 w:val="020B0609030804020204"/>
    <w:charset w:val="CC"/>
    <w:family w:val="modern"/>
    <w:pitch w:val="fixed"/>
    <w:sig w:usb0="E70026FF" w:usb1="D200F9FB" w:usb2="02000028"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E300" w14:textId="5FC45C17" w:rsidR="0024057C" w:rsidRPr="00772C8E" w:rsidRDefault="0024057C">
    <w:pPr>
      <w:pStyle w:val="af4"/>
      <w:jc w:val="right"/>
      <w:rPr>
        <w:rFonts w:ascii="Times New Roman" w:hAnsi="Times New Roman"/>
      </w:rPr>
    </w:pPr>
    <w:r>
      <w:rPr>
        <w:rFonts w:ascii="Times New Roman" w:hAnsi="Times New Roman"/>
        <w:noProof/>
        <w:lang w:eastAsia="ru-RU"/>
      </w:rPr>
      <w:drawing>
        <wp:inline distT="0" distB="0" distL="0" distR="0" wp14:anchorId="08557645" wp14:editId="1757FAC8">
          <wp:extent cx="9526" cy="9526"/>
          <wp:effectExtent l="0" t="0" r="0" b="0"/>
          <wp:docPr id="14" name="Рисунок 1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rPr>
        <w:id w:val="-559171528"/>
        <w:docPartObj>
          <w:docPartGallery w:val="Page Numbers (Bottom of Page)"/>
          <w:docPartUnique/>
        </w:docPartObj>
      </w:sdtPr>
      <w:sdtEndPr/>
      <w:sdtContent>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sidR="004374B9">
          <w:rPr>
            <w:rFonts w:ascii="Times New Roman" w:hAnsi="Times New Roman"/>
            <w:noProof/>
          </w:rPr>
          <w:t>19</w:t>
        </w:r>
        <w:r w:rsidRPr="00772C8E">
          <w:rPr>
            <w:rFonts w:ascii="Times New Roman" w:hAnsi="Times New Roman"/>
          </w:rPr>
          <w:fldChar w:fldCharType="end"/>
        </w:r>
      </w:sdtContent>
    </w:sdt>
  </w:p>
  <w:p w14:paraId="11411EB7" w14:textId="77777777" w:rsidR="0024057C" w:rsidRPr="00772C8E" w:rsidRDefault="0024057C" w:rsidP="0040302F">
    <w:pPr>
      <w:pStyle w:val="af4"/>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85C9F" w14:textId="77777777" w:rsidR="0024057C" w:rsidRDefault="0024057C" w:rsidP="00197FB9">
      <w:pPr>
        <w:spacing w:after="0" w:line="240" w:lineRule="auto"/>
      </w:pPr>
      <w:r>
        <w:separator/>
      </w:r>
    </w:p>
  </w:footnote>
  <w:footnote w:type="continuationSeparator" w:id="0">
    <w:p w14:paraId="55AF3F03" w14:textId="77777777" w:rsidR="0024057C" w:rsidRDefault="0024057C" w:rsidP="00197FB9">
      <w:pPr>
        <w:spacing w:after="0" w:line="240" w:lineRule="auto"/>
      </w:pPr>
      <w:r>
        <w:continuationSeparator/>
      </w:r>
    </w:p>
  </w:footnote>
  <w:footnote w:id="1">
    <w:p w14:paraId="2461A080" w14:textId="77777777" w:rsidR="0024057C" w:rsidRPr="004D1B27" w:rsidRDefault="0024057C" w:rsidP="00B9782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2">
    <w:p w14:paraId="50572112" w14:textId="77777777" w:rsidR="0024057C" w:rsidRPr="004D1B27" w:rsidRDefault="0024057C" w:rsidP="00B97828">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399C8FD3" w14:textId="77777777" w:rsidR="0024057C" w:rsidRPr="004D1B27" w:rsidRDefault="0024057C" w:rsidP="00B97828">
      <w:pPr>
        <w:pStyle w:val="a4"/>
        <w:shd w:val="clear" w:color="auto" w:fill="FFFFFF" w:themeFill="background1"/>
        <w:jc w:val="both"/>
        <w:rPr>
          <w:rFonts w:ascii="Times New Roman" w:hAnsi="Times New Roman"/>
        </w:rPr>
      </w:pPr>
    </w:p>
  </w:footnote>
  <w:footnote w:id="3">
    <w:p w14:paraId="464654CA" w14:textId="77777777" w:rsidR="0024057C" w:rsidRPr="00590E50"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4">
    <w:p w14:paraId="132F99A2" w14:textId="77777777" w:rsidR="0024057C" w:rsidRPr="00590E50"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5">
    <w:p w14:paraId="2425A3EF" w14:textId="77777777" w:rsidR="0024057C" w:rsidRPr="00590E50"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14:paraId="530ED79F" w14:textId="77777777" w:rsidR="0024057C" w:rsidRPr="00590E50"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14:paraId="59796534" w14:textId="77777777" w:rsidR="0024057C" w:rsidRPr="00590E50"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8">
    <w:p w14:paraId="212C6CCF" w14:textId="77777777" w:rsidR="0024057C" w:rsidRPr="00590E50"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9">
    <w:p w14:paraId="405710C6" w14:textId="77777777" w:rsidR="0024057C" w:rsidRPr="00590E50"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0">
    <w:p w14:paraId="672B5205" w14:textId="77777777" w:rsidR="0024057C" w:rsidRPr="00590E50"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1">
    <w:p w14:paraId="03F67EB5" w14:textId="77777777" w:rsidR="0024057C" w:rsidRPr="00590E50"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2">
    <w:p w14:paraId="2267A705" w14:textId="77777777" w:rsidR="0024057C" w:rsidRPr="00590E50"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3">
    <w:p w14:paraId="7D7F264E" w14:textId="77777777" w:rsidR="0024057C" w:rsidRPr="00590E50"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4">
    <w:p w14:paraId="11ED8715" w14:textId="77777777" w:rsidR="0024057C" w:rsidRPr="004D1B27" w:rsidRDefault="0024057C" w:rsidP="00B97828">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5">
    <w:p w14:paraId="366870C9" w14:textId="77777777" w:rsidR="0024057C" w:rsidRPr="00F543D8" w:rsidRDefault="0024057C"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16">
    <w:p w14:paraId="5FBBADE1" w14:textId="77777777" w:rsidR="0024057C" w:rsidRPr="00F543D8" w:rsidRDefault="0024057C"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
    <w:p w14:paraId="3E0A68EE" w14:textId="77777777" w:rsidR="0024057C" w:rsidRPr="00F543D8" w:rsidRDefault="0024057C"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Слова «(возврата)» указывается в случае составления акта приема-передачи по возврату недвижимого имущества.</w:t>
      </w:r>
    </w:p>
  </w:footnote>
  <w:footnote w:id="18">
    <w:p w14:paraId="30684449" w14:textId="77777777" w:rsidR="0024057C" w:rsidRPr="00F543D8" w:rsidRDefault="0024057C"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
    <w:p w14:paraId="2B10657C" w14:textId="77777777" w:rsidR="0024057C" w:rsidRPr="00F543D8" w:rsidRDefault="0024057C"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20">
    <w:p w14:paraId="2F120C08" w14:textId="77777777" w:rsidR="0024057C" w:rsidRPr="00F543D8" w:rsidRDefault="0024057C"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В случае если в аренду сдается не часть недвижимого имущества, то слова «часть недвижимого имущества (далее – </w:t>
      </w:r>
      <w:r w:rsidRPr="00F543D8">
        <w:rPr>
          <w:rFonts w:ascii="Times New Roman" w:hAnsi="Times New Roman"/>
          <w:b/>
          <w:sz w:val="18"/>
          <w:szCs w:val="18"/>
        </w:rPr>
        <w:t>«Объект»</w:t>
      </w:r>
      <w:r w:rsidRPr="00F543D8">
        <w:rPr>
          <w:rFonts w:ascii="Times New Roman" w:hAnsi="Times New Roman"/>
          <w:sz w:val="18"/>
          <w:szCs w:val="18"/>
        </w:rPr>
        <w:t>), являющуюся частью» исключить, а в Акте слова «Объект» заменить на «Здание».</w:t>
      </w:r>
    </w:p>
  </w:footnote>
  <w:footnote w:id="21">
    <w:p w14:paraId="62645B68" w14:textId="77777777" w:rsidR="0024057C" w:rsidRPr="00F543D8" w:rsidRDefault="0024057C"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22">
    <w:p w14:paraId="3F139014" w14:textId="77777777" w:rsidR="0024057C" w:rsidRPr="00F543D8" w:rsidRDefault="0024057C"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Наименование недвижимого имущества в соответствии с наименованием в Едином государственном реестре недвижимости.</w:t>
      </w:r>
    </w:p>
  </w:footnote>
  <w:footnote w:id="23">
    <w:p w14:paraId="6C8B2D4C" w14:textId="77777777" w:rsidR="0024057C" w:rsidRPr="00F543D8" w:rsidRDefault="0024057C"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4">
    <w:p w14:paraId="3255BB3D" w14:textId="77777777" w:rsidR="0024057C" w:rsidRPr="00F543D8" w:rsidRDefault="0024057C"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25">
    <w:p w14:paraId="1DFCEC1A" w14:textId="77777777" w:rsidR="0024057C" w:rsidRPr="00F543D8" w:rsidRDefault="0024057C" w:rsidP="00700257">
      <w:pPr>
        <w:pStyle w:val="a4"/>
        <w:jc w:val="both"/>
        <w:rPr>
          <w:rFonts w:ascii="Times New Roman" w:hAnsi="Times New Roman"/>
          <w:sz w:val="18"/>
          <w:szCs w:val="18"/>
        </w:rPr>
      </w:pPr>
      <w:r w:rsidRPr="00F543D8">
        <w:rPr>
          <w:rStyle w:val="a6"/>
          <w:rFonts w:ascii="Times New Roman" w:hAnsi="Times New Roman"/>
          <w:sz w:val="18"/>
          <w:szCs w:val="18"/>
        </w:rPr>
        <w:footnoteRef/>
      </w:r>
      <w:r w:rsidRPr="00F543D8">
        <w:rPr>
          <w:rFonts w:ascii="Times New Roman" w:hAnsi="Times New Roman"/>
          <w:sz w:val="18"/>
          <w:szCs w:val="18"/>
        </w:rPr>
        <w:t xml:space="preserve"> Подпункты указываются при необходимости.</w:t>
      </w:r>
    </w:p>
  </w:footnote>
  <w:footnote w:id="26">
    <w:p w14:paraId="0AFA6C3A" w14:textId="77777777" w:rsidR="0024057C" w:rsidRPr="00CE2948" w:rsidRDefault="0024057C" w:rsidP="0070025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27">
    <w:p w14:paraId="4416AB30" w14:textId="77777777" w:rsidR="0024057C" w:rsidRPr="00CE2948" w:rsidRDefault="0024057C" w:rsidP="0070025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28">
    <w:p w14:paraId="2DC68296" w14:textId="77777777" w:rsidR="0024057C" w:rsidRPr="001D1217" w:rsidRDefault="0024057C" w:rsidP="009C7C60">
      <w:pPr>
        <w:pStyle w:val="a4"/>
        <w:rPr>
          <w:rFonts w:ascii="Times New Roman" w:hAnsi="Times New Roman"/>
        </w:rPr>
      </w:pPr>
      <w:r w:rsidRPr="001D1217">
        <w:rPr>
          <w:rStyle w:val="a6"/>
          <w:rFonts w:ascii="Times New Roman" w:hAnsi="Times New Roman"/>
        </w:rPr>
        <w:footnoteRef/>
      </w:r>
      <w:r w:rsidRPr="001D1217">
        <w:rPr>
          <w:rFonts w:ascii="Times New Roman" w:hAnsi="Times New Roman"/>
        </w:rPr>
        <w:t xml:space="preserve"> Если применимо.</w:t>
      </w:r>
    </w:p>
  </w:footnote>
  <w:footnote w:id="29">
    <w:p w14:paraId="338C8F4E" w14:textId="77777777" w:rsidR="0024057C" w:rsidRPr="001D1217" w:rsidRDefault="0024057C" w:rsidP="009C7C60">
      <w:pPr>
        <w:pStyle w:val="HTML"/>
        <w:jc w:val="both"/>
        <w:rPr>
          <w:rFonts w:ascii="Times New Roman" w:eastAsia="Calibri" w:hAnsi="Times New Roman" w:cs="Times New Roman"/>
        </w:rPr>
      </w:pPr>
      <w:r w:rsidRPr="001D1217">
        <w:rPr>
          <w:rStyle w:val="a6"/>
          <w:rFonts w:ascii="Times New Roman" w:hAnsi="Times New Roman"/>
        </w:rPr>
        <w:footnoteRef/>
      </w:r>
      <w:r w:rsidRPr="001D121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0">
    <w:p w14:paraId="326282DF" w14:textId="77777777" w:rsidR="0024057C" w:rsidRPr="001D1217" w:rsidRDefault="0024057C" w:rsidP="009C7C60">
      <w:pPr>
        <w:pStyle w:val="a4"/>
        <w:jc w:val="both"/>
        <w:rPr>
          <w:rFonts w:ascii="Times New Roman" w:hAnsi="Times New Roman"/>
        </w:rPr>
      </w:pPr>
      <w:r w:rsidRPr="001D1217">
        <w:rPr>
          <w:rStyle w:val="a6"/>
          <w:rFonts w:ascii="Times New Roman" w:hAnsi="Times New Roman"/>
        </w:rPr>
        <w:footnoteRef/>
      </w:r>
      <w:r w:rsidRPr="001D1217">
        <w:rPr>
          <w:rFonts w:ascii="Times New Roman" w:hAnsi="Times New Roman"/>
        </w:rPr>
        <w:t xml:space="preserve"> Уведомление ________ [указывается наименование ПАО Сбербанк по Договору]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31">
    <w:p w14:paraId="08436F32" w14:textId="77777777" w:rsidR="0024057C" w:rsidRPr="001D1217" w:rsidRDefault="0024057C" w:rsidP="009C7C60">
      <w:pPr>
        <w:pStyle w:val="a4"/>
        <w:rPr>
          <w:rFonts w:ascii="Times New Roman" w:hAnsi="Times New Roman"/>
        </w:rPr>
      </w:pPr>
      <w:r w:rsidRPr="001D1217">
        <w:rPr>
          <w:rStyle w:val="a6"/>
          <w:rFonts w:ascii="Times New Roman" w:hAnsi="Times New Roman"/>
        </w:rPr>
        <w:footnoteRef/>
      </w:r>
      <w:r w:rsidRPr="001D1217">
        <w:rPr>
          <w:rFonts w:ascii="Times New Roman" w:hAnsi="Times New Roman"/>
        </w:rPr>
        <w:t xml:space="preserve"> Номер (при наличии), дата и заголовок (при наличии).</w:t>
      </w:r>
    </w:p>
  </w:footnote>
  <w:footnote w:id="32">
    <w:p w14:paraId="1E0D7DE6" w14:textId="77777777" w:rsidR="0024057C" w:rsidRPr="001D1217" w:rsidRDefault="0024057C" w:rsidP="009C7C60">
      <w:pPr>
        <w:pStyle w:val="a4"/>
        <w:jc w:val="both"/>
        <w:rPr>
          <w:rFonts w:ascii="Times New Roman" w:hAnsi="Times New Roman"/>
        </w:rPr>
      </w:pPr>
      <w:r w:rsidRPr="001D1217">
        <w:rPr>
          <w:rStyle w:val="a6"/>
          <w:rFonts w:ascii="Times New Roman" w:hAnsi="Times New Roman"/>
        </w:rPr>
        <w:footnoteRef/>
      </w:r>
      <w:r w:rsidRPr="001D121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D1217">
        <w:rPr>
          <w:rFonts w:ascii="Times New Roman" w:hAnsi="Times New Roman"/>
          <w:lang w:val="en-US"/>
        </w:rPr>
        <w:t>sms</w:t>
      </w:r>
      <w:r w:rsidRPr="001D1217">
        <w:rPr>
          <w:rFonts w:ascii="Times New Roman" w:hAnsi="Times New Roman"/>
        </w:rPr>
        <w:t xml:space="preserve"> и мессенджеров, аудио- и видеозаписи и т.п.</w:t>
      </w:r>
    </w:p>
  </w:footnote>
  <w:footnote w:id="33">
    <w:p w14:paraId="06AD6547" w14:textId="77777777" w:rsidR="0024057C" w:rsidRPr="00B812C7" w:rsidRDefault="0024057C" w:rsidP="001850DC">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34">
    <w:p w14:paraId="451315B8" w14:textId="77777777" w:rsidR="0024057C" w:rsidRPr="007F66A6" w:rsidRDefault="0024057C" w:rsidP="001850DC">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3564A7"/>
    <w:multiLevelType w:val="multilevel"/>
    <w:tmpl w:val="AC3564A7"/>
    <w:lvl w:ilvl="0">
      <w:start w:val="1"/>
      <w:numFmt w:val="bullet"/>
      <w:lvlText w:val=""/>
      <w:lvlJc w:val="left"/>
      <w:pPr>
        <w:tabs>
          <w:tab w:val="left" w:pos="360"/>
        </w:tabs>
        <w:ind w:left="360" w:hanging="360"/>
      </w:pPr>
      <w:rPr>
        <w:rFonts w:ascii="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FFFFFF89"/>
    <w:multiLevelType w:val="singleLevel"/>
    <w:tmpl w:val="55C27DE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4A01BDB"/>
    <w:multiLevelType w:val="multilevel"/>
    <w:tmpl w:val="909C19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ED029E"/>
    <w:multiLevelType w:val="multilevel"/>
    <w:tmpl w:val="33FEEDCA"/>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0EF4466"/>
    <w:multiLevelType w:val="multilevel"/>
    <w:tmpl w:val="641E51C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15:restartNumberingAfterBreak="0">
    <w:nsid w:val="13850DEA"/>
    <w:multiLevelType w:val="multilevel"/>
    <w:tmpl w:val="AA96E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E421390"/>
    <w:multiLevelType w:val="hybridMultilevel"/>
    <w:tmpl w:val="93187794"/>
    <w:lvl w:ilvl="0" w:tplc="16A4DA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176DCF"/>
    <w:multiLevelType w:val="multilevel"/>
    <w:tmpl w:val="2A176DCF"/>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321A5108"/>
    <w:multiLevelType w:val="multilevel"/>
    <w:tmpl w:val="B7EEDCB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C46BE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250FB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DC96BF5"/>
    <w:multiLevelType w:val="multilevel"/>
    <w:tmpl w:val="D3DEA1FE"/>
    <w:lvl w:ilvl="0">
      <w:start w:val="1"/>
      <w:numFmt w:val="decimal"/>
      <w:lvlText w:val="%1."/>
      <w:lvlJc w:val="left"/>
      <w:pPr>
        <w:ind w:left="360" w:hanging="360"/>
      </w:pPr>
      <w:rPr>
        <w:rFonts w:hint="default"/>
      </w:rPr>
    </w:lvl>
    <w:lvl w:ilvl="1">
      <w:start w:val="1"/>
      <w:numFmt w:val="decimal"/>
      <w:lvlText w:val="%1.%2."/>
      <w:lvlJc w:val="left"/>
      <w:pPr>
        <w:ind w:left="4827"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7006E09"/>
    <w:multiLevelType w:val="multilevel"/>
    <w:tmpl w:val="45C8945A"/>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7C60772"/>
    <w:multiLevelType w:val="multilevel"/>
    <w:tmpl w:val="AA96E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990A5C"/>
    <w:multiLevelType w:val="multilevel"/>
    <w:tmpl w:val="CCCEA1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693483"/>
    <w:multiLevelType w:val="multilevel"/>
    <w:tmpl w:val="4C4A2522"/>
    <w:lvl w:ilvl="0">
      <w:start w:val="2"/>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26"/>
  </w:num>
  <w:num w:numId="2">
    <w:abstractNumId w:val="19"/>
  </w:num>
  <w:num w:numId="3">
    <w:abstractNumId w:val="9"/>
  </w:num>
  <w:num w:numId="4">
    <w:abstractNumId w:val="18"/>
  </w:num>
  <w:num w:numId="5">
    <w:abstractNumId w:val="17"/>
  </w:num>
  <w:num w:numId="6">
    <w:abstractNumId w:val="34"/>
  </w:num>
  <w:num w:numId="7">
    <w:abstractNumId w:val="35"/>
  </w:num>
  <w:num w:numId="8">
    <w:abstractNumId w:val="11"/>
  </w:num>
  <w:num w:numId="9">
    <w:abstractNumId w:val="24"/>
  </w:num>
  <w:num w:numId="10">
    <w:abstractNumId w:val="23"/>
  </w:num>
  <w:num w:numId="11">
    <w:abstractNumId w:val="36"/>
  </w:num>
  <w:num w:numId="12">
    <w:abstractNumId w:val="6"/>
  </w:num>
  <w:num w:numId="13">
    <w:abstractNumId w:val="27"/>
  </w:num>
  <w:num w:numId="14">
    <w:abstractNumId w:val="31"/>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3"/>
  </w:num>
  <w:num w:numId="18">
    <w:abstractNumId w:val="21"/>
  </w:num>
  <w:num w:numId="19">
    <w:abstractNumId w:val="33"/>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 w:numId="23">
    <w:abstractNumId w:val="5"/>
  </w:num>
  <w:num w:numId="24">
    <w:abstractNumId w:val="30"/>
  </w:num>
  <w:num w:numId="25">
    <w:abstractNumId w:val="8"/>
  </w:num>
  <w:num w:numId="26">
    <w:abstractNumId w:val="29"/>
  </w:num>
  <w:num w:numId="27">
    <w:abstractNumId w:val="22"/>
  </w:num>
  <w:num w:numId="28">
    <w:abstractNumId w:val="4"/>
  </w:num>
  <w:num w:numId="29">
    <w:abstractNumId w:val="2"/>
  </w:num>
  <w:num w:numId="30">
    <w:abstractNumId w:val="32"/>
  </w:num>
  <w:num w:numId="31">
    <w:abstractNumId w:val="10"/>
  </w:num>
  <w:num w:numId="32">
    <w:abstractNumId w:val="20"/>
  </w:num>
  <w:num w:numId="33">
    <w:abstractNumId w:val="16"/>
  </w:num>
  <w:num w:numId="34">
    <w:abstractNumId w:val="14"/>
  </w:num>
  <w:num w:numId="35">
    <w:abstractNumId w:val="0"/>
  </w:num>
  <w:num w:numId="36">
    <w:abstractNumId w:val="12"/>
  </w:num>
  <w:num w:numId="37">
    <w:abstractNumId w:val="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B9"/>
    <w:rsid w:val="000000C6"/>
    <w:rsid w:val="0000037A"/>
    <w:rsid w:val="00001562"/>
    <w:rsid w:val="00002AC8"/>
    <w:rsid w:val="00006A4D"/>
    <w:rsid w:val="00011DDD"/>
    <w:rsid w:val="00014640"/>
    <w:rsid w:val="00023522"/>
    <w:rsid w:val="0003081C"/>
    <w:rsid w:val="000314DE"/>
    <w:rsid w:val="00034C9C"/>
    <w:rsid w:val="00040D36"/>
    <w:rsid w:val="000427F1"/>
    <w:rsid w:val="0004638C"/>
    <w:rsid w:val="00046BC2"/>
    <w:rsid w:val="000519F3"/>
    <w:rsid w:val="0005614C"/>
    <w:rsid w:val="00056E9E"/>
    <w:rsid w:val="00060A1C"/>
    <w:rsid w:val="00060D17"/>
    <w:rsid w:val="000627D0"/>
    <w:rsid w:val="00062D2E"/>
    <w:rsid w:val="00066E48"/>
    <w:rsid w:val="000678A0"/>
    <w:rsid w:val="00075C2A"/>
    <w:rsid w:val="000761CA"/>
    <w:rsid w:val="0007674B"/>
    <w:rsid w:val="00077D24"/>
    <w:rsid w:val="00081FF4"/>
    <w:rsid w:val="0008265C"/>
    <w:rsid w:val="00083050"/>
    <w:rsid w:val="00084446"/>
    <w:rsid w:val="000846CF"/>
    <w:rsid w:val="000848FB"/>
    <w:rsid w:val="00091971"/>
    <w:rsid w:val="00095266"/>
    <w:rsid w:val="000957D2"/>
    <w:rsid w:val="00096F5D"/>
    <w:rsid w:val="000972B5"/>
    <w:rsid w:val="000A1D65"/>
    <w:rsid w:val="000A31DF"/>
    <w:rsid w:val="000A525C"/>
    <w:rsid w:val="000A6C34"/>
    <w:rsid w:val="000B13B4"/>
    <w:rsid w:val="000B147C"/>
    <w:rsid w:val="000B6DC4"/>
    <w:rsid w:val="000C1E60"/>
    <w:rsid w:val="000C3B4D"/>
    <w:rsid w:val="000C416B"/>
    <w:rsid w:val="000D0C2A"/>
    <w:rsid w:val="000D1BAB"/>
    <w:rsid w:val="000D2EE1"/>
    <w:rsid w:val="000D6DBE"/>
    <w:rsid w:val="000D6E03"/>
    <w:rsid w:val="000E4CC8"/>
    <w:rsid w:val="000F05F0"/>
    <w:rsid w:val="000F4B76"/>
    <w:rsid w:val="000F6E06"/>
    <w:rsid w:val="001029B2"/>
    <w:rsid w:val="00107DB4"/>
    <w:rsid w:val="0011453A"/>
    <w:rsid w:val="00120940"/>
    <w:rsid w:val="00122007"/>
    <w:rsid w:val="00127CB9"/>
    <w:rsid w:val="00132532"/>
    <w:rsid w:val="00133B0E"/>
    <w:rsid w:val="0013466D"/>
    <w:rsid w:val="0014078A"/>
    <w:rsid w:val="00141199"/>
    <w:rsid w:val="00143AD7"/>
    <w:rsid w:val="0014450B"/>
    <w:rsid w:val="001534DE"/>
    <w:rsid w:val="00154613"/>
    <w:rsid w:val="00157352"/>
    <w:rsid w:val="00157365"/>
    <w:rsid w:val="001604B1"/>
    <w:rsid w:val="00161530"/>
    <w:rsid w:val="0016157A"/>
    <w:rsid w:val="001673BD"/>
    <w:rsid w:val="00167577"/>
    <w:rsid w:val="00170720"/>
    <w:rsid w:val="001714FD"/>
    <w:rsid w:val="0017378D"/>
    <w:rsid w:val="00174E47"/>
    <w:rsid w:val="001850DC"/>
    <w:rsid w:val="00186BA4"/>
    <w:rsid w:val="00191D5D"/>
    <w:rsid w:val="0019208E"/>
    <w:rsid w:val="00193A66"/>
    <w:rsid w:val="0019441E"/>
    <w:rsid w:val="0019702F"/>
    <w:rsid w:val="00197FB9"/>
    <w:rsid w:val="001A13B2"/>
    <w:rsid w:val="001A4B42"/>
    <w:rsid w:val="001A6D64"/>
    <w:rsid w:val="001B4CE9"/>
    <w:rsid w:val="001C23C6"/>
    <w:rsid w:val="001C5928"/>
    <w:rsid w:val="001D1217"/>
    <w:rsid w:val="001D4883"/>
    <w:rsid w:val="001D5294"/>
    <w:rsid w:val="001D5B11"/>
    <w:rsid w:val="001E3832"/>
    <w:rsid w:val="001E60E6"/>
    <w:rsid w:val="001F24C5"/>
    <w:rsid w:val="001F505E"/>
    <w:rsid w:val="001F50C5"/>
    <w:rsid w:val="001F58F2"/>
    <w:rsid w:val="00204A06"/>
    <w:rsid w:val="00204F34"/>
    <w:rsid w:val="002063C6"/>
    <w:rsid w:val="00206D2B"/>
    <w:rsid w:val="00211818"/>
    <w:rsid w:val="00212BF0"/>
    <w:rsid w:val="00213FDF"/>
    <w:rsid w:val="002230E2"/>
    <w:rsid w:val="00225156"/>
    <w:rsid w:val="00227CA3"/>
    <w:rsid w:val="00232842"/>
    <w:rsid w:val="002353B8"/>
    <w:rsid w:val="00240159"/>
    <w:rsid w:val="00240245"/>
    <w:rsid w:val="0024057C"/>
    <w:rsid w:val="002409D1"/>
    <w:rsid w:val="00242407"/>
    <w:rsid w:val="00242C3B"/>
    <w:rsid w:val="002449C9"/>
    <w:rsid w:val="00246FBF"/>
    <w:rsid w:val="00250404"/>
    <w:rsid w:val="00251965"/>
    <w:rsid w:val="0025299A"/>
    <w:rsid w:val="00253632"/>
    <w:rsid w:val="00253768"/>
    <w:rsid w:val="0026014E"/>
    <w:rsid w:val="002609D9"/>
    <w:rsid w:val="00260ECB"/>
    <w:rsid w:val="00262C0D"/>
    <w:rsid w:val="0026412C"/>
    <w:rsid w:val="0026591C"/>
    <w:rsid w:val="002729FC"/>
    <w:rsid w:val="00273975"/>
    <w:rsid w:val="00273F37"/>
    <w:rsid w:val="00282B9D"/>
    <w:rsid w:val="00283DD8"/>
    <w:rsid w:val="00284812"/>
    <w:rsid w:val="002856A1"/>
    <w:rsid w:val="002928B7"/>
    <w:rsid w:val="002954AC"/>
    <w:rsid w:val="00295C12"/>
    <w:rsid w:val="00296946"/>
    <w:rsid w:val="00297678"/>
    <w:rsid w:val="002A7113"/>
    <w:rsid w:val="002B04E2"/>
    <w:rsid w:val="002B1457"/>
    <w:rsid w:val="002B20D9"/>
    <w:rsid w:val="002B7603"/>
    <w:rsid w:val="002C22D6"/>
    <w:rsid w:val="002C6C78"/>
    <w:rsid w:val="002D30CE"/>
    <w:rsid w:val="002D33E4"/>
    <w:rsid w:val="002D426F"/>
    <w:rsid w:val="002D7080"/>
    <w:rsid w:val="002D75EB"/>
    <w:rsid w:val="002E0CF0"/>
    <w:rsid w:val="002E2A85"/>
    <w:rsid w:val="002E3349"/>
    <w:rsid w:val="002E4A96"/>
    <w:rsid w:val="002E7F54"/>
    <w:rsid w:val="002F0DEC"/>
    <w:rsid w:val="002F5D20"/>
    <w:rsid w:val="003022CC"/>
    <w:rsid w:val="00304E25"/>
    <w:rsid w:val="0030538F"/>
    <w:rsid w:val="00305694"/>
    <w:rsid w:val="00306665"/>
    <w:rsid w:val="00307B17"/>
    <w:rsid w:val="00307BB9"/>
    <w:rsid w:val="003108A8"/>
    <w:rsid w:val="0031146A"/>
    <w:rsid w:val="0031266F"/>
    <w:rsid w:val="0031573F"/>
    <w:rsid w:val="003162E5"/>
    <w:rsid w:val="003177F5"/>
    <w:rsid w:val="00321260"/>
    <w:rsid w:val="00321866"/>
    <w:rsid w:val="0033272D"/>
    <w:rsid w:val="00332A94"/>
    <w:rsid w:val="00341230"/>
    <w:rsid w:val="00342B20"/>
    <w:rsid w:val="00342BA9"/>
    <w:rsid w:val="00356E4A"/>
    <w:rsid w:val="00360937"/>
    <w:rsid w:val="003610A7"/>
    <w:rsid w:val="003610DE"/>
    <w:rsid w:val="00361566"/>
    <w:rsid w:val="00363724"/>
    <w:rsid w:val="00363D80"/>
    <w:rsid w:val="00372C55"/>
    <w:rsid w:val="00372C7A"/>
    <w:rsid w:val="0037376A"/>
    <w:rsid w:val="00373EF4"/>
    <w:rsid w:val="003757DB"/>
    <w:rsid w:val="003762E4"/>
    <w:rsid w:val="003804F7"/>
    <w:rsid w:val="003809B4"/>
    <w:rsid w:val="00381DF4"/>
    <w:rsid w:val="00383FA5"/>
    <w:rsid w:val="00390C73"/>
    <w:rsid w:val="0039194C"/>
    <w:rsid w:val="0039253D"/>
    <w:rsid w:val="00392AD6"/>
    <w:rsid w:val="00392C36"/>
    <w:rsid w:val="003960A2"/>
    <w:rsid w:val="003A0456"/>
    <w:rsid w:val="003A399F"/>
    <w:rsid w:val="003A499C"/>
    <w:rsid w:val="003A4A35"/>
    <w:rsid w:val="003A5EB6"/>
    <w:rsid w:val="003A6A3A"/>
    <w:rsid w:val="003A77C3"/>
    <w:rsid w:val="003B3866"/>
    <w:rsid w:val="003B39C5"/>
    <w:rsid w:val="003B63B0"/>
    <w:rsid w:val="003B6610"/>
    <w:rsid w:val="003C4413"/>
    <w:rsid w:val="003D0C1B"/>
    <w:rsid w:val="003D60F8"/>
    <w:rsid w:val="003E3140"/>
    <w:rsid w:val="003E41D3"/>
    <w:rsid w:val="003F1996"/>
    <w:rsid w:val="003F2331"/>
    <w:rsid w:val="003F2E8C"/>
    <w:rsid w:val="003F3576"/>
    <w:rsid w:val="004001DC"/>
    <w:rsid w:val="00400897"/>
    <w:rsid w:val="00401559"/>
    <w:rsid w:val="00401889"/>
    <w:rsid w:val="00402487"/>
    <w:rsid w:val="00402E92"/>
    <w:rsid w:val="0040302F"/>
    <w:rsid w:val="0040418F"/>
    <w:rsid w:val="00405CB6"/>
    <w:rsid w:val="00406133"/>
    <w:rsid w:val="00411DA6"/>
    <w:rsid w:val="004152BF"/>
    <w:rsid w:val="00415574"/>
    <w:rsid w:val="004157AF"/>
    <w:rsid w:val="00422184"/>
    <w:rsid w:val="004244AD"/>
    <w:rsid w:val="004300A5"/>
    <w:rsid w:val="004312E2"/>
    <w:rsid w:val="004374B9"/>
    <w:rsid w:val="00443DC3"/>
    <w:rsid w:val="00444E78"/>
    <w:rsid w:val="00445C40"/>
    <w:rsid w:val="004475B8"/>
    <w:rsid w:val="00451797"/>
    <w:rsid w:val="00451D25"/>
    <w:rsid w:val="00451F40"/>
    <w:rsid w:val="00452219"/>
    <w:rsid w:val="00452616"/>
    <w:rsid w:val="004533CD"/>
    <w:rsid w:val="0045594E"/>
    <w:rsid w:val="00456FE1"/>
    <w:rsid w:val="00460FDE"/>
    <w:rsid w:val="00462D2E"/>
    <w:rsid w:val="004631C8"/>
    <w:rsid w:val="00464460"/>
    <w:rsid w:val="004646FE"/>
    <w:rsid w:val="00465AD3"/>
    <w:rsid w:val="004676A7"/>
    <w:rsid w:val="00472E50"/>
    <w:rsid w:val="004736F4"/>
    <w:rsid w:val="004756C5"/>
    <w:rsid w:val="00476C59"/>
    <w:rsid w:val="00476ECA"/>
    <w:rsid w:val="00480D77"/>
    <w:rsid w:val="00483A79"/>
    <w:rsid w:val="00487C63"/>
    <w:rsid w:val="00490512"/>
    <w:rsid w:val="0049498E"/>
    <w:rsid w:val="00494B6F"/>
    <w:rsid w:val="00497EC2"/>
    <w:rsid w:val="004A03F7"/>
    <w:rsid w:val="004A0A14"/>
    <w:rsid w:val="004A14AF"/>
    <w:rsid w:val="004A16E5"/>
    <w:rsid w:val="004A1C04"/>
    <w:rsid w:val="004A2EFB"/>
    <w:rsid w:val="004A399F"/>
    <w:rsid w:val="004A652D"/>
    <w:rsid w:val="004B1E50"/>
    <w:rsid w:val="004B3FA0"/>
    <w:rsid w:val="004B4260"/>
    <w:rsid w:val="004B4DCA"/>
    <w:rsid w:val="004B53D4"/>
    <w:rsid w:val="004B759C"/>
    <w:rsid w:val="004C0C61"/>
    <w:rsid w:val="004C7C52"/>
    <w:rsid w:val="004D0CF0"/>
    <w:rsid w:val="004D19F3"/>
    <w:rsid w:val="004D44BA"/>
    <w:rsid w:val="004D62EB"/>
    <w:rsid w:val="004E117E"/>
    <w:rsid w:val="004E2EA3"/>
    <w:rsid w:val="004E3F01"/>
    <w:rsid w:val="004E527F"/>
    <w:rsid w:val="004E5D28"/>
    <w:rsid w:val="004E7A99"/>
    <w:rsid w:val="004F096F"/>
    <w:rsid w:val="004F5AE8"/>
    <w:rsid w:val="004F6DC1"/>
    <w:rsid w:val="004F78A3"/>
    <w:rsid w:val="0050127E"/>
    <w:rsid w:val="00507145"/>
    <w:rsid w:val="005120D5"/>
    <w:rsid w:val="00512B7F"/>
    <w:rsid w:val="00512FE6"/>
    <w:rsid w:val="00513DB7"/>
    <w:rsid w:val="00514CE8"/>
    <w:rsid w:val="00517698"/>
    <w:rsid w:val="00523C41"/>
    <w:rsid w:val="00525D73"/>
    <w:rsid w:val="00525FD9"/>
    <w:rsid w:val="00531CAA"/>
    <w:rsid w:val="00532D1B"/>
    <w:rsid w:val="00533A6C"/>
    <w:rsid w:val="00534C7E"/>
    <w:rsid w:val="005366B7"/>
    <w:rsid w:val="00556EF2"/>
    <w:rsid w:val="00560A49"/>
    <w:rsid w:val="0056213D"/>
    <w:rsid w:val="00563762"/>
    <w:rsid w:val="00565F19"/>
    <w:rsid w:val="00567408"/>
    <w:rsid w:val="00567893"/>
    <w:rsid w:val="0057450B"/>
    <w:rsid w:val="005775D6"/>
    <w:rsid w:val="00585B30"/>
    <w:rsid w:val="00586483"/>
    <w:rsid w:val="00586A04"/>
    <w:rsid w:val="00587AEF"/>
    <w:rsid w:val="00587B5B"/>
    <w:rsid w:val="00590284"/>
    <w:rsid w:val="00596AD7"/>
    <w:rsid w:val="005977EA"/>
    <w:rsid w:val="005A1679"/>
    <w:rsid w:val="005A227C"/>
    <w:rsid w:val="005A252E"/>
    <w:rsid w:val="005A42F2"/>
    <w:rsid w:val="005A55B7"/>
    <w:rsid w:val="005B3FBB"/>
    <w:rsid w:val="005B5C27"/>
    <w:rsid w:val="005B5D66"/>
    <w:rsid w:val="005C2B8D"/>
    <w:rsid w:val="005C55E4"/>
    <w:rsid w:val="005C5DA0"/>
    <w:rsid w:val="005D0704"/>
    <w:rsid w:val="005D0D3F"/>
    <w:rsid w:val="005D1B3C"/>
    <w:rsid w:val="005D6525"/>
    <w:rsid w:val="005E432B"/>
    <w:rsid w:val="005F110B"/>
    <w:rsid w:val="005F1EEE"/>
    <w:rsid w:val="005F3026"/>
    <w:rsid w:val="005F3425"/>
    <w:rsid w:val="005F75BD"/>
    <w:rsid w:val="005F7895"/>
    <w:rsid w:val="005F7903"/>
    <w:rsid w:val="006008E1"/>
    <w:rsid w:val="00614ECB"/>
    <w:rsid w:val="0061526F"/>
    <w:rsid w:val="00616182"/>
    <w:rsid w:val="006176A5"/>
    <w:rsid w:val="0062066C"/>
    <w:rsid w:val="00621BA2"/>
    <w:rsid w:val="00635C18"/>
    <w:rsid w:val="00642EC8"/>
    <w:rsid w:val="00650AB0"/>
    <w:rsid w:val="00650E2B"/>
    <w:rsid w:val="00651444"/>
    <w:rsid w:val="00652C80"/>
    <w:rsid w:val="00662ECC"/>
    <w:rsid w:val="00663BE8"/>
    <w:rsid w:val="006720A9"/>
    <w:rsid w:val="0067408A"/>
    <w:rsid w:val="006740DE"/>
    <w:rsid w:val="00675ACD"/>
    <w:rsid w:val="00676251"/>
    <w:rsid w:val="00682CD8"/>
    <w:rsid w:val="00682F8A"/>
    <w:rsid w:val="00685206"/>
    <w:rsid w:val="006864B4"/>
    <w:rsid w:val="00686D08"/>
    <w:rsid w:val="00686D35"/>
    <w:rsid w:val="00687ED1"/>
    <w:rsid w:val="00690101"/>
    <w:rsid w:val="00690314"/>
    <w:rsid w:val="006907E5"/>
    <w:rsid w:val="00692769"/>
    <w:rsid w:val="006A23B7"/>
    <w:rsid w:val="006A2843"/>
    <w:rsid w:val="006A6992"/>
    <w:rsid w:val="006A7586"/>
    <w:rsid w:val="006A785A"/>
    <w:rsid w:val="006B32CA"/>
    <w:rsid w:val="006B44CF"/>
    <w:rsid w:val="006B48EF"/>
    <w:rsid w:val="006B5256"/>
    <w:rsid w:val="006B7543"/>
    <w:rsid w:val="006C094C"/>
    <w:rsid w:val="006C4C42"/>
    <w:rsid w:val="006C6513"/>
    <w:rsid w:val="006D0051"/>
    <w:rsid w:val="006D103D"/>
    <w:rsid w:val="006D2138"/>
    <w:rsid w:val="006D35F2"/>
    <w:rsid w:val="006E1944"/>
    <w:rsid w:val="006E5BC5"/>
    <w:rsid w:val="006E5FA6"/>
    <w:rsid w:val="006E72F6"/>
    <w:rsid w:val="006F0759"/>
    <w:rsid w:val="006F21D1"/>
    <w:rsid w:val="006F259A"/>
    <w:rsid w:val="006F2F78"/>
    <w:rsid w:val="006F5BE3"/>
    <w:rsid w:val="00700257"/>
    <w:rsid w:val="007009CD"/>
    <w:rsid w:val="0070100B"/>
    <w:rsid w:val="00703AAD"/>
    <w:rsid w:val="00704535"/>
    <w:rsid w:val="0070527E"/>
    <w:rsid w:val="00707EB7"/>
    <w:rsid w:val="007102D1"/>
    <w:rsid w:val="00712C8C"/>
    <w:rsid w:val="007174BB"/>
    <w:rsid w:val="007201F7"/>
    <w:rsid w:val="00722CA1"/>
    <w:rsid w:val="0072674C"/>
    <w:rsid w:val="007321FC"/>
    <w:rsid w:val="00734BC3"/>
    <w:rsid w:val="00740BE2"/>
    <w:rsid w:val="00741F6E"/>
    <w:rsid w:val="00752647"/>
    <w:rsid w:val="00753B04"/>
    <w:rsid w:val="00753CD1"/>
    <w:rsid w:val="007545F4"/>
    <w:rsid w:val="00755457"/>
    <w:rsid w:val="00756459"/>
    <w:rsid w:val="00765834"/>
    <w:rsid w:val="00771F8B"/>
    <w:rsid w:val="00773FC9"/>
    <w:rsid w:val="00774CD5"/>
    <w:rsid w:val="007855C5"/>
    <w:rsid w:val="007859F0"/>
    <w:rsid w:val="0078786C"/>
    <w:rsid w:val="00790FDE"/>
    <w:rsid w:val="0079395F"/>
    <w:rsid w:val="007969E0"/>
    <w:rsid w:val="00797EED"/>
    <w:rsid w:val="007A2C25"/>
    <w:rsid w:val="007A4CF0"/>
    <w:rsid w:val="007B1133"/>
    <w:rsid w:val="007B1208"/>
    <w:rsid w:val="007B1EAF"/>
    <w:rsid w:val="007B2206"/>
    <w:rsid w:val="007B3458"/>
    <w:rsid w:val="007B5E38"/>
    <w:rsid w:val="007C51C1"/>
    <w:rsid w:val="007C6A04"/>
    <w:rsid w:val="007C7291"/>
    <w:rsid w:val="007D195E"/>
    <w:rsid w:val="007D74C5"/>
    <w:rsid w:val="007E0F23"/>
    <w:rsid w:val="007E3FF0"/>
    <w:rsid w:val="007E655A"/>
    <w:rsid w:val="007F0654"/>
    <w:rsid w:val="007F13C2"/>
    <w:rsid w:val="007F1B04"/>
    <w:rsid w:val="007F435E"/>
    <w:rsid w:val="00801324"/>
    <w:rsid w:val="00802314"/>
    <w:rsid w:val="008065F6"/>
    <w:rsid w:val="00807D09"/>
    <w:rsid w:val="00813053"/>
    <w:rsid w:val="00814000"/>
    <w:rsid w:val="008146C2"/>
    <w:rsid w:val="00816541"/>
    <w:rsid w:val="008175FB"/>
    <w:rsid w:val="00820304"/>
    <w:rsid w:val="008203BB"/>
    <w:rsid w:val="00820A06"/>
    <w:rsid w:val="0082123C"/>
    <w:rsid w:val="008231EC"/>
    <w:rsid w:val="00824E49"/>
    <w:rsid w:val="0082619E"/>
    <w:rsid w:val="008278AB"/>
    <w:rsid w:val="00835FC9"/>
    <w:rsid w:val="008362BF"/>
    <w:rsid w:val="00837BCB"/>
    <w:rsid w:val="00837D32"/>
    <w:rsid w:val="008413EB"/>
    <w:rsid w:val="008464E8"/>
    <w:rsid w:val="008526FF"/>
    <w:rsid w:val="008611D6"/>
    <w:rsid w:val="00862569"/>
    <w:rsid w:val="008625D6"/>
    <w:rsid w:val="008634C6"/>
    <w:rsid w:val="00865A85"/>
    <w:rsid w:val="00870DDC"/>
    <w:rsid w:val="00882975"/>
    <w:rsid w:val="00885AD8"/>
    <w:rsid w:val="00886FBB"/>
    <w:rsid w:val="0089316A"/>
    <w:rsid w:val="00894FF3"/>
    <w:rsid w:val="00896D99"/>
    <w:rsid w:val="00897A7C"/>
    <w:rsid w:val="008A04C9"/>
    <w:rsid w:val="008A0F18"/>
    <w:rsid w:val="008A1249"/>
    <w:rsid w:val="008A3EF7"/>
    <w:rsid w:val="008A43C5"/>
    <w:rsid w:val="008A515A"/>
    <w:rsid w:val="008A52BE"/>
    <w:rsid w:val="008A53CD"/>
    <w:rsid w:val="008B004D"/>
    <w:rsid w:val="008B008F"/>
    <w:rsid w:val="008B2EAB"/>
    <w:rsid w:val="008B4D92"/>
    <w:rsid w:val="008B5AD6"/>
    <w:rsid w:val="008B680C"/>
    <w:rsid w:val="008C100B"/>
    <w:rsid w:val="008C1EE2"/>
    <w:rsid w:val="008C3C22"/>
    <w:rsid w:val="008D105E"/>
    <w:rsid w:val="008D1D33"/>
    <w:rsid w:val="008D36E7"/>
    <w:rsid w:val="008D4121"/>
    <w:rsid w:val="008E16D4"/>
    <w:rsid w:val="008E6209"/>
    <w:rsid w:val="008F7488"/>
    <w:rsid w:val="00900143"/>
    <w:rsid w:val="00906499"/>
    <w:rsid w:val="009139D9"/>
    <w:rsid w:val="00915FDD"/>
    <w:rsid w:val="009176B4"/>
    <w:rsid w:val="00921482"/>
    <w:rsid w:val="00923A58"/>
    <w:rsid w:val="00924C67"/>
    <w:rsid w:val="00926FE9"/>
    <w:rsid w:val="00927E19"/>
    <w:rsid w:val="00930A8B"/>
    <w:rsid w:val="00934067"/>
    <w:rsid w:val="009342B7"/>
    <w:rsid w:val="00934565"/>
    <w:rsid w:val="009370FC"/>
    <w:rsid w:val="009441CF"/>
    <w:rsid w:val="00951B62"/>
    <w:rsid w:val="0095317A"/>
    <w:rsid w:val="00954143"/>
    <w:rsid w:val="00956A69"/>
    <w:rsid w:val="00957A30"/>
    <w:rsid w:val="00957DDA"/>
    <w:rsid w:val="0096063B"/>
    <w:rsid w:val="00961F36"/>
    <w:rsid w:val="00963A73"/>
    <w:rsid w:val="00967653"/>
    <w:rsid w:val="009824FB"/>
    <w:rsid w:val="00983E12"/>
    <w:rsid w:val="00984296"/>
    <w:rsid w:val="00985560"/>
    <w:rsid w:val="009876B1"/>
    <w:rsid w:val="00990C15"/>
    <w:rsid w:val="00993BCE"/>
    <w:rsid w:val="00994718"/>
    <w:rsid w:val="00996845"/>
    <w:rsid w:val="00997D2B"/>
    <w:rsid w:val="00997DAD"/>
    <w:rsid w:val="009A049A"/>
    <w:rsid w:val="009A0A42"/>
    <w:rsid w:val="009A1630"/>
    <w:rsid w:val="009A2B67"/>
    <w:rsid w:val="009A4C67"/>
    <w:rsid w:val="009A6261"/>
    <w:rsid w:val="009A796A"/>
    <w:rsid w:val="009B1DA9"/>
    <w:rsid w:val="009C01C7"/>
    <w:rsid w:val="009C7C60"/>
    <w:rsid w:val="009E3198"/>
    <w:rsid w:val="009E5BE5"/>
    <w:rsid w:val="009E62B6"/>
    <w:rsid w:val="009F214E"/>
    <w:rsid w:val="009F64E6"/>
    <w:rsid w:val="00A024CF"/>
    <w:rsid w:val="00A10AF3"/>
    <w:rsid w:val="00A12EEC"/>
    <w:rsid w:val="00A1404E"/>
    <w:rsid w:val="00A1593D"/>
    <w:rsid w:val="00A15E91"/>
    <w:rsid w:val="00A25AA6"/>
    <w:rsid w:val="00A26605"/>
    <w:rsid w:val="00A26777"/>
    <w:rsid w:val="00A27DF9"/>
    <w:rsid w:val="00A30835"/>
    <w:rsid w:val="00A3112A"/>
    <w:rsid w:val="00A31599"/>
    <w:rsid w:val="00A31BA7"/>
    <w:rsid w:val="00A33111"/>
    <w:rsid w:val="00A33A46"/>
    <w:rsid w:val="00A40E15"/>
    <w:rsid w:val="00A41D63"/>
    <w:rsid w:val="00A43A91"/>
    <w:rsid w:val="00A4408F"/>
    <w:rsid w:val="00A5688D"/>
    <w:rsid w:val="00A568F7"/>
    <w:rsid w:val="00A56BBE"/>
    <w:rsid w:val="00A56F2A"/>
    <w:rsid w:val="00A572A2"/>
    <w:rsid w:val="00A633A8"/>
    <w:rsid w:val="00A66A90"/>
    <w:rsid w:val="00A70260"/>
    <w:rsid w:val="00A714BF"/>
    <w:rsid w:val="00A716ED"/>
    <w:rsid w:val="00A7258D"/>
    <w:rsid w:val="00A75105"/>
    <w:rsid w:val="00A775D9"/>
    <w:rsid w:val="00A830C8"/>
    <w:rsid w:val="00A83BD1"/>
    <w:rsid w:val="00A90474"/>
    <w:rsid w:val="00A90E1A"/>
    <w:rsid w:val="00A91B0D"/>
    <w:rsid w:val="00A92D10"/>
    <w:rsid w:val="00A95C4D"/>
    <w:rsid w:val="00AA0080"/>
    <w:rsid w:val="00AA0587"/>
    <w:rsid w:val="00AA2E66"/>
    <w:rsid w:val="00AA4758"/>
    <w:rsid w:val="00AA7A0E"/>
    <w:rsid w:val="00AB5A33"/>
    <w:rsid w:val="00AC14A7"/>
    <w:rsid w:val="00AC228C"/>
    <w:rsid w:val="00AC2BC5"/>
    <w:rsid w:val="00AC2DCA"/>
    <w:rsid w:val="00AC3B0E"/>
    <w:rsid w:val="00AC7A2C"/>
    <w:rsid w:val="00AD0D28"/>
    <w:rsid w:val="00AD0D39"/>
    <w:rsid w:val="00AD53BC"/>
    <w:rsid w:val="00AD70E9"/>
    <w:rsid w:val="00AD7534"/>
    <w:rsid w:val="00AE3D93"/>
    <w:rsid w:val="00AE4763"/>
    <w:rsid w:val="00AE4963"/>
    <w:rsid w:val="00AE7D1B"/>
    <w:rsid w:val="00AF1450"/>
    <w:rsid w:val="00AF5A2E"/>
    <w:rsid w:val="00AF6FDC"/>
    <w:rsid w:val="00B0033C"/>
    <w:rsid w:val="00B048AE"/>
    <w:rsid w:val="00B06784"/>
    <w:rsid w:val="00B0739D"/>
    <w:rsid w:val="00B112DD"/>
    <w:rsid w:val="00B12B36"/>
    <w:rsid w:val="00B17767"/>
    <w:rsid w:val="00B20375"/>
    <w:rsid w:val="00B2048A"/>
    <w:rsid w:val="00B221D5"/>
    <w:rsid w:val="00B23F4C"/>
    <w:rsid w:val="00B24340"/>
    <w:rsid w:val="00B24D07"/>
    <w:rsid w:val="00B303B7"/>
    <w:rsid w:val="00B30A77"/>
    <w:rsid w:val="00B30C2F"/>
    <w:rsid w:val="00B31A42"/>
    <w:rsid w:val="00B31DE1"/>
    <w:rsid w:val="00B331A8"/>
    <w:rsid w:val="00B33F30"/>
    <w:rsid w:val="00B343D3"/>
    <w:rsid w:val="00B356AA"/>
    <w:rsid w:val="00B44C62"/>
    <w:rsid w:val="00B51220"/>
    <w:rsid w:val="00B51711"/>
    <w:rsid w:val="00B52008"/>
    <w:rsid w:val="00B523EA"/>
    <w:rsid w:val="00B5517F"/>
    <w:rsid w:val="00B56BAA"/>
    <w:rsid w:val="00B618EF"/>
    <w:rsid w:val="00B643FA"/>
    <w:rsid w:val="00B656B6"/>
    <w:rsid w:val="00B65B1A"/>
    <w:rsid w:val="00B709DD"/>
    <w:rsid w:val="00B73B6D"/>
    <w:rsid w:val="00B743AD"/>
    <w:rsid w:val="00B75C01"/>
    <w:rsid w:val="00B76601"/>
    <w:rsid w:val="00B77055"/>
    <w:rsid w:val="00B77FA3"/>
    <w:rsid w:val="00B8198D"/>
    <w:rsid w:val="00B81ADB"/>
    <w:rsid w:val="00B8333F"/>
    <w:rsid w:val="00B85218"/>
    <w:rsid w:val="00B853C4"/>
    <w:rsid w:val="00B86F74"/>
    <w:rsid w:val="00B9088A"/>
    <w:rsid w:val="00B91A28"/>
    <w:rsid w:val="00B91DBD"/>
    <w:rsid w:val="00B92AD3"/>
    <w:rsid w:val="00B9419A"/>
    <w:rsid w:val="00B97828"/>
    <w:rsid w:val="00B97F15"/>
    <w:rsid w:val="00BA4910"/>
    <w:rsid w:val="00BA5246"/>
    <w:rsid w:val="00BA5544"/>
    <w:rsid w:val="00BA7B7D"/>
    <w:rsid w:val="00BB070D"/>
    <w:rsid w:val="00BC05C2"/>
    <w:rsid w:val="00BC165C"/>
    <w:rsid w:val="00BC2357"/>
    <w:rsid w:val="00BC37BF"/>
    <w:rsid w:val="00BC50D8"/>
    <w:rsid w:val="00BC6BE7"/>
    <w:rsid w:val="00BD03D8"/>
    <w:rsid w:val="00BD04D8"/>
    <w:rsid w:val="00BD1FAA"/>
    <w:rsid w:val="00BD3934"/>
    <w:rsid w:val="00BD4298"/>
    <w:rsid w:val="00BD461E"/>
    <w:rsid w:val="00BE06A1"/>
    <w:rsid w:val="00BE6CF6"/>
    <w:rsid w:val="00BE70F2"/>
    <w:rsid w:val="00BF485E"/>
    <w:rsid w:val="00C01245"/>
    <w:rsid w:val="00C017D8"/>
    <w:rsid w:val="00C0200D"/>
    <w:rsid w:val="00C02CEF"/>
    <w:rsid w:val="00C0636F"/>
    <w:rsid w:val="00C06DA9"/>
    <w:rsid w:val="00C07D4F"/>
    <w:rsid w:val="00C1347D"/>
    <w:rsid w:val="00C14D0E"/>
    <w:rsid w:val="00C204F6"/>
    <w:rsid w:val="00C312C2"/>
    <w:rsid w:val="00C34C70"/>
    <w:rsid w:val="00C36280"/>
    <w:rsid w:val="00C374AA"/>
    <w:rsid w:val="00C40F66"/>
    <w:rsid w:val="00C42EB9"/>
    <w:rsid w:val="00C43B14"/>
    <w:rsid w:val="00C44767"/>
    <w:rsid w:val="00C46B36"/>
    <w:rsid w:val="00C476A6"/>
    <w:rsid w:val="00C5160A"/>
    <w:rsid w:val="00C57A42"/>
    <w:rsid w:val="00C60AE4"/>
    <w:rsid w:val="00C616BD"/>
    <w:rsid w:val="00C631C3"/>
    <w:rsid w:val="00C65995"/>
    <w:rsid w:val="00C66A1A"/>
    <w:rsid w:val="00C70481"/>
    <w:rsid w:val="00C72B78"/>
    <w:rsid w:val="00C838D2"/>
    <w:rsid w:val="00C848CE"/>
    <w:rsid w:val="00C86A53"/>
    <w:rsid w:val="00C8746E"/>
    <w:rsid w:val="00C904FF"/>
    <w:rsid w:val="00C94B34"/>
    <w:rsid w:val="00CA0AE0"/>
    <w:rsid w:val="00CA4EA9"/>
    <w:rsid w:val="00CA544C"/>
    <w:rsid w:val="00CB02D5"/>
    <w:rsid w:val="00CB0BDD"/>
    <w:rsid w:val="00CB0EFD"/>
    <w:rsid w:val="00CB1D84"/>
    <w:rsid w:val="00CB1FD0"/>
    <w:rsid w:val="00CB3632"/>
    <w:rsid w:val="00CB38A7"/>
    <w:rsid w:val="00CB536E"/>
    <w:rsid w:val="00CB58D2"/>
    <w:rsid w:val="00CB5D47"/>
    <w:rsid w:val="00CB6706"/>
    <w:rsid w:val="00CC0401"/>
    <w:rsid w:val="00CC09F8"/>
    <w:rsid w:val="00CC6E78"/>
    <w:rsid w:val="00CD18FC"/>
    <w:rsid w:val="00CD2406"/>
    <w:rsid w:val="00CD2E2E"/>
    <w:rsid w:val="00CE0609"/>
    <w:rsid w:val="00CE37C3"/>
    <w:rsid w:val="00CE3BB9"/>
    <w:rsid w:val="00CE7F10"/>
    <w:rsid w:val="00CF06CC"/>
    <w:rsid w:val="00CF5C48"/>
    <w:rsid w:val="00CF76AB"/>
    <w:rsid w:val="00D0516F"/>
    <w:rsid w:val="00D0719F"/>
    <w:rsid w:val="00D07D08"/>
    <w:rsid w:val="00D12FA1"/>
    <w:rsid w:val="00D14F1C"/>
    <w:rsid w:val="00D16BD4"/>
    <w:rsid w:val="00D2283C"/>
    <w:rsid w:val="00D259D8"/>
    <w:rsid w:val="00D26E0B"/>
    <w:rsid w:val="00D30A84"/>
    <w:rsid w:val="00D439D7"/>
    <w:rsid w:val="00D50733"/>
    <w:rsid w:val="00D515E7"/>
    <w:rsid w:val="00D54424"/>
    <w:rsid w:val="00D54596"/>
    <w:rsid w:val="00D54907"/>
    <w:rsid w:val="00D5650F"/>
    <w:rsid w:val="00D56A67"/>
    <w:rsid w:val="00D5784D"/>
    <w:rsid w:val="00D61F9E"/>
    <w:rsid w:val="00D6401A"/>
    <w:rsid w:val="00D64DB3"/>
    <w:rsid w:val="00D64FFA"/>
    <w:rsid w:val="00D65E31"/>
    <w:rsid w:val="00D715EF"/>
    <w:rsid w:val="00D71FD5"/>
    <w:rsid w:val="00D7729D"/>
    <w:rsid w:val="00D82537"/>
    <w:rsid w:val="00D83EAE"/>
    <w:rsid w:val="00D86DD4"/>
    <w:rsid w:val="00D90660"/>
    <w:rsid w:val="00D949CD"/>
    <w:rsid w:val="00D94CD7"/>
    <w:rsid w:val="00D95CFA"/>
    <w:rsid w:val="00D97BD6"/>
    <w:rsid w:val="00DA1F30"/>
    <w:rsid w:val="00DA2B14"/>
    <w:rsid w:val="00DA3546"/>
    <w:rsid w:val="00DB071D"/>
    <w:rsid w:val="00DB1DA9"/>
    <w:rsid w:val="00DB2B09"/>
    <w:rsid w:val="00DD3F53"/>
    <w:rsid w:val="00DE032E"/>
    <w:rsid w:val="00DE043C"/>
    <w:rsid w:val="00DE23BC"/>
    <w:rsid w:val="00DE2DEC"/>
    <w:rsid w:val="00DE3BF3"/>
    <w:rsid w:val="00DE4277"/>
    <w:rsid w:val="00DE5B7C"/>
    <w:rsid w:val="00DE6A02"/>
    <w:rsid w:val="00DF0B95"/>
    <w:rsid w:val="00DF0E0B"/>
    <w:rsid w:val="00DF122E"/>
    <w:rsid w:val="00DF1735"/>
    <w:rsid w:val="00DF1AF8"/>
    <w:rsid w:val="00E04309"/>
    <w:rsid w:val="00E04F21"/>
    <w:rsid w:val="00E0648A"/>
    <w:rsid w:val="00E104B8"/>
    <w:rsid w:val="00E10F2B"/>
    <w:rsid w:val="00E12F8F"/>
    <w:rsid w:val="00E13119"/>
    <w:rsid w:val="00E14032"/>
    <w:rsid w:val="00E14FA5"/>
    <w:rsid w:val="00E152A9"/>
    <w:rsid w:val="00E1676D"/>
    <w:rsid w:val="00E17C69"/>
    <w:rsid w:val="00E2261F"/>
    <w:rsid w:val="00E23EDF"/>
    <w:rsid w:val="00E27206"/>
    <w:rsid w:val="00E27386"/>
    <w:rsid w:val="00E273E1"/>
    <w:rsid w:val="00E322AA"/>
    <w:rsid w:val="00E338A2"/>
    <w:rsid w:val="00E34209"/>
    <w:rsid w:val="00E351E7"/>
    <w:rsid w:val="00E35FFB"/>
    <w:rsid w:val="00E3607F"/>
    <w:rsid w:val="00E37FD5"/>
    <w:rsid w:val="00E40987"/>
    <w:rsid w:val="00E4427E"/>
    <w:rsid w:val="00E46189"/>
    <w:rsid w:val="00E50F8C"/>
    <w:rsid w:val="00E5134E"/>
    <w:rsid w:val="00E5135C"/>
    <w:rsid w:val="00E51C8D"/>
    <w:rsid w:val="00E60E7F"/>
    <w:rsid w:val="00E61591"/>
    <w:rsid w:val="00E61BE6"/>
    <w:rsid w:val="00E67FEC"/>
    <w:rsid w:val="00E70E44"/>
    <w:rsid w:val="00E70F5F"/>
    <w:rsid w:val="00E71A06"/>
    <w:rsid w:val="00E7255F"/>
    <w:rsid w:val="00E73BE3"/>
    <w:rsid w:val="00E73ED2"/>
    <w:rsid w:val="00E7516D"/>
    <w:rsid w:val="00E759E5"/>
    <w:rsid w:val="00E765BA"/>
    <w:rsid w:val="00E76976"/>
    <w:rsid w:val="00E77FDF"/>
    <w:rsid w:val="00E815C9"/>
    <w:rsid w:val="00E84354"/>
    <w:rsid w:val="00E84F84"/>
    <w:rsid w:val="00E86711"/>
    <w:rsid w:val="00E92A92"/>
    <w:rsid w:val="00EA0B32"/>
    <w:rsid w:val="00EA18C9"/>
    <w:rsid w:val="00EB2CC4"/>
    <w:rsid w:val="00EB2D76"/>
    <w:rsid w:val="00EB590D"/>
    <w:rsid w:val="00EB60FE"/>
    <w:rsid w:val="00EB6E47"/>
    <w:rsid w:val="00EC02BE"/>
    <w:rsid w:val="00EC13E7"/>
    <w:rsid w:val="00EC15D1"/>
    <w:rsid w:val="00EC292C"/>
    <w:rsid w:val="00EC4481"/>
    <w:rsid w:val="00EC4550"/>
    <w:rsid w:val="00ED0A5D"/>
    <w:rsid w:val="00ED0F8E"/>
    <w:rsid w:val="00ED1A37"/>
    <w:rsid w:val="00ED42BF"/>
    <w:rsid w:val="00ED7E1B"/>
    <w:rsid w:val="00EE0006"/>
    <w:rsid w:val="00EE2BDD"/>
    <w:rsid w:val="00EE707C"/>
    <w:rsid w:val="00EE74AF"/>
    <w:rsid w:val="00EF253C"/>
    <w:rsid w:val="00EF574B"/>
    <w:rsid w:val="00F017D5"/>
    <w:rsid w:val="00F04C67"/>
    <w:rsid w:val="00F04E7D"/>
    <w:rsid w:val="00F10A8F"/>
    <w:rsid w:val="00F13862"/>
    <w:rsid w:val="00F17B24"/>
    <w:rsid w:val="00F2006C"/>
    <w:rsid w:val="00F32A18"/>
    <w:rsid w:val="00F33446"/>
    <w:rsid w:val="00F33D10"/>
    <w:rsid w:val="00F34274"/>
    <w:rsid w:val="00F35BF7"/>
    <w:rsid w:val="00F414E4"/>
    <w:rsid w:val="00F42718"/>
    <w:rsid w:val="00F42731"/>
    <w:rsid w:val="00F45AFB"/>
    <w:rsid w:val="00F466B5"/>
    <w:rsid w:val="00F47471"/>
    <w:rsid w:val="00F51475"/>
    <w:rsid w:val="00F52FF6"/>
    <w:rsid w:val="00F534BC"/>
    <w:rsid w:val="00F543D8"/>
    <w:rsid w:val="00F559AB"/>
    <w:rsid w:val="00F55FBE"/>
    <w:rsid w:val="00F602DE"/>
    <w:rsid w:val="00F70519"/>
    <w:rsid w:val="00F70A7A"/>
    <w:rsid w:val="00F711A8"/>
    <w:rsid w:val="00F7371B"/>
    <w:rsid w:val="00F74F4E"/>
    <w:rsid w:val="00F75FB6"/>
    <w:rsid w:val="00F83753"/>
    <w:rsid w:val="00F841EE"/>
    <w:rsid w:val="00F9132E"/>
    <w:rsid w:val="00F97683"/>
    <w:rsid w:val="00FA1BB3"/>
    <w:rsid w:val="00FA54C1"/>
    <w:rsid w:val="00FA75C3"/>
    <w:rsid w:val="00FA7701"/>
    <w:rsid w:val="00FB1368"/>
    <w:rsid w:val="00FB4A2A"/>
    <w:rsid w:val="00FB4E67"/>
    <w:rsid w:val="00FB69B3"/>
    <w:rsid w:val="00FC458F"/>
    <w:rsid w:val="00FD3D34"/>
    <w:rsid w:val="00FD5707"/>
    <w:rsid w:val="00FD64A5"/>
    <w:rsid w:val="00FE00ED"/>
    <w:rsid w:val="00FE0974"/>
    <w:rsid w:val="00FE1511"/>
    <w:rsid w:val="00FE5785"/>
    <w:rsid w:val="00FE5CB3"/>
    <w:rsid w:val="00FE7995"/>
    <w:rsid w:val="00FF1EA0"/>
    <w:rsid w:val="00FF2D8B"/>
    <w:rsid w:val="00FF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4ACFF14"/>
  <w15:chartTrackingRefBased/>
  <w15:docId w15:val="{E77DD064-4478-4D99-8ECF-DA3025A0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7FB9"/>
    <w:pPr>
      <w:spacing w:after="200" w:line="276" w:lineRule="auto"/>
    </w:pPr>
  </w:style>
  <w:style w:type="paragraph" w:styleId="1">
    <w:name w:val="heading 1"/>
    <w:basedOn w:val="a0"/>
    <w:next w:val="a0"/>
    <w:link w:val="10"/>
    <w:uiPriority w:val="9"/>
    <w:qFormat/>
    <w:rsid w:val="0040302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0"/>
    <w:link w:val="a5"/>
    <w:uiPriority w:val="99"/>
    <w:unhideWhenUsed/>
    <w:qFormat/>
    <w:rsid w:val="00197FB9"/>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qFormat/>
    <w:rsid w:val="00197FB9"/>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197FB9"/>
    <w:rPr>
      <w:rFonts w:cs="Times New Roman"/>
      <w:vertAlign w:val="superscript"/>
    </w:rPr>
  </w:style>
  <w:style w:type="paragraph" w:styleId="a7">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8"/>
    <w:uiPriority w:val="34"/>
    <w:qFormat/>
    <w:rsid w:val="00197FB9"/>
    <w:pPr>
      <w:ind w:left="720"/>
      <w:contextualSpacing/>
    </w:pPr>
  </w:style>
  <w:style w:type="character" w:customStyle="1" w:styleId="a8">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7"/>
    <w:uiPriority w:val="34"/>
    <w:qFormat/>
    <w:locked/>
    <w:rsid w:val="00197FB9"/>
  </w:style>
  <w:style w:type="character" w:customStyle="1" w:styleId="10">
    <w:name w:val="Заголовок 1 Знак"/>
    <w:basedOn w:val="a1"/>
    <w:link w:val="1"/>
    <w:uiPriority w:val="9"/>
    <w:rsid w:val="0040302F"/>
    <w:rPr>
      <w:rFonts w:asciiTheme="majorHAnsi" w:eastAsiaTheme="majorEastAsia" w:hAnsiTheme="majorHAnsi" w:cstheme="majorBidi"/>
      <w:b/>
      <w:bCs/>
      <w:color w:val="2F5496" w:themeColor="accent1" w:themeShade="BF"/>
      <w:sz w:val="28"/>
      <w:szCs w:val="28"/>
    </w:rPr>
  </w:style>
  <w:style w:type="paragraph" w:customStyle="1" w:styleId="11">
    <w:name w:val="Абзац списка1"/>
    <w:basedOn w:val="a0"/>
    <w:rsid w:val="0040302F"/>
    <w:pPr>
      <w:spacing w:after="0" w:line="240" w:lineRule="auto"/>
      <w:ind w:left="720"/>
      <w:contextualSpacing/>
    </w:pPr>
    <w:rPr>
      <w:rFonts w:ascii="Times New Roman" w:eastAsia="Calibri" w:hAnsi="Times New Roman" w:cs="Times New Roman"/>
      <w:sz w:val="20"/>
      <w:szCs w:val="20"/>
      <w:lang w:eastAsia="ru-RU"/>
    </w:rPr>
  </w:style>
  <w:style w:type="character" w:styleId="a9">
    <w:name w:val="Hyperlink"/>
    <w:uiPriority w:val="99"/>
    <w:unhideWhenUsed/>
    <w:rsid w:val="0040302F"/>
    <w:rPr>
      <w:color w:val="0000FF"/>
      <w:u w:val="single"/>
    </w:rPr>
  </w:style>
  <w:style w:type="table" w:styleId="aa">
    <w:name w:val="Table Grid"/>
    <w:basedOn w:val="a2"/>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link w:val="12"/>
    <w:uiPriority w:val="99"/>
    <w:unhideWhenUsed/>
    <w:qFormat/>
    <w:rsid w:val="0040302F"/>
    <w:rPr>
      <w:sz w:val="16"/>
      <w:szCs w:val="16"/>
    </w:rPr>
  </w:style>
  <w:style w:type="paragraph" w:styleId="ac">
    <w:name w:val="annotation text"/>
    <w:aliases w:val="Знак6, Знак6,Знак5,Знак7 Знак Знак"/>
    <w:basedOn w:val="a0"/>
    <w:link w:val="ad"/>
    <w:uiPriority w:val="99"/>
    <w:unhideWhenUsed/>
    <w:qFormat/>
    <w:rsid w:val="0040302F"/>
    <w:pPr>
      <w:spacing w:line="240" w:lineRule="auto"/>
    </w:pPr>
    <w:rPr>
      <w:sz w:val="20"/>
      <w:szCs w:val="20"/>
    </w:rPr>
  </w:style>
  <w:style w:type="character" w:customStyle="1" w:styleId="ad">
    <w:name w:val="Текст примечания Знак"/>
    <w:aliases w:val="Знак6 Знак, Знак6 Знак,Знак5 Знак,Знак7 Знак Знак Знак"/>
    <w:basedOn w:val="a1"/>
    <w:link w:val="ac"/>
    <w:uiPriority w:val="99"/>
    <w:qFormat/>
    <w:rsid w:val="0040302F"/>
    <w:rPr>
      <w:sz w:val="20"/>
      <w:szCs w:val="20"/>
    </w:rPr>
  </w:style>
  <w:style w:type="paragraph" w:styleId="ae">
    <w:name w:val="Balloon Text"/>
    <w:basedOn w:val="a0"/>
    <w:link w:val="af"/>
    <w:uiPriority w:val="99"/>
    <w:semiHidden/>
    <w:unhideWhenUsed/>
    <w:rsid w:val="0040302F"/>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40302F"/>
    <w:rPr>
      <w:rFonts w:ascii="Tahoma" w:hAnsi="Tahoma" w:cs="Tahoma"/>
      <w:sz w:val="16"/>
      <w:szCs w:val="16"/>
    </w:rPr>
  </w:style>
  <w:style w:type="character" w:customStyle="1" w:styleId="blk3">
    <w:name w:val="blk3"/>
    <w:basedOn w:val="a1"/>
    <w:rsid w:val="0040302F"/>
    <w:rPr>
      <w:vanish w:val="0"/>
      <w:webHidden w:val="0"/>
      <w:specVanish w:val="0"/>
    </w:rPr>
  </w:style>
  <w:style w:type="paragraph" w:styleId="af0">
    <w:name w:val="annotation subject"/>
    <w:basedOn w:val="ac"/>
    <w:next w:val="ac"/>
    <w:link w:val="af1"/>
    <w:uiPriority w:val="99"/>
    <w:semiHidden/>
    <w:unhideWhenUsed/>
    <w:rsid w:val="0040302F"/>
    <w:rPr>
      <w:b/>
      <w:bCs/>
    </w:rPr>
  </w:style>
  <w:style w:type="character" w:customStyle="1" w:styleId="af1">
    <w:name w:val="Тема примечания Знак"/>
    <w:basedOn w:val="ad"/>
    <w:link w:val="af0"/>
    <w:uiPriority w:val="99"/>
    <w:semiHidden/>
    <w:rsid w:val="0040302F"/>
    <w:rPr>
      <w:b/>
      <w:bCs/>
      <w:sz w:val="20"/>
      <w:szCs w:val="20"/>
    </w:rPr>
  </w:style>
  <w:style w:type="paragraph" w:styleId="af2">
    <w:name w:val="header"/>
    <w:basedOn w:val="a0"/>
    <w:link w:val="af3"/>
    <w:uiPriority w:val="99"/>
    <w:unhideWhenUsed/>
    <w:rsid w:val="0040302F"/>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40302F"/>
  </w:style>
  <w:style w:type="paragraph" w:styleId="af4">
    <w:name w:val="footer"/>
    <w:basedOn w:val="a0"/>
    <w:link w:val="af5"/>
    <w:uiPriority w:val="99"/>
    <w:unhideWhenUsed/>
    <w:rsid w:val="0040302F"/>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40302F"/>
  </w:style>
  <w:style w:type="paragraph" w:styleId="af6">
    <w:name w:val="Revision"/>
    <w:hidden/>
    <w:uiPriority w:val="99"/>
    <w:semiHidden/>
    <w:rsid w:val="0040302F"/>
    <w:pPr>
      <w:spacing w:after="0" w:line="240" w:lineRule="auto"/>
    </w:pPr>
  </w:style>
  <w:style w:type="numbering" w:customStyle="1" w:styleId="13">
    <w:name w:val="Нет списка1"/>
    <w:next w:val="a3"/>
    <w:uiPriority w:val="99"/>
    <w:semiHidden/>
    <w:unhideWhenUsed/>
    <w:rsid w:val="0040302F"/>
  </w:style>
  <w:style w:type="table" w:customStyle="1" w:styleId="14">
    <w:name w:val="Сетка таблицы1"/>
    <w:basedOn w:val="a2"/>
    <w:next w:val="aa"/>
    <w:uiPriority w:val="59"/>
    <w:rsid w:val="0040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40302F"/>
    <w:rPr>
      <w:vanish w:val="0"/>
      <w:webHidden w:val="0"/>
      <w:specVanish w:val="0"/>
    </w:rPr>
  </w:style>
  <w:style w:type="paragraph" w:styleId="3">
    <w:name w:val="Body Text 3"/>
    <w:basedOn w:val="af7"/>
    <w:link w:val="30"/>
    <w:unhideWhenUsed/>
    <w:rsid w:val="0040302F"/>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0302F"/>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0302F"/>
    <w:pPr>
      <w:spacing w:after="120"/>
    </w:pPr>
  </w:style>
  <w:style w:type="character" w:customStyle="1" w:styleId="af8">
    <w:name w:val="Основной текст Знак"/>
    <w:basedOn w:val="a1"/>
    <w:link w:val="af7"/>
    <w:uiPriority w:val="99"/>
    <w:semiHidden/>
    <w:rsid w:val="0040302F"/>
  </w:style>
  <w:style w:type="table" w:customStyle="1" w:styleId="110">
    <w:name w:val="Сетка таблицы11"/>
    <w:basedOn w:val="a2"/>
    <w:next w:val="aa"/>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40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40302F"/>
    <w:rPr>
      <w:rFonts w:ascii="Courier New" w:eastAsia="Times New Roman" w:hAnsi="Courier New" w:cs="Courier New"/>
      <w:sz w:val="20"/>
      <w:szCs w:val="20"/>
      <w:lang w:eastAsia="ru-RU"/>
    </w:rPr>
  </w:style>
  <w:style w:type="paragraph" w:customStyle="1" w:styleId="Default">
    <w:name w:val="Default"/>
    <w:rsid w:val="0040302F"/>
    <w:pPr>
      <w:autoSpaceDE w:val="0"/>
      <w:autoSpaceDN w:val="0"/>
      <w:adjustRightInd w:val="0"/>
      <w:spacing w:after="0" w:line="240" w:lineRule="auto"/>
    </w:pPr>
    <w:rPr>
      <w:rFonts w:ascii="Arial" w:hAnsi="Arial" w:cs="Arial"/>
      <w:color w:val="000000"/>
      <w:sz w:val="24"/>
      <w:szCs w:val="24"/>
    </w:rPr>
  </w:style>
  <w:style w:type="character" w:customStyle="1" w:styleId="FontStyle16">
    <w:name w:val="Font Style16"/>
    <w:rsid w:val="0040302F"/>
    <w:rPr>
      <w:rFonts w:ascii="Times New Roman" w:hAnsi="Times New Roman" w:cs="Times New Roman" w:hint="default"/>
    </w:rPr>
  </w:style>
  <w:style w:type="paragraph" w:styleId="af9">
    <w:name w:val="No Spacing"/>
    <w:uiPriority w:val="1"/>
    <w:qFormat/>
    <w:rsid w:val="0040302F"/>
    <w:pPr>
      <w:spacing w:after="0" w:line="240" w:lineRule="auto"/>
    </w:pPr>
  </w:style>
  <w:style w:type="character" w:styleId="afa">
    <w:name w:val="FollowedHyperlink"/>
    <w:basedOn w:val="a1"/>
    <w:uiPriority w:val="99"/>
    <w:semiHidden/>
    <w:unhideWhenUsed/>
    <w:rsid w:val="0040302F"/>
    <w:rPr>
      <w:color w:val="954F72" w:themeColor="followedHyperlink"/>
      <w:u w:val="single"/>
    </w:rPr>
  </w:style>
  <w:style w:type="paragraph" w:customStyle="1" w:styleId="ConsPlusNormal">
    <w:name w:val="ConsPlusNormal"/>
    <w:rsid w:val="0040302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List 2"/>
    <w:basedOn w:val="a0"/>
    <w:rsid w:val="0040418F"/>
    <w:pPr>
      <w:widowControl w:val="0"/>
      <w:spacing w:after="0" w:line="240" w:lineRule="auto"/>
      <w:ind w:left="566" w:hanging="283"/>
    </w:pPr>
    <w:rPr>
      <w:rFonts w:ascii="Times New Roman" w:eastAsia="Times New Roman" w:hAnsi="Times New Roman" w:cs="Times New Roman"/>
      <w:snapToGrid w:val="0"/>
      <w:sz w:val="20"/>
      <w:szCs w:val="20"/>
      <w:lang w:eastAsia="ru-RU"/>
    </w:rPr>
  </w:style>
  <w:style w:type="paragraph" w:customStyle="1" w:styleId="afb">
    <w:name w:val="Текст в заданном формате"/>
    <w:basedOn w:val="a0"/>
    <w:rsid w:val="000A6C34"/>
    <w:pPr>
      <w:widowControl w:val="0"/>
      <w:suppressAutoHyphens/>
      <w:spacing w:after="0" w:line="240" w:lineRule="auto"/>
    </w:pPr>
    <w:rPr>
      <w:rFonts w:ascii="DejaVu Sans Mono" w:eastAsia="DejaVu Sans Mono" w:hAnsi="DejaVu Sans Mono" w:cs="DejaVu Sans Mono"/>
      <w:sz w:val="20"/>
      <w:szCs w:val="20"/>
      <w:lang w:val="en-US" w:eastAsia="zh-CN"/>
    </w:rPr>
  </w:style>
  <w:style w:type="paragraph" w:customStyle="1" w:styleId="12">
    <w:name w:val="Знак примечания1"/>
    <w:basedOn w:val="a0"/>
    <w:link w:val="ab"/>
    <w:uiPriority w:val="99"/>
    <w:rsid w:val="00994718"/>
    <w:pPr>
      <w:spacing w:after="160" w:line="264" w:lineRule="auto"/>
    </w:pPr>
    <w:rPr>
      <w:sz w:val="16"/>
      <w:szCs w:val="16"/>
    </w:rPr>
  </w:style>
  <w:style w:type="paragraph" w:customStyle="1" w:styleId="20">
    <w:name w:val="Абзац списка2"/>
    <w:basedOn w:val="a0"/>
    <w:rsid w:val="00994718"/>
    <w:pPr>
      <w:suppressAutoHyphens/>
      <w:spacing w:after="0" w:line="240" w:lineRule="auto"/>
      <w:ind w:left="708"/>
    </w:pPr>
    <w:rPr>
      <w:rFonts w:ascii="Times New Roman" w:eastAsia="SimSun" w:hAnsi="Times New Roman" w:cs="Mangal"/>
      <w:kern w:val="1"/>
      <w:sz w:val="24"/>
      <w:szCs w:val="21"/>
      <w:lang w:eastAsia="hi-IN" w:bidi="hi-IN"/>
    </w:rPr>
  </w:style>
  <w:style w:type="character" w:styleId="afc">
    <w:name w:val="Strong"/>
    <w:basedOn w:val="a1"/>
    <w:uiPriority w:val="22"/>
    <w:qFormat/>
    <w:rsid w:val="006B5256"/>
    <w:rPr>
      <w:b/>
      <w:bCs/>
    </w:rPr>
  </w:style>
  <w:style w:type="paragraph" w:styleId="afd">
    <w:name w:val="Normal (Web)"/>
    <w:basedOn w:val="a0"/>
    <w:uiPriority w:val="99"/>
    <w:semiHidden/>
    <w:unhideWhenUsed/>
    <w:qFormat/>
    <w:rsid w:val="003177F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MsoNormal0">
    <w:name w:val="MsoNormal"/>
    <w:basedOn w:val="a0"/>
    <w:rsid w:val="0070527E"/>
    <w:pPr>
      <w:spacing w:after="0" w:line="240" w:lineRule="auto"/>
    </w:pPr>
    <w:rPr>
      <w:rFonts w:ascii="Times New Roman" w:eastAsia="Times New Roman" w:hAnsi="Times New Roman" w:cs="Times New Roman"/>
      <w:sz w:val="24"/>
      <w:szCs w:val="24"/>
      <w:lang w:val="en-US"/>
    </w:rPr>
  </w:style>
  <w:style w:type="paragraph" w:styleId="a">
    <w:name w:val="List Bullet"/>
    <w:basedOn w:val="a0"/>
    <w:uiPriority w:val="99"/>
    <w:unhideWhenUsed/>
    <w:rsid w:val="001850DC"/>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OUN-MB@sberbank.ru"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95B6AADFFF1FEC11B8741F95AB8D6195.dms.sberbank.ru/95B6AADFFF1FEC11B8741F95AB8D6195-1A8C9DAD9642C7F398411787ABDB80A1-2269EC7BA26CFADEB643D604B40D6CC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64298-2CC8-409D-AEC5-F2664F62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13086</Words>
  <Characters>74591</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Елена Николаевна</dc:creator>
  <cp:keywords/>
  <dc:description/>
  <cp:lastModifiedBy>Платонова Елена Николаевна</cp:lastModifiedBy>
  <cp:revision>3</cp:revision>
  <cp:lastPrinted>2025-12-23T06:34:00Z</cp:lastPrinted>
  <dcterms:created xsi:type="dcterms:W3CDTF">2026-03-13T12:22:00Z</dcterms:created>
  <dcterms:modified xsi:type="dcterms:W3CDTF">2026-03-20T08:45:00Z</dcterms:modified>
</cp:coreProperties>
</file>