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3819F98B" w14:textId="77777777" w:rsidR="00C176F6" w:rsidRPr="00423B01" w:rsidRDefault="00C176F6" w:rsidP="00C176F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Pr="00423B01">
              <w:rPr>
                <w:sz w:val="24"/>
                <w:szCs w:val="24"/>
              </w:rPr>
              <w:t>Республики Башкортостан</w:t>
            </w:r>
          </w:p>
          <w:p w14:paraId="5A1BAB8D" w14:textId="578708E2" w:rsidR="00735433" w:rsidRDefault="00C176F6" w:rsidP="00C176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Уфа, ул. Гоголя,18</w:t>
            </w:r>
            <w:r w:rsidR="00735433" w:rsidRPr="00735433">
              <w:rPr>
                <w:sz w:val="24"/>
                <w:szCs w:val="24"/>
              </w:rPr>
              <w:t xml:space="preserve"> </w:t>
            </w:r>
          </w:p>
          <w:p w14:paraId="73850A93" w14:textId="08EC18C5" w:rsidR="007C79AC" w:rsidRDefault="00801B44" w:rsidP="00C176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C176F6">
              <w:rPr>
                <w:sz w:val="24"/>
                <w:szCs w:val="24"/>
              </w:rPr>
              <w:t>Юлбирдиной</w:t>
            </w:r>
            <w:proofErr w:type="spellEnd"/>
            <w:r w:rsidR="00C176F6">
              <w:rPr>
                <w:sz w:val="24"/>
                <w:szCs w:val="24"/>
              </w:rPr>
              <w:t xml:space="preserve"> </w:t>
            </w:r>
            <w:proofErr w:type="spellStart"/>
            <w:r w:rsidR="00C176F6">
              <w:rPr>
                <w:sz w:val="24"/>
                <w:szCs w:val="24"/>
              </w:rPr>
              <w:t>Ляйсан</w:t>
            </w:r>
            <w:proofErr w:type="spellEnd"/>
            <w:r w:rsidR="00C176F6">
              <w:rPr>
                <w:sz w:val="24"/>
                <w:szCs w:val="24"/>
              </w:rPr>
              <w:t xml:space="preserve"> </w:t>
            </w:r>
            <w:proofErr w:type="spellStart"/>
            <w:r w:rsidR="00C176F6">
              <w:rPr>
                <w:sz w:val="24"/>
                <w:szCs w:val="24"/>
              </w:rPr>
              <w:t>Василевны</w:t>
            </w:r>
            <w:proofErr w:type="spellEnd"/>
            <w:r w:rsidR="00C176F6">
              <w:rPr>
                <w:sz w:val="24"/>
                <w:szCs w:val="24"/>
              </w:rPr>
              <w:t xml:space="preserve"> 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42537C4" w14:textId="77777777" w:rsidR="00C176F6" w:rsidRPr="00C176F6" w:rsidRDefault="00801B44" w:rsidP="00C176F6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proofErr w:type="spellStart"/>
      <w:r w:rsidR="00C176F6" w:rsidRPr="00C176F6">
        <w:rPr>
          <w:b/>
          <w:sz w:val="24"/>
          <w:szCs w:val="24"/>
        </w:rPr>
        <w:t>Юлбирдина</w:t>
      </w:r>
      <w:proofErr w:type="spellEnd"/>
      <w:r w:rsidR="00C176F6" w:rsidRPr="00C176F6">
        <w:rPr>
          <w:b/>
          <w:sz w:val="24"/>
          <w:szCs w:val="24"/>
        </w:rPr>
        <w:t xml:space="preserve"> </w:t>
      </w:r>
      <w:proofErr w:type="spellStart"/>
      <w:r w:rsidR="00C176F6" w:rsidRPr="00C176F6">
        <w:rPr>
          <w:b/>
          <w:sz w:val="24"/>
          <w:szCs w:val="24"/>
        </w:rPr>
        <w:t>Ляйсан</w:t>
      </w:r>
      <w:proofErr w:type="spellEnd"/>
      <w:r w:rsidR="00C176F6" w:rsidRPr="00C176F6">
        <w:rPr>
          <w:b/>
          <w:sz w:val="24"/>
          <w:szCs w:val="24"/>
        </w:rPr>
        <w:t xml:space="preserve"> </w:t>
      </w:r>
      <w:proofErr w:type="spellStart"/>
      <w:r w:rsidR="00C176F6" w:rsidRPr="00C176F6">
        <w:rPr>
          <w:b/>
          <w:sz w:val="24"/>
          <w:szCs w:val="24"/>
        </w:rPr>
        <w:t>Василевна</w:t>
      </w:r>
      <w:proofErr w:type="spellEnd"/>
      <w:r w:rsidR="00C176F6" w:rsidRPr="00C176F6">
        <w:rPr>
          <w:b/>
          <w:sz w:val="24"/>
          <w:szCs w:val="24"/>
        </w:rPr>
        <w:t xml:space="preserve"> (18.10.1990 года рождения, место рождения </w:t>
      </w:r>
      <w:proofErr w:type="gramStart"/>
      <w:r w:rsidR="00C176F6" w:rsidRPr="00C176F6">
        <w:rPr>
          <w:b/>
          <w:sz w:val="24"/>
          <w:szCs w:val="24"/>
        </w:rPr>
        <w:t>с</w:t>
      </w:r>
      <w:proofErr w:type="gramEnd"/>
      <w:r w:rsidR="00C176F6" w:rsidRPr="00C176F6">
        <w:rPr>
          <w:b/>
          <w:sz w:val="24"/>
          <w:szCs w:val="24"/>
        </w:rPr>
        <w:t>. Старый</w:t>
      </w:r>
    </w:p>
    <w:p w14:paraId="648AC3C3" w14:textId="42E506C1" w:rsidR="00136AF9" w:rsidRPr="0034548F" w:rsidRDefault="00C176F6" w:rsidP="00C176F6">
      <w:pPr>
        <w:pStyle w:val="12"/>
        <w:jc w:val="center"/>
        <w:rPr>
          <w:b/>
          <w:sz w:val="24"/>
          <w:szCs w:val="24"/>
        </w:rPr>
      </w:pPr>
      <w:r w:rsidRPr="00C176F6">
        <w:rPr>
          <w:b/>
          <w:sz w:val="24"/>
          <w:szCs w:val="24"/>
        </w:rPr>
        <w:t xml:space="preserve">– Сибай </w:t>
      </w:r>
      <w:proofErr w:type="spellStart"/>
      <w:r w:rsidRPr="00C176F6">
        <w:rPr>
          <w:b/>
          <w:sz w:val="24"/>
          <w:szCs w:val="24"/>
        </w:rPr>
        <w:t>Баймакского</w:t>
      </w:r>
      <w:proofErr w:type="spellEnd"/>
      <w:r w:rsidRPr="00C176F6">
        <w:rPr>
          <w:b/>
          <w:sz w:val="24"/>
          <w:szCs w:val="24"/>
        </w:rPr>
        <w:t xml:space="preserve"> района</w:t>
      </w:r>
      <w:proofErr w:type="gramStart"/>
      <w:r w:rsidRPr="00C176F6">
        <w:rPr>
          <w:b/>
          <w:sz w:val="24"/>
          <w:szCs w:val="24"/>
        </w:rPr>
        <w:t xml:space="preserve"> </w:t>
      </w:r>
      <w:proofErr w:type="spellStart"/>
      <w:r w:rsidRPr="00C176F6">
        <w:rPr>
          <w:b/>
          <w:sz w:val="24"/>
          <w:szCs w:val="24"/>
        </w:rPr>
        <w:t>Р</w:t>
      </w:r>
      <w:proofErr w:type="gramEnd"/>
      <w:r w:rsidRPr="00C176F6">
        <w:rPr>
          <w:b/>
          <w:sz w:val="24"/>
          <w:szCs w:val="24"/>
        </w:rPr>
        <w:t>есп</w:t>
      </w:r>
      <w:proofErr w:type="spellEnd"/>
      <w:r w:rsidRPr="00C176F6">
        <w:rPr>
          <w:b/>
          <w:sz w:val="24"/>
          <w:szCs w:val="24"/>
        </w:rPr>
        <w:t>. Башкортостан, зарегистрирована п</w:t>
      </w:r>
      <w:r>
        <w:rPr>
          <w:b/>
          <w:sz w:val="24"/>
          <w:szCs w:val="24"/>
        </w:rPr>
        <w:t xml:space="preserve">о адресу: </w:t>
      </w:r>
      <w:proofErr w:type="gramStart"/>
      <w:r>
        <w:rPr>
          <w:b/>
          <w:sz w:val="24"/>
          <w:szCs w:val="24"/>
        </w:rPr>
        <w:t xml:space="preserve">Республика </w:t>
      </w:r>
      <w:r w:rsidRPr="00C176F6">
        <w:rPr>
          <w:b/>
          <w:sz w:val="24"/>
          <w:szCs w:val="24"/>
        </w:rPr>
        <w:t xml:space="preserve">Башкортостан, Учалинский район, с. </w:t>
      </w:r>
      <w:proofErr w:type="spellStart"/>
      <w:r w:rsidRPr="00C176F6">
        <w:rPr>
          <w:b/>
          <w:sz w:val="24"/>
          <w:szCs w:val="24"/>
        </w:rPr>
        <w:t>Имангулово</w:t>
      </w:r>
      <w:proofErr w:type="spellEnd"/>
      <w:r w:rsidRPr="00C176F6">
        <w:rPr>
          <w:b/>
          <w:sz w:val="24"/>
          <w:szCs w:val="24"/>
        </w:rPr>
        <w:t>, ул. Звездная, д. 19, СНИЛС 104-783-372 55, ИНН 025404906674)</w:t>
      </w:r>
      <w:proofErr w:type="gramEnd"/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31197780" w14:textId="68E1F8D8" w:rsidR="00C176F6" w:rsidRDefault="00C176F6" w:rsidP="00C176F6">
                  <w:pPr>
                    <w:jc w:val="both"/>
                  </w:pPr>
                  <w:r>
                    <w:t xml:space="preserve">Земельный участок по адресу </w:t>
                  </w:r>
                  <w:r>
                    <w:t>Республика Башкортостан, р-н. Учалинский, с/с.</w:t>
                  </w:r>
                </w:p>
                <w:p w14:paraId="2258851C" w14:textId="77777777" w:rsidR="00136AF9" w:rsidRDefault="00C176F6" w:rsidP="005552EE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t>Имангуловский</w:t>
                  </w:r>
                  <w:proofErr w:type="spellEnd"/>
                  <w:r>
                    <w:t xml:space="preserve">, </w:t>
                  </w:r>
                  <w:r w:rsidR="005552EE">
                    <w:t xml:space="preserve">с. </w:t>
                  </w:r>
                  <w:proofErr w:type="spellStart"/>
                  <w:r w:rsidR="005552EE">
                    <w:t>Имангулово</w:t>
                  </w:r>
                  <w:proofErr w:type="spellEnd"/>
                  <w:r w:rsidR="005552EE">
                    <w:t xml:space="preserve">, ул. Вишневая, д. </w:t>
                  </w:r>
                  <w:r>
                    <w:t>30</w:t>
                  </w:r>
                  <w:r w:rsidR="00E3663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площадь </w:t>
                  </w:r>
                  <w:r w:rsidRPr="00C176F6">
                    <w:rPr>
                      <w:sz w:val="22"/>
                      <w:szCs w:val="22"/>
                    </w:rPr>
                    <w:t>1593 +/- 14</w:t>
                  </w:r>
                  <w:r w:rsidR="005552EE">
                    <w:rPr>
                      <w:sz w:val="22"/>
                      <w:szCs w:val="22"/>
                    </w:rPr>
                    <w:t> </w:t>
                  </w:r>
                  <w:proofErr w:type="spellStart"/>
                  <w:r>
                    <w:rPr>
                      <w:sz w:val="22"/>
                      <w:szCs w:val="22"/>
                    </w:rPr>
                    <w:t>кв</w:t>
                  </w:r>
                  <w:proofErr w:type="gramStart"/>
                  <w:r>
                    <w:rPr>
                      <w:sz w:val="22"/>
                      <w:szCs w:val="22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,</w:t>
                  </w:r>
                  <w:r w:rsidR="005552EE">
                    <w:rPr>
                      <w:sz w:val="22"/>
                      <w:szCs w:val="22"/>
                    </w:rPr>
                    <w:t> </w:t>
                  </w:r>
                  <w:proofErr w:type="spellStart"/>
                  <w:r w:rsidR="005552EE">
                    <w:rPr>
                      <w:sz w:val="22"/>
                      <w:szCs w:val="22"/>
                    </w:rPr>
                    <w:t>кад</w:t>
                  </w:r>
                  <w:proofErr w:type="spellEnd"/>
                  <w:r w:rsidR="005552EE">
                    <w:rPr>
                      <w:sz w:val="22"/>
                      <w:szCs w:val="22"/>
                    </w:rPr>
                    <w:t>   </w:t>
                  </w:r>
                  <w:r w:rsidR="00735433">
                    <w:rPr>
                      <w:sz w:val="22"/>
                      <w:szCs w:val="22"/>
                    </w:rPr>
                    <w:t xml:space="preserve">номер </w:t>
                  </w:r>
                  <w:r w:rsidRPr="00C176F6">
                    <w:rPr>
                      <w:sz w:val="22"/>
                      <w:szCs w:val="22"/>
                    </w:rPr>
                    <w:t>02:48:090801:340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3B2D0DF1" w14:textId="77C477B4" w:rsidR="005552EE" w:rsidRPr="005552EE" w:rsidRDefault="005552EE" w:rsidP="005552EE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совместное имущество с супругом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2D8A725D" w14:textId="52838892" w:rsidR="00577E90" w:rsidRPr="00364F25" w:rsidRDefault="005552EE" w:rsidP="00120639">
                  <w:pPr>
                    <w:jc w:val="center"/>
                  </w:pPr>
                  <w:r>
                    <w:t>158 280,48</w:t>
                  </w:r>
                  <w:r w:rsidR="00C6008F" w:rsidRPr="00364F25">
                    <w:t xml:space="preserve"> </w:t>
                  </w:r>
                </w:p>
              </w:tc>
            </w:tr>
          </w:tbl>
          <w:p w14:paraId="55DA342D" w14:textId="5A796866" w:rsidR="008A2684" w:rsidRDefault="00801B44" w:rsidP="000F3977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</w:t>
            </w:r>
            <w:proofErr w:type="gramStart"/>
            <w:r>
              <w:t xml:space="preserve"> </w:t>
            </w:r>
            <w:r w:rsidR="000F3977">
              <w:t>.</w:t>
            </w:r>
            <w:proofErr w:type="gramEnd"/>
          </w:p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3D813EF1" w:rsidR="007C79AC" w:rsidRDefault="00801B44" w:rsidP="00735433">
            <w:r>
              <w:t xml:space="preserve">Финансовый управляющий </w:t>
            </w:r>
            <w:proofErr w:type="spellStart"/>
            <w:r w:rsidR="005552EE">
              <w:t>Юлбирдиной</w:t>
            </w:r>
            <w:proofErr w:type="spellEnd"/>
            <w:r w:rsidR="005552EE">
              <w:t xml:space="preserve"> </w:t>
            </w:r>
            <w:proofErr w:type="spellStart"/>
            <w:r w:rsidR="005552EE">
              <w:t>Ляйсан</w:t>
            </w:r>
            <w:proofErr w:type="spellEnd"/>
            <w:r w:rsidR="005552EE">
              <w:t xml:space="preserve"> </w:t>
            </w:r>
            <w:proofErr w:type="spellStart"/>
            <w:r w:rsidR="005552EE">
              <w:t>Василевны</w:t>
            </w:r>
            <w:proofErr w:type="spellEnd"/>
            <w:r w:rsidR="005552EE" w:rsidRPr="005552EE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</w:t>
            </w:r>
            <w:r w:rsidR="005552EE">
              <w:t xml:space="preserve">РБ </w:t>
            </w:r>
            <w:r w:rsidR="00735433" w:rsidRPr="00735433">
              <w:t xml:space="preserve"> </w:t>
            </w:r>
            <w:r w:rsidR="003D3272">
              <w:t xml:space="preserve">от  </w:t>
            </w:r>
            <w:r w:rsidR="005552EE">
              <w:t>05</w:t>
            </w:r>
            <w:r w:rsidR="00136AF9">
              <w:t>.</w:t>
            </w:r>
            <w:r w:rsidR="005552EE">
              <w:t>06</w:t>
            </w:r>
            <w:r w:rsidR="00136AF9">
              <w:t>.202</w:t>
            </w:r>
            <w:r w:rsidR="00E3663C">
              <w:t>4</w:t>
            </w:r>
            <w:r w:rsidR="00B70C8B">
              <w:t xml:space="preserve"> № </w:t>
            </w:r>
            <w:r w:rsidR="005552EE" w:rsidRPr="005552EE">
              <w:t>А07-5882/2024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 xml:space="preserve">Получатель: АО «Российский аукционный дом» (ИНН 7838430413, </w:t>
            </w: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lastRenderedPageBreak/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lastRenderedPageBreak/>
              <w:t>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</w:t>
            </w:r>
            <w:r>
              <w:lastRenderedPageBreak/>
              <w:t>данного договора.</w:t>
            </w:r>
          </w:p>
          <w:p w14:paraId="53C9FD27" w14:textId="77777777" w:rsidR="007C79AC" w:rsidRDefault="00801B44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3F172C63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</w:t>
            </w:r>
            <w:proofErr w:type="spellStart"/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Юлбирдина</w:t>
            </w:r>
            <w:proofErr w:type="spellEnd"/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 xml:space="preserve"> Л.В.</w:t>
            </w:r>
          </w:p>
          <w:p w14:paraId="770EB817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40817810506462546646</w:t>
            </w:r>
          </w:p>
          <w:p w14:paraId="0AB93A4D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N° 8598 ПАО СБЕРБАНК</w:t>
            </w:r>
          </w:p>
          <w:p w14:paraId="7EFE5DD5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7F62A79D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КОРРЕСПОНДЕНТСКИЙ СЧЕТ: 30101810300000000601</w:t>
            </w:r>
          </w:p>
          <w:p w14:paraId="06C54054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58418798" w14:textId="77777777" w:rsidR="005552EE" w:rsidRP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7E135712" w14:textId="77777777" w:rsidR="005552EE" w:rsidRDefault="005552EE" w:rsidP="005552EE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>ОГРН: 1027700132195</w:t>
            </w:r>
            <w:r w:rsidRPr="005552E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CC7246" w14:textId="47003D42" w:rsidR="007C79AC" w:rsidRDefault="00801B44" w:rsidP="005552EE">
            <w:pPr>
              <w:shd w:val="clear" w:color="auto" w:fill="FFFFFF"/>
              <w:rPr>
                <w:color w:val="000000" w:themeColor="text1"/>
              </w:rPr>
            </w:pPr>
            <w:bookmarkStart w:id="2" w:name="_GoBack"/>
            <w:bookmarkEnd w:id="2"/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</w:t>
            </w:r>
            <w:r>
              <w:lastRenderedPageBreak/>
              <w:t xml:space="preserve">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 xml:space="preserve">участников торгов, проводимых в форме публичного </w:t>
            </w:r>
            <w:r>
              <w:lastRenderedPageBreak/>
              <w:t>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 xml:space="preserve">Порядок утверждения Положения о порядке, об условиях и о </w:t>
            </w:r>
            <w:r w:rsidRPr="00A33EE5">
              <w:lastRenderedPageBreak/>
              <w:t>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lastRenderedPageBreak/>
              <w:t xml:space="preserve"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</w:t>
            </w:r>
            <w:r>
              <w:lastRenderedPageBreak/>
              <w:t>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5CF85" w14:textId="77777777" w:rsidR="002B2EE4" w:rsidRDefault="002B2EE4">
      <w:r>
        <w:separator/>
      </w:r>
    </w:p>
  </w:endnote>
  <w:endnote w:type="continuationSeparator" w:id="0">
    <w:p w14:paraId="6BE0E979" w14:textId="77777777" w:rsidR="002B2EE4" w:rsidRDefault="002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2EE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4E3AD" w14:textId="77777777" w:rsidR="002B2EE4" w:rsidRDefault="002B2EE4">
      <w:r>
        <w:separator/>
      </w:r>
    </w:p>
  </w:footnote>
  <w:footnote w:type="continuationSeparator" w:id="0">
    <w:p w14:paraId="3C06182B" w14:textId="77777777" w:rsidR="002B2EE4" w:rsidRDefault="002B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97D79"/>
    <w:rsid w:val="000F3977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411A"/>
    <w:rsid w:val="001A63F9"/>
    <w:rsid w:val="001B7C75"/>
    <w:rsid w:val="001D2659"/>
    <w:rsid w:val="00273B78"/>
    <w:rsid w:val="002B2EE4"/>
    <w:rsid w:val="00302573"/>
    <w:rsid w:val="0034548F"/>
    <w:rsid w:val="00353E0B"/>
    <w:rsid w:val="00364F25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552EE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35433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8606D"/>
    <w:rsid w:val="008A2684"/>
    <w:rsid w:val="008A31FD"/>
    <w:rsid w:val="008E6938"/>
    <w:rsid w:val="008E7B74"/>
    <w:rsid w:val="009272BC"/>
    <w:rsid w:val="00931A4D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71ABA"/>
    <w:rsid w:val="00A74FE4"/>
    <w:rsid w:val="00A9575A"/>
    <w:rsid w:val="00AA4DAB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34C6"/>
    <w:rsid w:val="00BF67F1"/>
    <w:rsid w:val="00C176F6"/>
    <w:rsid w:val="00C26876"/>
    <w:rsid w:val="00C3773F"/>
    <w:rsid w:val="00C6008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C00"/>
    <w:rsid w:val="00DE35CB"/>
    <w:rsid w:val="00DE3C7D"/>
    <w:rsid w:val="00E0576F"/>
    <w:rsid w:val="00E07247"/>
    <w:rsid w:val="00E13FA0"/>
    <w:rsid w:val="00E3663C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4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57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2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7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82BC9-F54F-4F61-99AF-1204D8C9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2025-10-21T08:26:00Z</cp:lastPrinted>
  <dcterms:created xsi:type="dcterms:W3CDTF">2026-03-17T12:17:00Z</dcterms:created>
  <dcterms:modified xsi:type="dcterms:W3CDTF">2026-03-17T12:17:00Z</dcterms:modified>
</cp:coreProperties>
</file>