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r w:rsidR="00403A2F">
        <w:rPr>
          <w:sz w:val="24"/>
          <w:szCs w:val="24"/>
        </w:rPr>
        <w:t>7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№А40-40075/23-86-92 Ф в деле о банкротстве гражданина Григорьева Александра Юрьевича (дата и место рождения: 12.06.1971 г., гор. Боровичи Нижегородской обл.; ИНН: 780429582500; СНИЛС: 125-761-799-83; адрес регистрации: 115093, г. Москва, ул. Люсиновская,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</w:t>
      </w:r>
      <w:r w:rsidR="00431577">
        <w:t xml:space="preserve"> </w:t>
      </w:r>
      <w:r w:rsidR="001065B6" w:rsidRPr="00754546">
        <w:t>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403A2F">
        <w:rPr>
          <w:b/>
        </w:rPr>
        <w:t>7</w:t>
      </w:r>
      <w:r w:rsidR="00431577" w:rsidRPr="00431577">
        <w:t xml:space="preserve">: </w:t>
      </w:r>
      <w:r w:rsidR="00471052" w:rsidRPr="00471052">
        <w:t>«</w:t>
      </w:r>
      <w:r w:rsidR="00BE3857" w:rsidRPr="00BE3857">
        <w:t>Помещение (наименование: «Объект недвижимости признан самостоятельным зданием с назначением «жилой дом») площадью 168,3 кв.м с кадастровым номером: 50:10:0020205:1235; назначение: жилое; этаж №1, этаж №2; адрес: Российская Федерация, Московская область, г.о. Химки, г. Химки, ул. Летняя, д. 16, кв. 2</w:t>
      </w:r>
      <w:bookmarkStart w:id="0" w:name="_GoBack"/>
      <w:bookmarkEnd w:id="0"/>
      <w:r w:rsidR="00471052" w:rsidRPr="00471052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471052">
        <w:rPr>
          <w:b/>
          <w:color w:val="auto"/>
        </w:rPr>
        <w:t>перечисляет денежные средства</w:t>
      </w:r>
      <w:r w:rsidRPr="001065B6">
        <w:rPr>
          <w:color w:val="auto"/>
        </w:rPr>
        <w:t xml:space="preserve"> </w:t>
      </w:r>
      <w:r w:rsidRPr="00AD18AC">
        <w:rPr>
          <w:b/>
          <w:color w:val="auto"/>
        </w:rPr>
        <w:t xml:space="preserve">в 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471052" w:rsidRPr="007654A1" w:rsidRDefault="00471052" w:rsidP="001065B6">
      <w:pPr>
        <w:ind w:firstLine="284"/>
        <w:jc w:val="both"/>
        <w:rPr>
          <w:b/>
          <w:bCs/>
          <w:color w:val="auto"/>
        </w:rPr>
      </w:pP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>ИНН 771670568725; СНИЛС 118-907-207-67; адрес для направления корреспонденции: 115191, г. Москва, Гамсоновский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3A2F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052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0F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1A2E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3857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1419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vTvLHAYOPGWqgFyiAJ5g0ksDzogMBW4sW9u29k/GYx8=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oWzLtdvOhg3wgLbk05fQOoV0CiuofBD1COlgAj7gXwA=</DigestValue>
    </Reference>
  </SignedInfo>
  <SignatureValue>iQnopvBGmthNHKpKBZJmikar6N1AcGJEfyzOFFEeJTSPAUR4+HO9qMqrfR/uPuRu
9QFXMmCeYfSijwQBzUcvJw==</SignatureValue>
  <KeyInfo>
    <X509Data>
      <X509Certificate>MIIJVzCCCQSgAwIBAgIRA5V02wButDeAQQHqhXZe+OkwCgYIKoUDBwEBAwIwggE+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vdCw0LvQvtCz0L7QstCw0Y8g0YHQu9GD0LbQsdCwMB4XDTI2MDYxOTEzMDkwMVoX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DVJEARbGm0yvAVAxlCxa9d81ips=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0SmFfmclJ3XMI4T9i7yfKNrax24=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2026-06-19T13:36:53Z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2026-06-19T13:36:53Z</xd:SigningTime>
          <xd:SigningCertificate>
            <xd:Cert>
              <xd:CertDigest>
                <DigestMethod Algorithm="http://www.w3.org/2000/09/xmldsig#sha1"/>
                <DigestValue>+AQAR8+mx5gPBUFOIRB5amQVyoE=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1219508820452322314997426129322159044841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2A5A-2676-4BA5-A401-49C492E8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774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Денис</cp:lastModifiedBy>
  <cp:revision>9</cp:revision>
  <cp:lastPrinted>2025-02-18T19:52:00Z</cp:lastPrinted>
  <dcterms:created xsi:type="dcterms:W3CDTF">2026-03-04T16:35:00Z</dcterms:created>
  <dcterms:modified xsi:type="dcterms:W3CDTF">2026-06-19T12:45:00Z</dcterms:modified>
</cp:coreProperties>
</file>