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75B8A" w:rsidP="00D713A2">
      <w:pPr>
        <w:pStyle w:val="a3"/>
        <w:ind w:left="118" w:right="104" w:firstLine="283"/>
        <w:jc w:val="both"/>
      </w:pPr>
      <w:r w:rsidRPr="00875B8A">
        <w:t>Горобцов Руслан Игоревич (дата рождения: 21.07.1994 г., место рождения: пос. Вимовец р-н Усть-Лабинский, Краснодарский край, СНИЛС 141-595-070 56, ИНН 237300949090, адрес регистрации по месту жительства: 352311, Краснодарский край, поселок Вимовец, ул Батохина, 15)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875B8A">
        <w:t>Республики Краснодарского края от 23.10.</w:t>
      </w:r>
      <w:r>
        <w:t>2024 г. по делу № А32-13043/2024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875B8A" w:rsidP="004E0B5C">
      <w:pPr>
        <w:pStyle w:val="a3"/>
        <w:spacing w:before="2"/>
        <w:ind w:left="118"/>
      </w:pPr>
      <w:r w:rsidRPr="00875B8A">
        <w:t>Горобцов Руслан Игоревич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875B8A" w:rsidRPr="00875B8A">
        <w:t>Горобцов Руслан Игоревич, ИНН 237300949090 Банк получателя: ФИЛИАЛ "ЦЕНТРАЛЬНЫЙ" ПАО "СОВКОМБАНК"(БЕРДСК), БИК: 045004763, ИНН банка 4401116480, к/с 30101810150040000763, кпп: 5445430</w:t>
      </w:r>
      <w:r w:rsidR="00875B8A">
        <w:t>01, р/с № 40817810450223238541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75B8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75B8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6179FC"/>
    <w:rsid w:val="007E7F02"/>
    <w:rsid w:val="00875B8A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2026-04-27T06:39:00Z</dcterms:created>
  <dcterms:modified xsi:type="dcterms:W3CDTF">2026-04-27T06:39:00Z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