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4BDDC52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E515D" w:rsidRPr="001E515D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</w:t>
      </w:r>
      <w:proofErr w:type="spellStart"/>
      <w:r w:rsidR="001E515D" w:rsidRPr="001E515D">
        <w:rPr>
          <w:rFonts w:ascii="Times New Roman" w:hAnsi="Times New Roman" w:cs="Times New Roman"/>
          <w:color w:val="000000"/>
          <w:sz w:val="24"/>
          <w:szCs w:val="24"/>
        </w:rPr>
        <w:t>ПромТрансБанк</w:t>
      </w:r>
      <w:proofErr w:type="spellEnd"/>
      <w:r w:rsidR="001E515D" w:rsidRPr="001E515D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 (далее – финансовая организация),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2890F7C4" w:rsidR="00CB638E" w:rsidRDefault="001E515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1E515D">
        <w:rPr>
          <w:rFonts w:ascii="Times New Roman CYR" w:hAnsi="Times New Roman CYR" w:cs="Times New Roman CYR"/>
          <w:color w:val="000000"/>
        </w:rPr>
        <w:t>6/25 доли в общей долевой собственности на квартиру - 29,3 кв. м, адрес: Республика Башкортостан, г. Уфа, ул. Интернациональная, д. 107, кв. 1А, 1 этаж, кадастровый номер 02:55:030141:3097, ограничения и обременения: имеются зарегистрированные лица в жилом помещении,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E515D">
        <w:rPr>
          <w:rFonts w:ascii="Times New Roman CYR" w:hAnsi="Times New Roman CYR" w:cs="Times New Roman CYR"/>
          <w:color w:val="000000"/>
        </w:rPr>
        <w:t>450 000,00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55895595" w14:textId="7610DF22" w:rsidR="001E515D" w:rsidRDefault="001E515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E515D">
        <w:rPr>
          <w:rFonts w:ascii="Times New Roman CYR" w:hAnsi="Times New Roman CYR" w:cs="Times New Roman CYR"/>
          <w:color w:val="000000"/>
        </w:rPr>
        <w:t xml:space="preserve">Лот </w:t>
      </w:r>
      <w:r>
        <w:rPr>
          <w:rFonts w:ascii="Times New Roman CYR" w:hAnsi="Times New Roman CYR" w:cs="Times New Roman CYR"/>
          <w:color w:val="000000"/>
        </w:rPr>
        <w:t>1</w:t>
      </w:r>
      <w:r w:rsidRPr="001E515D">
        <w:rPr>
          <w:rFonts w:ascii="Times New Roman CYR" w:hAnsi="Times New Roman CYR" w:cs="Times New Roman CYR"/>
          <w:color w:val="000000"/>
        </w:rPr>
        <w:t xml:space="preserve">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72CEA841" w14:textId="2D2CB6A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1E515D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723868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E515D" w:rsidRPr="001E515D">
        <w:rPr>
          <w:rFonts w:ascii="Times New Roman CYR" w:hAnsi="Times New Roman CYR" w:cs="Times New Roman CYR"/>
          <w:b/>
          <w:bCs/>
          <w:color w:val="000000"/>
        </w:rPr>
        <w:t>13 апреля</w:t>
      </w:r>
      <w:r w:rsidR="001E515D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6FABAF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23F84">
        <w:rPr>
          <w:color w:val="000000"/>
        </w:rPr>
        <w:t xml:space="preserve">13 апреля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A23F84" w:rsidRPr="00A23F84">
        <w:rPr>
          <w:b/>
          <w:bCs/>
          <w:color w:val="000000"/>
        </w:rPr>
        <w:t xml:space="preserve">01 июня </w:t>
      </w:r>
      <w:r w:rsidR="009E7E5E" w:rsidRPr="00A23F84">
        <w:rPr>
          <w:b/>
          <w:bCs/>
          <w:color w:val="000000"/>
        </w:rPr>
        <w:t>202</w:t>
      </w:r>
      <w:r w:rsidR="00FE0848" w:rsidRPr="00A23F84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A23F84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A23F8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4A916C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23F84" w:rsidRPr="00A23F84">
        <w:rPr>
          <w:b/>
          <w:bCs/>
          <w:color w:val="000000"/>
        </w:rPr>
        <w:t>03 марта</w:t>
      </w:r>
      <w:r w:rsidR="00A23F8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A23F84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23F84" w:rsidRPr="00A23F84">
        <w:rPr>
          <w:b/>
          <w:bCs/>
          <w:color w:val="000000"/>
        </w:rPr>
        <w:t>20 апреля</w:t>
      </w:r>
      <w:r w:rsidR="00A23F8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F995472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A23F84">
        <w:rPr>
          <w:b/>
          <w:bCs/>
          <w:color w:val="000000"/>
        </w:rPr>
        <w:t xml:space="preserve">17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A23F84">
        <w:rPr>
          <w:b/>
          <w:bCs/>
          <w:color w:val="000000"/>
        </w:rPr>
        <w:t xml:space="preserve">24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9BCF99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A23F84" w:rsidRPr="00A23F84">
        <w:rPr>
          <w:b/>
          <w:bCs/>
          <w:color w:val="000000"/>
        </w:rPr>
        <w:t>17 июня</w:t>
      </w:r>
      <w:r w:rsidR="00A23F8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A23F84">
        <w:rPr>
          <w:color w:val="000000"/>
        </w:rPr>
        <w:lastRenderedPageBreak/>
        <w:t xml:space="preserve">прекращается за </w:t>
      </w:r>
      <w:r w:rsidR="00F17038" w:rsidRPr="00A23F84">
        <w:rPr>
          <w:color w:val="000000"/>
        </w:rPr>
        <w:t>1</w:t>
      </w:r>
      <w:r w:rsidRPr="00A23F84">
        <w:rPr>
          <w:color w:val="000000"/>
        </w:rPr>
        <w:t xml:space="preserve"> (</w:t>
      </w:r>
      <w:r w:rsidR="00F17038" w:rsidRPr="00A23F84">
        <w:rPr>
          <w:color w:val="000000"/>
        </w:rPr>
        <w:t>Один</w:t>
      </w:r>
      <w:r w:rsidRPr="00A23F84">
        <w:rPr>
          <w:color w:val="000000"/>
        </w:rPr>
        <w:t>) календарны</w:t>
      </w:r>
      <w:r w:rsidR="00F17038" w:rsidRPr="00A23F84">
        <w:rPr>
          <w:color w:val="000000"/>
        </w:rPr>
        <w:t>й</w:t>
      </w:r>
      <w:r w:rsidRPr="00A23F84">
        <w:rPr>
          <w:color w:val="000000"/>
        </w:rPr>
        <w:t xml:space="preserve"> де</w:t>
      </w:r>
      <w:r w:rsidR="00F17038" w:rsidRPr="00A23F84">
        <w:rPr>
          <w:color w:val="000000"/>
        </w:rPr>
        <w:t>нь</w:t>
      </w:r>
      <w:r w:rsidRPr="00A23F84">
        <w:rPr>
          <w:color w:val="000000"/>
        </w:rPr>
        <w:t xml:space="preserve"> до</w:t>
      </w:r>
      <w:r w:rsidRPr="005246E8">
        <w:rPr>
          <w:color w:val="000000"/>
        </w:rPr>
        <w:t xml:space="preserve"> даты окончания соответствующего периода понижения цены продажи лот</w:t>
      </w:r>
      <w:r w:rsidR="00A23F84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54E32F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A23F84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23F84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BF9DCF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A23F84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A23F84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8AE448F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17 июня 2026 г. по 20 июня 2026 г. - в размере начальной цены продажи лота;</w:t>
      </w:r>
    </w:p>
    <w:p w14:paraId="4088F2A6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21 июня 2026 г. по 24 июня 2026 г. - в размере 98,00% от начальной цены продажи лота;</w:t>
      </w:r>
    </w:p>
    <w:p w14:paraId="60D195D5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25 июня 2026 г. по 27 июня 2026 г. - в размере 96,00% от начальной цены продажи лота;</w:t>
      </w:r>
    </w:p>
    <w:p w14:paraId="636DE9D0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28 июня 2026 г. по 30 июня 2026 г. - в размере 94,00% от начальной цены продажи лота;</w:t>
      </w:r>
    </w:p>
    <w:p w14:paraId="0AAFBDD0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01 июля 2026 г. по 03 июля 2026 г. - в размере 92,00% от начальной цены продажи лота;</w:t>
      </w:r>
    </w:p>
    <w:p w14:paraId="13118199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04 июля 2026 г. по 06 июля 2026 г. - в размере 90,00% от начальной цены продажи лота;</w:t>
      </w:r>
    </w:p>
    <w:p w14:paraId="21A5846E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07 июля 2026 г. по 09 июля 2026 г. - в размере 88,00% от начальной цены продажи лота;</w:t>
      </w:r>
    </w:p>
    <w:p w14:paraId="65D62C20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10 июля 2026 г. по 12 июля 2026 г. - в размере 86,00% от начальной цены продажи лота;</w:t>
      </w:r>
    </w:p>
    <w:p w14:paraId="6467C25B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13 июля 2026 г. по 15 июля 2026 г. - в размере 84,00% от начальной цены продажи лота;</w:t>
      </w:r>
    </w:p>
    <w:p w14:paraId="7B980B20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16 июля 2026 г. по 18 июля 2026 г. - в размере 82,00% от начальной цены продажи лота;</w:t>
      </w:r>
    </w:p>
    <w:p w14:paraId="12EFC450" w14:textId="77777777" w:rsidR="00D70F32" w:rsidRPr="00D70F32" w:rsidRDefault="00D70F32" w:rsidP="00D70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19 июля 2026 г. по 21 июля 2026 г. - в размере 80,00% от начальной цены продажи лота;</w:t>
      </w:r>
    </w:p>
    <w:p w14:paraId="6CE0A093" w14:textId="13A5AE6A" w:rsidR="005C5BB0" w:rsidRDefault="00D70F32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32">
        <w:rPr>
          <w:rFonts w:ascii="Times New Roman" w:hAnsi="Times New Roman" w:cs="Times New Roman"/>
          <w:color w:val="000000"/>
          <w:sz w:val="24"/>
          <w:szCs w:val="24"/>
        </w:rPr>
        <w:t>с 22 июля 2026 г. по 24 июля 2026 г. - в размере 78,00%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1E515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5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1E515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5D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</w:t>
      </w:r>
      <w:r w:rsidRPr="001E515D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1C9D3EB1" w14:textId="77777777" w:rsidR="00097526" w:rsidRPr="001E515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5D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1E515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5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5D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1E515D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1E515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E515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E515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E515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1E515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E515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E515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E515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1E515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</w:t>
      </w:r>
      <w:r w:rsidRPr="001E515D">
        <w:rPr>
          <w:rFonts w:ascii="Times New Roman" w:hAnsi="Times New Roman" w:cs="Times New Roman"/>
          <w:color w:val="000000"/>
          <w:sz w:val="24"/>
          <w:szCs w:val="24"/>
        </w:rPr>
        <w:t>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1E515D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5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1E515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5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4A5016AE" w:rsidR="00BD7640" w:rsidRPr="001E515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5D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1E515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5D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1E515D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5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1E515D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1E515D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E515D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1E515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5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631BA4D" w:rsidR="00097526" w:rsidRPr="001E515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5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D70F32" w:rsidRPr="00D70F32">
        <w:rPr>
          <w:rFonts w:ascii="Times New Roman" w:hAnsi="Times New Roman" w:cs="Times New Roman"/>
          <w:color w:val="000000"/>
          <w:sz w:val="24"/>
          <w:szCs w:val="24"/>
        </w:rPr>
        <w:t xml:space="preserve">КУ с </w:t>
      </w:r>
      <w:r w:rsidR="00D70F32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D70F32" w:rsidRPr="00D70F32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D70F3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70F32" w:rsidRPr="00D70F32">
        <w:rPr>
          <w:rFonts w:ascii="Times New Roman" w:hAnsi="Times New Roman" w:cs="Times New Roman"/>
          <w:color w:val="000000"/>
          <w:sz w:val="24"/>
          <w:szCs w:val="24"/>
        </w:rPr>
        <w:t xml:space="preserve">:00 часов по адресу: Республика Башкортостан, г. Уфа, </w:t>
      </w:r>
      <w:r w:rsidR="00D70F32">
        <w:rPr>
          <w:rFonts w:ascii="Times New Roman" w:hAnsi="Times New Roman" w:cs="Times New Roman"/>
          <w:color w:val="000000"/>
          <w:sz w:val="24"/>
          <w:szCs w:val="24"/>
        </w:rPr>
        <w:t xml:space="preserve">ул. Ленина, д. 70, </w:t>
      </w:r>
      <w:r w:rsidR="00D70F32" w:rsidRPr="00D70F3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etorgi@asv.org.ru; у ОТ: тел. 8-967-268-63-25 (мск+2 часа), </w:t>
      </w:r>
      <w:proofErr w:type="spellStart"/>
      <w:proofErr w:type="gramStart"/>
      <w:r w:rsidR="00D70F32" w:rsidRPr="00D70F32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proofErr w:type="gramEnd"/>
      <w:r w:rsidR="00D70F32" w:rsidRPr="00D70F32">
        <w:rPr>
          <w:rFonts w:ascii="Times New Roman" w:hAnsi="Times New Roman" w:cs="Times New Roman"/>
          <w:color w:val="000000"/>
          <w:sz w:val="24"/>
          <w:szCs w:val="24"/>
        </w:rPr>
        <w:t>: ekb@auction-house.ru</w:t>
      </w:r>
      <w:r w:rsidRPr="001E515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5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E515D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23F84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70F32"/>
    <w:rsid w:val="00D7574E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2248</Words>
  <Characters>14183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2026-02-20T12:45:00Z</dcterms:created>
  <dcterms:modified xsi:type="dcterms:W3CDTF">2026-02-20T12:55:00Z</dcterms:modified>
</cp:coreProperties>
</file>