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F4F" w:rsidRPr="00243578" w:rsidRDefault="00200F4F" w:rsidP="00200F4F">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200F4F" w:rsidRPr="00243578" w:rsidRDefault="00200F4F" w:rsidP="00200F4F">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rsidR="00200F4F" w:rsidRPr="00243578" w:rsidRDefault="00200F4F" w:rsidP="00200F4F">
      <w:pPr>
        <w:spacing w:after="0" w:line="240" w:lineRule="auto"/>
        <w:ind w:firstLine="709"/>
        <w:jc w:val="both"/>
        <w:rPr>
          <w:rFonts w:ascii="Times New Roman" w:eastAsia="Times New Roman" w:hAnsi="Times New Roman" w:cs="Times New Roman"/>
          <w:sz w:val="24"/>
          <w:szCs w:val="24"/>
        </w:rPr>
      </w:pPr>
    </w:p>
    <w:p w:rsidR="00200F4F" w:rsidRPr="00243578" w:rsidRDefault="00200F4F" w:rsidP="00200F4F">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Style w:val="a5"/>
          <w:rFonts w:ascii="Times New Roman" w:hAnsi="Times New Roman"/>
          <w:sz w:val="24"/>
          <w:szCs w:val="24"/>
          <w:lang w:eastAsia="ru-RU"/>
        </w:rPr>
        <w:footnoteReference w:id="1"/>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 с одной стороны, и </w:t>
      </w:r>
    </w:p>
    <w:p w:rsidR="00200F4F" w:rsidRPr="00243578" w:rsidRDefault="00200F4F" w:rsidP="00200F4F">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243578">
        <w:rPr>
          <w:rFonts w:ascii="Times New Roman" w:eastAsia="Times New Roman" w:hAnsi="Times New Roman" w:cs="Times New Roman"/>
          <w:sz w:val="24"/>
          <w:szCs w:val="24"/>
          <w:lang w:eastAsia="ru-RU"/>
        </w:rPr>
        <w:t>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iCs/>
          <w:sz w:val="24"/>
          <w:szCs w:val="24"/>
          <w:vertAlign w:val="superscript"/>
          <w:lang w:eastAsia="ru-RU"/>
        </w:rPr>
        <w:footnoteReference w:id="2"/>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r w:rsidR="000A7393">
        <w:rPr>
          <w:rFonts w:ascii="Times New Roman" w:eastAsia="Times New Roman" w:hAnsi="Times New Roman" w:cs="Times New Roman"/>
          <w:sz w:val="24"/>
          <w:szCs w:val="24"/>
          <w:lang w:eastAsia="ru-RU"/>
        </w:rPr>
        <w:t xml:space="preserve"> </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 недвижимо</w:t>
      </w:r>
      <w:r w:rsidR="000A7393">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 xml:space="preserve"> имуществ</w:t>
      </w:r>
      <w:r w:rsidR="000A7393">
        <w:rPr>
          <w:rFonts w:ascii="Times New Roman" w:eastAsia="Times New Roman" w:hAnsi="Times New Roman" w:cs="Times New Roman"/>
          <w:sz w:val="24"/>
          <w:szCs w:val="24"/>
          <w:lang w:eastAsia="ru-RU"/>
        </w:rPr>
        <w:t>о</w:t>
      </w:r>
      <w:r w:rsidRPr="00243578">
        <w:rPr>
          <w:rFonts w:ascii="Times New Roman" w:eastAsia="Times New Roman" w:hAnsi="Times New Roman" w:cs="Times New Roman"/>
          <w:sz w:val="24"/>
          <w:szCs w:val="24"/>
          <w:lang w:eastAsia="ru-RU"/>
        </w:rPr>
        <w:t xml:space="preserve"> площадью </w:t>
      </w:r>
      <w:r w:rsidR="00BC392B" w:rsidRPr="00BC392B">
        <w:rPr>
          <w:rFonts w:ascii="Times New Roman" w:eastAsia="Times New Roman" w:hAnsi="Times New Roman" w:cs="Times New Roman"/>
          <w:sz w:val="24"/>
          <w:szCs w:val="24"/>
          <w:lang w:eastAsia="ru-RU"/>
        </w:rPr>
        <w:t>_____</w:t>
      </w:r>
      <w:r w:rsidR="005C16BF">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кв.</w:t>
      </w:r>
      <w:r w:rsidR="005C16BF">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 xml:space="preserve">м, указанную на плане, который является Приложением № 1 к Договору </w:t>
      </w:r>
      <w:r w:rsidRPr="00243578">
        <w:rPr>
          <w:rFonts w:ascii="Times New Roman" w:eastAsia="Times New Roman" w:hAnsi="Times New Roman" w:cs="Times New Roman"/>
          <w:bCs/>
          <w:sz w:val="24"/>
          <w:szCs w:val="24"/>
          <w:lang w:eastAsia="ru-RU"/>
        </w:rPr>
        <w:t>(далее – «</w:t>
      </w:r>
      <w:r w:rsidRPr="00243578">
        <w:rPr>
          <w:rFonts w:ascii="Times New Roman" w:eastAsia="Times New Roman" w:hAnsi="Times New Roman" w:cs="Times New Roman"/>
          <w:b/>
          <w:bCs/>
          <w:sz w:val="24"/>
          <w:szCs w:val="24"/>
          <w:lang w:eastAsia="ru-RU"/>
        </w:rPr>
        <w:t>Объект»</w:t>
      </w:r>
      <w:r w:rsidRPr="00243578">
        <w:rPr>
          <w:rFonts w:ascii="Times New Roman" w:eastAsia="Times New Roman" w:hAnsi="Times New Roman" w:cs="Times New Roman"/>
          <w:sz w:val="24"/>
          <w:szCs w:val="24"/>
          <w:vertAlign w:val="superscript"/>
          <w:lang w:eastAsia="ru-RU"/>
        </w:rPr>
        <w:footnoteReference w:id="3"/>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кадастровый/условный номер Здания </w:t>
      </w:r>
      <w:r w:rsidR="00BC392B" w:rsidRPr="00BC392B">
        <w:rPr>
          <w:rFonts w:ascii="Times New Roman" w:eastAsia="Times New Roman" w:hAnsi="Times New Roman" w:cs="Times New Roman"/>
          <w:sz w:val="24"/>
          <w:szCs w:val="24"/>
          <w:lang w:eastAsia="ru-RU"/>
        </w:rPr>
        <w:t>________________</w:t>
      </w:r>
      <w:r w:rsidRPr="00243578">
        <w:rPr>
          <w:rFonts w:ascii="Times New Roman" w:eastAsia="Times New Roman" w:hAnsi="Times New Roman" w:cs="Times New Roman"/>
          <w:sz w:val="24"/>
          <w:szCs w:val="24"/>
          <w:lang w:eastAsia="ru-RU"/>
        </w:rPr>
        <w:t xml:space="preserve">, расположенного по адресу: </w:t>
      </w:r>
      <w:r w:rsidR="00BC392B" w:rsidRPr="00BC392B">
        <w:rPr>
          <w:rFonts w:ascii="Times New Roman" w:eastAsia="Times New Roman" w:hAnsi="Times New Roman" w:cs="Times New Roman"/>
          <w:sz w:val="24"/>
          <w:szCs w:val="24"/>
          <w:lang w:eastAsia="ru-RU"/>
        </w:rPr>
        <w:t>________________________________</w:t>
      </w:r>
      <w:r w:rsidRPr="00243578">
        <w:rPr>
          <w:rFonts w:ascii="Times New Roman" w:eastAsia="Times New Roman" w:hAnsi="Times New Roman" w:cs="Times New Roman"/>
          <w:sz w:val="24"/>
          <w:szCs w:val="24"/>
          <w:lang w:eastAsia="ru-RU"/>
        </w:rPr>
        <w:t xml:space="preserve">, а Арендатор обязуется принять его, своевременно и в полном объеме вносить арендную плату в размере и порядке, определенным Договором, </w:t>
      </w:r>
      <w:r w:rsidRPr="00243578">
        <w:rPr>
          <w:rFonts w:ascii="Times New Roman" w:eastAsia="Times New Roman" w:hAnsi="Times New Roman" w:cs="Times New Roman"/>
          <w:bCs/>
          <w:sz w:val="24"/>
          <w:szCs w:val="24"/>
          <w:lang w:eastAsia="ru-RU"/>
        </w:rPr>
        <w:t>своевременно его возвратить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r w:rsidR="006444D6" w:rsidRPr="006444D6">
        <w:rPr>
          <w:rFonts w:ascii="Times New Roman" w:eastAsia="Times New Roman" w:hAnsi="Times New Roman" w:cs="Times New Roman"/>
          <w:sz w:val="24"/>
          <w:szCs w:val="24"/>
          <w:lang w:eastAsia="ru-RU"/>
        </w:rPr>
        <w:t xml:space="preserve"> </w:t>
      </w:r>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485835771"/>
      <w:r w:rsidRPr="00243578">
        <w:rPr>
          <w:rFonts w:ascii="Times New Roman" w:eastAsia="Times New Roman" w:hAnsi="Times New Roman" w:cs="Times New Roman"/>
          <w:sz w:val="24"/>
          <w:szCs w:val="24"/>
          <w:lang w:eastAsia="ru-RU"/>
        </w:rPr>
        <w:t xml:space="preserve">Здание принадлежит Арендодателю на праве собственности, о чем в Едином государственном реестре недвижимости сделана запись о регистрации </w:t>
      </w:r>
      <w:r w:rsidR="005D3658" w:rsidRPr="005D3658">
        <w:rPr>
          <w:rFonts w:ascii="Times New Roman" w:eastAsia="Times New Roman" w:hAnsi="Times New Roman" w:cs="Times New Roman"/>
          <w:sz w:val="24"/>
          <w:szCs w:val="24"/>
          <w:lang w:eastAsia="ru-RU"/>
        </w:rPr>
        <w:t xml:space="preserve">№ </w:t>
      </w:r>
      <w:r w:rsidR="00BC392B" w:rsidRPr="00BC392B">
        <w:rPr>
          <w:rFonts w:ascii="Times New Roman" w:eastAsia="Times New Roman" w:hAnsi="Times New Roman" w:cs="Times New Roman"/>
          <w:sz w:val="24"/>
          <w:szCs w:val="24"/>
          <w:lang w:eastAsia="ru-RU"/>
        </w:rPr>
        <w:t>_______________</w:t>
      </w:r>
      <w:r w:rsidR="006444D6">
        <w:rPr>
          <w:rFonts w:ascii="Times New Roman" w:eastAsia="Times New Roman" w:hAnsi="Times New Roman" w:cs="Times New Roman"/>
          <w:sz w:val="24"/>
          <w:szCs w:val="24"/>
          <w:lang w:eastAsia="ru-RU"/>
        </w:rPr>
        <w:t xml:space="preserve"> </w:t>
      </w:r>
      <w:r w:rsidR="000A7393" w:rsidRPr="000A7393">
        <w:rPr>
          <w:rFonts w:ascii="Times New Roman" w:eastAsia="Times New Roman" w:hAnsi="Times New Roman" w:cs="Times New Roman"/>
          <w:sz w:val="24"/>
          <w:szCs w:val="24"/>
          <w:lang w:eastAsia="ru-RU"/>
        </w:rPr>
        <w:t>«</w:t>
      </w:r>
      <w:r w:rsidR="00BC392B" w:rsidRPr="00BC392B">
        <w:rPr>
          <w:rFonts w:ascii="Times New Roman" w:eastAsia="Times New Roman" w:hAnsi="Times New Roman" w:cs="Times New Roman"/>
          <w:sz w:val="24"/>
          <w:szCs w:val="24"/>
          <w:lang w:eastAsia="ru-RU"/>
        </w:rPr>
        <w:t>__</w:t>
      </w:r>
      <w:r w:rsidR="000A7393" w:rsidRPr="000A7393">
        <w:rPr>
          <w:rFonts w:ascii="Times New Roman" w:eastAsia="Times New Roman" w:hAnsi="Times New Roman" w:cs="Times New Roman"/>
          <w:sz w:val="24"/>
          <w:szCs w:val="24"/>
          <w:lang w:eastAsia="ru-RU"/>
        </w:rPr>
        <w:t xml:space="preserve">» </w:t>
      </w:r>
      <w:r w:rsidR="00BC392B" w:rsidRPr="00BC392B">
        <w:rPr>
          <w:rFonts w:ascii="Times New Roman" w:eastAsia="Times New Roman" w:hAnsi="Times New Roman" w:cs="Times New Roman"/>
          <w:sz w:val="24"/>
          <w:szCs w:val="24"/>
          <w:lang w:eastAsia="ru-RU"/>
        </w:rPr>
        <w:t>______________</w:t>
      </w:r>
      <w:r w:rsidR="000A7393" w:rsidRPr="000A7393">
        <w:rPr>
          <w:rFonts w:ascii="Times New Roman" w:eastAsia="Times New Roman" w:hAnsi="Times New Roman" w:cs="Times New Roman"/>
          <w:sz w:val="24"/>
          <w:szCs w:val="24"/>
          <w:lang w:eastAsia="ru-RU"/>
        </w:rPr>
        <w:t xml:space="preserve"> года (выписка о государственной регистрации права от </w:t>
      </w:r>
      <w:r w:rsidR="00BC392B" w:rsidRPr="00BC392B">
        <w:rPr>
          <w:rFonts w:ascii="Times New Roman" w:eastAsia="Times New Roman" w:hAnsi="Times New Roman" w:cs="Times New Roman"/>
          <w:sz w:val="24"/>
          <w:szCs w:val="24"/>
          <w:lang w:eastAsia="ru-RU"/>
        </w:rPr>
        <w:t>_______</w:t>
      </w:r>
      <w:r w:rsidR="000A7393" w:rsidRPr="000A7393">
        <w:rPr>
          <w:rFonts w:ascii="Times New Roman" w:eastAsia="Times New Roman" w:hAnsi="Times New Roman" w:cs="Times New Roman"/>
          <w:sz w:val="24"/>
          <w:szCs w:val="24"/>
          <w:lang w:eastAsia="ru-RU"/>
        </w:rPr>
        <w:t>)</w:t>
      </w:r>
      <w:r w:rsidR="005D3658" w:rsidRPr="005D365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bookmarkEnd w:id="0"/>
      <w:r w:rsidR="000A7393">
        <w:rPr>
          <w:rFonts w:ascii="Times New Roman" w:eastAsia="Times New Roman" w:hAnsi="Times New Roman" w:cs="Times New Roman"/>
          <w:sz w:val="24"/>
          <w:szCs w:val="24"/>
          <w:lang w:eastAsia="ru-RU"/>
        </w:rPr>
        <w:t xml:space="preserve"> </w:t>
      </w:r>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 xml:space="preserve">Здание расположено на земельном участке (далее – </w:t>
      </w:r>
      <w:r w:rsidRPr="00243578">
        <w:rPr>
          <w:rFonts w:ascii="Times New Roman" w:hAnsi="Times New Roman" w:cs="Times New Roman"/>
          <w:b/>
          <w:sz w:val="24"/>
          <w:szCs w:val="24"/>
        </w:rPr>
        <w:t>«Земельный участок»</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Земельного участка</w:t>
      </w:r>
      <w:r w:rsidR="005D3658">
        <w:rPr>
          <w:rFonts w:ascii="Times New Roman" w:eastAsia="Times New Roman" w:hAnsi="Times New Roman" w:cs="Times New Roman"/>
          <w:sz w:val="24"/>
          <w:szCs w:val="24"/>
          <w:lang w:eastAsia="ru-RU"/>
        </w:rPr>
        <w:t xml:space="preserve"> </w:t>
      </w:r>
      <w:r w:rsidR="00BC392B" w:rsidRPr="00BC392B">
        <w:rPr>
          <w:rFonts w:ascii="Times New Roman" w:eastAsia="Times New Roman" w:hAnsi="Times New Roman" w:cs="Times New Roman"/>
          <w:sz w:val="24"/>
          <w:szCs w:val="24"/>
          <w:lang w:eastAsia="ru-RU"/>
        </w:rPr>
        <w:t>___________</w:t>
      </w:r>
      <w:r w:rsidRPr="00243578">
        <w:rPr>
          <w:rFonts w:ascii="Times New Roman" w:eastAsia="Times New Roman" w:hAnsi="Times New Roman" w:cs="Times New Roman"/>
          <w:sz w:val="24"/>
          <w:szCs w:val="24"/>
          <w:lang w:eastAsia="ru-RU"/>
        </w:rPr>
        <w:t xml:space="preserve">, расположенном по адресу: </w:t>
      </w:r>
      <w:r w:rsidR="00BC392B" w:rsidRPr="00BC392B">
        <w:rPr>
          <w:rFonts w:ascii="Times New Roman" w:eastAsia="Times New Roman" w:hAnsi="Times New Roman" w:cs="Times New Roman"/>
          <w:sz w:val="24"/>
          <w:szCs w:val="24"/>
          <w:lang w:eastAsia="ru-RU"/>
        </w:rPr>
        <w:t>____________________</w:t>
      </w:r>
      <w:r w:rsidRPr="00243578">
        <w:rPr>
          <w:rFonts w:ascii="Times New Roman" w:eastAsia="Times New Roman" w:hAnsi="Times New Roman" w:cs="Times New Roman"/>
          <w:sz w:val="24"/>
          <w:szCs w:val="24"/>
          <w:lang w:eastAsia="ru-RU"/>
        </w:rPr>
        <w:t xml:space="preserve">. </w:t>
      </w:r>
      <w:r w:rsidR="006444D6" w:rsidRPr="00BC392B">
        <w:rPr>
          <w:rFonts w:ascii="Times New Roman" w:eastAsia="Times New Roman" w:hAnsi="Times New Roman" w:cs="Times New Roman"/>
          <w:sz w:val="24"/>
          <w:szCs w:val="24"/>
          <w:lang w:eastAsia="ru-RU"/>
        </w:rPr>
        <w:t xml:space="preserve"> </w:t>
      </w:r>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Земельный участок принадлежит Арендодателю на </w:t>
      </w:r>
      <w:r w:rsidR="005D3658" w:rsidRPr="005D3658">
        <w:rPr>
          <w:rFonts w:ascii="Times New Roman" w:eastAsia="Times New Roman" w:hAnsi="Times New Roman" w:cs="Times New Roman"/>
          <w:sz w:val="24"/>
          <w:szCs w:val="24"/>
          <w:lang w:eastAsia="ru-RU"/>
        </w:rPr>
        <w:t xml:space="preserve">праве </w:t>
      </w:r>
      <w:r w:rsidR="006444D6">
        <w:rPr>
          <w:rFonts w:ascii="Times New Roman" w:eastAsia="Times New Roman" w:hAnsi="Times New Roman" w:cs="Times New Roman"/>
          <w:sz w:val="24"/>
          <w:szCs w:val="24"/>
          <w:lang w:eastAsia="ru-RU"/>
        </w:rPr>
        <w:t xml:space="preserve">общей долевой </w:t>
      </w:r>
      <w:r w:rsidR="005D3658" w:rsidRPr="005D3658">
        <w:rPr>
          <w:rFonts w:ascii="Times New Roman" w:eastAsia="Times New Roman" w:hAnsi="Times New Roman" w:cs="Times New Roman"/>
          <w:sz w:val="24"/>
          <w:szCs w:val="24"/>
          <w:lang w:eastAsia="ru-RU"/>
        </w:rPr>
        <w:t>собственности</w:t>
      </w:r>
      <w:r w:rsidR="006444D6">
        <w:rPr>
          <w:rFonts w:ascii="Times New Roman" w:eastAsia="Times New Roman" w:hAnsi="Times New Roman" w:cs="Times New Roman"/>
          <w:sz w:val="24"/>
          <w:szCs w:val="24"/>
          <w:lang w:eastAsia="ru-RU"/>
        </w:rPr>
        <w:t xml:space="preserve"> МКД.</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1"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4"/>
      </w:r>
      <w:r w:rsidRPr="00243578">
        <w:rPr>
          <w:rFonts w:ascii="Times New Roman" w:hAnsi="Times New Roman" w:cs="Times New Roman"/>
          <w:sz w:val="24"/>
          <w:szCs w:val="24"/>
        </w:rPr>
        <w:t>.</w:t>
      </w:r>
      <w:bookmarkEnd w:id="1"/>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5889431"/>
      <w:r w:rsidRPr="00243578">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_Ref519005610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составляет: </w:t>
      </w:r>
      <w:r w:rsidR="007966D5">
        <w:rPr>
          <w:rFonts w:ascii="Times New Roman" w:hAnsi="Times New Roman" w:cs="Times New Roman"/>
          <w:sz w:val="24"/>
          <w:szCs w:val="24"/>
        </w:rPr>
        <w:t>5</w:t>
      </w:r>
      <w:r w:rsidRPr="00243578">
        <w:rPr>
          <w:rFonts w:ascii="Times New Roman" w:hAnsi="Times New Roman" w:cs="Times New Roman"/>
          <w:sz w:val="24"/>
          <w:szCs w:val="24"/>
        </w:rPr>
        <w:t xml:space="preserve"> (</w:t>
      </w:r>
      <w:r w:rsidR="007966D5">
        <w:rPr>
          <w:rFonts w:ascii="Times New Roman" w:hAnsi="Times New Roman" w:cs="Times New Roman"/>
          <w:sz w:val="24"/>
          <w:szCs w:val="24"/>
        </w:rPr>
        <w:t>пять</w:t>
      </w:r>
      <w:r w:rsidRPr="00243578">
        <w:rPr>
          <w:rFonts w:ascii="Times New Roman" w:hAnsi="Times New Roman" w:cs="Times New Roman"/>
          <w:sz w:val="24"/>
          <w:szCs w:val="24"/>
        </w:rPr>
        <w:t>) лет.</w:t>
      </w:r>
      <w:bookmarkEnd w:id="2"/>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срока действия Договора, Договор не будет считаться возобновленным на неопределенный срок).</w:t>
      </w:r>
    </w:p>
    <w:p w:rsidR="00200F4F" w:rsidRPr="00243578" w:rsidRDefault="00200F4F" w:rsidP="00200F4F">
      <w:pPr>
        <w:pStyle w:val="a7"/>
        <w:tabs>
          <w:tab w:val="left" w:pos="-1985"/>
        </w:tabs>
        <w:snapToGrid w:val="0"/>
        <w:spacing w:after="0" w:line="240" w:lineRule="auto"/>
        <w:ind w:left="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3" w:name="_Ref519005610"/>
      <w:bookmarkStart w:id="4" w:name="_Ref485818293"/>
      <w:r w:rsidRPr="00243578">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243578">
        <w:rPr>
          <w:rFonts w:ascii="Times New Roman" w:eastAsia="Times New Roman" w:hAnsi="Times New Roman" w:cs="Times New Roman"/>
          <w:b/>
          <w:sz w:val="24"/>
          <w:szCs w:val="24"/>
          <w:lang w:eastAsia="ru-RU"/>
        </w:rPr>
        <w:t xml:space="preserve"> «Акт приема-передачи»</w:t>
      </w:r>
      <w:r w:rsidRPr="00243578">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3"/>
    </w:p>
    <w:p w:rsidR="00200F4F" w:rsidRPr="00025823"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025823">
        <w:rPr>
          <w:rFonts w:ascii="Times New Roman" w:eastAsia="Times New Roman" w:hAnsi="Times New Roman" w:cs="Times New Roman"/>
          <w:sz w:val="24"/>
          <w:szCs w:val="24"/>
          <w:lang w:eastAsia="ru-RU"/>
        </w:rPr>
        <w:t>Арендодатель передает, а Арендатор принимает Объект во временное владение и пользование по Акту при</w:t>
      </w:r>
      <w:r w:rsidR="009A519E">
        <w:rPr>
          <w:rFonts w:ascii="Times New Roman" w:eastAsia="Times New Roman" w:hAnsi="Times New Roman" w:cs="Times New Roman"/>
          <w:sz w:val="24"/>
          <w:szCs w:val="24"/>
          <w:lang w:eastAsia="ru-RU"/>
        </w:rPr>
        <w:t>ема-передачи не позднее 30.06.2026</w:t>
      </w:r>
      <w:r w:rsidR="00025823" w:rsidRPr="00025823">
        <w:rPr>
          <w:rFonts w:ascii="Times New Roman" w:hAnsi="Times New Roman" w:cs="Times New Roman"/>
          <w:sz w:val="24"/>
          <w:szCs w:val="24"/>
        </w:rPr>
        <w:t xml:space="preserve">, </w:t>
      </w:r>
      <w:r w:rsidRPr="00025823">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025823">
        <w:rPr>
          <w:rFonts w:ascii="Times New Roman" w:hAnsi="Times New Roman" w:cs="Times New Roman"/>
          <w:sz w:val="24"/>
          <w:szCs w:val="24"/>
        </w:rPr>
        <w:fldChar w:fldCharType="begin"/>
      </w:r>
      <w:r w:rsidRPr="00025823">
        <w:rPr>
          <w:rFonts w:ascii="Times New Roman" w:hAnsi="Times New Roman" w:cs="Times New Roman"/>
          <w:sz w:val="24"/>
          <w:szCs w:val="24"/>
        </w:rPr>
        <w:instrText xml:space="preserve"> REF _Ref525222843 \r \h  \* MERGEFORMAT </w:instrText>
      </w:r>
      <w:r w:rsidRPr="00025823">
        <w:rPr>
          <w:rFonts w:ascii="Times New Roman" w:hAnsi="Times New Roman" w:cs="Times New Roman"/>
          <w:sz w:val="24"/>
          <w:szCs w:val="24"/>
        </w:rPr>
      </w:r>
      <w:r w:rsidRPr="00025823">
        <w:rPr>
          <w:rFonts w:ascii="Times New Roman" w:hAnsi="Times New Roman" w:cs="Times New Roman"/>
          <w:sz w:val="24"/>
          <w:szCs w:val="24"/>
        </w:rPr>
        <w:fldChar w:fldCharType="separate"/>
      </w:r>
      <w:r w:rsidRPr="00025823">
        <w:rPr>
          <w:rFonts w:ascii="Times New Roman" w:hAnsi="Times New Roman" w:cs="Times New Roman"/>
          <w:sz w:val="24"/>
          <w:szCs w:val="24"/>
        </w:rPr>
        <w:t>4.10.1</w:t>
      </w:r>
      <w:r w:rsidRPr="00025823">
        <w:rPr>
          <w:rFonts w:ascii="Times New Roman" w:hAnsi="Times New Roman" w:cs="Times New Roman"/>
          <w:sz w:val="24"/>
          <w:szCs w:val="24"/>
        </w:rPr>
        <w:fldChar w:fldCharType="end"/>
      </w:r>
      <w:r w:rsidRPr="00025823">
        <w:rPr>
          <w:rFonts w:ascii="Times New Roman" w:hAnsi="Times New Roman" w:cs="Times New Roman"/>
          <w:sz w:val="24"/>
          <w:szCs w:val="24"/>
        </w:rPr>
        <w:t xml:space="preserve"> Договора,</w:t>
      </w:r>
      <w:r w:rsidRPr="00025823">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025823">
        <w:rPr>
          <w:rFonts w:ascii="Times New Roman" w:hAnsi="Times New Roman" w:cs="Times New Roman"/>
          <w:sz w:val="24"/>
          <w:szCs w:val="24"/>
        </w:rPr>
        <w:t>Приложением № 2 к Договору</w:t>
      </w:r>
      <w:r w:rsidRPr="00025823">
        <w:rPr>
          <w:rFonts w:ascii="Times New Roman" w:eastAsia="Times New Roman" w:hAnsi="Times New Roman" w:cs="Times New Roman"/>
          <w:sz w:val="24"/>
          <w:szCs w:val="24"/>
          <w:lang w:eastAsia="ru-RU"/>
        </w:rPr>
        <w:t>.</w:t>
      </w:r>
    </w:p>
    <w:p w:rsidR="00200F4F" w:rsidRPr="00243578" w:rsidRDefault="00200F4F" w:rsidP="00200F4F">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 </w:t>
      </w:r>
      <w:r w:rsidR="00025823">
        <w:rPr>
          <w:rFonts w:ascii="Times New Roman" w:eastAsia="Times New Roman" w:hAnsi="Times New Roman" w:cs="Times New Roman"/>
          <w:sz w:val="24"/>
          <w:szCs w:val="24"/>
          <w:lang w:eastAsia="ru-RU"/>
        </w:rPr>
        <w:t xml:space="preserve">в </w:t>
      </w:r>
      <w:r w:rsidRPr="00243578">
        <w:rPr>
          <w:rFonts w:ascii="Times New Roman" w:hAnsi="Times New Roman" w:cs="Times New Roman"/>
          <w:sz w:val="24"/>
          <w:szCs w:val="24"/>
        </w:rPr>
        <w:t>Акте приема-передачи.</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5" w:name="_Ref492289972"/>
      <w:bookmarkEnd w:id="4"/>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5"/>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6"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6"/>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7" w:name="_Ref518576943"/>
      <w:r w:rsidRPr="00243578">
        <w:rPr>
          <w:rFonts w:ascii="Times New Roman" w:hAnsi="Times New Roman" w:cs="Times New Roman"/>
          <w:sz w:val="24"/>
          <w:szCs w:val="24"/>
        </w:rPr>
        <w:lastRenderedPageBreak/>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7"/>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200F4F" w:rsidRPr="00243578" w:rsidRDefault="00200F4F" w:rsidP="00200F4F">
      <w:pPr>
        <w:pStyle w:val="a7"/>
        <w:snapToGrid w:val="0"/>
        <w:spacing w:after="0" w:line="240" w:lineRule="auto"/>
        <w:ind w:left="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8" w:name="_Ref509907425"/>
      <w:r w:rsidRPr="00243578">
        <w:rPr>
          <w:rFonts w:ascii="Times New Roman" w:hAnsi="Times New Roman" w:cs="Times New Roman"/>
          <w:sz w:val="24"/>
          <w:szCs w:val="24"/>
        </w:rPr>
        <w:t>Арендная плата за пользование Объектом, Земельным участком состоит из Постоянной и Переменной арендных плат</w:t>
      </w:r>
      <w:r w:rsidRPr="00243578">
        <w:rPr>
          <w:rStyle w:val="a5"/>
          <w:rFonts w:ascii="Times New Roman" w:hAnsi="Times New Roman"/>
          <w:sz w:val="24"/>
          <w:szCs w:val="24"/>
        </w:rPr>
        <w:footnoteReference w:id="5"/>
      </w:r>
      <w:r w:rsidRPr="00243578">
        <w:rPr>
          <w:rFonts w:ascii="Times New Roman" w:hAnsi="Times New Roman" w:cs="Times New Roman"/>
          <w:sz w:val="24"/>
          <w:szCs w:val="24"/>
        </w:rPr>
        <w:t>.</w:t>
      </w:r>
      <w:bookmarkEnd w:id="8"/>
      <w:r w:rsidRPr="00243578" w:rsidDel="004228A7">
        <w:rPr>
          <w:rStyle w:val="a5"/>
          <w:rFonts w:ascii="Times New Roman" w:hAnsi="Times New Roman"/>
          <w:sz w:val="24"/>
          <w:szCs w:val="24"/>
        </w:rPr>
        <w:t xml:space="preserve"> </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9" w:name="_Ref492286369"/>
      <w:r w:rsidRPr="00243578">
        <w:rPr>
          <w:rFonts w:ascii="Times New Roman" w:hAnsi="Times New Roman" w:cs="Times New Roman"/>
          <w:sz w:val="24"/>
          <w:szCs w:val="24"/>
        </w:rPr>
        <w:t>Постоянная арендная плата:</w:t>
      </w:r>
      <w:bookmarkEnd w:id="9"/>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0" w:name="_Ref519073644"/>
      <w:r w:rsidRPr="00243578">
        <w:rPr>
          <w:rFonts w:ascii="Times New Roman" w:hAnsi="Times New Roman" w:cs="Times New Roman"/>
          <w:sz w:val="24"/>
          <w:szCs w:val="24"/>
        </w:rPr>
        <w:t>Постоянная арендная плата составляет ________ (_________) рублей за 1 кв.</w:t>
      </w:r>
      <w:r w:rsidR="004227B2">
        <w:rPr>
          <w:rFonts w:ascii="Times New Roman" w:hAnsi="Times New Roman" w:cs="Times New Roman"/>
          <w:sz w:val="24"/>
          <w:szCs w:val="24"/>
        </w:rPr>
        <w:t xml:space="preserve"> м</w:t>
      </w:r>
      <w:r w:rsidRPr="00243578">
        <w:rPr>
          <w:rFonts w:ascii="Times New Roman" w:hAnsi="Times New Roman" w:cs="Times New Roman"/>
          <w:sz w:val="24"/>
          <w:szCs w:val="24"/>
        </w:rPr>
        <w:t xml:space="preserve"> Объекта в месяц, в том числе НДС (2</w:t>
      </w:r>
      <w:r w:rsidR="000A7393">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(2</w:t>
      </w:r>
      <w:r w:rsidR="000A7393">
        <w:rPr>
          <w:rFonts w:ascii="Times New Roman" w:hAnsi="Times New Roman" w:cs="Times New Roman"/>
          <w:sz w:val="24"/>
          <w:szCs w:val="24"/>
        </w:rPr>
        <w:t>2</w:t>
      </w:r>
      <w:r w:rsidRPr="00243578">
        <w:rPr>
          <w:rFonts w:ascii="Times New Roman" w:hAnsi="Times New Roman" w:cs="Times New Roman"/>
          <w:sz w:val="24"/>
          <w:szCs w:val="24"/>
        </w:rPr>
        <w:t>%) - ________ (_________) рублей.</w:t>
      </w:r>
      <w:bookmarkEnd w:id="10"/>
    </w:p>
    <w:p w:rsidR="00200F4F" w:rsidRPr="0082640D" w:rsidRDefault="00C50E44" w:rsidP="006444D6">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C50E44">
        <w:rPr>
          <w:rFonts w:ascii="Times New Roman" w:hAnsi="Times New Roman" w:cs="Times New Roman"/>
          <w:sz w:val="24"/>
          <w:szCs w:val="24"/>
        </w:rPr>
        <w:t>Постоянная арендная плата включает в себя плату за пользование Объектом и долей Земельного участка, рассчитанной пропорционально площади Объекта.</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6"/>
      </w:r>
      <w:r w:rsidRPr="00243578">
        <w:rPr>
          <w:rFonts w:ascii="Times New Roman" w:hAnsi="Times New Roman" w:cs="Times New Roman"/>
          <w:sz w:val="24"/>
          <w:szCs w:val="24"/>
        </w:rPr>
        <w:t>Переменная арендная плата:</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1" w:name="_Ref525055126"/>
      <w:r w:rsidRPr="00243578">
        <w:rPr>
          <w:rStyle w:val="a5"/>
          <w:rFonts w:ascii="Times New Roman" w:hAnsi="Times New Roman"/>
          <w:sz w:val="24"/>
          <w:szCs w:val="24"/>
        </w:rPr>
        <w:footnoteReference w:id="7"/>
      </w:r>
      <w:r w:rsidRPr="00243578">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1"/>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2" w:name="_Ref525055139"/>
      <w:r w:rsidRPr="00243578">
        <w:rPr>
          <w:rFonts w:ascii="Times New Roman" w:hAnsi="Times New Roman" w:cs="Times New Roman"/>
          <w:sz w:val="24"/>
          <w:szCs w:val="24"/>
        </w:rPr>
        <w:t>Переменная арендная плата 1 составляет ________ (_________) рублей за 1 кв.м. Объекта в месяц, в том числе НДС (2</w:t>
      </w:r>
      <w:r w:rsidR="000A7393">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Переменная арендная плата</w:t>
      </w:r>
      <w:r>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 (______) рублей, в том числе НДС (2</w:t>
      </w:r>
      <w:r w:rsidR="000A7393">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bookmarkEnd w:id="12"/>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3" w:name="_Ref525222834"/>
      <w:r w:rsidRPr="00243578">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13"/>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уплачивает Постоянную арендную плату и Переменную арендную плату 1 за последующие месяцы не позднее </w:t>
      </w:r>
      <w:r w:rsidR="00C50E44">
        <w:rPr>
          <w:rFonts w:ascii="Times New Roman" w:hAnsi="Times New Roman" w:cs="Times New Roman"/>
          <w:sz w:val="24"/>
          <w:szCs w:val="24"/>
        </w:rPr>
        <w:t>20</w:t>
      </w:r>
      <w:r w:rsidRPr="00243578">
        <w:rPr>
          <w:rFonts w:ascii="Times New Roman" w:hAnsi="Times New Roman" w:cs="Times New Roman"/>
          <w:sz w:val="24"/>
          <w:szCs w:val="24"/>
        </w:rPr>
        <w:t xml:space="preserve"> (</w:t>
      </w:r>
      <w:r w:rsidR="00C50E44">
        <w:rPr>
          <w:rFonts w:ascii="Times New Roman" w:hAnsi="Times New Roman" w:cs="Times New Roman"/>
          <w:sz w:val="24"/>
          <w:szCs w:val="24"/>
        </w:rPr>
        <w:t>двадцатого</w:t>
      </w:r>
      <w:r w:rsidRPr="00243578">
        <w:rPr>
          <w:rFonts w:ascii="Times New Roman" w:hAnsi="Times New Roman" w:cs="Times New Roman"/>
          <w:sz w:val="24"/>
          <w:szCs w:val="24"/>
        </w:rPr>
        <w:t>) числа текущего месяца и если этот день не является рабочим днем, то таким днем является первый следующий за ним рабочий день.</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492288379"/>
      <w:r w:rsidRPr="00243578">
        <w:rPr>
          <w:rFonts w:ascii="Times New Roman" w:hAnsi="Times New Roman" w:cs="Times New Roman"/>
          <w:sz w:val="24"/>
          <w:szCs w:val="24"/>
        </w:rPr>
        <w:t>Постоянная арендная плата и Переменная арендная плата 1 по Договору может ежегодно, начиная с</w:t>
      </w:r>
      <w:r w:rsidR="00C50E44">
        <w:rPr>
          <w:rFonts w:ascii="Times New Roman" w:hAnsi="Times New Roman" w:cs="Times New Roman"/>
          <w:sz w:val="24"/>
          <w:szCs w:val="24"/>
        </w:rPr>
        <w:t>о</w:t>
      </w:r>
      <w:r w:rsidRPr="00243578">
        <w:rPr>
          <w:rFonts w:ascii="Times New Roman" w:hAnsi="Times New Roman" w:cs="Times New Roman"/>
          <w:sz w:val="24"/>
          <w:szCs w:val="24"/>
        </w:rPr>
        <w:t xml:space="preserve"> </w:t>
      </w:r>
      <w:r w:rsidR="00C50E44">
        <w:rPr>
          <w:rFonts w:ascii="Times New Roman" w:hAnsi="Times New Roman" w:cs="Times New Roman"/>
          <w:sz w:val="24"/>
          <w:szCs w:val="24"/>
        </w:rPr>
        <w:t>2-го</w:t>
      </w:r>
      <w:r w:rsidRPr="00243578">
        <w:rPr>
          <w:rFonts w:ascii="Times New Roman" w:hAnsi="Times New Roman" w:cs="Times New Roman"/>
          <w:sz w:val="24"/>
          <w:szCs w:val="24"/>
        </w:rPr>
        <w:t xml:space="preserve"> года срока аренды в одностороннем порядке, увеличиваться в размере не ниже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w:t>
      </w:r>
      <w:r w:rsidR="00C50E44">
        <w:rPr>
          <w:rFonts w:ascii="Times New Roman" w:hAnsi="Times New Roman" w:cs="Times New Roman"/>
          <w:sz w:val="24"/>
          <w:szCs w:val="24"/>
        </w:rPr>
        <w:t>Российской Федерации</w:t>
      </w:r>
      <w:r w:rsidRPr="00243578">
        <w:rPr>
          <w:rFonts w:ascii="Times New Roman" w:hAnsi="Times New Roman" w:cs="Times New Roman"/>
          <w:sz w:val="24"/>
          <w:szCs w:val="24"/>
        </w:rPr>
        <w:t xml:space="preserve"> по отношению к величине арендной платы, действующей в последний </w:t>
      </w:r>
      <w:r w:rsidRPr="00243578">
        <w:rPr>
          <w:rFonts w:ascii="Times New Roman" w:hAnsi="Times New Roman" w:cs="Times New Roman"/>
          <w:sz w:val="24"/>
          <w:szCs w:val="24"/>
        </w:rPr>
        <w:lastRenderedPageBreak/>
        <w:t xml:space="preserve">месяц предшествующего года срока аренды, но не менее </w:t>
      </w:r>
      <w:r w:rsidR="00C50E44">
        <w:rPr>
          <w:rFonts w:ascii="Times New Roman" w:hAnsi="Times New Roman" w:cs="Times New Roman"/>
          <w:sz w:val="24"/>
          <w:szCs w:val="24"/>
        </w:rPr>
        <w:t>чем на 5 (пять)</w:t>
      </w:r>
      <w:r w:rsidRPr="00243578">
        <w:rPr>
          <w:rFonts w:ascii="Times New Roman" w:hAnsi="Times New Roman" w:cs="Times New Roman"/>
          <w:sz w:val="24"/>
          <w:szCs w:val="24"/>
        </w:rPr>
        <w:t xml:space="preserve"> % от величины арендной платы.</w:t>
      </w:r>
      <w:bookmarkEnd w:id="14"/>
    </w:p>
    <w:p w:rsidR="00200F4F" w:rsidRPr="00243578" w:rsidRDefault="00200F4F" w:rsidP="00200F4F">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 либо если уведомление получено позднее указанной в нем даты). Арендодатель вправе уведомить Арендодателя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 </w:t>
      </w:r>
    </w:p>
    <w:p w:rsidR="00200F4F" w:rsidRPr="006444D6" w:rsidRDefault="00200F4F" w:rsidP="006444D6">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492286379"/>
      <w:bookmarkStart w:id="16" w:name="_Ref524686921"/>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7" w:name="_Ref509907679"/>
      <w:bookmarkEnd w:id="15"/>
      <w:r w:rsidR="006444D6" w:rsidRPr="006444D6">
        <w:rPr>
          <w:rFonts w:ascii="Times New Roman" w:hAnsi="Times New Roman" w:cs="Times New Roman"/>
          <w:sz w:val="24"/>
          <w:szCs w:val="24"/>
        </w:rPr>
        <w:t>пользование электроэнергией, водо-,</w:t>
      </w:r>
      <w:r w:rsidR="006444D6">
        <w:rPr>
          <w:rFonts w:ascii="Times New Roman" w:hAnsi="Times New Roman" w:cs="Times New Roman"/>
          <w:sz w:val="24"/>
          <w:szCs w:val="24"/>
        </w:rPr>
        <w:t xml:space="preserve"> т</w:t>
      </w:r>
      <w:r w:rsidR="006444D6" w:rsidRPr="006444D6">
        <w:rPr>
          <w:rFonts w:ascii="Times New Roman" w:hAnsi="Times New Roman" w:cs="Times New Roman"/>
          <w:sz w:val="24"/>
          <w:szCs w:val="24"/>
        </w:rPr>
        <w:t>еплоснабжением и канализацией, негативное воздействие на окружающую среду и пр.</w:t>
      </w:r>
      <w:r w:rsidRPr="006444D6">
        <w:rPr>
          <w:rFonts w:ascii="Times New Roman" w:hAnsi="Times New Roman" w:cs="Times New Roman"/>
          <w:sz w:val="24"/>
          <w:szCs w:val="24"/>
        </w:rPr>
        <w:t>).</w:t>
      </w:r>
      <w:bookmarkEnd w:id="16"/>
      <w:bookmarkEnd w:id="17"/>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и платежных документов на оплату соответствующего вида коммунальных услуг.</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на основании показаний индивидуальных узлов (приборов) учета с приложением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 </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 (пяти) рабочих дней с даты получение счета на оплату.</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8" w:name="_Ref525222843"/>
      <w:bookmarkStart w:id="19" w:name="_Ref492288419"/>
      <w:r w:rsidRPr="00243578">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w:t>
      </w:r>
      <w:r w:rsidR="007569B6">
        <w:rPr>
          <w:rFonts w:ascii="Times New Roman" w:hAnsi="Times New Roman" w:cs="Times New Roman"/>
          <w:sz w:val="24"/>
          <w:szCs w:val="24"/>
        </w:rPr>
        <w:t>1</w:t>
      </w:r>
      <w:r w:rsidRPr="00243578">
        <w:rPr>
          <w:rFonts w:ascii="Times New Roman" w:hAnsi="Times New Roman" w:cs="Times New Roman"/>
          <w:sz w:val="24"/>
          <w:szCs w:val="24"/>
        </w:rPr>
        <w:t xml:space="preserve"> (</w:t>
      </w:r>
      <w:r w:rsidR="007569B6">
        <w:rPr>
          <w:rFonts w:ascii="Times New Roman" w:hAnsi="Times New Roman" w:cs="Times New Roman"/>
          <w:sz w:val="24"/>
          <w:szCs w:val="24"/>
        </w:rPr>
        <w:t>один</w:t>
      </w:r>
      <w:r w:rsidRPr="00243578">
        <w:rPr>
          <w:rFonts w:ascii="Times New Roman" w:hAnsi="Times New Roman" w:cs="Times New Roman"/>
          <w:sz w:val="24"/>
          <w:szCs w:val="24"/>
        </w:rPr>
        <w:t>) календарный месяц с учетом НДС.</w:t>
      </w:r>
      <w:bookmarkEnd w:id="18"/>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9"/>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w:t>
      </w:r>
      <w:r w:rsidRPr="00243578">
        <w:rPr>
          <w:rFonts w:ascii="Times New Roman" w:hAnsi="Times New Roman" w:cs="Times New Roman"/>
          <w:sz w:val="24"/>
          <w:szCs w:val="24"/>
        </w:rPr>
        <w:lastRenderedPageBreak/>
        <w:t xml:space="preserve">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rsidR="00200F4F" w:rsidRPr="00243578" w:rsidRDefault="00200F4F" w:rsidP="00200F4F">
      <w:pPr>
        <w:pStyle w:val="a7"/>
        <w:numPr>
          <w:ilvl w:val="1"/>
          <w:numId w:val="3"/>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5"/>
          <w:rFonts w:ascii="Times New Roman" w:hAnsi="Times New Roman"/>
          <w:sz w:val="24"/>
          <w:szCs w:val="24"/>
          <w:lang w:eastAsia="ru-RU"/>
        </w:rPr>
        <w:footnoteReference w:id="8"/>
      </w:r>
      <w:r w:rsidRPr="00243578">
        <w:rPr>
          <w:rFonts w:ascii="Times New Roman" w:eastAsia="Times New Roman" w:hAnsi="Times New Roman" w:cs="Times New Roman"/>
          <w:sz w:val="24"/>
          <w:szCs w:val="24"/>
          <w:lang w:eastAsia="ru-RU"/>
        </w:rPr>
        <w:t xml:space="preserve">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20"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0"/>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200F4F" w:rsidRPr="00243578" w:rsidRDefault="00200F4F" w:rsidP="00200F4F">
      <w:pPr>
        <w:pStyle w:val="a7"/>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1"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1"/>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Под местами общего пользования в Здании понимаются </w:t>
      </w:r>
      <w:bookmarkStart w:id="22" w:name="_Ref39149193"/>
      <w:bookmarkStart w:id="23" w:name="_Ref485824500"/>
      <w:r w:rsidR="00FE723D" w:rsidRPr="00FE723D">
        <w:rPr>
          <w:rFonts w:ascii="Times New Roman" w:hAnsi="Times New Roman" w:cs="Times New Roman"/>
          <w:sz w:val="24"/>
          <w:szCs w:val="24"/>
        </w:rPr>
        <w:t>подъездные пути, тротуары, территория перед Зданием, парковка для автомашин, газоны</w:t>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2"/>
      <w:r w:rsidRPr="00243578" w:rsidDel="00404D17">
        <w:rPr>
          <w:rStyle w:val="a5"/>
          <w:rFonts w:ascii="Times New Roman" w:hAnsi="Times New Roman"/>
          <w:sz w:val="24"/>
          <w:szCs w:val="24"/>
        </w:rPr>
        <w:t xml:space="preserve"> </w:t>
      </w:r>
      <w:bookmarkEnd w:id="23"/>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4" w:name="_Ref23171096"/>
      <w:r w:rsidRPr="00243578">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4"/>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5" w:name="_Ref485824506"/>
      <w:r w:rsidRPr="00243578">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25"/>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6" w:name="_Ref501112967"/>
      <w:r w:rsidRPr="00243578">
        <w:rPr>
          <w:rFonts w:ascii="Times New Roman" w:hAnsi="Times New Roman" w:cs="Times New Roman"/>
          <w:sz w:val="24"/>
          <w:szCs w:val="24"/>
        </w:rPr>
        <w:t xml:space="preserve">За свой счет производить капитальный ремонт Объекта с периодичностью не реже </w:t>
      </w:r>
      <w:r w:rsidR="00FE723D">
        <w:rPr>
          <w:rFonts w:ascii="Times New Roman" w:hAnsi="Times New Roman" w:cs="Times New Roman"/>
          <w:sz w:val="24"/>
          <w:szCs w:val="24"/>
        </w:rPr>
        <w:t>1</w:t>
      </w:r>
      <w:r w:rsidRPr="00243578">
        <w:rPr>
          <w:rFonts w:ascii="Times New Roman" w:hAnsi="Times New Roman" w:cs="Times New Roman"/>
          <w:sz w:val="24"/>
          <w:szCs w:val="24"/>
        </w:rPr>
        <w:t xml:space="preserve"> (</w:t>
      </w:r>
      <w:r w:rsidR="00FE723D">
        <w:rPr>
          <w:rFonts w:ascii="Times New Roman" w:hAnsi="Times New Roman" w:cs="Times New Roman"/>
          <w:sz w:val="24"/>
          <w:szCs w:val="24"/>
        </w:rPr>
        <w:t>одного</w:t>
      </w:r>
      <w:r w:rsidRPr="00243578">
        <w:rPr>
          <w:rFonts w:ascii="Times New Roman" w:hAnsi="Times New Roman" w:cs="Times New Roman"/>
          <w:sz w:val="24"/>
          <w:szCs w:val="24"/>
        </w:rPr>
        <w:t xml:space="preserve">) </w:t>
      </w:r>
      <w:r w:rsidR="00FE723D">
        <w:rPr>
          <w:rFonts w:ascii="Times New Roman" w:hAnsi="Times New Roman" w:cs="Times New Roman"/>
          <w:sz w:val="24"/>
          <w:szCs w:val="24"/>
        </w:rPr>
        <w:t>раза</w:t>
      </w:r>
      <w:r w:rsidRPr="00243578">
        <w:rPr>
          <w:rFonts w:ascii="Times New Roman" w:hAnsi="Times New Roman" w:cs="Times New Roman"/>
          <w:sz w:val="24"/>
          <w:szCs w:val="24"/>
        </w:rPr>
        <w:t xml:space="preserve"> в </w:t>
      </w:r>
      <w:r w:rsidR="00FE723D">
        <w:rPr>
          <w:rFonts w:ascii="Times New Roman" w:hAnsi="Times New Roman" w:cs="Times New Roman"/>
          <w:sz w:val="24"/>
          <w:szCs w:val="24"/>
        </w:rPr>
        <w:t>10</w:t>
      </w:r>
      <w:r w:rsidRPr="00243578">
        <w:rPr>
          <w:rFonts w:ascii="Times New Roman" w:hAnsi="Times New Roman" w:cs="Times New Roman"/>
          <w:sz w:val="24"/>
          <w:szCs w:val="24"/>
        </w:rPr>
        <w:t xml:space="preserve"> (</w:t>
      </w:r>
      <w:r w:rsidR="00FE723D">
        <w:rPr>
          <w:rFonts w:ascii="Times New Roman" w:hAnsi="Times New Roman" w:cs="Times New Roman"/>
          <w:sz w:val="24"/>
          <w:szCs w:val="24"/>
        </w:rPr>
        <w:t>десять</w:t>
      </w:r>
      <w:r w:rsidRPr="00243578">
        <w:rPr>
          <w:rFonts w:ascii="Times New Roman" w:hAnsi="Times New Roman" w:cs="Times New Roman"/>
          <w:sz w:val="24"/>
          <w:szCs w:val="24"/>
        </w:rPr>
        <w:t>)</w:t>
      </w:r>
      <w:r w:rsidR="00FE723D">
        <w:rPr>
          <w:rFonts w:ascii="Times New Roman" w:hAnsi="Times New Roman" w:cs="Times New Roman"/>
          <w:sz w:val="24"/>
          <w:szCs w:val="24"/>
        </w:rPr>
        <w:t xml:space="preserve"> лет</w:t>
      </w:r>
      <w:r w:rsidRPr="00243578">
        <w:rPr>
          <w:rFonts w:ascii="Times New Roman" w:hAnsi="Times New Roman" w:cs="Times New Roman"/>
          <w:sz w:val="24"/>
          <w:szCs w:val="24"/>
        </w:rPr>
        <w:t>.</w:t>
      </w:r>
      <w:bookmarkEnd w:id="26"/>
    </w:p>
    <w:p w:rsidR="00200F4F" w:rsidRPr="00243578" w:rsidRDefault="00FE723D" w:rsidP="00200F4F">
      <w:pPr>
        <w:snapToGrid w:val="0"/>
        <w:spacing w:after="0" w:line="240" w:lineRule="auto"/>
        <w:ind w:firstLine="709"/>
        <w:contextualSpacing/>
        <w:jc w:val="both"/>
        <w:rPr>
          <w:rFonts w:ascii="Times New Roman" w:hAnsi="Times New Roman" w:cs="Times New Roman"/>
          <w:sz w:val="24"/>
          <w:szCs w:val="24"/>
        </w:rPr>
      </w:pPr>
      <w:r w:rsidRPr="00FE723D">
        <w:rPr>
          <w:rFonts w:ascii="Times New Roman" w:hAnsi="Times New Roman" w:cs="Times New Roman"/>
          <w:sz w:val="24"/>
          <w:szCs w:val="24"/>
        </w:rPr>
        <w:t>Под капитальным ремонтом Стороны договорились понимать проведение следующих действий: замена или восстановление строительных конструкций, систем инженерно-технического обеспечения, ремонт кровли.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rsidR="00200F4F" w:rsidRPr="00243578" w:rsidRDefault="00200F4F" w:rsidP="00200F4F">
      <w:pPr>
        <w:pStyle w:val="a7"/>
        <w:snapToGrid w:val="0"/>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7"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7"/>
    </w:p>
    <w:p w:rsidR="00200F4F" w:rsidRPr="00243578" w:rsidRDefault="00200F4F" w:rsidP="00200F4F">
      <w:pPr>
        <w:pStyle w:val="a7"/>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5"/>
          <w:rFonts w:ascii="Times New Roman" w:hAnsi="Times New Roman"/>
          <w:sz w:val="24"/>
          <w:szCs w:val="24"/>
        </w:rPr>
        <w:footnoteReference w:id="9"/>
      </w:r>
      <w:r w:rsidRPr="00243578">
        <w:rPr>
          <w:rFonts w:ascii="Times New Roman" w:hAnsi="Times New Roman" w:cs="Times New Roman"/>
          <w:sz w:val="24"/>
          <w:szCs w:val="24"/>
        </w:rPr>
        <w:t>.</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200F4F" w:rsidRPr="00243578" w:rsidRDefault="00200F4F" w:rsidP="00200F4F">
      <w:pPr>
        <w:pStyle w:val="a7"/>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8"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28"/>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B22ADB" w:rsidRDefault="00200F4F" w:rsidP="00B22ADB">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передавать Объект в субаренду или иное владение и/или пользование третьим лицам без предварительного письменного согласия Арендодателя.</w:t>
      </w:r>
    </w:p>
    <w:p w:rsidR="00B22ADB" w:rsidRDefault="00200F4F" w:rsidP="00B22ADB">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B22AD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rsidR="00200F4F" w:rsidRPr="00B22ADB" w:rsidRDefault="00200F4F" w:rsidP="00B22ADB">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0"/>
      </w:r>
      <w:r w:rsidRPr="00B22AD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 без письменного согласия Арендодателя.</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509914564"/>
      <w:r w:rsidRPr="00243578">
        <w:rPr>
          <w:rFonts w:ascii="Times New Roman" w:hAnsi="Times New Roman" w:cs="Times New Roman"/>
          <w:sz w:val="24"/>
          <w:szCs w:val="24"/>
        </w:rPr>
        <w:t>Не производить, без предварительного письменного согласия Арендодателя:</w:t>
      </w:r>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размещение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видимы снаружи Объекта.</w:t>
      </w:r>
      <w:bookmarkEnd w:id="29"/>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28005039"/>
      <w:bookmarkStart w:id="31"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0"/>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а в случае невозможности внесения данных изменений - вернуть Объект в первоначальное состояние своими силами и за свой счет;</w:t>
      </w:r>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предоставить Арендодателю оригиналы проектной, разрешительной и исполнительной документации, согласованной в установленном законодательством </w:t>
      </w:r>
      <w:r w:rsidRPr="00243578">
        <w:rPr>
          <w:rFonts w:ascii="Times New Roman" w:hAnsi="Times New Roman" w:cs="Times New Roman"/>
          <w:sz w:val="24"/>
          <w:szCs w:val="24"/>
        </w:rPr>
        <w:lastRenderedPageBreak/>
        <w:t>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1"/>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200F4F" w:rsidRPr="00243578" w:rsidRDefault="00200F4F" w:rsidP="00200F4F">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243578">
        <w:rPr>
          <w:rStyle w:val="a5"/>
          <w:rFonts w:ascii="Times New Roman" w:hAnsi="Times New Roman"/>
          <w:sz w:val="24"/>
          <w:szCs w:val="24"/>
        </w:rPr>
        <w:footnoteReference w:id="11"/>
      </w:r>
      <w:r w:rsidRPr="00243578">
        <w:rPr>
          <w:rFonts w:ascii="Times New Roman" w:hAnsi="Times New Roman" w:cs="Times New Roman"/>
          <w:sz w:val="24"/>
          <w:szCs w:val="24"/>
        </w:rPr>
        <w:t>.</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485824072"/>
      <w:r w:rsidRPr="00243578">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243578">
        <w:rPr>
          <w:rStyle w:val="a5"/>
          <w:rFonts w:ascii="Times New Roman" w:hAnsi="Times New Roman"/>
          <w:sz w:val="24"/>
          <w:szCs w:val="24"/>
        </w:rPr>
        <w:footnoteReference w:id="12"/>
      </w:r>
      <w:r w:rsidRPr="00243578">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2"/>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243578">
        <w:rPr>
          <w:rStyle w:val="a5"/>
          <w:rFonts w:ascii="Times New Roman" w:hAnsi="Times New Roman"/>
          <w:sz w:val="24"/>
          <w:szCs w:val="24"/>
        </w:rPr>
        <w:footnoteReference w:id="13"/>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3"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3"/>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w:t>
      </w:r>
      <w:r w:rsidRPr="00243578">
        <w:rPr>
          <w:rFonts w:ascii="Times New Roman" w:hAnsi="Times New Roman" w:cs="Times New Roman"/>
          <w:sz w:val="24"/>
          <w:szCs w:val="24"/>
        </w:rPr>
        <w:lastRenderedPageBreak/>
        <w:t>(разрешительной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r w:rsidRPr="00243578">
        <w:rPr>
          <w:rStyle w:val="a5"/>
          <w:rFonts w:ascii="Times New Roman" w:hAnsi="Times New Roman"/>
          <w:sz w:val="24"/>
          <w:szCs w:val="24"/>
        </w:rPr>
        <w:footnoteReference w:id="14"/>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который представляет потенциальную опасность или может причинить ущерб Арендодателю или третьим лицам.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или в целях, не соответствующих требованиям законодательства и/или нормам морали.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который может привести к нарушению работы Арендодателя или других арендаторов Здания.</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Объект способом, который влечет перегрузку полов или потолков Объекта, или несущих конструкций Здания, или каких-либо приборов, оборудования </w:t>
      </w:r>
      <w:r w:rsidRPr="00243578">
        <w:rPr>
          <w:rFonts w:ascii="Times New Roman" w:hAnsi="Times New Roman" w:cs="Times New Roman"/>
          <w:sz w:val="24"/>
          <w:szCs w:val="24"/>
        </w:rPr>
        <w:lastRenderedPageBreak/>
        <w:t>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использовать Объект для проведения массовых мероприятий любого (в том числе рекламного) характера без предварительного письменного согласия Арендодателя. </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4"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4"/>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bCs/>
          <w:sz w:val="24"/>
          <w:szCs w:val="24"/>
          <w:lang w:eastAsia="ru-RU"/>
        </w:rPr>
        <w:footnoteReference w:id="15"/>
      </w:r>
      <w:r w:rsidRPr="00243578">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6"/>
      </w: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7"/>
      </w: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8"/>
      </w: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9"/>
      </w:r>
      <w:r w:rsidRPr="00243578">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243578">
          <w:rPr>
            <w:rStyle w:val="a6"/>
            <w:rFonts w:ascii="Times New Roman" w:hAnsi="Times New Roman" w:cs="Times New Roman"/>
            <w:b/>
            <w:sz w:val="24"/>
            <w:szCs w:val="24"/>
          </w:rPr>
          <w:t>wifi-t</w:t>
        </w:r>
        <w:r w:rsidRPr="00243578">
          <w:rPr>
            <w:rStyle w:val="a6"/>
            <w:rFonts w:ascii="Times New Roman" w:hAnsi="Times New Roman" w:cs="Times New Roman"/>
            <w:b/>
            <w:sz w:val="24"/>
            <w:szCs w:val="24"/>
            <w:lang w:val="en-US"/>
          </w:rPr>
          <w:t>ea</w:t>
        </w:r>
        <w:r w:rsidRPr="00243578">
          <w:rPr>
            <w:rStyle w:val="a6"/>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Pr="00243578">
        <w:rPr>
          <w:rFonts w:ascii="Times New Roman" w:hAnsi="Times New Roman" w:cs="Times New Roman"/>
          <w:sz w:val="24"/>
          <w:szCs w:val="24"/>
          <w:vertAlign w:val="superscript"/>
        </w:rPr>
        <w:footnoteReference w:id="20"/>
      </w:r>
      <w:r w:rsidRPr="00243578">
        <w:rPr>
          <w:rFonts w:ascii="Times New Roman" w:hAnsi="Times New Roman" w:cs="Times New Roman"/>
          <w:sz w:val="24"/>
          <w:szCs w:val="24"/>
        </w:rPr>
        <w:t>.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200F4F" w:rsidRPr="00243578" w:rsidRDefault="00200F4F" w:rsidP="00200F4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200F4F" w:rsidRPr="00243578" w:rsidRDefault="00200F4F" w:rsidP="00200F4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rsidR="00200F4F" w:rsidRPr="00243578" w:rsidRDefault="00200F4F" w:rsidP="00200F4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200F4F" w:rsidRPr="00243578" w:rsidRDefault="00200F4F" w:rsidP="00200F4F">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rsidR="00200F4F"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21"/>
      </w:r>
      <w:r w:rsidRPr="00243578">
        <w:rPr>
          <w:rFonts w:ascii="Times New Roman" w:hAnsi="Times New Roman" w:cs="Times New Roman"/>
          <w:sz w:val="24"/>
          <w:szCs w:val="24"/>
        </w:rPr>
        <w:t>Использовать Объект только в рабочее время Арендодателя: _________</w:t>
      </w:r>
      <w:r w:rsidRPr="00243578">
        <w:rPr>
          <w:rFonts w:ascii="Times New Roman" w:hAnsi="Times New Roman" w:cs="Times New Roman"/>
          <w:sz w:val="24"/>
          <w:szCs w:val="24"/>
          <w:vertAlign w:val="superscript"/>
        </w:rPr>
        <w:footnoteReference w:id="22"/>
      </w:r>
      <w:r w:rsidRPr="00243578">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B22ADB" w:rsidRPr="00243578" w:rsidRDefault="00B22ADB"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B22ADB">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B22ADB" w:rsidDel="009E40B5">
        <w:rPr>
          <w:rFonts w:ascii="Times New Roman" w:hAnsi="Times New Roman" w:cs="Times New Roman"/>
          <w:sz w:val="24"/>
          <w:szCs w:val="24"/>
        </w:rPr>
        <w:t xml:space="preserve"> </w:t>
      </w:r>
      <w:r w:rsidRPr="00B22ADB">
        <w:rPr>
          <w:rFonts w:ascii="Times New Roman" w:hAnsi="Times New Roman" w:cs="Times New Roman"/>
          <w:sz w:val="24"/>
          <w:szCs w:val="24"/>
        </w:rPr>
        <w:t>а также внутри Объекта.</w:t>
      </w:r>
    </w:p>
    <w:p w:rsidR="00200F4F" w:rsidRPr="00243578" w:rsidRDefault="00200F4F" w:rsidP="00200F4F">
      <w:pPr>
        <w:pStyle w:val="a7"/>
        <w:snapToGrid w:val="0"/>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по письменному согласованию с Арендодателем</w:t>
      </w:r>
      <w:r w:rsidRPr="00243578">
        <w:rPr>
          <w:rStyle w:val="a5"/>
          <w:rFonts w:ascii="Times New Roman" w:hAnsi="Times New Roman"/>
          <w:sz w:val="24"/>
          <w:szCs w:val="24"/>
        </w:rPr>
        <w:footnoteReference w:id="23"/>
      </w:r>
      <w:r w:rsidRPr="00243578">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5" w:name="_Ref485822937"/>
      <w:r w:rsidRPr="00243578">
        <w:rPr>
          <w:rFonts w:ascii="Times New Roman" w:hAnsi="Times New Roman" w:cs="Times New Roman"/>
          <w:sz w:val="24"/>
          <w:szCs w:val="24"/>
        </w:rPr>
        <w:lastRenderedPageBreak/>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5"/>
    </w:p>
    <w:p w:rsidR="00200F4F" w:rsidRPr="00243578" w:rsidRDefault="00200F4F" w:rsidP="00200F4F">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200F4F" w:rsidRPr="00243578" w:rsidRDefault="00200F4F" w:rsidP="00200F4F">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200F4F" w:rsidRPr="00243578" w:rsidRDefault="00200F4F" w:rsidP="00200F4F">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5"/>
          <w:rFonts w:ascii="Times New Roman" w:hAnsi="Times New Roman"/>
          <w:sz w:val="24"/>
          <w:szCs w:val="24"/>
        </w:rPr>
        <w:footnoteReference w:id="24"/>
      </w:r>
      <w:r w:rsidRPr="00243578">
        <w:rPr>
          <w:rFonts w:ascii="Times New Roman" w:hAnsi="Times New Roman" w:cs="Times New Roman"/>
          <w:sz w:val="24"/>
          <w:szCs w:val="24"/>
        </w:rPr>
        <w:t>.</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243578">
        <w:rPr>
          <w:rStyle w:val="a5"/>
          <w:rFonts w:ascii="Times New Roman" w:hAnsi="Times New Roman"/>
          <w:bCs/>
          <w:sz w:val="24"/>
          <w:szCs w:val="24"/>
        </w:rPr>
        <w:footnoteReference w:id="25"/>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w:t>
      </w:r>
      <w:r w:rsidRPr="00243578">
        <w:rPr>
          <w:rFonts w:ascii="Times New Roman" w:hAnsi="Times New Roman" w:cs="Times New Roman"/>
          <w:bCs/>
          <w:sz w:val="24"/>
          <w:szCs w:val="24"/>
        </w:rPr>
        <w:lastRenderedPageBreak/>
        <w:t>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36" w:name="_Ref28005574"/>
      <w:r w:rsidRPr="00243578">
        <w:rPr>
          <w:rStyle w:val="a5"/>
          <w:rFonts w:ascii="Times New Roman" w:hAnsi="Times New Roman"/>
          <w:bCs/>
          <w:sz w:val="24"/>
          <w:szCs w:val="24"/>
        </w:rPr>
        <w:footnoteReference w:id="26"/>
      </w:r>
      <w:r w:rsidRPr="00243578">
        <w:rPr>
          <w:rFonts w:ascii="Times New Roman" w:hAnsi="Times New Roman" w:cs="Times New Roman"/>
          <w:bCs/>
          <w:sz w:val="24"/>
          <w:szCs w:val="24"/>
        </w:rPr>
        <w:t xml:space="preserve">Арендодатель согласовывает Арендатору при проведении </w:t>
      </w:r>
      <w:r w:rsidRPr="00243578">
        <w:rPr>
          <w:rStyle w:val="a5"/>
          <w:rFonts w:ascii="Times New Roman" w:hAnsi="Times New Roman"/>
          <w:bCs/>
          <w:sz w:val="24"/>
          <w:szCs w:val="24"/>
        </w:rPr>
        <w:footnoteReference w:id="27"/>
      </w:r>
      <w:r w:rsidRPr="00243578">
        <w:rPr>
          <w:rFonts w:ascii="Times New Roman" w:hAnsi="Times New Roman" w:cs="Times New Roman"/>
          <w:sz w:val="24"/>
          <w:szCs w:val="24"/>
        </w:rPr>
        <w:t>___________</w:t>
      </w:r>
      <w:r w:rsidRPr="00243578">
        <w:rPr>
          <w:rFonts w:ascii="Times New Roman" w:hAnsi="Times New Roman" w:cs="Times New Roman"/>
          <w:bCs/>
          <w:sz w:val="24"/>
          <w:szCs w:val="24"/>
        </w:rPr>
        <w:t xml:space="preserve"> выполнение следующих работ: ________________</w:t>
      </w:r>
      <w:r w:rsidRPr="00243578">
        <w:rPr>
          <w:rStyle w:val="a5"/>
          <w:rFonts w:ascii="Times New Roman" w:hAnsi="Times New Roman"/>
          <w:bCs/>
          <w:sz w:val="24"/>
          <w:szCs w:val="24"/>
        </w:rPr>
        <w:footnoteReference w:id="28"/>
      </w:r>
      <w:r w:rsidRPr="00243578">
        <w:rPr>
          <w:rFonts w:ascii="Times New Roman" w:hAnsi="Times New Roman" w:cs="Times New Roman"/>
          <w:bCs/>
          <w:sz w:val="24"/>
          <w:szCs w:val="24"/>
        </w:rPr>
        <w:t>.</w:t>
      </w:r>
      <w:bookmarkEnd w:id="36"/>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5"/>
          <w:rFonts w:ascii="Times New Roman" w:hAnsi="Times New Roman"/>
          <w:bCs/>
          <w:sz w:val="24"/>
          <w:szCs w:val="24"/>
        </w:rPr>
        <w:footnoteReference w:id="29"/>
      </w:r>
      <w:r w:rsidRPr="00243578">
        <w:rPr>
          <w:rFonts w:ascii="Times New Roman" w:hAnsi="Times New Roman" w:cs="Times New Roman"/>
          <w:bCs/>
          <w:sz w:val="24"/>
          <w:szCs w:val="24"/>
        </w:rPr>
        <w:t>.</w:t>
      </w:r>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37" w:name="_Ref501108821"/>
      <w:r w:rsidRPr="00243578">
        <w:rPr>
          <w:rStyle w:val="a5"/>
          <w:rFonts w:ascii="Times New Roman" w:hAnsi="Times New Roman"/>
          <w:sz w:val="24"/>
          <w:szCs w:val="24"/>
        </w:rPr>
        <w:footnoteReference w:id="30"/>
      </w:r>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 xml:space="preserve">иных платежей по Договору, </w:t>
      </w:r>
      <w:r w:rsidRPr="00243578">
        <w:rPr>
          <w:rStyle w:val="a5"/>
          <w:rFonts w:ascii="Times New Roman" w:hAnsi="Times New Roman"/>
          <w:sz w:val="24"/>
          <w:szCs w:val="24"/>
        </w:rPr>
        <w:footnoteReference w:id="31"/>
      </w:r>
      <w:r w:rsidRPr="00243578">
        <w:rPr>
          <w:rFonts w:ascii="Times New Roman" w:eastAsia="Times New Roman" w:hAnsi="Times New Roman" w:cs="Times New Roman"/>
          <w:sz w:val="24"/>
          <w:szCs w:val="24"/>
          <w:lang w:eastAsia="ru-RU"/>
        </w:rPr>
        <w:t>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 от просроченной суммы арендной платы.</w:t>
      </w:r>
      <w:bookmarkEnd w:id="37"/>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 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0A54A9">
        <w:rPr>
          <w:rStyle w:val="a5"/>
          <w:rFonts w:ascii="Times New Roman" w:hAnsi="Times New Roman"/>
          <w:sz w:val="24"/>
          <w:szCs w:val="24"/>
        </w:rPr>
        <w:footnoteReference w:id="32"/>
      </w:r>
      <w:r w:rsidRPr="000A54A9">
        <w:rPr>
          <w:rFonts w:ascii="Times New Roman" w:hAnsi="Times New Roman" w:cs="Times New Roman"/>
          <w:sz w:val="24"/>
          <w:szCs w:val="24"/>
        </w:rPr>
        <w:t>1 (одного)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sz w:val="24"/>
          <w:szCs w:val="24"/>
        </w:rPr>
      </w:pPr>
      <w:r w:rsidRPr="00243578">
        <w:rPr>
          <w:rStyle w:val="a5"/>
          <w:rFonts w:ascii="Times New Roman" w:hAnsi="Times New Roman"/>
          <w:sz w:val="24"/>
          <w:szCs w:val="24"/>
        </w:rPr>
        <w:lastRenderedPageBreak/>
        <w:footnoteReference w:id="33"/>
      </w: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4"/>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 (десяти)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200F4F"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0E1BE7" w:rsidRPr="00243578" w:rsidRDefault="000E1BE7"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0E1BE7">
        <w:rPr>
          <w:rFonts w:ascii="Times New Roman" w:hAnsi="Times New Roman" w:cs="Times New Roman"/>
          <w:sz w:val="24"/>
          <w:szCs w:val="24"/>
        </w:rPr>
        <w:t xml:space="preserve">При нарушении Арендатором пункта </w:t>
      </w:r>
      <w:r w:rsidRPr="000E1BE7">
        <w:rPr>
          <w:rFonts w:ascii="Times New Roman" w:hAnsi="Times New Roman" w:cs="Times New Roman"/>
          <w:sz w:val="24"/>
          <w:szCs w:val="24"/>
        </w:rPr>
        <w:fldChar w:fldCharType="begin"/>
      </w:r>
      <w:r w:rsidRPr="000E1BE7">
        <w:rPr>
          <w:rFonts w:ascii="Times New Roman" w:hAnsi="Times New Roman" w:cs="Times New Roman"/>
          <w:sz w:val="24"/>
          <w:szCs w:val="24"/>
        </w:rPr>
        <w:instrText xml:space="preserve"> REF _Ref160019455 \r \h  \* MERGEFORMAT </w:instrText>
      </w:r>
      <w:r w:rsidRPr="000E1BE7">
        <w:rPr>
          <w:rFonts w:ascii="Times New Roman" w:hAnsi="Times New Roman" w:cs="Times New Roman"/>
          <w:sz w:val="24"/>
          <w:szCs w:val="24"/>
        </w:rPr>
      </w:r>
      <w:r w:rsidRPr="000E1BE7">
        <w:rPr>
          <w:rFonts w:ascii="Times New Roman" w:hAnsi="Times New Roman" w:cs="Times New Roman"/>
          <w:sz w:val="24"/>
          <w:szCs w:val="24"/>
        </w:rPr>
        <w:fldChar w:fldCharType="separate"/>
      </w:r>
      <w:r w:rsidRPr="000E1BE7">
        <w:rPr>
          <w:rFonts w:ascii="Times New Roman" w:hAnsi="Times New Roman" w:cs="Times New Roman"/>
          <w:sz w:val="24"/>
          <w:szCs w:val="24"/>
        </w:rPr>
        <w:t>5.3.</w:t>
      </w:r>
      <w:r>
        <w:rPr>
          <w:rFonts w:ascii="Times New Roman" w:hAnsi="Times New Roman" w:cs="Times New Roman"/>
          <w:sz w:val="24"/>
          <w:szCs w:val="24"/>
        </w:rPr>
        <w:t>7</w:t>
      </w:r>
      <w:r w:rsidRPr="000E1BE7">
        <w:rPr>
          <w:rFonts w:ascii="Times New Roman" w:hAnsi="Times New Roman" w:cs="Times New Roman"/>
          <w:sz w:val="24"/>
          <w:szCs w:val="24"/>
        </w:rPr>
        <w:t>.</w:t>
      </w:r>
      <w:r>
        <w:rPr>
          <w:rFonts w:ascii="Times New Roman" w:hAnsi="Times New Roman" w:cs="Times New Roman"/>
          <w:sz w:val="24"/>
          <w:szCs w:val="24"/>
        </w:rPr>
        <w:t>2</w:t>
      </w:r>
      <w:r w:rsidRPr="000E1BE7">
        <w:rPr>
          <w:rFonts w:ascii="Times New Roman" w:hAnsi="Times New Roman" w:cs="Times New Roman"/>
          <w:sz w:val="24"/>
          <w:szCs w:val="24"/>
        </w:rPr>
        <w:fldChar w:fldCharType="end"/>
      </w:r>
      <w:r w:rsidRPr="000E1BE7">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200F4F" w:rsidRPr="00243578" w:rsidRDefault="00200F4F" w:rsidP="00200F4F">
      <w:pPr>
        <w:pStyle w:val="a7"/>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w:t>
      </w:r>
      <w:r w:rsidRPr="00243578">
        <w:rPr>
          <w:rFonts w:ascii="Times New Roman" w:hAnsi="Times New Roman" w:cs="Times New Roman"/>
          <w:sz w:val="24"/>
          <w:szCs w:val="24"/>
        </w:rPr>
        <w:lastRenderedPageBreak/>
        <w:t xml:space="preserve">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a"/>
        </w:rPr>
        <w:t xml:space="preserve"> </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38" w:name="_Ref519074091"/>
      <w:r w:rsidRPr="00243578">
        <w:rPr>
          <w:rStyle w:val="a5"/>
          <w:rFonts w:ascii="Times New Roman" w:hAnsi="Times New Roman"/>
          <w:sz w:val="24"/>
          <w:szCs w:val="24"/>
        </w:rPr>
        <w:footnoteReference w:id="35"/>
      </w:r>
      <w:r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243578">
        <w:rPr>
          <w:rStyle w:val="a5"/>
          <w:rFonts w:ascii="Times New Roman" w:hAnsi="Times New Roman"/>
          <w:sz w:val="24"/>
          <w:szCs w:val="24"/>
        </w:rPr>
        <w:footnoteReference w:id="36"/>
      </w:r>
      <w:r w:rsidRPr="00243578">
        <w:rPr>
          <w:rFonts w:ascii="Times New Roman" w:hAnsi="Times New Roman" w:cs="Times New Roman"/>
          <w:sz w:val="24"/>
          <w:szCs w:val="24"/>
        </w:rPr>
        <w:t xml:space="preserve"> рублей, включая НДС.</w:t>
      </w:r>
      <w:bookmarkEnd w:id="38"/>
    </w:p>
    <w:p w:rsidR="000E1BE7" w:rsidRDefault="00200F4F" w:rsidP="000E1BE7">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0E1BE7" w:rsidRPr="000E1BE7" w:rsidRDefault="000E1BE7" w:rsidP="000E1BE7">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0E1BE7">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0E1BE7" w:rsidRDefault="00200F4F" w:rsidP="000E1BE7">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0E1BE7" w:rsidRDefault="000E1BE7" w:rsidP="000E1BE7">
      <w:pPr>
        <w:pStyle w:val="a7"/>
        <w:numPr>
          <w:ilvl w:val="1"/>
          <w:numId w:val="3"/>
        </w:numPr>
        <w:spacing w:after="0" w:line="240" w:lineRule="auto"/>
        <w:ind w:left="0" w:firstLine="709"/>
        <w:jc w:val="both"/>
        <w:rPr>
          <w:rFonts w:ascii="Times New Roman" w:hAnsi="Times New Roman" w:cs="Times New Roman"/>
          <w:sz w:val="24"/>
          <w:szCs w:val="24"/>
        </w:rPr>
      </w:pPr>
      <w:r w:rsidRPr="000E1BE7">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5"/>
          <w:rFonts w:ascii="Times New Roman" w:hAnsi="Times New Roman"/>
          <w:sz w:val="24"/>
          <w:szCs w:val="24"/>
        </w:rPr>
        <w:footnoteReference w:id="37"/>
      </w:r>
      <w:r w:rsidRPr="000E1BE7">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0E1BE7">
        <w:rPr>
          <w:rFonts w:ascii="Times New Roman" w:hAnsi="Times New Roman" w:cs="Times New Roman"/>
          <w:sz w:val="24"/>
          <w:szCs w:val="24"/>
        </w:rPr>
        <w:fldChar w:fldCharType="begin"/>
      </w:r>
      <w:r w:rsidRPr="000E1BE7">
        <w:rPr>
          <w:rFonts w:ascii="Times New Roman" w:hAnsi="Times New Roman" w:cs="Times New Roman"/>
          <w:sz w:val="24"/>
          <w:szCs w:val="24"/>
        </w:rPr>
        <w:instrText xml:space="preserve"> REF _Ref492288379 \r \h  \* MERGEFORMAT </w:instrText>
      </w:r>
      <w:r w:rsidRPr="000E1BE7">
        <w:rPr>
          <w:rFonts w:ascii="Times New Roman" w:hAnsi="Times New Roman" w:cs="Times New Roman"/>
          <w:sz w:val="24"/>
          <w:szCs w:val="24"/>
        </w:rPr>
        <w:fldChar w:fldCharType="separate"/>
      </w:r>
      <w:r w:rsidRPr="000E1BE7">
        <w:rPr>
          <w:rFonts w:ascii="Times New Roman" w:hAnsi="Times New Roman" w:cs="Times New Roman"/>
          <w:sz w:val="24"/>
          <w:szCs w:val="24"/>
        </w:rPr>
        <w:t>4.8</w:t>
      </w:r>
      <w:r w:rsidRPr="000E1BE7">
        <w:rPr>
          <w:rFonts w:ascii="Times New Roman" w:hAnsi="Times New Roman" w:cs="Times New Roman"/>
          <w:sz w:val="24"/>
          <w:szCs w:val="24"/>
        </w:rPr>
        <w:fldChar w:fldCharType="end"/>
      </w:r>
      <w:r w:rsidRPr="000E1BE7">
        <w:rPr>
          <w:rFonts w:ascii="Times New Roman" w:hAnsi="Times New Roman" w:cs="Times New Roman"/>
          <w:sz w:val="24"/>
          <w:szCs w:val="24"/>
        </w:rPr>
        <w:t xml:space="preserve"> Договора.</w:t>
      </w:r>
      <w:bookmarkStart w:id="39" w:name="_Ref176874711"/>
    </w:p>
    <w:p w:rsidR="000E1BE7" w:rsidRPr="000E1BE7" w:rsidRDefault="000E1BE7" w:rsidP="000E1BE7">
      <w:pPr>
        <w:pStyle w:val="a7"/>
        <w:numPr>
          <w:ilvl w:val="1"/>
          <w:numId w:val="3"/>
        </w:numPr>
        <w:spacing w:after="0" w:line="240" w:lineRule="auto"/>
        <w:ind w:left="0" w:firstLine="709"/>
        <w:jc w:val="both"/>
        <w:rPr>
          <w:rFonts w:ascii="Times New Roman" w:hAnsi="Times New Roman" w:cs="Times New Roman"/>
          <w:sz w:val="24"/>
          <w:szCs w:val="24"/>
        </w:rPr>
      </w:pPr>
      <w:r w:rsidRPr="00515C29">
        <w:rPr>
          <w:rStyle w:val="a5"/>
          <w:rFonts w:ascii="Times New Roman" w:hAnsi="Times New Roman"/>
          <w:sz w:val="24"/>
          <w:szCs w:val="24"/>
        </w:rPr>
        <w:footnoteReference w:id="38"/>
      </w:r>
      <w:r w:rsidRPr="000E1BE7">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0E1BE7">
        <w:rPr>
          <w:rFonts w:ascii="Times New Roman" w:hAnsi="Times New Roman" w:cs="Times New Roman"/>
          <w:sz w:val="24"/>
          <w:szCs w:val="24"/>
        </w:rPr>
        <w:fldChar w:fldCharType="begin"/>
      </w:r>
      <w:r w:rsidRPr="000E1BE7">
        <w:rPr>
          <w:rFonts w:ascii="Times New Roman" w:hAnsi="Times New Roman" w:cs="Times New Roman"/>
          <w:sz w:val="24"/>
          <w:szCs w:val="24"/>
        </w:rPr>
        <w:instrText xml:space="preserve"> REF _Ref114133766 \r \h  \* MERGEFORMAT </w:instrText>
      </w:r>
      <w:r w:rsidRPr="000E1BE7">
        <w:rPr>
          <w:rFonts w:ascii="Times New Roman" w:hAnsi="Times New Roman" w:cs="Times New Roman"/>
          <w:sz w:val="24"/>
          <w:szCs w:val="24"/>
        </w:rPr>
        <w:fldChar w:fldCharType="separate"/>
      </w:r>
      <w:r w:rsidRPr="000E1BE7">
        <w:rPr>
          <w:rFonts w:ascii="Times New Roman" w:hAnsi="Times New Roman" w:cs="Times New Roman"/>
          <w:sz w:val="24"/>
          <w:szCs w:val="24"/>
        </w:rPr>
        <w:t>2.1</w:t>
      </w:r>
      <w:r w:rsidRPr="000E1BE7">
        <w:rPr>
          <w:rFonts w:ascii="Times New Roman" w:hAnsi="Times New Roman" w:cs="Times New Roman"/>
          <w:sz w:val="24"/>
          <w:szCs w:val="24"/>
        </w:rPr>
        <w:fldChar w:fldCharType="end"/>
      </w:r>
      <w:r w:rsidRPr="000E1BE7">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39"/>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bookmarkStart w:id="40"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0"/>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либо с неоднократными нарушениями Договора;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w:t>
      </w:r>
      <w:r w:rsidRPr="00243578">
        <w:rPr>
          <w:rFonts w:ascii="Times New Roman" w:hAnsi="Times New Roman" w:cs="Times New Roman"/>
          <w:sz w:val="24"/>
          <w:szCs w:val="24"/>
        </w:rPr>
        <w:lastRenderedPageBreak/>
        <w:t>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9"/>
      </w: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0"/>
      </w: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bookmarkStart w:id="41"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1"/>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200F4F" w:rsidRPr="00243578" w:rsidRDefault="00200F4F" w:rsidP="00200F4F">
      <w:pPr>
        <w:pStyle w:val="a7"/>
        <w:numPr>
          <w:ilvl w:val="2"/>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rsidR="00200F4F" w:rsidRPr="00243578" w:rsidRDefault="00200F4F" w:rsidP="00200F4F">
      <w:pPr>
        <w:pStyle w:val="a7"/>
        <w:numPr>
          <w:ilvl w:val="1"/>
          <w:numId w:val="3"/>
        </w:numPr>
        <w:spacing w:after="0" w:line="240" w:lineRule="auto"/>
        <w:ind w:left="0" w:firstLine="709"/>
        <w:jc w:val="both"/>
        <w:rPr>
          <w:rStyle w:val="blk3"/>
          <w:rFonts w:ascii="Times New Roman" w:hAnsi="Times New Roman" w:cs="Times New Roman"/>
          <w:sz w:val="24"/>
          <w:szCs w:val="24"/>
          <w:specVanish w:val="0"/>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7.2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7.3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43578">
        <w:rPr>
          <w:rStyle w:val="blk3"/>
          <w:rFonts w:ascii="Times New Roman" w:hAnsi="Times New Roman" w:cs="Times New Roman"/>
          <w:color w:val="000000"/>
          <w:sz w:val="24"/>
          <w:szCs w:val="24"/>
        </w:rPr>
        <w:t>не позднее чем за 30 (тридцать) календарных дней до предполагаемой даты расторжения направить другой Стороне письменное уведомление.</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1"/>
      </w:r>
      <w:r w:rsidRPr="00243578">
        <w:rPr>
          <w:rFonts w:ascii="Times New Roman" w:hAnsi="Times New Roman" w:cs="Times New Roman"/>
          <w:sz w:val="24"/>
          <w:szCs w:val="24"/>
        </w:rPr>
        <w:t xml:space="preserve">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w:t>
      </w:r>
      <w:r w:rsidRPr="00243578">
        <w:rPr>
          <w:rStyle w:val="a5"/>
          <w:rFonts w:ascii="Times New Roman" w:hAnsi="Times New Roman"/>
          <w:sz w:val="24"/>
          <w:szCs w:val="24"/>
        </w:rPr>
        <w:footnoteReference w:id="42"/>
      </w:r>
      <w:r w:rsidRPr="00243578">
        <w:rPr>
          <w:rFonts w:ascii="Times New Roman" w:hAnsi="Times New Roman" w:cs="Times New Roman"/>
          <w:sz w:val="24"/>
          <w:szCs w:val="24"/>
        </w:rPr>
        <w:t>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hAnsi="Times New Roman"/>
          <w:sz w:val="24"/>
          <w:szCs w:val="24"/>
        </w:rPr>
        <w:lastRenderedPageBreak/>
        <w:footnoteReference w:id="43"/>
      </w: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4"/>
      </w:r>
      <w:r w:rsidRPr="00243578">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200F4F" w:rsidRPr="00243578" w:rsidRDefault="00200F4F" w:rsidP="00200F4F">
      <w:pPr>
        <w:pStyle w:val="a7"/>
        <w:snapToGrid w:val="0"/>
        <w:spacing w:after="0" w:line="240" w:lineRule="auto"/>
        <w:ind w:left="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00F4F" w:rsidRPr="00243578" w:rsidRDefault="00200F4F" w:rsidP="00200F4F">
      <w:pPr>
        <w:pStyle w:val="a7"/>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200F4F" w:rsidRPr="00243578" w:rsidRDefault="00200F4F" w:rsidP="00200F4F">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200F4F" w:rsidRPr="00243578" w:rsidRDefault="00200F4F" w:rsidP="00200F4F">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200F4F" w:rsidRPr="00243578" w:rsidRDefault="00200F4F" w:rsidP="00200F4F">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42"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2"/>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43578">
        <w:rPr>
          <w:rFonts w:ascii="Times New Roman" w:eastAsia="Times New Roman" w:hAnsi="Times New Roman" w:cs="Times New Roman"/>
          <w:color w:val="000000"/>
          <w:sz w:val="24"/>
          <w:szCs w:val="24"/>
          <w:lang w:eastAsia="ru-RU"/>
        </w:rPr>
        <w:fldChar w:fldCharType="begin"/>
      </w:r>
      <w:r w:rsidRPr="00243578">
        <w:rPr>
          <w:rFonts w:ascii="Times New Roman" w:eastAsia="Times New Roman" w:hAnsi="Times New Roman" w:cs="Times New Roman"/>
          <w:color w:val="000000"/>
          <w:sz w:val="24"/>
          <w:szCs w:val="24"/>
          <w:lang w:eastAsia="ru-RU"/>
        </w:rPr>
        <w:instrText xml:space="preserve"> REF _Ref518980637 \r \h  \* MERGEFORMAT </w:instrText>
      </w:r>
      <w:r w:rsidRPr="00243578">
        <w:rPr>
          <w:rFonts w:ascii="Times New Roman" w:eastAsia="Times New Roman" w:hAnsi="Times New Roman" w:cs="Times New Roman"/>
          <w:color w:val="000000"/>
          <w:sz w:val="24"/>
          <w:szCs w:val="24"/>
          <w:lang w:eastAsia="ru-RU"/>
        </w:rPr>
      </w:r>
      <w:r w:rsidRPr="00243578">
        <w:rPr>
          <w:rFonts w:ascii="Times New Roman" w:eastAsia="Times New Roman" w:hAnsi="Times New Roman" w:cs="Times New Roman"/>
          <w:color w:val="000000"/>
          <w:sz w:val="24"/>
          <w:szCs w:val="24"/>
          <w:lang w:eastAsia="ru-RU"/>
        </w:rPr>
        <w:fldChar w:fldCharType="separate"/>
      </w:r>
      <w:r w:rsidRPr="00243578">
        <w:rPr>
          <w:rFonts w:ascii="Times New Roman" w:eastAsia="Times New Roman" w:hAnsi="Times New Roman" w:cs="Times New Roman"/>
          <w:color w:val="000000"/>
          <w:sz w:val="24"/>
          <w:szCs w:val="24"/>
          <w:lang w:eastAsia="ru-RU"/>
        </w:rPr>
        <w:t>10.1</w:t>
      </w:r>
      <w:r w:rsidRPr="00243578">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Pr="00243578">
        <w:rPr>
          <w:rFonts w:ascii="Times New Roman" w:eastAsia="Times New Roman" w:hAnsi="Times New Roman" w:cs="Times New Roman"/>
          <w:sz w:val="24"/>
          <w:szCs w:val="24"/>
          <w:lang w:eastAsia="ru-RU"/>
        </w:rPr>
        <w:t>___________________</w:t>
      </w:r>
      <w:r w:rsidRPr="00243578">
        <w:rPr>
          <w:rFonts w:ascii="Times New Roman" w:hAnsi="Times New Roman" w:cs="Times New Roman"/>
          <w:vertAlign w:val="superscript"/>
          <w:lang w:eastAsia="ru-RU"/>
        </w:rPr>
        <w:footnoteReference w:id="45"/>
      </w:r>
      <w:r w:rsidRPr="00243578">
        <w:rPr>
          <w:rFonts w:ascii="Times New Roman" w:eastAsia="Times New Roman" w:hAnsi="Times New Roman" w:cs="Times New Roman"/>
          <w:sz w:val="24"/>
          <w:szCs w:val="24"/>
          <w:lang w:eastAsia="ru-RU"/>
        </w:rPr>
        <w:t>.</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0E1BE7" w:rsidRDefault="000E1BE7" w:rsidP="00200F4F">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0E1BE7">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0E1BE7">
        <w:rPr>
          <w:rFonts w:ascii="Times New Roman" w:hAnsi="Times New Roman" w:cs="Times New Roman"/>
          <w:sz w:val="24"/>
          <w:szCs w:val="24"/>
          <w:vertAlign w:val="superscript"/>
        </w:rPr>
        <w:footnoteReference w:id="46"/>
      </w:r>
      <w:r w:rsidRPr="000E1BE7">
        <w:rPr>
          <w:rFonts w:ascii="Times New Roman" w:hAnsi="Times New Roman" w:cs="Times New Roman"/>
          <w:sz w:val="24"/>
          <w:szCs w:val="24"/>
        </w:rPr>
        <w:t>без предварительного письменного согласия Арендодателя.</w:t>
      </w:r>
    </w:p>
    <w:p w:rsidR="00200F4F" w:rsidRPr="00243578" w:rsidRDefault="00200F4F" w:rsidP="00200F4F">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bookmarkStart w:id="43" w:name="_GoBack"/>
      <w:bookmarkEnd w:id="43"/>
      <w:r w:rsidRPr="00243578">
        <w:rPr>
          <w:rStyle w:val="a5"/>
          <w:rFonts w:ascii="Times New Roman" w:hAnsi="Times New Roman"/>
          <w:sz w:val="24"/>
          <w:szCs w:val="24"/>
        </w:rPr>
        <w:footnoteReference w:id="47"/>
      </w: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законодательства Российской Федерации в течение 10 (десяти) рабочих дней</w:t>
      </w:r>
      <w:r w:rsidRPr="00243578">
        <w:rPr>
          <w:rStyle w:val="a5"/>
          <w:rFonts w:ascii="Times New Roman" w:hAnsi="Times New Roman"/>
          <w:sz w:val="24"/>
          <w:szCs w:val="24"/>
        </w:rPr>
        <w:footnoteReference w:id="48"/>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lastRenderedPageBreak/>
        <w:t xml:space="preserve">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Style w:val="a5"/>
          <w:rFonts w:ascii="Times New Roman" w:hAnsi="Times New Roman"/>
          <w:sz w:val="24"/>
          <w:szCs w:val="24"/>
        </w:rPr>
        <w:footnoteReference w:id="49"/>
      </w:r>
      <w:r w:rsidRPr="00243578">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243578">
        <w:rPr>
          <w:rStyle w:val="a5"/>
          <w:rFonts w:ascii="Times New Roman" w:hAnsi="Times New Roman"/>
          <w:sz w:val="24"/>
          <w:szCs w:val="24"/>
        </w:rPr>
        <w:footnoteReference w:id="50"/>
      </w:r>
      <w:r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200F4F" w:rsidRPr="00243578" w:rsidRDefault="00200F4F" w:rsidP="00200F4F">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51"/>
      </w: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4" w:name="_Ref41944687"/>
      <w:bookmarkStart w:id="45" w:name="_Ref28010140"/>
      <w:r>
        <w:rPr>
          <w:rStyle w:val="a5"/>
          <w:rFonts w:ascii="Times New Roman" w:hAnsi="Times New Roman"/>
          <w:sz w:val="24"/>
          <w:szCs w:val="24"/>
        </w:rPr>
        <w:footnoteReference w:id="52"/>
      </w:r>
      <w:r w:rsidRPr="00243578">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w:t>
      </w:r>
      <w:r>
        <w:rPr>
          <w:rFonts w:ascii="Times New Roman" w:hAnsi="Times New Roman" w:cs="Times New Roman"/>
          <w:sz w:val="24"/>
          <w:szCs w:val="24"/>
        </w:rPr>
        <w:t>теля, а также допуск работников</w:t>
      </w:r>
      <w:r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44"/>
    </w:p>
    <w:p w:rsidR="00200F4F" w:rsidRPr="00027980"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bookmarkStart w:id="46" w:name="_Ref33024406"/>
      <w:bookmarkEnd w:id="45"/>
      <w:r w:rsidRPr="00243578">
        <w:rPr>
          <w:rStyle w:val="a5"/>
          <w:rFonts w:ascii="Times New Roman" w:hAnsi="Times New Roman"/>
          <w:sz w:val="24"/>
          <w:szCs w:val="24"/>
        </w:rPr>
        <w:lastRenderedPageBreak/>
        <w:footnoteReference w:id="53"/>
      </w:r>
      <w:r w:rsidRPr="00027980">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«Гарантиях по недопущению действий коррупционного характера» (Приложение № 4 к Договору).</w:t>
      </w:r>
      <w:bookmarkEnd w:id="46"/>
      <w:r>
        <w:rPr>
          <w:rFonts w:ascii="Times New Roman" w:hAnsi="Times New Roman" w:cs="Times New Roman"/>
          <w:bCs/>
          <w:sz w:val="24"/>
          <w:szCs w:val="24"/>
        </w:rPr>
        <w:t xml:space="preserve"> </w:t>
      </w:r>
    </w:p>
    <w:p w:rsidR="00200F4F" w:rsidRPr="00027980"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С</w:t>
      </w:r>
      <w:r w:rsidRPr="00027980">
        <w:rPr>
          <w:rFonts w:ascii="Times New Roman" w:hAnsi="Times New Roman" w:cs="Times New Roman"/>
          <w:sz w:val="24"/>
          <w:szCs w:val="24"/>
        </w:rPr>
        <w:t xml:space="preserve">тороны обязуются </w:t>
      </w:r>
      <w:r w:rsidRPr="00027980">
        <w:rPr>
          <w:rFonts w:ascii="Times New Roman" w:hAnsi="Times New Roman"/>
          <w:sz w:val="24"/>
          <w:szCs w:val="24"/>
        </w:rPr>
        <w:t>соблюдать положения действующего законодательства регулирующего отношения, связанные с обработкой персональных данных</w:t>
      </w:r>
      <w:r>
        <w:rPr>
          <w:rFonts w:ascii="Times New Roman" w:hAnsi="Times New Roman"/>
          <w:sz w:val="24"/>
          <w:szCs w:val="24"/>
        </w:rPr>
        <w:t xml:space="preserve">. </w:t>
      </w:r>
    </w:p>
    <w:p w:rsidR="00200F4F" w:rsidRPr="00243578" w:rsidRDefault="00200F4F" w:rsidP="00200F4F">
      <w:pPr>
        <w:pStyle w:val="HTML"/>
        <w:ind w:firstLine="709"/>
        <w:jc w:val="both"/>
        <w:rPr>
          <w:rFonts w:ascii="Times New Roman" w:hAnsi="Times New Roman" w:cs="Times New Roman"/>
          <w:sz w:val="24"/>
          <w:szCs w:val="24"/>
        </w:rPr>
      </w:pPr>
      <w:r>
        <w:rPr>
          <w:rFonts w:ascii="Times New Roman" w:hAnsi="Times New Roman"/>
          <w:sz w:val="24"/>
          <w:szCs w:val="24"/>
        </w:rPr>
        <w:tab/>
        <w:t>В</w:t>
      </w:r>
      <w:r w:rsidRPr="00027980">
        <w:rPr>
          <w:rFonts w:ascii="Times New Roman" w:hAnsi="Times New Roman" w:cs="Times New Roman"/>
          <w:sz w:val="24"/>
          <w:szCs w:val="24"/>
        </w:rPr>
        <w:t xml:space="preserve"> случае если при выполнении </w:t>
      </w:r>
      <w:r>
        <w:rPr>
          <w:rFonts w:ascii="Times New Roman" w:hAnsi="Times New Roman" w:cs="Times New Roman"/>
          <w:sz w:val="24"/>
          <w:szCs w:val="24"/>
        </w:rPr>
        <w:t>Д</w:t>
      </w:r>
      <w:r w:rsidRPr="00027980">
        <w:rPr>
          <w:rFonts w:ascii="Times New Roman" w:hAnsi="Times New Roman" w:cs="Times New Roman"/>
          <w:sz w:val="24"/>
          <w:szCs w:val="24"/>
        </w:rPr>
        <w:t>оговора возникает необходимость в передаче Арендодателю персональных данных сотрудников Арендатора</w:t>
      </w:r>
      <w:r>
        <w:rPr>
          <w:rFonts w:ascii="Times New Roman" w:hAnsi="Times New Roman" w:cs="Times New Roman"/>
          <w:sz w:val="24"/>
          <w:szCs w:val="24"/>
        </w:rPr>
        <w:t xml:space="preserve">, </w:t>
      </w:r>
      <w:r>
        <w:rPr>
          <w:rFonts w:ascii="Times New Roman" w:hAnsi="Times New Roman"/>
          <w:sz w:val="24"/>
          <w:szCs w:val="24"/>
        </w:rPr>
        <w:t>последний</w:t>
      </w:r>
      <w:r w:rsidRPr="00C92FA0">
        <w:rPr>
          <w:rFonts w:ascii="Times New Roman" w:hAnsi="Times New Roman"/>
          <w:sz w:val="24"/>
          <w:szCs w:val="24"/>
        </w:rPr>
        <w:t xml:space="preserve"> гарантирует, что передача </w:t>
      </w:r>
      <w:r>
        <w:rPr>
          <w:rFonts w:ascii="Times New Roman" w:hAnsi="Times New Roman"/>
          <w:sz w:val="24"/>
          <w:szCs w:val="24"/>
        </w:rPr>
        <w:t>п</w:t>
      </w:r>
      <w:r w:rsidRPr="00C92FA0">
        <w:rPr>
          <w:rFonts w:ascii="Times New Roman" w:hAnsi="Times New Roman"/>
          <w:sz w:val="24"/>
          <w:szCs w:val="24"/>
        </w:rPr>
        <w:t>ерсональных данных</w:t>
      </w:r>
      <w:r>
        <w:rPr>
          <w:rFonts w:ascii="Times New Roman" w:hAnsi="Times New Roman"/>
          <w:sz w:val="24"/>
          <w:szCs w:val="24"/>
        </w:rPr>
        <w:t xml:space="preserve"> будет</w:t>
      </w:r>
      <w:r w:rsidRPr="00C92FA0">
        <w:rPr>
          <w:rFonts w:ascii="Times New Roman" w:hAnsi="Times New Roman"/>
          <w:sz w:val="24"/>
          <w:szCs w:val="24"/>
        </w:rPr>
        <w:t xml:space="preserve"> осуществляется с согласия каждого субъекта </w:t>
      </w:r>
      <w:r>
        <w:rPr>
          <w:rFonts w:ascii="Times New Roman" w:hAnsi="Times New Roman"/>
          <w:sz w:val="24"/>
          <w:szCs w:val="24"/>
        </w:rPr>
        <w:t>п</w:t>
      </w:r>
      <w:r w:rsidRPr="00C92FA0">
        <w:rPr>
          <w:rFonts w:ascii="Times New Roman" w:hAnsi="Times New Roman"/>
          <w:sz w:val="24"/>
          <w:szCs w:val="24"/>
        </w:rPr>
        <w:t xml:space="preserve">ерсональных данных на обработку его </w:t>
      </w:r>
      <w:r>
        <w:rPr>
          <w:rFonts w:ascii="Times New Roman" w:hAnsi="Times New Roman"/>
          <w:sz w:val="24"/>
          <w:szCs w:val="24"/>
        </w:rPr>
        <w:t>п</w:t>
      </w:r>
      <w:r w:rsidRPr="00C92FA0">
        <w:rPr>
          <w:rFonts w:ascii="Times New Roman" w:hAnsi="Times New Roman"/>
          <w:sz w:val="24"/>
          <w:szCs w:val="24"/>
        </w:rPr>
        <w:t>ерсональных данных</w:t>
      </w:r>
      <w:r>
        <w:rPr>
          <w:rFonts w:ascii="Times New Roman" w:hAnsi="Times New Roman"/>
          <w:sz w:val="24"/>
          <w:szCs w:val="24"/>
        </w:rPr>
        <w:t xml:space="preserve"> в соответствии с </w:t>
      </w:r>
      <w:r w:rsidRPr="00C92FA0">
        <w:rPr>
          <w:rFonts w:ascii="Times New Roman" w:hAnsi="Times New Roman"/>
          <w:sz w:val="24"/>
          <w:szCs w:val="24"/>
        </w:rPr>
        <w:t xml:space="preserve">Федеральным </w:t>
      </w:r>
      <w:r>
        <w:rPr>
          <w:rFonts w:ascii="Times New Roman" w:hAnsi="Times New Roman"/>
          <w:sz w:val="24"/>
          <w:szCs w:val="24"/>
        </w:rPr>
        <w:t>законом от 27.07.2006 № 152-ФЗ «</w:t>
      </w:r>
      <w:r w:rsidRPr="00C92FA0">
        <w:rPr>
          <w:rFonts w:ascii="Times New Roman" w:hAnsi="Times New Roman"/>
          <w:sz w:val="24"/>
          <w:szCs w:val="24"/>
        </w:rPr>
        <w:t>О персональных данных</w:t>
      </w:r>
      <w:r>
        <w:rPr>
          <w:rFonts w:ascii="Times New Roman" w:hAnsi="Times New Roman"/>
          <w:sz w:val="24"/>
          <w:szCs w:val="24"/>
        </w:rPr>
        <w:t>».</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54"/>
      </w:r>
      <w:r w:rsidRPr="0024357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Cs/>
          <w:sz w:val="24"/>
          <w:szCs w:val="24"/>
        </w:rPr>
      </w:pPr>
      <w:bookmarkStart w:id="47"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243578">
        <w:rPr>
          <w:rFonts w:ascii="Times New Roman" w:hAnsi="Times New Roman" w:cs="Times New Roman"/>
          <w:bCs/>
          <w:sz w:val="24"/>
          <w:szCs w:val="24"/>
        </w:rPr>
        <w:t>на __ листах.</w:t>
      </w:r>
      <w:bookmarkEnd w:id="47"/>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Приложение № 2 – Акт о разграничении эксплуатационной ответственности</w:t>
      </w:r>
      <w:r w:rsidRPr="00243578" w:rsidDel="00126FFE">
        <w:rPr>
          <w:rFonts w:ascii="Times New Roman" w:hAnsi="Times New Roman" w:cs="Times New Roman"/>
          <w:sz w:val="24"/>
          <w:szCs w:val="24"/>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Форма Акта приема-передачи (возврата) Объекта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8" w:name="_Ref532561335"/>
      <w:r w:rsidRPr="00243578">
        <w:rPr>
          <w:rFonts w:ascii="Times New Roman" w:hAnsi="Times New Roman" w:cs="Times New Roman"/>
          <w:sz w:val="24"/>
          <w:szCs w:val="24"/>
        </w:rPr>
        <w:t xml:space="preserve">Приложение № 4 – </w:t>
      </w:r>
      <w:r w:rsidRPr="00243578">
        <w:rPr>
          <w:rFonts w:ascii="Times New Roman" w:hAnsi="Times New Roman" w:cs="Times New Roman"/>
          <w:bCs/>
          <w:sz w:val="24"/>
          <w:szCs w:val="24"/>
        </w:rPr>
        <w:t xml:space="preserve">Гарантии по недопущению действий коррупционного характера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3 листах.</w:t>
      </w:r>
      <w:bookmarkEnd w:id="48"/>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9" w:name="_Ref525055217"/>
      <w:r w:rsidRPr="00243578">
        <w:rPr>
          <w:rFonts w:ascii="Times New Roman" w:hAnsi="Times New Roman" w:cs="Times New Roman"/>
          <w:sz w:val="24"/>
          <w:szCs w:val="24"/>
        </w:rPr>
        <w:t xml:space="preserve">Приложение № 5 – Услуги по эксплуатации Мест общего пользования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49"/>
      <w:r w:rsidRPr="00243578">
        <w:rPr>
          <w:rFonts w:ascii="Times New Roman" w:hAnsi="Times New Roman" w:cs="Times New Roman"/>
          <w:sz w:val="24"/>
          <w:szCs w:val="24"/>
        </w:rPr>
        <w:t>.</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Pr>
          <w:rStyle w:val="a5"/>
          <w:rFonts w:ascii="Times New Roman" w:hAnsi="Times New Roman"/>
          <w:sz w:val="24"/>
          <w:szCs w:val="24"/>
        </w:rPr>
        <w:footnoteReference w:id="55"/>
      </w:r>
      <w:r w:rsidRPr="00243578">
        <w:rPr>
          <w:rFonts w:ascii="Times New Roman" w:hAnsi="Times New Roman" w:cs="Times New Roman"/>
          <w:sz w:val="24"/>
          <w:szCs w:val="24"/>
        </w:rPr>
        <w:t xml:space="preserve">Приложение № </w:t>
      </w:r>
      <w:r w:rsidR="00025823" w:rsidRPr="00025823">
        <w:rPr>
          <w:rFonts w:ascii="Times New Roman" w:hAnsi="Times New Roman" w:cs="Times New Roman"/>
          <w:sz w:val="24"/>
          <w:szCs w:val="24"/>
        </w:rPr>
        <w:t>6</w:t>
      </w:r>
      <w:r w:rsidRPr="00243578">
        <w:rPr>
          <w:rFonts w:ascii="Times New Roman" w:hAnsi="Times New Roman" w:cs="Times New Roman"/>
          <w:sz w:val="24"/>
          <w:szCs w:val="24"/>
        </w:rPr>
        <w:t xml:space="preserve">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243578">
        <w:rPr>
          <w:rFonts w:ascii="Times New Roman" w:eastAsia="Times New Roman" w:hAnsi="Times New Roman"/>
          <w:bCs/>
          <w:sz w:val="24"/>
          <w:szCs w:val="24"/>
          <w:u w:color="FFFFFF" w:themeColor="background1"/>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bookmarkStart w:id="50" w:name="_Ref486335588"/>
      <w:r w:rsidRPr="00243578">
        <w:rPr>
          <w:rFonts w:ascii="Times New Roman" w:hAnsi="Times New Roman" w:cs="Times New Roman"/>
          <w:b/>
          <w:sz w:val="24"/>
          <w:szCs w:val="24"/>
        </w:rPr>
        <w:t>Реквизиты и подписи Сторон</w:t>
      </w:r>
      <w:bookmarkEnd w:id="50"/>
    </w:p>
    <w:p w:rsidR="00200F4F" w:rsidRPr="00243578" w:rsidRDefault="00200F4F" w:rsidP="00200F4F">
      <w:pPr>
        <w:snapToGrid w:val="0"/>
        <w:ind w:firstLine="360"/>
        <w:contextualSpacing/>
        <w:jc w:val="both"/>
        <w:rPr>
          <w:rFonts w:ascii="Times New Roman" w:hAnsi="Times New Roman" w:cs="Times New Roman"/>
          <w:b/>
          <w:sz w:val="24"/>
          <w:szCs w:val="24"/>
        </w:rPr>
      </w:pP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56"/>
      </w:r>
      <w:r w:rsidRPr="00243578">
        <w:rPr>
          <w:rFonts w:ascii="Times New Roman" w:hAnsi="Times New Roman" w:cs="Times New Roman"/>
          <w:b/>
          <w:sz w:val="24"/>
          <w:szCs w:val="24"/>
        </w:rPr>
        <w:t>:</w:t>
      </w:r>
    </w:p>
    <w:p w:rsidR="00200F4F" w:rsidRPr="00243578" w:rsidRDefault="00200F4F" w:rsidP="00200F4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Адрес места нахождения 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200F4F" w:rsidRPr="00243578" w:rsidRDefault="00200F4F" w:rsidP="00200F4F">
      <w:pPr>
        <w:snapToGrid w:val="0"/>
        <w:spacing w:line="240" w:lineRule="auto"/>
        <w:ind w:firstLine="357"/>
        <w:contextualSpacing/>
        <w:jc w:val="both"/>
        <w:rPr>
          <w:rFonts w:ascii="Times New Roman" w:hAnsi="Times New Roman" w:cs="Times New Roman"/>
          <w:b/>
          <w:sz w:val="24"/>
          <w:szCs w:val="24"/>
        </w:rPr>
      </w:pPr>
    </w:p>
    <w:p w:rsidR="00200F4F" w:rsidRPr="00243578" w:rsidRDefault="00200F4F" w:rsidP="00200F4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Pr="00243578">
        <w:rPr>
          <w:rStyle w:val="a5"/>
          <w:rFonts w:ascii="Times New Roman" w:hAnsi="Times New Roman"/>
          <w:sz w:val="24"/>
          <w:szCs w:val="24"/>
        </w:rPr>
        <w:footnoteReference w:id="57"/>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r w:rsidRPr="00243578">
        <w:rPr>
          <w:rStyle w:val="a5"/>
          <w:rFonts w:ascii="Times New Roman" w:hAnsi="Times New Roman"/>
          <w:sz w:val="24"/>
          <w:szCs w:val="24"/>
        </w:rPr>
        <w:footnoteReference w:id="58"/>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Pr="00243578">
        <w:rPr>
          <w:rStyle w:val="a5"/>
          <w:rFonts w:ascii="Times New Roman" w:hAnsi="Times New Roman"/>
          <w:sz w:val="24"/>
          <w:szCs w:val="24"/>
        </w:rPr>
        <w:footnoteReference w:id="59"/>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200F4F" w:rsidRPr="00243578" w:rsidRDefault="00200F4F" w:rsidP="00200F4F">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rPr>
          <w:rFonts w:ascii="Times New Roman" w:hAnsi="Times New Roman" w:cs="Times New Roman"/>
          <w:sz w:val="24"/>
          <w:szCs w:val="24"/>
        </w:rPr>
      </w:pPr>
      <w:r w:rsidRPr="00243578">
        <w:rPr>
          <w:rFonts w:ascii="Times New Roman" w:hAnsi="Times New Roman" w:cs="Times New Roman"/>
          <w:sz w:val="24"/>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BC392B" w:rsidRPr="00BC392B">
        <w:rPr>
          <w:rFonts w:ascii="Times New Roman" w:eastAsia="Times New Roman" w:hAnsi="Times New Roman" w:cs="Times New Roman"/>
          <w:bCs/>
          <w:sz w:val="24"/>
          <w:szCs w:val="24"/>
        </w:rPr>
        <w:t xml:space="preserve"> </w:t>
      </w:r>
      <w:r w:rsidRPr="00243578">
        <w:rPr>
          <w:rFonts w:ascii="Times New Roman" w:eastAsia="Times New Roman" w:hAnsi="Times New Roman" w:cs="Times New Roman"/>
          <w:bCs/>
          <w:sz w:val="24"/>
          <w:szCs w:val="24"/>
        </w:rPr>
        <w:t>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Здания с указанием Объекта</w:t>
      </w:r>
    </w:p>
    <w:p w:rsidR="00200F4F" w:rsidRPr="00243578" w:rsidRDefault="00200F4F" w:rsidP="00200F4F">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(заштриховано и выделено _____ цветом)</w:t>
      </w:r>
      <w:r w:rsidRPr="00243578">
        <w:rPr>
          <w:rStyle w:val="a5"/>
          <w:rFonts w:ascii="Times New Roman" w:hAnsi="Times New Roman"/>
          <w:b/>
          <w:sz w:val="24"/>
          <w:szCs w:val="24"/>
          <w:lang w:eastAsia="ru-RU"/>
        </w:rPr>
        <w:footnoteReference w:id="60"/>
      </w: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2</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00BC392B" w:rsidRPr="00BC392B">
        <w:rPr>
          <w:rFonts w:ascii="Times New Roman" w:eastAsia="Times New Roman" w:hAnsi="Times New Roman" w:cs="Times New Roman"/>
          <w:bCs/>
          <w:sz w:val="24"/>
          <w:szCs w:val="24"/>
        </w:rPr>
        <w:t xml:space="preserve"> </w:t>
      </w:r>
      <w:r w:rsidRPr="00243578">
        <w:rPr>
          <w:rFonts w:ascii="Times New Roman" w:eastAsia="Times New Roman" w:hAnsi="Times New Roman" w:cs="Times New Roman"/>
          <w:sz w:val="24"/>
          <w:szCs w:val="24"/>
          <w:lang w:eastAsia="ru-RU"/>
        </w:rPr>
        <w:t>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hAnsi="Times New Roman"/>
          <w:sz w:val="24"/>
          <w:szCs w:val="24"/>
          <w:lang w:eastAsia="ru-RU"/>
        </w:rPr>
        <w:footnoteReference w:id="61"/>
      </w:r>
      <w:r w:rsidRPr="00243578">
        <w:rPr>
          <w:rFonts w:ascii="Times New Roman" w:eastAsia="Times New Roman" w:hAnsi="Times New Roman" w:cs="Times New Roman"/>
          <w:b/>
          <w:sz w:val="24"/>
          <w:szCs w:val="24"/>
          <w:lang w:eastAsia="ru-RU"/>
        </w:rPr>
        <w:t>АКТ</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p w:rsidR="00200F4F" w:rsidRPr="00243578" w:rsidRDefault="00200F4F" w:rsidP="00200F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(ненужное – удалить, необходимое - добавить)</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hAnsi="Times New Roman"/>
          <w:sz w:val="24"/>
          <w:szCs w:val="24"/>
          <w:lang w:eastAsia="ru-RU"/>
        </w:rPr>
        <w:lastRenderedPageBreak/>
        <w:footnoteReference w:id="62"/>
      </w:r>
      <w:r w:rsidRPr="00243578">
        <w:rPr>
          <w:rFonts w:ascii="Times New Roman" w:eastAsia="Times New Roman" w:hAnsi="Times New Roman" w:cs="Times New Roman"/>
          <w:b/>
          <w:sz w:val="24"/>
          <w:szCs w:val="24"/>
          <w:lang w:eastAsia="ru-RU"/>
        </w:rPr>
        <w:t>АКТ</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p w:rsidR="00200F4F" w:rsidRPr="00243578" w:rsidRDefault="00200F4F" w:rsidP="00200F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pStyle w:val="a3"/>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сплинкерного </w:t>
            </w:r>
            <w:r w:rsidRPr="00243578">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Централизованная система в </w:t>
            </w:r>
            <w:r w:rsidRPr="00243578">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 эксплуатации оборудования </w:t>
            </w:r>
            <w:r w:rsidRPr="00243578">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200F4F" w:rsidRPr="00243578" w:rsidRDefault="00200F4F" w:rsidP="00200F4F">
      <w:pPr>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40B0FA5" wp14:editId="176422E2">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sz w:val="16"/>
                                  <w:szCs w:val="16"/>
                                </w:rPr>
                              </w:pPr>
                              <w:permStart w:id="1947013233" w:edGrp="everyone"/>
                              <w:r>
                                <w:rPr>
                                  <w:b/>
                                  <w:sz w:val="16"/>
                                  <w:szCs w:val="16"/>
                                  <w:lang w:val="en-US"/>
                                </w:rPr>
                                <w:t>Q</w:t>
                              </w:r>
                              <w:r>
                                <w:rPr>
                                  <w:b/>
                                  <w:sz w:val="16"/>
                                  <w:szCs w:val="16"/>
                                </w:rPr>
                                <w:t>__</w:t>
                              </w:r>
                              <w:permEnd w:id="1947013233"/>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sz w:val="16"/>
                                  <w:szCs w:val="16"/>
                                  <w:lang w:val="en-US"/>
                                </w:rPr>
                              </w:pPr>
                              <w:permStart w:id="1038184920" w:edGrp="everyone"/>
                              <w:r>
                                <w:rPr>
                                  <w:sz w:val="16"/>
                                  <w:szCs w:val="16"/>
                                  <w:lang w:val="en-US"/>
                                </w:rPr>
                                <w:t>Wh</w:t>
                              </w:r>
                              <w:permEnd w:id="1038184920"/>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sz w:val="16"/>
                                  <w:szCs w:val="16"/>
                                  <w:lang w:val="en-US"/>
                                </w:rPr>
                              </w:pPr>
                              <w:permStart w:id="112276549" w:edGrp="everyone"/>
                              <w:r>
                                <w:rPr>
                                  <w:sz w:val="16"/>
                                  <w:szCs w:val="16"/>
                                  <w:lang w:val="en-US"/>
                                </w:rPr>
                                <w:t>Wh</w:t>
                              </w:r>
                              <w:permEnd w:id="112276549"/>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jc w:val="center"/>
                                <w:rPr>
                                  <w:b/>
                                  <w:sz w:val="16"/>
                                  <w:szCs w:val="16"/>
                                </w:rPr>
                              </w:pPr>
                              <w:permStart w:id="1806986379" w:edGrp="everyone"/>
                              <w:r>
                                <w:rPr>
                                  <w:b/>
                                  <w:sz w:val="16"/>
                                  <w:szCs w:val="16"/>
                                </w:rPr>
                                <w:t>Ктр.=1</w:t>
                              </w:r>
                              <w:permEnd w:id="1806986379"/>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jc w:val="center"/>
                                <w:rPr>
                                  <w:b/>
                                  <w:sz w:val="16"/>
                                  <w:szCs w:val="16"/>
                                </w:rPr>
                              </w:pPr>
                              <w:permStart w:id="2095329619" w:edGrp="everyone"/>
                              <w:r>
                                <w:rPr>
                                  <w:b/>
                                  <w:sz w:val="16"/>
                                  <w:szCs w:val="16"/>
                                </w:rPr>
                                <w:t>Ктр.=1</w:t>
                              </w:r>
                              <w:permEnd w:id="209532961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jc w:val="center"/>
                                <w:rPr>
                                  <w:b/>
                                  <w:sz w:val="16"/>
                                  <w:szCs w:val="16"/>
                                </w:rPr>
                              </w:pPr>
                              <w:permStart w:id="751113421" w:edGrp="everyone"/>
                              <w:r>
                                <w:rPr>
                                  <w:b/>
                                  <w:sz w:val="16"/>
                                  <w:szCs w:val="16"/>
                                  <w:lang w:val="en-US"/>
                                </w:rPr>
                                <w:t>Q</w:t>
                              </w:r>
                              <w:r>
                                <w:rPr>
                                  <w:b/>
                                  <w:sz w:val="16"/>
                                  <w:szCs w:val="16"/>
                                </w:rPr>
                                <w:t>__</w:t>
                              </w:r>
                              <w:permEnd w:id="751113421"/>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lang w:val="en-US"/>
                                </w:rPr>
                              </w:pPr>
                              <w:permStart w:id="1395147815" w:edGrp="everyone"/>
                              <w:r>
                                <w:rPr>
                                  <w:lang w:val="en-US"/>
                                </w:rPr>
                                <w:t>~ 380/220 L1,L2,L3,N</w:t>
                              </w:r>
                              <w:permEnd w:id="1395147815"/>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jc w:val="center"/>
                                <w:rPr>
                                  <w:sz w:val="16"/>
                                  <w:szCs w:val="16"/>
                                  <w:u w:val="single"/>
                                  <w:lang w:val="en-US"/>
                                </w:rPr>
                              </w:pPr>
                              <w:permStart w:id="1078163628" w:edGrp="everyone"/>
                              <w:r>
                                <w:rPr>
                                  <w:sz w:val="16"/>
                                  <w:szCs w:val="16"/>
                                  <w:u w:val="single"/>
                                </w:rPr>
                                <w:t>Т1В</w:t>
                              </w:r>
                              <w:r>
                                <w:rPr>
                                  <w:sz w:val="16"/>
                                  <w:szCs w:val="16"/>
                                  <w:u w:val="single"/>
                                  <w:lang w:val="en-US"/>
                                </w:rPr>
                                <w:t xml:space="preserve">  160</w:t>
                              </w:r>
                            </w:p>
                            <w:p w:rsidR="00B22ADB" w:rsidRDefault="00B22ADB" w:rsidP="00200F4F">
                              <w:pPr>
                                <w:jc w:val="center"/>
                                <w:rPr>
                                  <w:sz w:val="16"/>
                                  <w:szCs w:val="16"/>
                                  <w:lang w:val="en-US"/>
                                </w:rPr>
                              </w:pPr>
                              <w:r>
                                <w:rPr>
                                  <w:sz w:val="16"/>
                                  <w:szCs w:val="16"/>
                                </w:rPr>
                                <w:t>63</w:t>
                              </w:r>
                              <w:r>
                                <w:rPr>
                                  <w:sz w:val="16"/>
                                  <w:szCs w:val="16"/>
                                  <w:lang w:val="en-US"/>
                                </w:rPr>
                                <w:t>A</w:t>
                              </w:r>
                              <w:permEnd w:id="1078163628"/>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rPr>
                              </w:pPr>
                              <w:permStart w:id="442897642" w:edGrp="everyone"/>
                              <w:r>
                                <w:rPr>
                                  <w:b/>
                                </w:rPr>
                                <w:t>Арендатор</w:t>
                              </w:r>
                              <w:permEnd w:id="442897642"/>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rPr>
                              </w:pPr>
                              <w:permStart w:id="1095524262" w:edGrp="everyone"/>
                              <w:r>
                                <w:rPr>
                                  <w:b/>
                                </w:rPr>
                                <w:t>Арендодатель</w:t>
                              </w:r>
                              <w:permEnd w:id="109552426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sz w:val="16"/>
                                  <w:szCs w:val="16"/>
                                </w:rPr>
                              </w:pPr>
                              <w:permStart w:id="1672951863" w:edGrp="everyone"/>
                              <w:r>
                                <w:rPr>
                                  <w:b/>
                                  <w:sz w:val="16"/>
                                  <w:szCs w:val="16"/>
                                </w:rPr>
                                <w:t>ЩС Арендатора</w:t>
                              </w:r>
                              <w:permEnd w:id="1672951863"/>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ADB" w:rsidRDefault="00B22ADB" w:rsidP="00200F4F">
                              <w:pPr>
                                <w:rPr>
                                  <w:sz w:val="18"/>
                                  <w:szCs w:val="18"/>
                                </w:rPr>
                              </w:pPr>
                              <w:permStart w:id="28712314" w:edGrp="everyone"/>
                              <w:r>
                                <w:rPr>
                                  <w:sz w:val="18"/>
                                  <w:szCs w:val="18"/>
                                </w:rPr>
                                <w:t>Граница балансовой принадлеж-ности и эксплуата-ционной ответствен-ности</w:t>
                              </w:r>
                              <w:permEnd w:id="28712314"/>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sz w:val="16"/>
                                  <w:szCs w:val="16"/>
                                </w:rPr>
                              </w:pPr>
                              <w:permStart w:id="998200306" w:edGrp="everyone"/>
                              <w:r>
                                <w:rPr>
                                  <w:sz w:val="16"/>
                                  <w:szCs w:val="16"/>
                                </w:rPr>
                                <w:t>Ре</w:t>
                              </w:r>
                              <w:permEnd w:id="998200306"/>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rPr>
                              </w:pPr>
                              <w:permStart w:id="2059677728" w:edGrp="everyone"/>
                              <w:r>
                                <w:rPr>
                                  <w:b/>
                                </w:rPr>
                                <w:t xml:space="preserve">Этажные распределительные щиты </w:t>
                              </w:r>
                              <w:permEnd w:id="205967772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jc w:val="center"/>
                                <w:rPr>
                                  <w:sz w:val="16"/>
                                  <w:szCs w:val="16"/>
                                  <w:u w:val="single"/>
                                  <w:lang w:val="en-US"/>
                                </w:rPr>
                              </w:pPr>
                              <w:permStart w:id="2037677951" w:edGrp="everyone"/>
                              <w:r>
                                <w:rPr>
                                  <w:sz w:val="16"/>
                                  <w:szCs w:val="16"/>
                                  <w:u w:val="single"/>
                                </w:rPr>
                                <w:t>Т1В</w:t>
                              </w:r>
                              <w:r>
                                <w:rPr>
                                  <w:sz w:val="16"/>
                                  <w:szCs w:val="16"/>
                                  <w:u w:val="single"/>
                                  <w:lang w:val="en-US"/>
                                </w:rPr>
                                <w:t xml:space="preserve">  160</w:t>
                              </w:r>
                            </w:p>
                            <w:p w:rsidR="00B22ADB" w:rsidRDefault="00B22ADB" w:rsidP="00200F4F">
                              <w:pPr>
                                <w:jc w:val="center"/>
                                <w:rPr>
                                  <w:sz w:val="16"/>
                                  <w:szCs w:val="16"/>
                                  <w:lang w:val="en-US"/>
                                </w:rPr>
                              </w:pPr>
                              <w:r>
                                <w:rPr>
                                  <w:sz w:val="16"/>
                                  <w:szCs w:val="16"/>
                                  <w:lang w:val="en-US"/>
                                </w:rPr>
                                <w:t>32A</w:t>
                              </w:r>
                              <w:permEnd w:id="2037677951"/>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pBdr>
                                  <w:top w:val="single" w:sz="4" w:space="1" w:color="auto"/>
                                  <w:left w:val="single" w:sz="4" w:space="4" w:color="auto"/>
                                  <w:bottom w:val="single" w:sz="4" w:space="1" w:color="auto"/>
                                  <w:right w:val="single" w:sz="4" w:space="4" w:color="auto"/>
                                </w:pBdr>
                                <w:jc w:val="center"/>
                                <w:rPr>
                                  <w:b/>
                                  <w:sz w:val="16"/>
                                  <w:szCs w:val="16"/>
                                </w:rPr>
                              </w:pPr>
                              <w:permStart w:id="2004891701" w:edGrp="everyone"/>
                              <w:r>
                                <w:rPr>
                                  <w:b/>
                                  <w:sz w:val="16"/>
                                  <w:szCs w:val="16"/>
                                </w:rPr>
                                <w:t>Нагрузочные колодки этажного щита</w:t>
                              </w:r>
                            </w:p>
                            <w:permEnd w:id="2004891701"/>
                            <w:p w:rsidR="00B22ADB" w:rsidRDefault="00B22ADB" w:rsidP="00200F4F">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jc w:val="center"/>
                                <w:rPr>
                                  <w:b/>
                                  <w:sz w:val="16"/>
                                  <w:szCs w:val="16"/>
                                </w:rPr>
                              </w:pPr>
                              <w:permStart w:id="1857830514" w:edGrp="everyone"/>
                              <w:r>
                                <w:rPr>
                                  <w:b/>
                                  <w:sz w:val="16"/>
                                  <w:szCs w:val="16"/>
                                </w:rPr>
                                <w:t>ЩС1/В</w:t>
                              </w:r>
                              <w:permEnd w:id="1857830514"/>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jc w:val="center"/>
                                <w:rPr>
                                  <w:b/>
                                  <w:sz w:val="16"/>
                                  <w:szCs w:val="16"/>
                                </w:rPr>
                              </w:pPr>
                              <w:permStart w:id="819363766" w:edGrp="everyone"/>
                              <w:r>
                                <w:rPr>
                                  <w:b/>
                                  <w:sz w:val="16"/>
                                  <w:szCs w:val="16"/>
                                </w:rPr>
                                <w:t>ЩС-1</w:t>
                              </w:r>
                              <w:permEnd w:id="819363766"/>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lang w:val="en-US"/>
                                </w:rPr>
                              </w:pPr>
                              <w:permStart w:id="654785347" w:edGrp="everyone"/>
                              <w:r>
                                <w:rPr>
                                  <w:lang w:val="en-US"/>
                                </w:rPr>
                                <w:t>~ 380/220 L1,L2,L3,N</w:t>
                              </w:r>
                              <w:permEnd w:id="654785347"/>
                            </w:p>
                          </w:txbxContent>
                        </wps:txbx>
                        <wps:bodyPr rot="0" vert="horz" wrap="square" lIns="18000" tIns="10800" rIns="18000" bIns="10800" anchor="t" anchorCtr="0" upright="1">
                          <a:noAutofit/>
                        </wps:bodyPr>
                      </wps:wsp>
                    </wpc:wpc>
                  </a:graphicData>
                </a:graphic>
              </wp:inline>
            </w:drawing>
          </mc:Choice>
          <mc:Fallback>
            <w:pict>
              <v:group w14:anchorId="640B0FA5"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B22ADB" w:rsidRDefault="00B22ADB" w:rsidP="00200F4F">
                        <w:pPr>
                          <w:rPr>
                            <w:b/>
                            <w:sz w:val="16"/>
                            <w:szCs w:val="16"/>
                          </w:rPr>
                        </w:pPr>
                        <w:permStart w:id="1947013233" w:edGrp="everyone"/>
                        <w:r>
                          <w:rPr>
                            <w:b/>
                            <w:sz w:val="16"/>
                            <w:szCs w:val="16"/>
                            <w:lang w:val="en-US"/>
                          </w:rPr>
                          <w:t>Q</w:t>
                        </w:r>
                        <w:r>
                          <w:rPr>
                            <w:b/>
                            <w:sz w:val="16"/>
                            <w:szCs w:val="16"/>
                          </w:rPr>
                          <w:t>__</w:t>
                        </w:r>
                        <w:permEnd w:id="1947013233"/>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B22ADB" w:rsidRDefault="00B22ADB" w:rsidP="00200F4F">
                        <w:pPr>
                          <w:rPr>
                            <w:sz w:val="16"/>
                            <w:szCs w:val="16"/>
                            <w:lang w:val="en-US"/>
                          </w:rPr>
                        </w:pPr>
                        <w:permStart w:id="1038184920" w:edGrp="everyone"/>
                        <w:r>
                          <w:rPr>
                            <w:sz w:val="16"/>
                            <w:szCs w:val="16"/>
                            <w:lang w:val="en-US"/>
                          </w:rPr>
                          <w:t>Wh</w:t>
                        </w:r>
                        <w:permEnd w:id="1038184920"/>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B22ADB" w:rsidRDefault="00B22ADB" w:rsidP="00200F4F">
                        <w:pPr>
                          <w:rPr>
                            <w:sz w:val="16"/>
                            <w:szCs w:val="16"/>
                            <w:lang w:val="en-US"/>
                          </w:rPr>
                        </w:pPr>
                        <w:permStart w:id="112276549" w:edGrp="everyone"/>
                        <w:r>
                          <w:rPr>
                            <w:sz w:val="16"/>
                            <w:szCs w:val="16"/>
                            <w:lang w:val="en-US"/>
                          </w:rPr>
                          <w:t>Wh</w:t>
                        </w:r>
                        <w:permEnd w:id="112276549"/>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B22ADB" w:rsidRDefault="00B22ADB" w:rsidP="00200F4F">
                        <w:pPr>
                          <w:jc w:val="center"/>
                          <w:rPr>
                            <w:b/>
                            <w:sz w:val="16"/>
                            <w:szCs w:val="16"/>
                          </w:rPr>
                        </w:pPr>
                        <w:permStart w:id="1806986379" w:edGrp="everyone"/>
                        <w:r>
                          <w:rPr>
                            <w:b/>
                            <w:sz w:val="16"/>
                            <w:szCs w:val="16"/>
                          </w:rPr>
                          <w:t>Ктр.=1</w:t>
                        </w:r>
                        <w:permEnd w:id="180698637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B22ADB" w:rsidRDefault="00B22ADB" w:rsidP="00200F4F">
                        <w:pPr>
                          <w:jc w:val="center"/>
                          <w:rPr>
                            <w:b/>
                            <w:sz w:val="16"/>
                            <w:szCs w:val="16"/>
                          </w:rPr>
                        </w:pPr>
                        <w:permStart w:id="2095329619" w:edGrp="everyone"/>
                        <w:r>
                          <w:rPr>
                            <w:b/>
                            <w:sz w:val="16"/>
                            <w:szCs w:val="16"/>
                          </w:rPr>
                          <w:t>Ктр.=1</w:t>
                        </w:r>
                        <w:permEnd w:id="209532961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B22ADB" w:rsidRDefault="00B22ADB" w:rsidP="00200F4F">
                        <w:pPr>
                          <w:jc w:val="center"/>
                          <w:rPr>
                            <w:b/>
                            <w:sz w:val="16"/>
                            <w:szCs w:val="16"/>
                          </w:rPr>
                        </w:pPr>
                        <w:permStart w:id="751113421" w:edGrp="everyone"/>
                        <w:r>
                          <w:rPr>
                            <w:b/>
                            <w:sz w:val="16"/>
                            <w:szCs w:val="16"/>
                            <w:lang w:val="en-US"/>
                          </w:rPr>
                          <w:t>Q</w:t>
                        </w:r>
                        <w:r>
                          <w:rPr>
                            <w:b/>
                            <w:sz w:val="16"/>
                            <w:szCs w:val="16"/>
                          </w:rPr>
                          <w:t>__</w:t>
                        </w:r>
                        <w:permEnd w:id="751113421"/>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B22ADB" w:rsidRDefault="00B22ADB" w:rsidP="00200F4F">
                        <w:pPr>
                          <w:rPr>
                            <w:lang w:val="en-US"/>
                          </w:rPr>
                        </w:pPr>
                        <w:permStart w:id="1395147815" w:edGrp="everyone"/>
                        <w:r>
                          <w:rPr>
                            <w:lang w:val="en-US"/>
                          </w:rPr>
                          <w:t>~ 380/220 L1,L2,L3,N</w:t>
                        </w:r>
                        <w:permEnd w:id="1395147815"/>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B22ADB" w:rsidRDefault="00B22ADB" w:rsidP="00200F4F">
                        <w:pPr>
                          <w:jc w:val="center"/>
                          <w:rPr>
                            <w:sz w:val="16"/>
                            <w:szCs w:val="16"/>
                            <w:u w:val="single"/>
                            <w:lang w:val="en-US"/>
                          </w:rPr>
                        </w:pPr>
                        <w:permStart w:id="1078163628" w:edGrp="everyone"/>
                        <w:r>
                          <w:rPr>
                            <w:sz w:val="16"/>
                            <w:szCs w:val="16"/>
                            <w:u w:val="single"/>
                          </w:rPr>
                          <w:t>Т1В</w:t>
                        </w:r>
                        <w:r>
                          <w:rPr>
                            <w:sz w:val="16"/>
                            <w:szCs w:val="16"/>
                            <w:u w:val="single"/>
                            <w:lang w:val="en-US"/>
                          </w:rPr>
                          <w:t xml:space="preserve">  160</w:t>
                        </w:r>
                      </w:p>
                      <w:p w:rsidR="00B22ADB" w:rsidRDefault="00B22ADB" w:rsidP="00200F4F">
                        <w:pPr>
                          <w:jc w:val="center"/>
                          <w:rPr>
                            <w:sz w:val="16"/>
                            <w:szCs w:val="16"/>
                            <w:lang w:val="en-US"/>
                          </w:rPr>
                        </w:pPr>
                        <w:r>
                          <w:rPr>
                            <w:sz w:val="16"/>
                            <w:szCs w:val="16"/>
                          </w:rPr>
                          <w:t>63</w:t>
                        </w:r>
                        <w:r>
                          <w:rPr>
                            <w:sz w:val="16"/>
                            <w:szCs w:val="16"/>
                            <w:lang w:val="en-US"/>
                          </w:rPr>
                          <w:t>A</w:t>
                        </w:r>
                        <w:permEnd w:id="107816362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B22ADB" w:rsidRDefault="00B22ADB" w:rsidP="00200F4F">
                        <w:pPr>
                          <w:rPr>
                            <w:b/>
                          </w:rPr>
                        </w:pPr>
                        <w:permStart w:id="442897642" w:edGrp="everyone"/>
                        <w:r>
                          <w:rPr>
                            <w:b/>
                          </w:rPr>
                          <w:t>Арендатор</w:t>
                        </w:r>
                        <w:permEnd w:id="442897642"/>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B22ADB" w:rsidRDefault="00B22ADB" w:rsidP="00200F4F">
                        <w:pPr>
                          <w:rPr>
                            <w:b/>
                          </w:rPr>
                        </w:pPr>
                        <w:permStart w:id="1095524262" w:edGrp="everyone"/>
                        <w:r>
                          <w:rPr>
                            <w:b/>
                          </w:rPr>
                          <w:t>Арендодатель</w:t>
                        </w:r>
                        <w:permEnd w:id="109552426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B22ADB" w:rsidRDefault="00B22ADB" w:rsidP="00200F4F">
                        <w:pPr>
                          <w:rPr>
                            <w:b/>
                            <w:sz w:val="16"/>
                            <w:szCs w:val="16"/>
                          </w:rPr>
                        </w:pPr>
                        <w:permStart w:id="1672951863" w:edGrp="everyone"/>
                        <w:r>
                          <w:rPr>
                            <w:b/>
                            <w:sz w:val="16"/>
                            <w:szCs w:val="16"/>
                          </w:rPr>
                          <w:t>ЩС Арендатора</w:t>
                        </w:r>
                        <w:permEnd w:id="1672951863"/>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B22ADB" w:rsidRDefault="00B22ADB" w:rsidP="00200F4F">
                        <w:pPr>
                          <w:rPr>
                            <w:sz w:val="18"/>
                            <w:szCs w:val="18"/>
                          </w:rPr>
                        </w:pPr>
                        <w:permStart w:id="28712314" w:edGrp="everyone"/>
                        <w:r>
                          <w:rPr>
                            <w:sz w:val="18"/>
                            <w:szCs w:val="18"/>
                          </w:rPr>
                          <w:t>Граница балансовой принадлеж-ности и эксплуата-ционной ответствен-ности</w:t>
                        </w:r>
                        <w:permEnd w:id="28712314"/>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B22ADB" w:rsidRDefault="00B22ADB" w:rsidP="00200F4F">
                        <w:pPr>
                          <w:rPr>
                            <w:sz w:val="16"/>
                            <w:szCs w:val="16"/>
                          </w:rPr>
                        </w:pPr>
                        <w:permStart w:id="998200306" w:edGrp="everyone"/>
                        <w:r>
                          <w:rPr>
                            <w:sz w:val="16"/>
                            <w:szCs w:val="16"/>
                          </w:rPr>
                          <w:t>Ре</w:t>
                        </w:r>
                        <w:permEnd w:id="998200306"/>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B22ADB" w:rsidRDefault="00B22ADB" w:rsidP="00200F4F">
                        <w:pPr>
                          <w:rPr>
                            <w:b/>
                          </w:rPr>
                        </w:pPr>
                        <w:permStart w:id="2059677728" w:edGrp="everyone"/>
                        <w:r>
                          <w:rPr>
                            <w:b/>
                          </w:rPr>
                          <w:t xml:space="preserve">Этажные распределительные щиты </w:t>
                        </w:r>
                        <w:permEnd w:id="205967772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B22ADB" w:rsidRDefault="00B22ADB" w:rsidP="00200F4F">
                        <w:pPr>
                          <w:jc w:val="center"/>
                          <w:rPr>
                            <w:sz w:val="16"/>
                            <w:szCs w:val="16"/>
                            <w:u w:val="single"/>
                            <w:lang w:val="en-US"/>
                          </w:rPr>
                        </w:pPr>
                        <w:permStart w:id="2037677951" w:edGrp="everyone"/>
                        <w:r>
                          <w:rPr>
                            <w:sz w:val="16"/>
                            <w:szCs w:val="16"/>
                            <w:u w:val="single"/>
                          </w:rPr>
                          <w:t>Т1В</w:t>
                        </w:r>
                        <w:r>
                          <w:rPr>
                            <w:sz w:val="16"/>
                            <w:szCs w:val="16"/>
                            <w:u w:val="single"/>
                            <w:lang w:val="en-US"/>
                          </w:rPr>
                          <w:t xml:space="preserve">  160</w:t>
                        </w:r>
                      </w:p>
                      <w:p w:rsidR="00B22ADB" w:rsidRDefault="00B22ADB" w:rsidP="00200F4F">
                        <w:pPr>
                          <w:jc w:val="center"/>
                          <w:rPr>
                            <w:sz w:val="16"/>
                            <w:szCs w:val="16"/>
                            <w:lang w:val="en-US"/>
                          </w:rPr>
                        </w:pPr>
                        <w:r>
                          <w:rPr>
                            <w:sz w:val="16"/>
                            <w:szCs w:val="16"/>
                            <w:lang w:val="en-US"/>
                          </w:rPr>
                          <w:t>32A</w:t>
                        </w:r>
                        <w:permEnd w:id="2037677951"/>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B22ADB" w:rsidRDefault="00B22ADB" w:rsidP="00200F4F">
                        <w:pPr>
                          <w:pBdr>
                            <w:top w:val="single" w:sz="4" w:space="1" w:color="auto"/>
                            <w:left w:val="single" w:sz="4" w:space="4" w:color="auto"/>
                            <w:bottom w:val="single" w:sz="4" w:space="1" w:color="auto"/>
                            <w:right w:val="single" w:sz="4" w:space="4" w:color="auto"/>
                          </w:pBdr>
                          <w:jc w:val="center"/>
                          <w:rPr>
                            <w:b/>
                            <w:sz w:val="16"/>
                            <w:szCs w:val="16"/>
                          </w:rPr>
                        </w:pPr>
                        <w:permStart w:id="2004891701" w:edGrp="everyone"/>
                        <w:r>
                          <w:rPr>
                            <w:b/>
                            <w:sz w:val="16"/>
                            <w:szCs w:val="16"/>
                          </w:rPr>
                          <w:t>Нагрузочные колодки этажного щита</w:t>
                        </w:r>
                      </w:p>
                      <w:permEnd w:id="2004891701"/>
                      <w:p w:rsidR="00B22ADB" w:rsidRDefault="00B22ADB" w:rsidP="00200F4F">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B22ADB" w:rsidRDefault="00B22ADB" w:rsidP="00200F4F">
                        <w:pPr>
                          <w:jc w:val="center"/>
                          <w:rPr>
                            <w:b/>
                            <w:sz w:val="16"/>
                            <w:szCs w:val="16"/>
                          </w:rPr>
                        </w:pPr>
                        <w:permStart w:id="1857830514" w:edGrp="everyone"/>
                        <w:r>
                          <w:rPr>
                            <w:b/>
                            <w:sz w:val="16"/>
                            <w:szCs w:val="16"/>
                          </w:rPr>
                          <w:t>ЩС1/В</w:t>
                        </w:r>
                        <w:permEnd w:id="1857830514"/>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B22ADB" w:rsidRDefault="00B22ADB" w:rsidP="00200F4F">
                        <w:pPr>
                          <w:jc w:val="center"/>
                          <w:rPr>
                            <w:b/>
                            <w:sz w:val="16"/>
                            <w:szCs w:val="16"/>
                          </w:rPr>
                        </w:pPr>
                        <w:permStart w:id="819363766" w:edGrp="everyone"/>
                        <w:r>
                          <w:rPr>
                            <w:b/>
                            <w:sz w:val="16"/>
                            <w:szCs w:val="16"/>
                          </w:rPr>
                          <w:t>ЩС-1</w:t>
                        </w:r>
                        <w:permEnd w:id="81936376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B22ADB" w:rsidRDefault="00B22ADB" w:rsidP="00200F4F">
                        <w:pPr>
                          <w:rPr>
                            <w:lang w:val="en-US"/>
                          </w:rPr>
                        </w:pPr>
                        <w:permStart w:id="654785347" w:edGrp="everyone"/>
                        <w:r>
                          <w:rPr>
                            <w:lang w:val="en-US"/>
                          </w:rPr>
                          <w:t>~ 380/220 L1,L2,L3,N</w:t>
                        </w:r>
                        <w:permEnd w:id="654785347"/>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(системы холодного и горячего водоснабжения)</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79AE7D4" wp14:editId="0CBCA4E8">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0BD7F"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C0F198B" wp14:editId="2A53CB5B">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89259"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BAD1E13" wp14:editId="6B67ABB2">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A10F"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0332C1FB" wp14:editId="4D486677">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54C7C"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6D8FCA7B" wp14:editId="4057CD11">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1147F"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0362CCBC" wp14:editId="00550DAF">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51D2F"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9FAADB1" wp14:editId="00E64535">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43E88"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1CF9C551" wp14:editId="35137DB5">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6221D"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47CA6075" wp14:editId="39E34694">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5A40"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5F17644B" wp14:editId="1F6F8ADB">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8CCC9"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152EC5D5" wp14:editId="3E6840C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FDBA2"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408A5901" wp14:editId="16854A1E">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81A8B"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127910B5" wp14:editId="49829EE2">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81A54"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316279C" wp14:editId="73FA4789">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D0209"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639757FD" wp14:editId="4017839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583A3"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6120FDCB" wp14:editId="49B533D4">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C62B3"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792391C" wp14:editId="4FA5D2FE">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02049"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79C42BA" wp14:editId="30B894FD">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6A88F"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34388953" wp14:editId="77F8FFB4">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0BB5D"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26769254" wp14:editId="2DD876C2">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732C2"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6450CCF0" wp14:editId="0AD2F293">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F4AE0"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59B0ADA5" wp14:editId="6A026E47">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84A01"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A4D83BD" wp14:editId="0AC3E3B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DAA41"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1803DFA4" wp14:editId="67A7493A">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2C7E1"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17B12E2F" wp14:editId="03457B13">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20A9"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1B8F2BA5" wp14:editId="5E8A2512">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C3EBB"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74BD02FF" wp14:editId="1228DA37">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E5429"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444820E9" wp14:editId="1E235593">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53491"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4C96B474" wp14:editId="4C95ADFE">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12EFF"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2540B9AC" wp14:editId="3F1FD181">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7A1FD"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42B5096C" wp14:editId="3637399E">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EAA72"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7FAA43E0" wp14:editId="41FAF4A4">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6197D"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5388129D" wp14:editId="263F057A">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rPr>
                            </w:pPr>
                            <w:permStart w:id="99575344" w:edGrp="everyone"/>
                            <w:r>
                              <w:rPr>
                                <w:b/>
                              </w:rPr>
                              <w:t>Арендатор</w:t>
                            </w:r>
                            <w:permEnd w:id="9957534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8129D"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B22ADB" w:rsidRDefault="00B22ADB" w:rsidP="00200F4F">
                      <w:pPr>
                        <w:rPr>
                          <w:b/>
                        </w:rPr>
                      </w:pPr>
                      <w:permStart w:id="99575344" w:edGrp="everyone"/>
                      <w:r>
                        <w:rPr>
                          <w:b/>
                        </w:rPr>
                        <w:t>Арендатор</w:t>
                      </w:r>
                      <w:permEnd w:id="9957534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5AC1D723" wp14:editId="59672DE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rPr>
                            </w:pPr>
                            <w:permStart w:id="383011067" w:edGrp="everyone"/>
                            <w:r>
                              <w:rPr>
                                <w:b/>
                              </w:rPr>
                              <w:t>Д трубы = 25 мм</w:t>
                            </w:r>
                            <w:permEnd w:id="38301106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D723"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B22ADB" w:rsidRDefault="00B22ADB" w:rsidP="00200F4F">
                      <w:pPr>
                        <w:rPr>
                          <w:b/>
                        </w:rPr>
                      </w:pPr>
                      <w:permStart w:id="383011067" w:edGrp="everyone"/>
                      <w:r>
                        <w:rPr>
                          <w:b/>
                        </w:rPr>
                        <w:t>Д трубы = 25 мм</w:t>
                      </w:r>
                      <w:permEnd w:id="38301106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665A09F5" wp14:editId="273CD79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b/>
                              </w:rPr>
                            </w:pPr>
                            <w:permStart w:id="495085942" w:edGrp="everyone"/>
                            <w:r>
                              <w:rPr>
                                <w:b/>
                              </w:rPr>
                              <w:t>Арендодатель</w:t>
                            </w:r>
                            <w:permEnd w:id="49508594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A09F5"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B22ADB" w:rsidRDefault="00B22ADB" w:rsidP="00200F4F">
                      <w:pPr>
                        <w:rPr>
                          <w:b/>
                        </w:rPr>
                      </w:pPr>
                      <w:permStart w:id="495085942" w:edGrp="everyone"/>
                      <w:r>
                        <w:rPr>
                          <w:b/>
                        </w:rPr>
                        <w:t>Арендодатель</w:t>
                      </w:r>
                      <w:permEnd w:id="49508594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6426AE2A" wp14:editId="3AF46EF4">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7210"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4E515D7B" wp14:editId="227C2588">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129E8"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0FB890D3" wp14:editId="3698ADE5">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8E9E1"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1A53E95C" wp14:editId="202C269F">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88D8"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58D25E14" wp14:editId="19700793">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3066"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79DF51DD" wp14:editId="075485B9">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B22ADB" w:rsidRPr="000805DB" w:rsidRDefault="00B22ADB" w:rsidP="00200F4F">
                            <w:permStart w:id="1356018669" w:edGrp="everyone"/>
                            <w:r w:rsidRPr="000805DB">
                              <w:t>Граница эксплуатационной ответственности</w:t>
                            </w:r>
                            <w:permEnd w:id="13560186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51DD"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B22ADB" w:rsidRPr="000805DB" w:rsidRDefault="00B22ADB" w:rsidP="00200F4F">
                      <w:permStart w:id="1356018669" w:edGrp="everyone"/>
                      <w:r w:rsidRPr="000805DB">
                        <w:t>Граница эксплуатационной ответственности</w:t>
                      </w:r>
                      <w:permEnd w:id="1356018669"/>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509AB630" wp14:editId="5A4C412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905E"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3A6D5136" wp14:editId="0ED153B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E988B"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0F8672AC" wp14:editId="33E9F160">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40423"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30DDAEE4" wp14:editId="438B3173">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21E04"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4DF4F3B3" wp14:editId="4935FB95">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64A5C"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37017000" wp14:editId="4D3286EB">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57A0"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266EB3D3" wp14:editId="7FF55FF1">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14F72"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036EACE5" wp14:editId="47EB88E9">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1F02391" wp14:editId="6491521B">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DFEA"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3607CD3F" wp14:editId="6459B1E4">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9AE40"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600A6705" wp14:editId="0A1F19F0">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DBAC1C"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6632CDF9" wp14:editId="4614B5BA">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7E927"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200F4F" w:rsidRPr="00243578" w:rsidRDefault="00200F4F" w:rsidP="00200F4F">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238C8C78" wp14:editId="61F5A0A6">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EE96"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2720DDF8" wp14:editId="32F02885">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6617"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424F3D59" wp14:editId="74F160A9">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80D1"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rsidR="00200F4F" w:rsidRPr="00243578" w:rsidRDefault="00200F4F" w:rsidP="00200F4F">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6B1631B9" wp14:editId="4D7E69A3">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D2D0C"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05A76D8E" wp14:editId="0322A42D">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5DB4"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6300FFAD" wp14:editId="385D8BEF">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EC0F"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200F4F" w:rsidRPr="00243578" w:rsidRDefault="00200F4F" w:rsidP="00200F4F">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77CE1282" wp14:editId="37A8F864">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D2FA3"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вентиляции)</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684DF535" wp14:editId="11C4ED24">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37984"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4ACA2D5C" wp14:editId="493AED80">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D95B9"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74B6217C" wp14:editId="0A2F9806">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1925121630" w:edGrp="everyone"/>
                            <w:r>
                              <w:t>Воздуховод В1</w:t>
                            </w:r>
                            <w:permEnd w:id="19251216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6217C"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B22ADB" w:rsidRDefault="00B22ADB" w:rsidP="00200F4F">
                      <w:permStart w:id="1925121630" w:edGrp="everyone"/>
                      <w:r>
                        <w:t>Воздуховод В1</w:t>
                      </w:r>
                      <w:permEnd w:id="1925121630"/>
                    </w:p>
                  </w:txbxContent>
                </v:textbox>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5EE7C8F6" wp14:editId="7D157AB4">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E5E1C"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3C113677" wp14:editId="7B633C6F">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E7308"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291259EC" wp14:editId="40108648">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A5760"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54FC3FF0" wp14:editId="6C2DB479">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30F12"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0718171" wp14:editId="0D7F8CB8">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F59C"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714618F3" wp14:editId="293825A1">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1636586850" w:edGrp="everyone"/>
                            <w:r>
                              <w:t>Воздуховод П1</w:t>
                            </w:r>
                            <w:permEnd w:id="163658685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618F3"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B22ADB" w:rsidRDefault="00B22ADB" w:rsidP="00200F4F">
                      <w:permStart w:id="1636586850" w:edGrp="everyone"/>
                      <w:r>
                        <w:t>Воздуховод П1</w:t>
                      </w:r>
                      <w:permEnd w:id="16365868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6A0854FF" wp14:editId="5CB1ADBA">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040A6"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27629269" wp14:editId="0B9797D2">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FBAE4"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51A80651" wp14:editId="36071FA7">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638061358" w:edGrp="everyone"/>
                            <w:r>
                              <w:t>Воздуховод В12</w:t>
                            </w:r>
                            <w:permEnd w:id="6380613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80651"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B22ADB" w:rsidRDefault="00B22ADB" w:rsidP="00200F4F">
                      <w:permStart w:id="638061358" w:edGrp="everyone"/>
                      <w:r>
                        <w:t>Воздуховод В12</w:t>
                      </w:r>
                      <w:permEnd w:id="638061358"/>
                    </w:p>
                  </w:txbxContent>
                </v:textbox>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A56156C" wp14:editId="63809C36">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D3C1B"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57F5A480" wp14:editId="05B4970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D1F06"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7C127075" wp14:editId="6A7129F1">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C2219"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1263030E" wp14:editId="7B78F74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DE7B2"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6AB2DAF8" wp14:editId="6A875241">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1126646436" w:edGrp="everyone"/>
                            <w:r>
                              <w:rPr>
                                <w:lang w:val="en-US"/>
                              </w:rPr>
                              <w:t>VAV</w:t>
                            </w:r>
                            <w:r>
                              <w:t>-бокс</w:t>
                            </w:r>
                            <w:permEnd w:id="11266464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2DAF8"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B22ADB" w:rsidRDefault="00B22ADB" w:rsidP="00200F4F">
                      <w:permStart w:id="1126646436" w:edGrp="everyone"/>
                      <w:r>
                        <w:rPr>
                          <w:lang w:val="en-US"/>
                        </w:rPr>
                        <w:t>VAV</w:t>
                      </w:r>
                      <w:r>
                        <w:t>-бокс</w:t>
                      </w:r>
                      <w:permEnd w:id="112664643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646B729C" wp14:editId="0918B333">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F12D"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139F6DEB" wp14:editId="6648814C">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B724D"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069531E8" wp14:editId="24A836F9">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lang w:val="en-US"/>
                              </w:rPr>
                            </w:pPr>
                            <w:permStart w:id="318203770" w:edGrp="everyone"/>
                            <w:r>
                              <w:rPr>
                                <w:lang w:val="en-US"/>
                              </w:rPr>
                              <w:t>Q=2570W</w:t>
                            </w:r>
                            <w:permEnd w:id="3182037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31E8"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B22ADB" w:rsidRDefault="00B22ADB" w:rsidP="00200F4F">
                      <w:pPr>
                        <w:rPr>
                          <w:lang w:val="en-US"/>
                        </w:rPr>
                      </w:pPr>
                      <w:permStart w:id="318203770" w:edGrp="everyone"/>
                      <w:r>
                        <w:rPr>
                          <w:lang w:val="en-US"/>
                        </w:rPr>
                        <w:t>Q=2570W</w:t>
                      </w:r>
                      <w:permEnd w:id="31820377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6451AFF1" wp14:editId="2CD7A750">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lang w:val="en-US"/>
                              </w:rPr>
                            </w:pPr>
                            <w:permStart w:id="841431531" w:edGrp="everyone"/>
                            <w:r>
                              <w:rPr>
                                <w:lang w:val="en-US"/>
                              </w:rPr>
                              <w:t>Q=2570W</w:t>
                            </w:r>
                            <w:permEnd w:id="8414315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AFF1"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B22ADB" w:rsidRDefault="00B22ADB" w:rsidP="00200F4F">
                      <w:pPr>
                        <w:rPr>
                          <w:lang w:val="en-US"/>
                        </w:rPr>
                      </w:pPr>
                      <w:permStart w:id="841431531" w:edGrp="everyone"/>
                      <w:r>
                        <w:rPr>
                          <w:lang w:val="en-US"/>
                        </w:rPr>
                        <w:t>Q=2570W</w:t>
                      </w:r>
                      <w:permEnd w:id="84143153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83A7E14" wp14:editId="2703B330">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Pr>
                              <w:rPr>
                                <w:lang w:val="en-US"/>
                              </w:rPr>
                            </w:pPr>
                            <w:permStart w:id="1831159891" w:edGrp="everyone"/>
                            <w:r>
                              <w:rPr>
                                <w:lang w:val="en-US"/>
                              </w:rPr>
                              <w:t>Q=2570W</w:t>
                            </w:r>
                            <w:permEnd w:id="1831159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A7E14"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B22ADB" w:rsidRDefault="00B22ADB" w:rsidP="00200F4F">
                      <w:pPr>
                        <w:rPr>
                          <w:lang w:val="en-US"/>
                        </w:rPr>
                      </w:pPr>
                      <w:permStart w:id="1831159891" w:edGrp="everyone"/>
                      <w:r>
                        <w:rPr>
                          <w:lang w:val="en-US"/>
                        </w:rPr>
                        <w:t>Q=2570W</w:t>
                      </w:r>
                      <w:permEnd w:id="1831159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53FDFDD2" wp14:editId="51FF42C5">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DA69"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8B16578" wp14:editId="588E87A1">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58DA"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EF61FED" wp14:editId="7333AB46">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E4D3A"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203E9717" wp14:editId="1C370E2C">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07C65"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07276609" wp14:editId="0D8215A7">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1AD8"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52856BDA" wp14:editId="63876F46">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BF887"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DC4AB8A" wp14:editId="5CF5C88A">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0CDAB"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5C1B3631" wp14:editId="1AFACA66">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81459"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2233614E" wp14:editId="2828B44B">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7971"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3C997B9C" wp14:editId="6727EBC2">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F8159"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018C5463" wp14:editId="7F8E0472">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A258"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64D893F" wp14:editId="6796F041">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B062"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248BDA90" wp14:editId="244C7DD6">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4B3A6"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25844513" wp14:editId="5E5AA492">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1910440829" w:edGrp="everyone"/>
                            <w:r>
                              <w:t>Конвектор</w:t>
                            </w:r>
                            <w:permEnd w:id="19104408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44513"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B22ADB" w:rsidRDefault="00B22ADB" w:rsidP="00200F4F">
                      <w:permStart w:id="1910440829" w:edGrp="everyone"/>
                      <w:r>
                        <w:t>Конвектор</w:t>
                      </w:r>
                      <w:permEnd w:id="191044082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5668577E" wp14:editId="7BF17089">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218520451" w:edGrp="everyone"/>
                            <w:r>
                              <w:t>Конвектор</w:t>
                            </w:r>
                            <w:permEnd w:id="2185204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8577E"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B22ADB" w:rsidRDefault="00B22ADB" w:rsidP="00200F4F">
                      <w:permStart w:id="218520451" w:edGrp="everyone"/>
                      <w:r>
                        <w:t>Конвектор</w:t>
                      </w:r>
                      <w:permEnd w:id="2185204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787729F5" wp14:editId="0E91955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608322628" w:edGrp="everyone"/>
                            <w:r>
                              <w:t>Арендодатель</w:t>
                            </w:r>
                            <w:permEnd w:id="6083226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729F5"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B22ADB" w:rsidRDefault="00B22ADB" w:rsidP="00200F4F">
                      <w:permStart w:id="608322628" w:edGrp="everyone"/>
                      <w:r>
                        <w:t>Арендодатель</w:t>
                      </w:r>
                      <w:permEnd w:id="608322628"/>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0219FAE7" wp14:editId="39BB256B">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139999719" w:edGrp="everyone"/>
                            <w:r>
                              <w:t>Арендатор</w:t>
                            </w:r>
                            <w:permEnd w:id="1399997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9FAE7"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B22ADB" w:rsidRDefault="00B22ADB" w:rsidP="00200F4F">
                      <w:permStart w:id="139999719" w:edGrp="everyone"/>
                      <w:r>
                        <w:t>Арендатор</w:t>
                      </w:r>
                      <w:permEnd w:id="13999971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5B9747DF" wp14:editId="55AD2A39">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116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6F39C258" wp14:editId="15E18A8E">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2DC4A"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088D224F" wp14:editId="2969F76F">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E44E2"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614622C8" wp14:editId="5AB13B1B">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E07B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5C355C97" wp14:editId="062DE846">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D4B9"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2A34699F" wp14:editId="37C4C856">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ECDF"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13466156" wp14:editId="0E10EEC5">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5A025"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3AA4BCD4" wp14:editId="5CECF2DF">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ADB" w:rsidRDefault="00B22ADB" w:rsidP="00200F4F">
                            <w:permStart w:id="470694535" w:edGrp="everyone"/>
                            <w:r>
                              <w:t>Конвектор</w:t>
                            </w:r>
                            <w:permEnd w:id="47069453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BCD4"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B22ADB" w:rsidRDefault="00B22ADB" w:rsidP="00200F4F">
                      <w:permStart w:id="470694535" w:edGrp="everyone"/>
                      <w:r>
                        <w:t>Конвектор</w:t>
                      </w:r>
                      <w:permEnd w:id="470694535"/>
                    </w:p>
                  </w:txbxContent>
                </v:textbox>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092E3765" wp14:editId="4D0FE420">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B22ADB" w:rsidRPr="000805DB" w:rsidRDefault="00B22ADB" w:rsidP="00200F4F">
                            <w:permStart w:id="455636156" w:edGrp="everyone"/>
                            <w:r w:rsidRPr="000805DB">
                              <w:t>Граница эксплуатационной ответственности</w:t>
                            </w:r>
                            <w:permEnd w:id="4556361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E3765"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B22ADB" w:rsidRPr="000805DB" w:rsidRDefault="00B22ADB" w:rsidP="00200F4F">
                      <w:permStart w:id="455636156" w:edGrp="everyone"/>
                      <w:r w:rsidRPr="000805DB">
                        <w:t>Граница эксплуатационной ответственности</w:t>
                      </w:r>
                      <w:permEnd w:id="455636156"/>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b/>
          <w:bCs/>
          <w:sz w:val="20"/>
          <w:szCs w:val="20"/>
          <w:lang w:eastAsia="ru-RU"/>
        </w:rPr>
      </w:pPr>
    </w:p>
    <w:p w:rsidR="00200F4F" w:rsidRPr="00243578" w:rsidRDefault="00200F4F" w:rsidP="00200F4F">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rsidR="00200F4F" w:rsidRPr="00243578" w:rsidRDefault="00200F4F" w:rsidP="00200F4F">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5AF6F92" wp14:editId="66582CF9">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D1EF3"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FC22CE3" wp14:editId="3740F7E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90CCA"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527320EC" wp14:editId="25C2ECEE">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C433"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42082F37" wp14:editId="4F08392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0F2BB"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09849343" wp14:editId="3E1236E0">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FB5B"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5BCFF86E" wp14:editId="547A719F">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DD77A"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7865BC8C" wp14:editId="71FF3441">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0A85C"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668482F1" wp14:editId="04A055F5">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D8A9"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160E5BE4" wp14:editId="3FE80309">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AE8F1"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42C93581" wp14:editId="3C166969">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16854"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42D6A8ED" wp14:editId="401B6663">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BD4288"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7633B915" wp14:editId="395041A8">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62861"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6F39A94" wp14:editId="5A7E03B8">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F6420"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2F618F86" wp14:editId="4CCBCDD0">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30FB4"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41A37F00" wp14:editId="384C060E">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93A3"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579125DE" wp14:editId="7666AD3B">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F4DD"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5C10ACBD" wp14:editId="06BFB5B1">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00E5"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03A9F16A" wp14:editId="299F2622">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16BA9"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5986A9C9" wp14:editId="1E2C7025">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FBBF7"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29D6F30A" wp14:editId="363697EE">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06734"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676F625F" wp14:editId="371DB958">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E48F"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rsidR="00200F4F" w:rsidRPr="00243578" w:rsidRDefault="00200F4F" w:rsidP="00200F4F">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0A5C2EDA" wp14:editId="0D7E186C">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E2BC"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397B95B1" wp14:editId="552A7274">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2D61D"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5875AD19" wp14:editId="357E7392">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31787"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4F24798F" wp14:editId="455854C4">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34C305"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68B8B9AB" wp14:editId="11B7C67E">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A06C5"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52467C6E" wp14:editId="75206BB0">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3C13"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77D03612" wp14:editId="09B7498D">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34D83"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578D672F" wp14:editId="66BC626B">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385"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200F4F" w:rsidRPr="00243578" w:rsidRDefault="00200F4F" w:rsidP="00200F4F">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641895BC" wp14:editId="1E353899">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69EA"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200F4F" w:rsidRPr="00243578" w:rsidRDefault="00200F4F" w:rsidP="00200F4F">
      <w:pPr>
        <w:keepNext/>
        <w:spacing w:after="0" w:line="240" w:lineRule="auto"/>
        <w:ind w:left="360"/>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Pr="00243578">
        <w:rPr>
          <w:rStyle w:val="a5"/>
          <w:rFonts w:ascii="Times New Roman" w:hAnsi="Times New Roman"/>
          <w:lang w:eastAsia="ru-RU"/>
        </w:rPr>
        <w:footnoteReference w:id="63"/>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водяного пожаротушения)</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7AC8FD40" wp14:editId="0BA87EE2">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C8F28"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5A1856AD" wp14:editId="72C21BFD">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9B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1BB89D64" wp14:editId="147ACF23">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46592"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466921F8" wp14:editId="4A490009">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2D706"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6D93240C" wp14:editId="40DAC4D7">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201F9"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23BE35E9" wp14:editId="53270243">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CBD41"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1A8E9D48" wp14:editId="6C349DEF">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D74A"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399BBE4E" wp14:editId="26E08024">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1BBED"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0DA0BBB3" wp14:editId="6A4D749A">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34444"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387F2916" wp14:editId="0158157A">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928A"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2B3C8CB0" wp14:editId="4CEE0B96">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B22ADB" w:rsidRPr="000805DB" w:rsidRDefault="00B22ADB" w:rsidP="00200F4F">
                            <w:permStart w:id="1106117129" w:edGrp="everyone"/>
                            <w:r w:rsidRPr="000805DB">
                              <w:t>Граница эксплуатационной ответс</w:t>
                            </w:r>
                            <w:r>
                              <w:t>т</w:t>
                            </w:r>
                            <w:r w:rsidRPr="000805DB">
                              <w:t xml:space="preserve">венности </w:t>
                            </w:r>
                            <w:permEnd w:id="11061171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8CB0"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B22ADB" w:rsidRPr="000805DB" w:rsidRDefault="00B22ADB" w:rsidP="00200F4F">
                      <w:permStart w:id="1106117129" w:edGrp="everyone"/>
                      <w:r w:rsidRPr="000805DB">
                        <w:t>Граница эксплуатационной ответс</w:t>
                      </w:r>
                      <w:r>
                        <w:t>т</w:t>
                      </w:r>
                      <w:r w:rsidRPr="000805DB">
                        <w:t xml:space="preserve">венности </w:t>
                      </w:r>
                      <w:permEnd w:id="110611712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633F620E" wp14:editId="11A18C1B">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61E805"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7D889330" wp14:editId="7B839F28">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7129D"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037DB227" wp14:editId="082835F2">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27C9"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200F4F" w:rsidRPr="00243578" w:rsidRDefault="00200F4F" w:rsidP="00200F4F">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09AA4C19" wp14:editId="653623F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EAC75"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690F70A2" wp14:editId="1060DAE2">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83AA"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EB9D662" wp14:editId="6A6255F9">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D2575"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Pr="00243578">
        <w:rPr>
          <w:rStyle w:val="a5"/>
          <w:rFonts w:ascii="Times New Roman" w:hAnsi="Times New Roman"/>
          <w:lang w:eastAsia="ru-RU"/>
        </w:rPr>
        <w:footnoteReference w:id="64"/>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 о пожаре)</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98932B5" wp14:editId="7F6B304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A1F6"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4E271A09" wp14:editId="4D1E9ED0">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672A4"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2ABF7FB5" wp14:editId="0F931D0C">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9F6C"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200F4F" w:rsidRPr="00243578" w:rsidRDefault="00200F4F" w:rsidP="00200F4F">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19CE041E" wp14:editId="0F80B391">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0D8C"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57756BC9" wp14:editId="4EB4DB01">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68ABA"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0B429F2A" wp14:editId="15E0D405">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09862"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6D327B69" wp14:editId="44B562CE">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AF120"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7D9C55D2" wp14:editId="71954316">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56B55"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063B8F1E" wp14:editId="35EE2992">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C19A"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0CBD9E4F" wp14:editId="616EEF2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ED511D"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77D881D4" wp14:editId="47F98EBD">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5348F"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4BE5B1B7" wp14:editId="45DF9724">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2BB6"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2DB61BDE" wp14:editId="3E57DAAE">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0066A3"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4B6D268B" wp14:editId="356C7A76">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673C5"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1DA2E426" wp14:editId="0D175322">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7671D"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52DD0436" wp14:editId="03F762B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DCCF"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4491AFF6" wp14:editId="241848C9">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3A2D5"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52AD0762" wp14:editId="53011590">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E9D7B"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6BA522C8" wp14:editId="39343AF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866F"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23C69CDA" wp14:editId="157C147D">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0F66"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542AC937" wp14:editId="0876199A">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B22ADB" w:rsidRPr="001332F7" w:rsidRDefault="00B22ADB" w:rsidP="00200F4F">
                            <w:pPr>
                              <w:rPr>
                                <w:rFonts w:ascii="Times New Roman" w:hAnsi="Times New Roman" w:cs="Times New Roman"/>
                                <w:sz w:val="20"/>
                              </w:rPr>
                            </w:pPr>
                            <w:permStart w:id="1891241583" w:edGrp="everyone"/>
                            <w:r w:rsidRPr="001332F7">
                              <w:rPr>
                                <w:rFonts w:ascii="Times New Roman" w:hAnsi="Times New Roman" w:cs="Times New Roman"/>
                                <w:sz w:val="20"/>
                              </w:rPr>
                              <w:t>Контакты систем оповещения Арендатора</w:t>
                            </w:r>
                            <w:permEnd w:id="18912415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C937"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B22ADB" w:rsidRPr="001332F7" w:rsidRDefault="00B22ADB" w:rsidP="00200F4F">
                      <w:pPr>
                        <w:rPr>
                          <w:rFonts w:ascii="Times New Roman" w:hAnsi="Times New Roman" w:cs="Times New Roman"/>
                          <w:sz w:val="20"/>
                        </w:rPr>
                      </w:pPr>
                      <w:permStart w:id="1891241583" w:edGrp="everyone"/>
                      <w:r w:rsidRPr="001332F7">
                        <w:rPr>
                          <w:rFonts w:ascii="Times New Roman" w:hAnsi="Times New Roman" w:cs="Times New Roman"/>
                          <w:sz w:val="20"/>
                        </w:rPr>
                        <w:t>Контакты систем оповещения Арендатора</w:t>
                      </w:r>
                      <w:permEnd w:id="189124158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35C0DB86" wp14:editId="42B26E75">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8B19E"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524462FB" wp14:editId="24962747">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716B5"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2F6D9E71" wp14:editId="1B64321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FE926"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6DE34CF0" wp14:editId="440B7B30">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0EDAF"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0781BEC7" wp14:editId="17807F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7DE4"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37B00B0F" wp14:editId="77A52326">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B22ADB" w:rsidRPr="00AE7EE2" w:rsidRDefault="00B22ADB" w:rsidP="00200F4F">
                            <w:pPr>
                              <w:jc w:val="center"/>
                            </w:pPr>
                            <w:permStart w:id="1408127627" w:edGrp="everyone"/>
                            <w:r>
                              <w:rPr>
                                <w:rFonts w:ascii="Times New Roman" w:hAnsi="Times New Roman" w:cs="Times New Roman"/>
                                <w:sz w:val="20"/>
                              </w:rPr>
                              <w:t>Центральная станция АПС и СОУЭ Арендатора</w:t>
                            </w:r>
                            <w:permEnd w:id="14081276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00B0F"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B22ADB" w:rsidRPr="00AE7EE2" w:rsidRDefault="00B22ADB" w:rsidP="00200F4F">
                      <w:pPr>
                        <w:jc w:val="center"/>
                      </w:pPr>
                      <w:permStart w:id="1408127627" w:edGrp="everyone"/>
                      <w:r>
                        <w:rPr>
                          <w:rFonts w:ascii="Times New Roman" w:hAnsi="Times New Roman" w:cs="Times New Roman"/>
                          <w:sz w:val="20"/>
                        </w:rPr>
                        <w:t>Центральная станция АПС и СОУЭ Арендатора</w:t>
                      </w:r>
                      <w:permEnd w:id="1408127627"/>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15426DCE" wp14:editId="307B3B33">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B22ADB" w:rsidRPr="001332F7" w:rsidRDefault="00B22ADB" w:rsidP="00200F4F">
                            <w:pPr>
                              <w:rPr>
                                <w:rFonts w:ascii="Times New Roman" w:hAnsi="Times New Roman" w:cs="Times New Roman"/>
                                <w:sz w:val="20"/>
                              </w:rPr>
                            </w:pPr>
                            <w:permStart w:id="784081259" w:edGrp="everyone"/>
                            <w:r w:rsidRPr="001332F7">
                              <w:rPr>
                                <w:rFonts w:ascii="Times New Roman" w:hAnsi="Times New Roman" w:cs="Times New Roman"/>
                                <w:sz w:val="20"/>
                              </w:rPr>
                              <w:t>Граница эксплуатационной ответственности</w:t>
                            </w:r>
                            <w:permEnd w:id="7840812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6DCE"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B22ADB" w:rsidRPr="001332F7" w:rsidRDefault="00B22ADB" w:rsidP="00200F4F">
                      <w:pPr>
                        <w:rPr>
                          <w:rFonts w:ascii="Times New Roman" w:hAnsi="Times New Roman" w:cs="Times New Roman"/>
                          <w:sz w:val="20"/>
                        </w:rPr>
                      </w:pPr>
                      <w:permStart w:id="784081259" w:edGrp="everyone"/>
                      <w:r w:rsidRPr="001332F7">
                        <w:rPr>
                          <w:rFonts w:ascii="Times New Roman" w:hAnsi="Times New Roman" w:cs="Times New Roman"/>
                          <w:sz w:val="20"/>
                        </w:rPr>
                        <w:t>Граница эксплуатационной ответственности</w:t>
                      </w:r>
                      <w:permEnd w:id="784081259"/>
                    </w:p>
                  </w:txbxContent>
                </v:textbox>
              </v:shape>
            </w:pict>
          </mc:Fallback>
        </mc:AlternateContent>
      </w:r>
    </w:p>
    <w:p w:rsidR="00200F4F" w:rsidRPr="00243578" w:rsidRDefault="00200F4F" w:rsidP="00200F4F">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029AD252" wp14:editId="08834F83">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48F54"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200F4F" w:rsidRPr="00243578" w:rsidRDefault="00200F4F" w:rsidP="00200F4F">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308DFF27" wp14:editId="52824C3B">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BA812"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6BB3528D" wp14:editId="5972EEF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B6742E"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2945A058" wp14:editId="6F250F0E">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2D771"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7BBF8A09" wp14:editId="7E1F8882">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9CA3"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1AC4CC34" wp14:editId="0ADAACCD">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B22ADB" w:rsidRPr="001332F7" w:rsidRDefault="00B22ADB" w:rsidP="00200F4F">
                            <w:pPr>
                              <w:jc w:val="center"/>
                              <w:rPr>
                                <w:rFonts w:ascii="Times New Roman" w:hAnsi="Times New Roman" w:cs="Times New Roman"/>
                                <w:sz w:val="20"/>
                              </w:rPr>
                            </w:pPr>
                            <w:permStart w:id="1949904064" w:edGrp="everyone"/>
                            <w:r w:rsidRPr="001332F7">
                              <w:rPr>
                                <w:rFonts w:ascii="Times New Roman" w:hAnsi="Times New Roman" w:cs="Times New Roman"/>
                                <w:sz w:val="20"/>
                              </w:rPr>
                              <w:t>Отходящие линии к центральной станции оповещения</w:t>
                            </w:r>
                          </w:p>
                          <w:p w:rsidR="00B22ADB" w:rsidRPr="00AE7EE2" w:rsidRDefault="00B22ADB" w:rsidP="00200F4F">
                            <w:pPr>
                              <w:jc w:val="center"/>
                            </w:pPr>
                            <w:r w:rsidRPr="000805DB">
                              <w:t>(отходящие от оборудования Арендатора)</w:t>
                            </w:r>
                            <w:permEnd w:id="19499040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CC34"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B22ADB" w:rsidRPr="001332F7" w:rsidRDefault="00B22ADB" w:rsidP="00200F4F">
                      <w:pPr>
                        <w:jc w:val="center"/>
                        <w:rPr>
                          <w:rFonts w:ascii="Times New Roman" w:hAnsi="Times New Roman" w:cs="Times New Roman"/>
                          <w:sz w:val="20"/>
                        </w:rPr>
                      </w:pPr>
                      <w:permStart w:id="1949904064" w:edGrp="everyone"/>
                      <w:r w:rsidRPr="001332F7">
                        <w:rPr>
                          <w:rFonts w:ascii="Times New Roman" w:hAnsi="Times New Roman" w:cs="Times New Roman"/>
                          <w:sz w:val="20"/>
                        </w:rPr>
                        <w:t>Отходящие линии к центральной станции оповещения</w:t>
                      </w:r>
                    </w:p>
                    <w:p w:rsidR="00B22ADB" w:rsidRPr="00AE7EE2" w:rsidRDefault="00B22ADB" w:rsidP="00200F4F">
                      <w:pPr>
                        <w:jc w:val="center"/>
                      </w:pPr>
                      <w:r w:rsidRPr="000805DB">
                        <w:t>(отходящие от оборудования Арендатора)</w:t>
                      </w:r>
                      <w:permEnd w:id="1949904064"/>
                    </w:p>
                  </w:txbxContent>
                </v:textbox>
              </v:rect>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Pr="00243578">
        <w:rPr>
          <w:rStyle w:val="a5"/>
          <w:rFonts w:ascii="Times New Roman" w:hAnsi="Times New Roman"/>
          <w:lang w:eastAsia="ru-RU"/>
        </w:rPr>
        <w:footnoteReference w:id="65"/>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пожарной сигнализации)</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0223FA03" wp14:editId="393AE7C8">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81E6A"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23DAC152" wp14:editId="1A373338">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8570C"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52B4A94F" wp14:editId="77D01DDA">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EB65"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200F4F" w:rsidRPr="00243578" w:rsidRDefault="00200F4F" w:rsidP="00200F4F">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06163274" wp14:editId="1C9A422B">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9AFBB"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64E91DAC" wp14:editId="5E243636">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DE856"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2E409095" wp14:editId="7DF76B3B">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C58DA"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17D9C51A" wp14:editId="186B23EE">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93850"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614E1EC0" wp14:editId="0CFE9BEC">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68F7C"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1EB05CFE" wp14:editId="6EEC2ED9">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A7208"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75CE2BF9" wp14:editId="0179D417">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2421"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39CA27BC" wp14:editId="1B6325AD">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35CE"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45A91CA3" wp14:editId="03BC7B4D">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1B8AE"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70D2E387" wp14:editId="656FB8D6">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0078"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0A12E142" wp14:editId="11584997">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DA3E"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030BEA92" wp14:editId="7B3285CD">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D057"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5C441477" wp14:editId="3AD207E6">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2A46"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2685E743" wp14:editId="7A05AD9C">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D04ED"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46E22352" wp14:editId="6C71DF1F">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796AC"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67899C66" wp14:editId="2541E3E0">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B22ADB" w:rsidRPr="00D8501A" w:rsidRDefault="00B22ADB" w:rsidP="00200F4F">
                            <w:pPr>
                              <w:rPr>
                                <w:rFonts w:ascii="Times New Roman" w:hAnsi="Times New Roman" w:cs="Times New Roman"/>
                                <w:sz w:val="20"/>
                                <w:szCs w:val="20"/>
                              </w:rPr>
                            </w:pPr>
                            <w:permStart w:id="1760756367" w:edGrp="everyone"/>
                            <w:r w:rsidRPr="00D8501A">
                              <w:rPr>
                                <w:rFonts w:ascii="Times New Roman" w:hAnsi="Times New Roman" w:cs="Times New Roman"/>
                                <w:sz w:val="20"/>
                                <w:szCs w:val="20"/>
                              </w:rPr>
                              <w:t>Контакты систем оповещения Арендатора</w:t>
                            </w:r>
                            <w:permEnd w:id="17607563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9C66"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B22ADB" w:rsidRPr="00D8501A" w:rsidRDefault="00B22ADB" w:rsidP="00200F4F">
                      <w:pPr>
                        <w:rPr>
                          <w:rFonts w:ascii="Times New Roman" w:hAnsi="Times New Roman" w:cs="Times New Roman"/>
                          <w:sz w:val="20"/>
                          <w:szCs w:val="20"/>
                        </w:rPr>
                      </w:pPr>
                      <w:permStart w:id="1760756367" w:edGrp="everyone"/>
                      <w:r w:rsidRPr="00D8501A">
                        <w:rPr>
                          <w:rFonts w:ascii="Times New Roman" w:hAnsi="Times New Roman" w:cs="Times New Roman"/>
                          <w:sz w:val="20"/>
                          <w:szCs w:val="20"/>
                        </w:rPr>
                        <w:t>Контакты систем оповещения Арендатора</w:t>
                      </w:r>
                      <w:permEnd w:id="176075636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6BCFD4A6" wp14:editId="1F1DE11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838B6"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584FE6EC" wp14:editId="0C5AC9D9">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C802A"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11FE42B5" wp14:editId="6251C80F">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869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7674CB07" wp14:editId="799DB4BD">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6DC8F"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rsidR="00200F4F" w:rsidRPr="00243578" w:rsidRDefault="00200F4F" w:rsidP="00200F4F">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rsidR="00200F4F" w:rsidRPr="00243578" w:rsidRDefault="00200F4F" w:rsidP="00200F4F">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322BB7C3" wp14:editId="52358C7B">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D21B2"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6B5B1FF3" wp14:editId="21E5A23E">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CA658"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018DECD5" wp14:editId="3CC365B8">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ECC2F"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2F22227B" wp14:editId="4B91976F">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B22ADB" w:rsidRPr="00AE7EE2" w:rsidRDefault="00B22ADB" w:rsidP="00200F4F">
                            <w:pPr>
                              <w:jc w:val="center"/>
                            </w:pPr>
                            <w:permStart w:id="1019309384" w:edGrp="everyone"/>
                            <w:r>
                              <w:rPr>
                                <w:rFonts w:ascii="Times New Roman" w:hAnsi="Times New Roman" w:cs="Times New Roman"/>
                                <w:sz w:val="20"/>
                              </w:rPr>
                              <w:t>Центральная станция АПС и СОУЭ Арендатора</w:t>
                            </w:r>
                            <w:permEnd w:id="10193093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227B"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B22ADB" w:rsidRPr="00AE7EE2" w:rsidRDefault="00B22ADB" w:rsidP="00200F4F">
                      <w:pPr>
                        <w:jc w:val="center"/>
                      </w:pPr>
                      <w:permStart w:id="1019309384" w:edGrp="everyone"/>
                      <w:r>
                        <w:rPr>
                          <w:rFonts w:ascii="Times New Roman" w:hAnsi="Times New Roman" w:cs="Times New Roman"/>
                          <w:sz w:val="20"/>
                        </w:rPr>
                        <w:t>Центральная станция АПС и СОУЭ Арендатора</w:t>
                      </w:r>
                      <w:permEnd w:id="1019309384"/>
                    </w:p>
                  </w:txbxContent>
                </v:textbox>
              </v:rec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u w:val="single"/>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2B6B537E" wp14:editId="4F6EDE44">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0C5A6"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6B51BA35" wp14:editId="3961657C">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B22ADB" w:rsidRPr="00D8501A" w:rsidRDefault="00B22ADB" w:rsidP="00200F4F">
                            <w:pPr>
                              <w:rPr>
                                <w:rFonts w:ascii="Times New Roman" w:hAnsi="Times New Roman" w:cs="Times New Roman"/>
                                <w:sz w:val="20"/>
                                <w:szCs w:val="20"/>
                              </w:rPr>
                            </w:pPr>
                            <w:permStart w:id="211334138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2113341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BA35"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B22ADB" w:rsidRPr="00D8501A" w:rsidRDefault="00B22ADB" w:rsidP="00200F4F">
                      <w:pPr>
                        <w:rPr>
                          <w:rFonts w:ascii="Times New Roman" w:hAnsi="Times New Roman" w:cs="Times New Roman"/>
                          <w:sz w:val="20"/>
                          <w:szCs w:val="20"/>
                        </w:rPr>
                      </w:pPr>
                      <w:permStart w:id="211334138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2113341386"/>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687F24FB" wp14:editId="70BA9057">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5607E"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40404DAB" wp14:editId="7DF080E5">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50B9D"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0E8DC0FD" wp14:editId="6F315DAF">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FE2C"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53E3F01E" wp14:editId="6A7F9E51">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B22ADB" w:rsidRDefault="00B22ADB" w:rsidP="00200F4F">
                            <w:pPr>
                              <w:jc w:val="both"/>
                            </w:pPr>
                            <w:permStart w:id="58511889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851188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3F01E"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B22ADB" w:rsidRDefault="00B22ADB" w:rsidP="00200F4F">
                      <w:pPr>
                        <w:jc w:val="both"/>
                      </w:pPr>
                      <w:permStart w:id="58511889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8511889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3CE96716" wp14:editId="612492C7">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553E5"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8</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(хозяйственно-бытовая канализация)</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31FC9B0" wp14:editId="05894646">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B22ADB" w:rsidRPr="000805DB" w:rsidRDefault="00B22ADB" w:rsidP="00200F4F">
                            <w:permStart w:id="1523852418" w:edGrp="everyone"/>
                            <w:r w:rsidRPr="000805DB">
                              <w:t>Граница эксплуатационной ответственности</w:t>
                            </w:r>
                            <w:permEnd w:id="15238524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FC9B0"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B22ADB" w:rsidRPr="000805DB" w:rsidRDefault="00B22ADB" w:rsidP="00200F4F">
                      <w:permStart w:id="1523852418" w:edGrp="everyone"/>
                      <w:r w:rsidRPr="000805DB">
                        <w:t>Граница эксплуатационной ответственности</w:t>
                      </w:r>
                      <w:permEnd w:id="1523852418"/>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b/>
          <w:bCs/>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7E599D07" wp14:editId="4EEA1F3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4BC5"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06BB41D8" wp14:editId="58D9A0EF">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E7F36"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2FFFC3C5" wp14:editId="02063955">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084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200F4F" w:rsidRPr="00243578" w:rsidRDefault="00200F4F" w:rsidP="00200F4F">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43D22069" wp14:editId="6F322E44">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99BF3"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7325DA8A" wp14:editId="0E3DD972">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4577"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75CBA0E2" wp14:editId="1FE80054">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F737"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226164AB" wp14:editId="0D5FB8E9">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97AAA"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2C456C62" wp14:editId="7E5BA5B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D20BD"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1CF2686E" wp14:editId="1A9D07EC">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BC8FF"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200F4F" w:rsidRPr="00243578" w:rsidRDefault="00200F4F" w:rsidP="00200F4F">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1545B8E9" wp14:editId="2ED383C2">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556B"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03727D66" wp14:editId="5A417650">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F3D1"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1C64C71D" wp14:editId="61375429">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8B9E4"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22A4A4AE" wp14:editId="214E5D63">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EA47"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56615EF4" wp14:editId="7084951F">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C2A8A"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959C857" wp14:editId="746771A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824E"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3F809293" wp14:editId="4283E925">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D1D0"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5993FED1" wp14:editId="1DA3719E">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A2B4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224A7E23" wp14:editId="1ED5BFFC">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AF8BF"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0932F407" wp14:editId="02C85CFB">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E8AF3"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5BA3B1A5" wp14:editId="31E2E415">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D8239"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200F4F" w:rsidRPr="00243578" w:rsidRDefault="00200F4F" w:rsidP="00200F4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200F4F" w:rsidRPr="00243578" w:rsidRDefault="00200F4F" w:rsidP="00200F4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5"/>
          <w:rFonts w:ascii="Times New Roman" w:hAnsi="Times New Roman"/>
          <w:b/>
          <w:sz w:val="24"/>
          <w:szCs w:val="24"/>
          <w:lang w:eastAsia="ru-RU"/>
        </w:rPr>
        <w:footnoteReference w:id="66"/>
      </w:r>
      <w:r w:rsidRPr="00243578">
        <w:rPr>
          <w:rFonts w:ascii="Times New Roman" w:eastAsia="Times New Roman" w:hAnsi="Times New Roman" w:cs="Times New Roman"/>
          <w:b/>
          <w:sz w:val="24"/>
          <w:szCs w:val="24"/>
          <w:lang w:eastAsia="ru-RU"/>
        </w:rPr>
        <w:t xml:space="preserve"> (возврата) недвижимого имущества</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p w:rsidR="00200F4F" w:rsidRPr="00243578" w:rsidRDefault="00200F4F" w:rsidP="00200F4F">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243578">
        <w:rPr>
          <w:rStyle w:val="a5"/>
          <w:rFonts w:ascii="Times New Roman" w:hAnsi="Times New Roman"/>
          <w:sz w:val="24"/>
          <w:szCs w:val="24"/>
          <w:lang w:eastAsia="ru-RU"/>
        </w:rPr>
        <w:footnoteReference w:id="67"/>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 с одной стороны, и </w:t>
      </w:r>
    </w:p>
    <w:p w:rsidR="00200F4F" w:rsidRPr="00243578" w:rsidRDefault="00200F4F" w:rsidP="00200F4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243578">
        <w:rPr>
          <w:rFonts w:ascii="Times New Roman" w:eastAsia="Times New Roman" w:hAnsi="Times New Roman" w:cs="Times New Roman"/>
          <w:sz w:val="24"/>
          <w:szCs w:val="24"/>
          <w:lang w:eastAsia="ru-RU"/>
        </w:rPr>
        <w:t>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43578">
        <w:rPr>
          <w:rFonts w:ascii="Times New Roman" w:eastAsia="Times New Roman" w:hAnsi="Times New Roman" w:cs="Times New Roman"/>
          <w:sz w:val="24"/>
          <w:szCs w:val="24"/>
          <w:lang w:eastAsia="ru-RU"/>
        </w:rPr>
        <w:t>_______,</w:t>
      </w:r>
      <w:r w:rsidRPr="00243578">
        <w:rPr>
          <w:rFonts w:ascii="Times New Roman" w:eastAsia="Times New Roman" w:hAnsi="Times New Roman" w:cs="Times New Roman"/>
          <w:iCs/>
          <w:sz w:val="24"/>
          <w:szCs w:val="24"/>
          <w:vertAlign w:val="superscript"/>
          <w:lang w:eastAsia="ru-RU"/>
        </w:rPr>
        <w:footnoteReference w:id="68"/>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5"/>
          <w:rFonts w:ascii="Times New Roman" w:hAnsi="Times New Roman"/>
          <w:sz w:val="24"/>
          <w:szCs w:val="24"/>
          <w:lang w:eastAsia="ru-RU"/>
        </w:rPr>
        <w:footnoteReference w:id="69"/>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200F4F" w:rsidRPr="00243578" w:rsidRDefault="00200F4F" w:rsidP="00200F4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5"/>
          <w:rFonts w:ascii="Times New Roman" w:hAnsi="Times New Roman"/>
          <w:sz w:val="24"/>
          <w:szCs w:val="24"/>
          <w:lang w:eastAsia="ru-RU"/>
        </w:rPr>
        <w:footnoteReference w:id="70"/>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71"/>
      </w:r>
      <w:r w:rsidRPr="00243578">
        <w:rPr>
          <w:rFonts w:ascii="Times New Roman" w:eastAsia="Times New Roman" w:hAnsi="Times New Roman" w:cs="Times New Roman"/>
          <w:sz w:val="24"/>
          <w:szCs w:val="24"/>
          <w:lang w:eastAsia="ru-RU"/>
        </w:rPr>
        <w:t xml:space="preserve">: </w:t>
      </w:r>
    </w:p>
    <w:p w:rsidR="00200F4F" w:rsidRPr="00243578" w:rsidRDefault="00200F4F" w:rsidP="00200F4F">
      <w:pPr>
        <w:widowControl w:val="0"/>
        <w:suppressAutoHyphens/>
        <w:spacing w:after="0" w:line="260" w:lineRule="exact"/>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недвижимо</w:t>
      </w:r>
      <w:r w:rsidR="000A7393">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о имуществ</w:t>
      </w:r>
      <w:r w:rsidR="000A7393">
        <w:rPr>
          <w:rFonts w:ascii="Times New Roman" w:eastAsia="Times New Roman" w:hAnsi="Times New Roman" w:cs="Times New Roman"/>
          <w:sz w:val="24"/>
          <w:szCs w:val="24"/>
          <w:lang w:eastAsia="ru-RU"/>
        </w:rPr>
        <w:t>о</w:t>
      </w: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Style w:val="a5"/>
          <w:rFonts w:ascii="Times New Roman" w:hAnsi="Times New Roman"/>
          <w:bCs/>
          <w:sz w:val="24"/>
          <w:szCs w:val="24"/>
          <w:lang w:eastAsia="ru-RU"/>
        </w:rPr>
        <w:footnoteReference w:id="72"/>
      </w:r>
      <w:r w:rsidRPr="00243578">
        <w:rPr>
          <w:rFonts w:ascii="Times New Roman" w:eastAsia="Times New Roman" w:hAnsi="Times New Roman" w:cs="Times New Roman"/>
          <w:sz w:val="24"/>
          <w:szCs w:val="24"/>
          <w:vertAlign w:val="superscript"/>
          <w:lang w:eastAsia="ru-RU"/>
        </w:rPr>
        <w:footnoteReference w:id="73"/>
      </w:r>
      <w:r w:rsidR="000A7393">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кадастровый/условный номер Здания _________________________, расположенного по адресу: ___________________</w:t>
      </w:r>
      <w:r w:rsidRPr="00243578">
        <w:rPr>
          <w:rStyle w:val="a5"/>
          <w:rFonts w:ascii="Times New Roman" w:hAnsi="Times New Roman"/>
          <w:sz w:val="24"/>
          <w:szCs w:val="24"/>
          <w:lang w:eastAsia="ru-RU"/>
        </w:rPr>
        <w:footnoteReference w:id="74"/>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75"/>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Pr="00243578">
        <w:rPr>
          <w:rStyle w:val="a5"/>
          <w:rFonts w:ascii="Times New Roman" w:hAnsi="Times New Roman"/>
          <w:sz w:val="24"/>
          <w:szCs w:val="24"/>
          <w:lang w:eastAsia="ru-RU"/>
        </w:rPr>
        <w:footnoteReference w:id="76"/>
      </w:r>
      <w:r w:rsidRPr="00243578">
        <w:rPr>
          <w:rFonts w:ascii="Times New Roman" w:eastAsia="Times New Roman" w:hAnsi="Times New Roman" w:cs="Times New Roman"/>
          <w:sz w:val="24"/>
          <w:szCs w:val="24"/>
          <w:lang w:eastAsia="ru-RU"/>
        </w:rPr>
        <w:t>:</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1.4.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4.5.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Трубопроводы и запорно-регулирующая </w:t>
            </w:r>
            <w:r w:rsidRPr="00243578">
              <w:rPr>
                <w:rFonts w:ascii="Times New Roman" w:eastAsia="Times New Roman" w:hAnsi="Times New Roman" w:cs="Times New Roman"/>
                <w:sz w:val="24"/>
                <w:szCs w:val="24"/>
                <w:lang w:eastAsia="ru-RU"/>
              </w:rPr>
              <w:lastRenderedPageBreak/>
              <w:t>арматура систем водяного охлаждения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77"/>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5"/>
          <w:rFonts w:ascii="Times New Roman" w:hAnsi="Times New Roman"/>
          <w:sz w:val="24"/>
          <w:szCs w:val="24"/>
          <w:lang w:eastAsia="ru-RU"/>
        </w:rPr>
        <w:footnoteReference w:id="78"/>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79"/>
      </w:r>
      <w:r w:rsidRPr="00243578">
        <w:rPr>
          <w:rFonts w:ascii="Times New Roman" w:eastAsia="Times New Roman" w:hAnsi="Times New Roman" w:cs="Times New Roman"/>
          <w:sz w:val="24"/>
          <w:szCs w:val="24"/>
          <w:lang w:eastAsia="ru-RU"/>
        </w:rPr>
        <w:t>:</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5"/>
          <w:rFonts w:ascii="Times New Roman" w:hAnsi="Times New Roman"/>
          <w:sz w:val="24"/>
          <w:szCs w:val="24"/>
          <w:lang w:eastAsia="ru-RU"/>
        </w:rPr>
        <w:footnoteReference w:id="80"/>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81"/>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82"/>
      </w:r>
      <w:r w:rsidRPr="00243578">
        <w:rPr>
          <w:rFonts w:ascii="Times New Roman" w:eastAsia="Times New Roman" w:hAnsi="Times New Roman" w:cs="Times New Roman"/>
          <w:sz w:val="24"/>
          <w:szCs w:val="24"/>
          <w:lang w:eastAsia="ru-RU"/>
        </w:rPr>
        <w:t xml:space="preserve"> Объекта в количестве _________.</w:t>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предоставляет Арендатору право доступа в Места общего </w:t>
      </w:r>
      <w:r w:rsidRPr="00243578">
        <w:rPr>
          <w:rFonts w:ascii="Times New Roman" w:eastAsia="Times New Roman" w:hAnsi="Times New Roman" w:cs="Times New Roman"/>
          <w:sz w:val="24"/>
          <w:szCs w:val="24"/>
          <w:lang w:eastAsia="ru-RU"/>
        </w:rPr>
        <w:lastRenderedPageBreak/>
        <w:t>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83"/>
      </w:r>
      <w:r w:rsidRPr="00243578">
        <w:rPr>
          <w:rFonts w:ascii="Times New Roman" w:eastAsia="Times New Roman" w:hAnsi="Times New Roman" w:cs="Times New Roman"/>
          <w:sz w:val="24"/>
          <w:szCs w:val="24"/>
          <w:lang w:eastAsia="ru-RU"/>
        </w:rPr>
        <w:t>.</w:t>
      </w:r>
      <w:r w:rsidRPr="00243578">
        <w:rPr>
          <w:rStyle w:val="a5"/>
          <w:rFonts w:ascii="Times New Roman" w:hAnsi="Times New Roman"/>
          <w:sz w:val="24"/>
          <w:szCs w:val="24"/>
          <w:lang w:eastAsia="ru-RU"/>
        </w:rPr>
        <w:footnoteReference w:id="84"/>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5"/>
          <w:rFonts w:ascii="Times New Roman" w:hAnsi="Times New Roman"/>
          <w:sz w:val="24"/>
          <w:szCs w:val="24"/>
          <w:lang w:eastAsia="ru-RU"/>
        </w:rPr>
        <w:footnoteReference w:id="85"/>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86"/>
      </w:r>
    </w:p>
    <w:tbl>
      <w:tblPr>
        <w:tblStyle w:val="13"/>
        <w:tblW w:w="5000" w:type="pct"/>
        <w:tblLook w:val="04A0" w:firstRow="1" w:lastRow="0" w:firstColumn="1" w:lastColumn="0" w:noHBand="0" w:noVBand="1"/>
      </w:tblPr>
      <w:tblGrid>
        <w:gridCol w:w="540"/>
        <w:gridCol w:w="2765"/>
        <w:gridCol w:w="2109"/>
        <w:gridCol w:w="2107"/>
        <w:gridCol w:w="2107"/>
      </w:tblGrid>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200F4F" w:rsidRPr="00243578" w:rsidRDefault="00200F4F" w:rsidP="00200F4F">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bl>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5"/>
          <w:rFonts w:ascii="Times New Roman" w:hAnsi="Times New Roman"/>
          <w:sz w:val="24"/>
          <w:szCs w:val="24"/>
          <w:lang w:eastAsia="ru-RU"/>
        </w:rPr>
        <w:footnoteReference w:id="87"/>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84"/>
        <w:gridCol w:w="1860"/>
        <w:gridCol w:w="3697"/>
        <w:gridCol w:w="1232"/>
        <w:gridCol w:w="2155"/>
      </w:tblGrid>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bl>
    <w:p w:rsidR="00200F4F" w:rsidRPr="00243578" w:rsidRDefault="00200F4F" w:rsidP="00200F4F">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4</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ind w:left="360"/>
        <w:rPr>
          <w:rFonts w:ascii="Times New Roman" w:hAnsi="Times New Roman" w:cs="Times New Roman"/>
          <w:b/>
          <w:sz w:val="24"/>
          <w:szCs w:val="24"/>
        </w:rPr>
      </w:pPr>
    </w:p>
    <w:p w:rsidR="00200F4F" w:rsidRPr="00243578" w:rsidRDefault="00200F4F" w:rsidP="00200F4F">
      <w:pPr>
        <w:jc w:val="center"/>
        <w:rPr>
          <w:rFonts w:ascii="Times New Roman" w:hAnsi="Times New Roman" w:cs="Times New Roman"/>
          <w:b/>
          <w:sz w:val="24"/>
          <w:szCs w:val="24"/>
        </w:rPr>
      </w:pPr>
      <w:r w:rsidRPr="00243578">
        <w:rPr>
          <w:rFonts w:ascii="Times New Roman" w:hAnsi="Times New Roman" w:cs="Times New Roman"/>
          <w:b/>
          <w:sz w:val="24"/>
          <w:szCs w:val="24"/>
        </w:rPr>
        <w:t xml:space="preserve">Гарантии по недопущению действий коррупционного характера </w:t>
      </w:r>
    </w:p>
    <w:p w:rsidR="00200F4F" w:rsidRPr="00243578" w:rsidRDefault="00200F4F" w:rsidP="00200F4F">
      <w:pPr>
        <w:pStyle w:val="11"/>
        <w:numPr>
          <w:ilvl w:val="0"/>
          <w:numId w:val="2"/>
        </w:numPr>
        <w:ind w:left="0" w:firstLine="709"/>
        <w:jc w:val="both"/>
        <w:rPr>
          <w:sz w:val="24"/>
        </w:rPr>
      </w:pPr>
      <w:r w:rsidRPr="00243578">
        <w:rPr>
          <w:sz w:val="24"/>
        </w:rPr>
        <w:t>Реализуя принятые ПАО Сбербанк (далее по тексту – Банк) политики по противодействию коррупции и управлению конфликтом интересов</w:t>
      </w:r>
      <w:r w:rsidRPr="00243578">
        <w:rPr>
          <w:rStyle w:val="a5"/>
          <w:sz w:val="24"/>
        </w:rPr>
        <w:footnoteReference w:id="88"/>
      </w:r>
      <w:r w:rsidRPr="00243578">
        <w:rPr>
          <w:sz w:val="24"/>
        </w:rPr>
        <w:t xml:space="preserve"> и сознавая свою ответственность в укреплении конкурентных отношений и неприятие всех форм коррупции</w:t>
      </w:r>
      <w:r w:rsidRPr="00243578">
        <w:rPr>
          <w:rStyle w:val="a5"/>
          <w:sz w:val="24"/>
        </w:rPr>
        <w:footnoteReference w:id="89"/>
      </w:r>
      <w:r w:rsidRPr="00243578">
        <w:rPr>
          <w:sz w:val="24"/>
        </w:rPr>
        <w:t>, ______________________</w:t>
      </w:r>
      <w:r w:rsidRPr="00243578">
        <w:rPr>
          <w:rStyle w:val="a5"/>
          <w:sz w:val="24"/>
        </w:rPr>
        <w:footnoteReference w:id="90"/>
      </w:r>
      <w:r w:rsidRPr="00243578">
        <w:rPr>
          <w:sz w:val="16"/>
        </w:rPr>
        <w:t xml:space="preserve"> </w:t>
      </w:r>
      <w:r w:rsidRPr="00243578">
        <w:rPr>
          <w:sz w:val="24"/>
        </w:rPr>
        <w:t>гарантирует соблюдение в рамках исполнения заключенного договора с Банком, в том числе при установлении, изменении, расторжении договорных отношений,</w:t>
      </w:r>
      <w:r w:rsidRPr="00243578" w:rsidDel="000D5BBB">
        <w:rPr>
          <w:sz w:val="24"/>
        </w:rPr>
        <w:t xml:space="preserve"> </w:t>
      </w:r>
      <w:r w:rsidRPr="00243578">
        <w:rPr>
          <w:sz w:val="24"/>
        </w:rPr>
        <w:t xml:space="preserve">следующих </w:t>
      </w:r>
      <w:r w:rsidRPr="00243578">
        <w:rPr>
          <w:b/>
          <w:sz w:val="24"/>
        </w:rPr>
        <w:t>принципов</w:t>
      </w:r>
      <w:r w:rsidRPr="00243578">
        <w:rPr>
          <w:sz w:val="24"/>
        </w:rPr>
        <w:t>:</w:t>
      </w:r>
    </w:p>
    <w:p w:rsidR="00200F4F" w:rsidRPr="00243578" w:rsidRDefault="00200F4F" w:rsidP="00200F4F">
      <w:pPr>
        <w:numPr>
          <w:ilvl w:val="0"/>
          <w:numId w:val="1"/>
        </w:numPr>
        <w:spacing w:after="0" w:line="240" w:lineRule="auto"/>
        <w:ind w:left="0" w:firstLine="709"/>
        <w:jc w:val="both"/>
        <w:rPr>
          <w:rFonts w:ascii="Times New Roman" w:hAnsi="Times New Roman" w:cs="Times New Roman"/>
          <w:sz w:val="24"/>
        </w:rPr>
      </w:pPr>
      <w:r w:rsidRPr="00243578">
        <w:rPr>
          <w:rFonts w:ascii="Times New Roman" w:hAnsi="Times New Roman" w:cs="Times New Roman"/>
          <w:sz w:val="24"/>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rsidR="00200F4F" w:rsidRPr="00243578" w:rsidRDefault="00200F4F" w:rsidP="00200F4F">
      <w:pPr>
        <w:pStyle w:val="11"/>
        <w:numPr>
          <w:ilvl w:val="0"/>
          <w:numId w:val="1"/>
        </w:numPr>
        <w:ind w:left="0" w:firstLine="709"/>
        <w:jc w:val="both"/>
        <w:rPr>
          <w:sz w:val="24"/>
        </w:rPr>
      </w:pPr>
      <w:r w:rsidRPr="00243578">
        <w:rPr>
          <w:sz w:val="24"/>
        </w:rPr>
        <w:t>необходимость объединения усилий по недопущению и противодействию коррупции, что способствует повышению доверия и уважения между контрагентами и Банком, укреплению деловых отношений;</w:t>
      </w:r>
    </w:p>
    <w:p w:rsidR="00200F4F" w:rsidRPr="00243578" w:rsidRDefault="00200F4F" w:rsidP="00200F4F">
      <w:pPr>
        <w:pStyle w:val="11"/>
        <w:numPr>
          <w:ilvl w:val="0"/>
          <w:numId w:val="1"/>
        </w:numPr>
        <w:ind w:left="0" w:firstLine="709"/>
        <w:jc w:val="both"/>
        <w:rPr>
          <w:sz w:val="24"/>
        </w:rPr>
      </w:pPr>
      <w:r w:rsidRPr="00243578">
        <w:rPr>
          <w:sz w:val="24"/>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rsidR="00200F4F" w:rsidRPr="00243578" w:rsidRDefault="00200F4F" w:rsidP="00200F4F">
      <w:pPr>
        <w:pStyle w:val="11"/>
        <w:numPr>
          <w:ilvl w:val="0"/>
          <w:numId w:val="1"/>
        </w:numPr>
        <w:ind w:left="0" w:firstLine="709"/>
        <w:jc w:val="both"/>
        <w:rPr>
          <w:sz w:val="24"/>
        </w:rPr>
      </w:pPr>
      <w:r w:rsidRPr="00243578">
        <w:rPr>
          <w:sz w:val="24"/>
        </w:rPr>
        <w:t>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w:t>
      </w:r>
    </w:p>
    <w:p w:rsidR="00200F4F" w:rsidRPr="00243578" w:rsidRDefault="00200F4F" w:rsidP="00200F4F">
      <w:pPr>
        <w:pStyle w:val="11"/>
        <w:numPr>
          <w:ilvl w:val="0"/>
          <w:numId w:val="1"/>
        </w:numPr>
        <w:ind w:left="0" w:firstLine="709"/>
        <w:jc w:val="both"/>
        <w:rPr>
          <w:sz w:val="24"/>
        </w:rPr>
      </w:pPr>
      <w:r w:rsidRPr="00243578">
        <w:rPr>
          <w:sz w:val="24"/>
        </w:rPr>
        <w:t xml:space="preserve">внедрение лучших практик реализации антикоррупционных программ и деловое сотрудничество в этой области. </w:t>
      </w:r>
    </w:p>
    <w:p w:rsidR="00200F4F" w:rsidRPr="00243578" w:rsidRDefault="00200F4F" w:rsidP="00200F4F">
      <w:pPr>
        <w:pStyle w:val="11"/>
        <w:numPr>
          <w:ilvl w:val="0"/>
          <w:numId w:val="2"/>
        </w:numPr>
        <w:ind w:left="0" w:firstLine="709"/>
        <w:jc w:val="both"/>
        <w:rPr>
          <w:sz w:val="24"/>
        </w:rPr>
      </w:pPr>
      <w:r w:rsidRPr="00243578">
        <w:rPr>
          <w:sz w:val="24"/>
        </w:rPr>
        <w:t>Выражая согласие с указанными принципами Банк, в процессе установления, реализации, изменения и расторжения договорных отношений действующий как Заказчик, и подписавшие указанный документ лица/лицо (далее – Участники или Участник, действующие как юридическое лицо вне зависимости от формы собственности, сферы и территории деятельности</w:t>
      </w:r>
      <w:r w:rsidRPr="00243578">
        <w:t xml:space="preserve"> </w:t>
      </w:r>
      <w:r w:rsidRPr="00243578">
        <w:rPr>
          <w:sz w:val="24"/>
        </w:rPr>
        <w:t xml:space="preserve">или индивидуальный предприниматель), вместе именуемые Стороны, принимают на себя следующие </w:t>
      </w:r>
      <w:r w:rsidRPr="00243578">
        <w:rPr>
          <w:b/>
          <w:sz w:val="24"/>
        </w:rPr>
        <w:t>обязательства</w:t>
      </w:r>
      <w:r w:rsidRPr="00243578">
        <w:rPr>
          <w:sz w:val="24"/>
        </w:rPr>
        <w:t>:</w:t>
      </w:r>
    </w:p>
    <w:p w:rsidR="00200F4F" w:rsidRPr="00243578" w:rsidRDefault="00200F4F" w:rsidP="00200F4F">
      <w:pPr>
        <w:pStyle w:val="11"/>
        <w:numPr>
          <w:ilvl w:val="1"/>
          <w:numId w:val="2"/>
        </w:numPr>
        <w:ind w:left="0" w:firstLine="709"/>
        <w:jc w:val="both"/>
        <w:rPr>
          <w:sz w:val="24"/>
        </w:rPr>
      </w:pPr>
      <w:r w:rsidRPr="00243578">
        <w:rPr>
          <w:sz w:val="24"/>
        </w:rPr>
        <w:t xml:space="preserve">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w:t>
      </w:r>
      <w:r w:rsidRPr="00243578">
        <w:rPr>
          <w:sz w:val="24"/>
        </w:rPr>
        <w:lastRenderedPageBreak/>
        <w:t xml:space="preserve">принципов открытости и добросовестности при ведении предпринимательской деятельности, уважения правил конкурентной среды. </w:t>
      </w:r>
    </w:p>
    <w:p w:rsidR="00200F4F" w:rsidRPr="00243578" w:rsidRDefault="00200F4F" w:rsidP="00200F4F">
      <w:pPr>
        <w:pStyle w:val="11"/>
        <w:numPr>
          <w:ilvl w:val="1"/>
          <w:numId w:val="2"/>
        </w:numPr>
        <w:ind w:left="0" w:firstLine="709"/>
        <w:jc w:val="both"/>
        <w:rPr>
          <w:sz w:val="24"/>
        </w:rPr>
      </w:pPr>
      <w:r w:rsidRPr="00243578">
        <w:rPr>
          <w:sz w:val="24"/>
        </w:rPr>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rsidR="00200F4F" w:rsidRPr="00243578" w:rsidRDefault="00200F4F" w:rsidP="00200F4F">
      <w:pPr>
        <w:pStyle w:val="11"/>
        <w:numPr>
          <w:ilvl w:val="1"/>
          <w:numId w:val="2"/>
        </w:numPr>
        <w:ind w:left="0" w:firstLine="709"/>
        <w:jc w:val="both"/>
        <w:rPr>
          <w:sz w:val="24"/>
        </w:rPr>
      </w:pPr>
      <w:r w:rsidRPr="00243578">
        <w:rPr>
          <w:sz w:val="24"/>
        </w:rPr>
        <w:t>Стороны не должны совершать действия (бездействие), создающие угрозу возникновения конфликта интересов</w:t>
      </w:r>
      <w:r w:rsidRPr="00243578">
        <w:rPr>
          <w:rStyle w:val="a5"/>
          <w:sz w:val="24"/>
        </w:rPr>
        <w:footnoteReference w:id="91"/>
      </w:r>
      <w:r w:rsidRPr="00243578">
        <w:rPr>
          <w:sz w:val="24"/>
        </w:rPr>
        <w:t xml:space="preserve">. Участник обязан сообщать Банку о ставших известных ему обстоятельствах, способных вызвать конфликт интересов на этапе инициации процесса установления договорных отношений. </w:t>
      </w:r>
    </w:p>
    <w:p w:rsidR="00200F4F" w:rsidRPr="00243578" w:rsidRDefault="00200F4F" w:rsidP="00200F4F">
      <w:pPr>
        <w:pStyle w:val="11"/>
        <w:numPr>
          <w:ilvl w:val="1"/>
          <w:numId w:val="2"/>
        </w:numPr>
        <w:ind w:left="0" w:firstLine="709"/>
        <w:jc w:val="both"/>
        <w:rPr>
          <w:sz w:val="24"/>
        </w:rPr>
      </w:pPr>
      <w:r w:rsidRPr="00243578">
        <w:rPr>
          <w:rStyle w:val="a5"/>
          <w:sz w:val="24"/>
        </w:rPr>
        <w:footnoteReference w:id="92"/>
      </w:r>
      <w:r w:rsidRPr="00243578">
        <w:rPr>
          <w:sz w:val="24"/>
        </w:rPr>
        <w:t xml:space="preserve"> Участник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rsidR="00200F4F" w:rsidRPr="00243578" w:rsidRDefault="00200F4F" w:rsidP="00200F4F">
      <w:pPr>
        <w:pStyle w:val="11"/>
        <w:ind w:left="0" w:firstLine="709"/>
        <w:jc w:val="both"/>
        <w:rPr>
          <w:sz w:val="24"/>
        </w:rPr>
      </w:pPr>
      <w:r w:rsidRPr="00243578">
        <w:rPr>
          <w:sz w:val="24"/>
        </w:rPr>
        <w:t xml:space="preserve">Участник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rsidR="00200F4F" w:rsidRPr="00243578" w:rsidRDefault="00200F4F" w:rsidP="00200F4F">
      <w:pPr>
        <w:pStyle w:val="11"/>
        <w:ind w:left="0" w:firstLine="709"/>
        <w:jc w:val="both"/>
        <w:rPr>
          <w:sz w:val="24"/>
        </w:rPr>
      </w:pPr>
      <w:r w:rsidRPr="00243578">
        <w:rPr>
          <w:sz w:val="24"/>
        </w:rPr>
        <w:t>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Участником</w:t>
      </w:r>
      <w:r w:rsidRPr="00243578">
        <w:t xml:space="preserve"> </w:t>
      </w:r>
      <w:r w:rsidRPr="00243578">
        <w:rPr>
          <w:sz w:val="24"/>
        </w:rPr>
        <w:t xml:space="preserve">прямо или косвенно, лично или через посредничество третьих лиц, в любой форме, в том числе в нарушение обязательств, предусмотренных пунктом 2.3 настоящих Гарантий, Участник обязан уплатить штраф Банку в размере 10 (десять) % от общей стоимости договора, но не менее 5 000 000,00 (пять миллионов) рублей в срок не позднее 10 (десять) календарных дней, с даты получения требования Банка. </w:t>
      </w:r>
    </w:p>
    <w:p w:rsidR="00200F4F" w:rsidRPr="00243578" w:rsidRDefault="00200F4F" w:rsidP="00200F4F">
      <w:pPr>
        <w:pStyle w:val="11"/>
        <w:numPr>
          <w:ilvl w:val="1"/>
          <w:numId w:val="2"/>
        </w:numPr>
        <w:ind w:left="0" w:firstLine="709"/>
        <w:jc w:val="both"/>
        <w:rPr>
          <w:sz w:val="24"/>
          <w:szCs w:val="24"/>
        </w:rPr>
      </w:pPr>
      <w:r w:rsidRPr="00243578">
        <w:rPr>
          <w:sz w:val="24"/>
        </w:rPr>
        <w:t>Участник обязан</w:t>
      </w:r>
      <w:r w:rsidRPr="00243578">
        <w:t xml:space="preserve"> </w:t>
      </w:r>
      <w:r w:rsidRPr="00243578">
        <w:rPr>
          <w:sz w:val="24"/>
        </w:rPr>
        <w:t xml:space="preserve">незамедлительно сообщать Банку, с подтверждением достоверности сведений, о фактах неблагонадежного поведения работников (своих или Банка)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Банка) получения конфиденциальной и/или иной охраняемой законом информации от руководителей и/или работников </w:t>
      </w:r>
      <w:r w:rsidRPr="00243578">
        <w:rPr>
          <w:sz w:val="24"/>
          <w:szCs w:val="24"/>
        </w:rPr>
        <w:t>и/или представителей Банка, или аффилированных (зависимых) лиц Банка, или от третьих лиц, в том числе членов семей работников Банка.</w:t>
      </w:r>
    </w:p>
    <w:p w:rsidR="00200F4F" w:rsidRPr="00243578" w:rsidRDefault="00200F4F" w:rsidP="00200F4F">
      <w:pPr>
        <w:pStyle w:val="11"/>
        <w:ind w:left="0" w:firstLine="709"/>
        <w:jc w:val="both"/>
        <w:rPr>
          <w:sz w:val="24"/>
          <w:szCs w:val="24"/>
        </w:rPr>
      </w:pPr>
      <w:r w:rsidRPr="00243578">
        <w:rPr>
          <w:sz w:val="24"/>
          <w:szCs w:val="24"/>
        </w:rPr>
        <w:t xml:space="preserve">Банк проводит мероприятия по проверке полученных от Участника фактов неблагонадежного поведения работника Банка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Банк выплачивает вознаграждение Участнику в размере 5 000 000,00 (пять миллионов) рублей, которое включает все применимые налоги в соответствии с законодательством Российской Федерации, но не более 10 (десять) % от общей стоимости договора, не позднее 10 (десять) рабочих дней. </w:t>
      </w:r>
    </w:p>
    <w:p w:rsidR="00200F4F" w:rsidRPr="00243578" w:rsidRDefault="00200F4F" w:rsidP="00200F4F">
      <w:pPr>
        <w:pStyle w:val="11"/>
        <w:ind w:left="0" w:firstLine="709"/>
        <w:jc w:val="both"/>
        <w:rPr>
          <w:sz w:val="24"/>
        </w:rPr>
      </w:pPr>
      <w:r w:rsidRPr="00243578">
        <w:rPr>
          <w:sz w:val="24"/>
        </w:rPr>
        <w:t xml:space="preserve">В случае выявления Банком фактов незаконного получения Участником конфиденциальной или иной охраняемой законом информации Участник обязан возместить убытки Заказчика, а также уплатить штраф в размере 10 (десять) % от общей стоимости договора, но не менее 5 000 000,00 (пять миллионов) рублей, не позднее 10 (десять) календарных дней с даты получения требования Банка. Штраф Участником не уплачивается в </w:t>
      </w:r>
      <w:r w:rsidRPr="00243578">
        <w:rPr>
          <w:sz w:val="24"/>
        </w:rPr>
        <w:lastRenderedPageBreak/>
        <w:t>случае, если выявлению факта незаконного получения конфиденциальной информации способствовало сообщение об этом факте, полученное от Участника до начала проверки Банком.</w:t>
      </w:r>
    </w:p>
    <w:p w:rsidR="00200F4F" w:rsidRPr="00243578" w:rsidRDefault="00200F4F" w:rsidP="00200F4F">
      <w:pPr>
        <w:pStyle w:val="11"/>
        <w:numPr>
          <w:ilvl w:val="1"/>
          <w:numId w:val="2"/>
        </w:numPr>
        <w:ind w:left="0" w:firstLine="709"/>
        <w:jc w:val="both"/>
        <w:rPr>
          <w:sz w:val="24"/>
        </w:rPr>
      </w:pPr>
      <w:r w:rsidRPr="00243578">
        <w:rPr>
          <w:sz w:val="24"/>
        </w:rPr>
        <w:t>Участник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Банка/представителю Банка/аффилированному (зависимому) лицу Банка, либо членам семьи работников/представителей Банка либо совершать недобросовестные действия против Банка.</w:t>
      </w:r>
    </w:p>
    <w:p w:rsidR="00200F4F" w:rsidRPr="00243578" w:rsidRDefault="00200F4F" w:rsidP="00200F4F">
      <w:pPr>
        <w:pStyle w:val="11"/>
        <w:numPr>
          <w:ilvl w:val="1"/>
          <w:numId w:val="2"/>
        </w:numPr>
        <w:ind w:left="0" w:firstLine="709"/>
        <w:jc w:val="both"/>
        <w:rPr>
          <w:sz w:val="24"/>
        </w:rPr>
      </w:pPr>
      <w:r w:rsidRPr="00243578">
        <w:rPr>
          <w:sz w:val="24"/>
        </w:rPr>
        <w:t>Заказчик вправе при установлении, изменении, расторжении договорных отношений</w:t>
      </w:r>
      <w:r w:rsidRPr="00243578" w:rsidDel="00ED2855">
        <w:rPr>
          <w:sz w:val="24"/>
        </w:rPr>
        <w:t xml:space="preserve"> </w:t>
      </w:r>
      <w:r w:rsidRPr="00243578">
        <w:rPr>
          <w:sz w:val="24"/>
        </w:rPr>
        <w:t>учитывать фактор несоблюдения Участником антикоррупционных обязательств,</w:t>
      </w:r>
      <w:r w:rsidRPr="00243578" w:rsidDel="00ED2855">
        <w:rPr>
          <w:sz w:val="24"/>
        </w:rPr>
        <w:t xml:space="preserve"> </w:t>
      </w:r>
      <w:r w:rsidRPr="00243578">
        <w:rPr>
          <w:sz w:val="24"/>
        </w:rPr>
        <w:t>а также степень неприятия Участником коррупции при ведении предпринимательской деятельности.</w:t>
      </w:r>
    </w:p>
    <w:p w:rsidR="00200F4F" w:rsidRPr="00243578" w:rsidRDefault="00200F4F" w:rsidP="00200F4F">
      <w:pPr>
        <w:pStyle w:val="11"/>
        <w:ind w:left="0"/>
        <w:jc w:val="both"/>
        <w:rPr>
          <w:sz w:val="24"/>
        </w:rPr>
      </w:pPr>
    </w:p>
    <w:p w:rsidR="00200F4F" w:rsidRPr="00243578" w:rsidRDefault="00200F4F" w:rsidP="00200F4F">
      <w:pPr>
        <w:pStyle w:val="11"/>
        <w:ind w:left="0"/>
        <w:jc w:val="both"/>
        <w:rPr>
          <w:sz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spacing w:after="0" w:line="240" w:lineRule="auto"/>
        <w:ind w:firstLine="709"/>
        <w:jc w:val="both"/>
        <w:rPr>
          <w:rFonts w:ascii="Times New Roman" w:eastAsia="Times New Roman" w:hAnsi="Times New Roman" w:cs="Times New Roman"/>
          <w:sz w:val="24"/>
          <w:szCs w:val="24"/>
          <w:lang w:eastAsia="ru-RU"/>
        </w:rPr>
      </w:pPr>
    </w:p>
    <w:p w:rsidR="00200F4F" w:rsidRPr="00243578" w:rsidRDefault="00200F4F" w:rsidP="00200F4F">
      <w:pPr>
        <w:rPr>
          <w:rFonts w:ascii="Times New Roman" w:hAnsi="Times New Roman" w:cs="Times New Roman"/>
          <w:sz w:val="24"/>
        </w:rPr>
      </w:pPr>
      <w:r w:rsidRPr="00243578">
        <w:rPr>
          <w:rFonts w:ascii="Times New Roman" w:hAnsi="Times New Roman" w:cs="Times New Roman"/>
          <w:sz w:val="24"/>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5</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rPr>
          <w:rFonts w:ascii="Times New Roman" w:hAnsi="Times New Roman" w:cs="Times New Roman"/>
          <w:sz w:val="24"/>
        </w:rPr>
      </w:pPr>
    </w:p>
    <w:p w:rsidR="00200F4F" w:rsidRPr="00243578" w:rsidRDefault="00200F4F" w:rsidP="00200F4F">
      <w:pPr>
        <w:snapToGrid w:val="0"/>
        <w:ind w:firstLine="709"/>
        <w:contextualSpacing/>
        <w:jc w:val="center"/>
        <w:rPr>
          <w:rFonts w:ascii="Times New Roman" w:hAnsi="Times New Roman" w:cs="Times New Roman"/>
          <w:b/>
          <w:sz w:val="24"/>
          <w:szCs w:val="24"/>
        </w:rPr>
      </w:pPr>
      <w:r w:rsidRPr="00243578">
        <w:rPr>
          <w:rFonts w:ascii="Times New Roman" w:hAnsi="Times New Roman" w:cs="Times New Roman"/>
          <w:b/>
          <w:sz w:val="24"/>
          <w:szCs w:val="24"/>
        </w:rPr>
        <w:t>Услуги по эксплуатации Мест общего пользования</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Pr="00243578">
        <w:rPr>
          <w:rFonts w:ascii="Times New Roman" w:hAnsi="Times New Roman" w:cs="Times New Roman"/>
          <w:b/>
        </w:rPr>
        <w:t>«МОП»</w:t>
      </w:r>
      <w:r w:rsidRPr="00243578">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При оказании услуг по эксплуатации МОП за зимний период принимается период с </w:t>
      </w:r>
      <w:r w:rsidRPr="00243578">
        <w:rPr>
          <w:rFonts w:ascii="Times New Roman" w:hAnsi="Times New Roman" w:cs="Times New Roman"/>
          <w:i/>
          <w:u w:val="single"/>
        </w:rPr>
        <w:t>01 ноября</w:t>
      </w:r>
      <w:r w:rsidRPr="00243578">
        <w:rPr>
          <w:rFonts w:ascii="Times New Roman" w:hAnsi="Times New Roman" w:cs="Times New Roman"/>
        </w:rPr>
        <w:t xml:space="preserve"> - </w:t>
      </w:r>
      <w:r w:rsidRPr="00243578">
        <w:rPr>
          <w:rFonts w:ascii="Times New Roman" w:hAnsi="Times New Roman" w:cs="Times New Roman"/>
          <w:i/>
          <w:u w:val="single"/>
        </w:rPr>
        <w:t xml:space="preserve"> 31 марта</w:t>
      </w:r>
      <w:r w:rsidRPr="00243578">
        <w:rPr>
          <w:rFonts w:ascii="Times New Roman" w:hAnsi="Times New Roman" w:cs="Times New Roman"/>
        </w:rPr>
        <w:t xml:space="preserve">, летний период:  </w:t>
      </w:r>
      <w:r w:rsidRPr="00243578">
        <w:rPr>
          <w:rFonts w:ascii="Times New Roman" w:hAnsi="Times New Roman" w:cs="Times New Roman"/>
          <w:i/>
          <w:u w:val="single"/>
        </w:rPr>
        <w:t>01 апреля</w:t>
      </w:r>
      <w:r w:rsidRPr="00243578">
        <w:rPr>
          <w:rFonts w:ascii="Times New Roman" w:hAnsi="Times New Roman" w:cs="Times New Roman"/>
          <w:i/>
        </w:rPr>
        <w:t xml:space="preserve"> </w:t>
      </w:r>
      <w:r w:rsidRPr="00243578">
        <w:rPr>
          <w:rFonts w:ascii="Times New Roman" w:hAnsi="Times New Roman" w:cs="Times New Roman"/>
        </w:rPr>
        <w:t xml:space="preserve"> -  </w:t>
      </w:r>
      <w:r w:rsidRPr="00243578">
        <w:rPr>
          <w:rFonts w:ascii="Times New Roman" w:hAnsi="Times New Roman" w:cs="Times New Roman"/>
          <w:i/>
          <w:u w:val="single"/>
        </w:rPr>
        <w:t>31 октября</w:t>
      </w:r>
      <w:r w:rsidRPr="00243578">
        <w:rPr>
          <w:rStyle w:val="a5"/>
          <w:rFonts w:ascii="Times New Roman" w:hAnsi="Times New Roman"/>
        </w:rPr>
        <w:footnoteReference w:id="93"/>
      </w:r>
      <w:r w:rsidRPr="00243578">
        <w:rPr>
          <w:rFonts w:ascii="Times New Roman" w:hAnsi="Times New Roman" w:cs="Times New Roman"/>
        </w:rPr>
        <w:t xml:space="preserve">.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Арендодатель оказывает услуги по эксплуатации МОП в составе</w:t>
      </w:r>
      <w:r w:rsidRPr="00243578">
        <w:rPr>
          <w:rStyle w:val="a5"/>
          <w:rFonts w:ascii="Times New Roman" w:hAnsi="Times New Roman"/>
        </w:rPr>
        <w:footnoteReference w:id="94"/>
      </w:r>
      <w:r w:rsidRPr="00243578">
        <w:rPr>
          <w:rFonts w:ascii="Times New Roman" w:hAnsi="Times New Roman" w:cs="Times New Roman"/>
        </w:rPr>
        <w:t xml:space="preserve">: </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Уборка и обслуживание МОП:</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дорожек и проездов от мусора, снега и льда;</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сезонные работы по благоустройству и озеленению;</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уход за растениями, газонами и обслуживание прилегающей территории;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очистка кровли Здания от мусора, снега, сосулек и наледи;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мойка окон и фасадов; </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урн и пепельниц;</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200F4F" w:rsidRPr="00243578" w:rsidRDefault="00200F4F" w:rsidP="00200F4F">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Подробный перечень и периодичность услуг, оказываемых при уборке МОП, указан в Приложении 5.1 к Договору;</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твердых коммунальных отходов (далее – </w:t>
      </w:r>
      <w:r w:rsidRPr="00243578">
        <w:rPr>
          <w:rFonts w:ascii="Times New Roman" w:hAnsi="Times New Roman" w:cs="Times New Roman"/>
          <w:b/>
        </w:rPr>
        <w:t>«ТКО»</w:t>
      </w:r>
      <w:r w:rsidRPr="00243578">
        <w:rPr>
          <w:rFonts w:ascii="Times New Roman" w:hAnsi="Times New Roman" w:cs="Times New Roman"/>
        </w:rPr>
        <w:t xml:space="preserve">) и крупногабаритных отходов (далее – </w:t>
      </w:r>
      <w:r w:rsidRPr="00243578">
        <w:rPr>
          <w:rFonts w:ascii="Times New Roman" w:hAnsi="Times New Roman" w:cs="Times New Roman"/>
          <w:b/>
        </w:rPr>
        <w:t>«КГО»</w:t>
      </w:r>
      <w:r w:rsidRPr="00243578">
        <w:rPr>
          <w:rFonts w:ascii="Times New Roman" w:hAnsi="Times New Roman" w:cs="Times New Roman"/>
        </w:rPr>
        <w:t>);</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жидких бытовых отходов (далее – </w:t>
      </w:r>
      <w:r w:rsidRPr="00243578">
        <w:rPr>
          <w:rFonts w:ascii="Times New Roman" w:hAnsi="Times New Roman" w:cs="Times New Roman"/>
          <w:b/>
        </w:rPr>
        <w:t>«ЖБО»</w:t>
      </w:r>
      <w:r w:rsidRPr="00243578">
        <w:rPr>
          <w:rFonts w:ascii="Times New Roman" w:hAnsi="Times New Roman" w:cs="Times New Roman"/>
        </w:rPr>
        <w:t>)</w:t>
      </w:r>
      <w:r w:rsidRPr="00243578">
        <w:rPr>
          <w:rStyle w:val="a5"/>
          <w:rFonts w:ascii="Times New Roman" w:hAnsi="Times New Roman"/>
        </w:rPr>
        <w:footnoteReference w:id="95"/>
      </w:r>
      <w:r w:rsidRPr="00243578">
        <w:rPr>
          <w:rFonts w:ascii="Times New Roman" w:hAnsi="Times New Roman" w:cs="Times New Roman"/>
        </w:rPr>
        <w:t>;</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Сбор и сдача на утилизацию раздельно собранных отходов (далее – </w:t>
      </w:r>
      <w:r w:rsidRPr="00243578">
        <w:rPr>
          <w:rFonts w:ascii="Times New Roman" w:hAnsi="Times New Roman" w:cs="Times New Roman"/>
          <w:b/>
        </w:rPr>
        <w:t>«РСО»</w:t>
      </w:r>
      <w:r w:rsidRPr="00243578">
        <w:rPr>
          <w:rFonts w:ascii="Times New Roman" w:hAnsi="Times New Roman" w:cs="Times New Roman"/>
        </w:rPr>
        <w:t>): _________</w:t>
      </w:r>
      <w:r w:rsidRPr="00243578">
        <w:rPr>
          <w:rStyle w:val="a5"/>
          <w:rFonts w:ascii="Times New Roman" w:hAnsi="Times New Roman"/>
        </w:rPr>
        <w:footnoteReference w:id="96"/>
      </w:r>
      <w:r w:rsidRPr="00243578">
        <w:rPr>
          <w:rFonts w:ascii="Times New Roman" w:hAnsi="Times New Roman" w:cs="Times New Roman"/>
        </w:rPr>
        <w:t xml:space="preserve">; </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Style w:val="a5"/>
          <w:rFonts w:ascii="Times New Roman" w:hAnsi="Times New Roman"/>
        </w:rPr>
        <w:footnoteReference w:id="97"/>
      </w:r>
      <w:r w:rsidRPr="00243578">
        <w:rPr>
          <w:rFonts w:ascii="Times New Roman" w:hAnsi="Times New Roman" w:cs="Times New Roman"/>
        </w:rPr>
        <w:t>Вывоз снега и льда;</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Дезинфекция/дератизация (по мере необходимости);</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Pr="00243578">
        <w:rPr>
          <w:rFonts w:ascii="Times New Roman" w:hAnsi="Times New Roman" w:cs="Times New Roman"/>
          <w:b/>
        </w:rPr>
        <w:t>«ИСЖ»</w:t>
      </w:r>
      <w:r w:rsidRPr="00243578">
        <w:rPr>
          <w:rFonts w:ascii="Times New Roman" w:hAnsi="Times New Roman" w:cs="Times New Roman"/>
        </w:rPr>
        <w:t>), обслуживающих все Здание</w:t>
      </w:r>
      <w:r w:rsidRPr="00243578">
        <w:rPr>
          <w:rStyle w:val="a5"/>
          <w:rFonts w:ascii="Times New Roman" w:hAnsi="Times New Roman"/>
        </w:rPr>
        <w:footnoteReference w:id="98"/>
      </w:r>
      <w:r w:rsidRPr="00243578">
        <w:rPr>
          <w:rFonts w:ascii="Times New Roman" w:hAnsi="Times New Roman" w:cs="Times New Roman"/>
        </w:rPr>
        <w:t>:</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системы теплоснабжения и газоснабжения;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rsidR="00200F4F" w:rsidRPr="00243578" w:rsidRDefault="00200F4F" w:rsidP="00200F4F">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Pr="00243578">
        <w:rPr>
          <w:rStyle w:val="a5"/>
          <w:rFonts w:ascii="Times New Roman" w:hAnsi="Times New Roman"/>
        </w:rPr>
        <w:footnoteReference w:id="99"/>
      </w:r>
      <w:r w:rsidRPr="00243578">
        <w:rPr>
          <w:rFonts w:ascii="Times New Roman" w:eastAsia="Calibri" w:hAnsi="Times New Roman"/>
        </w:rPr>
        <w:t>:</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входной группы, включая крыльцо, пандус, антискользящие и грязезащитные покрытия;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200F4F" w:rsidRPr="00243578" w:rsidRDefault="00200F4F" w:rsidP="00200F4F">
      <w:pPr>
        <w:pStyle w:val="Default"/>
        <w:spacing w:line="260" w:lineRule="exact"/>
        <w:ind w:firstLine="709"/>
        <w:jc w:val="both"/>
        <w:rPr>
          <w:rFonts w:ascii="Times New Roman" w:hAnsi="Times New Roman" w:cs="Times New Roman"/>
        </w:rPr>
      </w:pPr>
      <w:r w:rsidRPr="00243578">
        <w:rPr>
          <w:rStyle w:val="a5"/>
          <w:rFonts w:ascii="Times New Roman" w:hAnsi="Times New Roman"/>
        </w:rPr>
        <w:footnoteReference w:id="100"/>
      </w:r>
      <w:r w:rsidRPr="00243578">
        <w:rPr>
          <w:rFonts w:ascii="Times New Roman" w:hAnsi="Times New Roman" w:cs="Times New Roman"/>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243578">
        <w:rPr>
          <w:rFonts w:ascii="Times New Roman" w:hAnsi="Times New Roman" w:cs="Times New Roman"/>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243578">
        <w:rPr>
          <w:rFonts w:ascii="Times New Roman" w:eastAsia="Times New Roman" w:hAnsi="Times New Roman" w:cs="Times New Roman"/>
          <w:lang w:eastAsia="ru-RU"/>
        </w:rPr>
        <w:t>антискользящего покрытия;</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Pr>
          <w:rFonts w:ascii="Times New Roman" w:hAnsi="Times New Roman" w:cs="Times New Roman"/>
        </w:rPr>
        <w:t xml:space="preserve"> </w:t>
      </w:r>
      <w:r w:rsidRPr="00243578">
        <w:rPr>
          <w:rFonts w:ascii="Times New Roman" w:hAnsi="Times New Roman" w:cs="Times New Roman"/>
        </w:rPr>
        <w:t xml:space="preserve">____ </w:t>
      </w:r>
      <w:r w:rsidRPr="00243578">
        <w:rPr>
          <w:rStyle w:val="a5"/>
          <w:rFonts w:ascii="Times New Roman" w:hAnsi="Times New Roman"/>
        </w:rPr>
        <w:footnoteReference w:id="101"/>
      </w:r>
      <w:r w:rsidRPr="00243578">
        <w:rPr>
          <w:rFonts w:ascii="Times New Roman" w:hAnsi="Times New Roman" w:cs="Times New Roman"/>
        </w:rPr>
        <w:t>)</w:t>
      </w:r>
      <w:r w:rsidRPr="00243578">
        <w:rPr>
          <w:rFonts w:ascii="Times New Roman" w:hAnsi="Times New Roman"/>
        </w:rPr>
        <w:t>.</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200F4F" w:rsidRPr="00243578" w:rsidRDefault="00200F4F" w:rsidP="00200F4F">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Pr="00243578">
        <w:rPr>
          <w:rStyle w:val="a5"/>
          <w:rFonts w:ascii="Times New Roman" w:hAnsi="Times New Roman"/>
          <w:sz w:val="24"/>
          <w:szCs w:val="24"/>
        </w:rPr>
        <w:footnoteReference w:id="102"/>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200F4F" w:rsidRPr="00243578" w:rsidTr="00200F4F">
        <w:tc>
          <w:tcPr>
            <w:tcW w:w="457" w:type="dxa"/>
            <w:vAlign w:val="center"/>
          </w:tcPr>
          <w:p w:rsidR="00200F4F" w:rsidRPr="00243578" w:rsidRDefault="00200F4F" w:rsidP="00200F4F">
            <w:pPr>
              <w:snapToGrid w:val="0"/>
              <w:contextualSpacing/>
              <w:jc w:val="center"/>
              <w:rPr>
                <w:sz w:val="24"/>
                <w:szCs w:val="24"/>
              </w:rPr>
            </w:pPr>
            <w:r w:rsidRPr="00243578">
              <w:rPr>
                <w:sz w:val="24"/>
                <w:szCs w:val="24"/>
              </w:rPr>
              <w:t>№</w:t>
            </w:r>
          </w:p>
        </w:tc>
        <w:tc>
          <w:tcPr>
            <w:tcW w:w="3280" w:type="dxa"/>
            <w:vAlign w:val="center"/>
          </w:tcPr>
          <w:p w:rsidR="00200F4F" w:rsidRPr="00243578" w:rsidRDefault="00200F4F" w:rsidP="00200F4F">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rsidR="00200F4F" w:rsidRPr="00243578" w:rsidRDefault="00200F4F" w:rsidP="00200F4F">
            <w:pPr>
              <w:snapToGrid w:val="0"/>
              <w:contextualSpacing/>
              <w:jc w:val="center"/>
              <w:rPr>
                <w:sz w:val="24"/>
                <w:szCs w:val="24"/>
              </w:rPr>
            </w:pPr>
            <w:r w:rsidRPr="00243578">
              <w:rPr>
                <w:sz w:val="24"/>
                <w:szCs w:val="24"/>
              </w:rPr>
              <w:t>Стоимость услуги по эксплуатации (из расчета 1 кв. м Объекта за 1 месяц / с учетом НДС (20 %))</w:t>
            </w:r>
            <w:r w:rsidRPr="00243578">
              <w:rPr>
                <w:rStyle w:val="a5"/>
                <w:sz w:val="24"/>
                <w:szCs w:val="24"/>
              </w:rPr>
              <w:footnoteReference w:id="103"/>
            </w:r>
          </w:p>
        </w:tc>
        <w:tc>
          <w:tcPr>
            <w:tcW w:w="3112" w:type="dxa"/>
            <w:vAlign w:val="center"/>
          </w:tcPr>
          <w:p w:rsidR="00200F4F" w:rsidRPr="00243578" w:rsidRDefault="00200F4F" w:rsidP="00200F4F">
            <w:pPr>
              <w:snapToGrid w:val="0"/>
              <w:contextualSpacing/>
              <w:jc w:val="center"/>
              <w:rPr>
                <w:sz w:val="24"/>
                <w:szCs w:val="24"/>
              </w:rPr>
            </w:pPr>
            <w:r w:rsidRPr="00243578">
              <w:rPr>
                <w:sz w:val="24"/>
                <w:szCs w:val="24"/>
              </w:rPr>
              <w:t>Общая стоимость услуги по эксплуатации (из расчета за всю площадь Объекта аренды за 1 месяц / с учетом НДС (20 %))</w:t>
            </w: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lang w:val="en-US"/>
              </w:rPr>
              <w:t>1</w:t>
            </w:r>
          </w:p>
        </w:tc>
        <w:tc>
          <w:tcPr>
            <w:tcW w:w="3280" w:type="dxa"/>
            <w:vAlign w:val="center"/>
          </w:tcPr>
          <w:p w:rsidR="00200F4F" w:rsidRPr="00243578" w:rsidRDefault="00200F4F" w:rsidP="00200F4F">
            <w:pPr>
              <w:ind w:left="-30"/>
              <w:jc w:val="both"/>
              <w:rPr>
                <w:sz w:val="24"/>
                <w:szCs w:val="24"/>
              </w:rPr>
            </w:pPr>
            <w:r w:rsidRPr="00243578">
              <w:rPr>
                <w:sz w:val="24"/>
                <w:szCs w:val="24"/>
              </w:rPr>
              <w:t xml:space="preserve">Уборка и обслуживание МОП </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lang w:val="en-US"/>
              </w:rPr>
              <w:t>2</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Вывоз ТКО, КГО</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rPr>
            </w:pPr>
            <w:r w:rsidRPr="00243578">
              <w:rPr>
                <w:sz w:val="24"/>
                <w:szCs w:val="24"/>
              </w:rPr>
              <w:t>3</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Вывоз ЖБО</w:t>
            </w:r>
            <w:r w:rsidRPr="00243578">
              <w:rPr>
                <w:rStyle w:val="a5"/>
                <w:sz w:val="24"/>
                <w:szCs w:val="24"/>
              </w:rPr>
              <w:footnoteReference w:id="104"/>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rPr>
            </w:pPr>
            <w:r w:rsidRPr="00243578">
              <w:rPr>
                <w:sz w:val="24"/>
                <w:szCs w:val="24"/>
              </w:rPr>
              <w:lastRenderedPageBreak/>
              <w:t>4</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Сбор и сдача на утилизацию РСО</w:t>
            </w:r>
            <w:r w:rsidRPr="00243578">
              <w:rPr>
                <w:rStyle w:val="a5"/>
                <w:sz w:val="24"/>
                <w:szCs w:val="24"/>
              </w:rPr>
              <w:footnoteReference w:id="105"/>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5</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Вывоз снега и льда</w:t>
            </w:r>
            <w:r w:rsidRPr="00243578">
              <w:rPr>
                <w:rStyle w:val="a5"/>
                <w:sz w:val="24"/>
                <w:szCs w:val="24"/>
              </w:rPr>
              <w:footnoteReference w:id="106"/>
            </w:r>
            <w:r w:rsidRPr="00243578">
              <w:rPr>
                <w:sz w:val="24"/>
                <w:szCs w:val="24"/>
              </w:rPr>
              <w:t xml:space="preserve"> </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6</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Дезинфекция/дератизация</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7</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8</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Мелкий ремонт</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rPr>
            </w:pPr>
            <w:r w:rsidRPr="00243578">
              <w:rPr>
                <w:sz w:val="24"/>
                <w:szCs w:val="24"/>
              </w:rPr>
              <w:t>9</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bl>
    <w:p w:rsidR="00200F4F" w:rsidRPr="00243578" w:rsidRDefault="00200F4F" w:rsidP="00200F4F">
      <w:pPr>
        <w:spacing w:after="0" w:line="240" w:lineRule="auto"/>
        <w:ind w:firstLine="709"/>
        <w:rPr>
          <w:rFonts w:ascii="Times New Roman" w:hAnsi="Times New Roman" w:cs="Times New Roman"/>
          <w:sz w:val="24"/>
          <w:szCs w:val="24"/>
        </w:rPr>
      </w:pPr>
    </w:p>
    <w:p w:rsidR="00200F4F" w:rsidRPr="00243578" w:rsidRDefault="00200F4F" w:rsidP="00200F4F">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200F4F" w:rsidRPr="00243578" w:rsidRDefault="00200F4F" w:rsidP="00200F4F">
      <w:pPr>
        <w:pStyle w:val="Default"/>
        <w:ind w:firstLine="709"/>
        <w:jc w:val="both"/>
        <w:rPr>
          <w:rFonts w:ascii="Times New Roman" w:hAnsi="Times New Roman" w:cs="Times New Roman"/>
          <w:color w:val="auto"/>
        </w:rPr>
      </w:pP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200F4F" w:rsidRPr="00243578" w:rsidRDefault="00200F4F" w:rsidP="00200F4F">
      <w:pPr>
        <w:pStyle w:val="Default"/>
        <w:ind w:firstLine="709"/>
        <w:jc w:val="both"/>
        <w:rPr>
          <w:rFonts w:ascii="Times New Roman" w:hAnsi="Times New Roman" w:cs="Times New Roman"/>
          <w:color w:val="auto"/>
        </w:rPr>
      </w:pP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200F4F" w:rsidRPr="00243578" w:rsidRDefault="00200F4F" w:rsidP="00200F4F">
      <w:pPr>
        <w:pStyle w:val="Default"/>
        <w:ind w:firstLine="709"/>
        <w:jc w:val="both"/>
        <w:rPr>
          <w:rFonts w:ascii="Times New Roman" w:hAnsi="Times New Roman" w:cs="Times New Roman"/>
          <w:color w:val="auto"/>
        </w:rPr>
      </w:pPr>
    </w:p>
    <w:p w:rsidR="00200F4F" w:rsidRPr="00243578" w:rsidRDefault="00200F4F" w:rsidP="00200F4F">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200F4F" w:rsidRPr="00243578" w:rsidRDefault="00200F4F" w:rsidP="00200F4F">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rsidR="00200F4F" w:rsidRPr="00243578" w:rsidRDefault="00200F4F" w:rsidP="00200F4F">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jc w:val="center"/>
        <w:rPr>
          <w:rFonts w:ascii="Times New Roman" w:hAnsi="Times New Roman" w:cs="Times New Roman"/>
          <w:b/>
          <w:sz w:val="24"/>
          <w:szCs w:val="24"/>
        </w:rPr>
      </w:pPr>
    </w:p>
    <w:p w:rsidR="00200F4F" w:rsidRPr="00243578" w:rsidRDefault="00200F4F" w:rsidP="00200F4F">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5"/>
          <w:rFonts w:ascii="Times New Roman" w:hAnsi="Times New Roman"/>
          <w:b/>
          <w:sz w:val="24"/>
          <w:szCs w:val="24"/>
        </w:rPr>
        <w:footnoteReference w:id="107"/>
      </w:r>
    </w:p>
    <w:tbl>
      <w:tblPr>
        <w:tblW w:w="9639" w:type="dxa"/>
        <w:tblInd w:w="-5" w:type="dxa"/>
        <w:tblLook w:val="04A0" w:firstRow="1" w:lastRow="0" w:firstColumn="1" w:lastColumn="0" w:noHBand="0" w:noVBand="1"/>
      </w:tblPr>
      <w:tblGrid>
        <w:gridCol w:w="4788"/>
        <w:gridCol w:w="360"/>
        <w:gridCol w:w="2223"/>
        <w:gridCol w:w="1737"/>
        <w:gridCol w:w="531"/>
      </w:tblGrid>
      <w:tr w:rsidR="00200F4F" w:rsidRPr="00243578" w:rsidTr="00200F4F">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200F4F" w:rsidRPr="00243578" w:rsidTr="00200F4F">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200F4F" w:rsidRPr="00243578" w:rsidTr="00200F4F">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200F4F" w:rsidRPr="00243578" w:rsidTr="00200F4F">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200F4F" w:rsidRPr="00243578" w:rsidTr="00200F4F">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200F4F" w:rsidRPr="00243578" w:rsidTr="00200F4F">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200F4F" w:rsidRPr="00243578" w:rsidTr="00200F4F">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200F4F" w:rsidRPr="00243578" w:rsidTr="00200F4F">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200F4F" w:rsidRPr="00243578" w:rsidTr="00200F4F">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200F4F" w:rsidRPr="00243578" w:rsidTr="00200F4F">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200F4F" w:rsidRPr="00243578" w:rsidTr="00200F4F">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200F4F" w:rsidRPr="00243578" w:rsidTr="00200F4F">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200F4F" w:rsidRPr="00243578" w:rsidTr="00200F4F">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200F4F" w:rsidRPr="00243578" w:rsidTr="00200F4F">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200F4F" w:rsidRPr="00243578" w:rsidTr="00200F4F">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200F4F" w:rsidRPr="00243578" w:rsidTr="00200F4F">
        <w:tblPrEx>
          <w:tblLook w:val="00A0" w:firstRow="1" w:lastRow="0" w:firstColumn="1" w:lastColumn="0" w:noHBand="0" w:noVBand="0"/>
        </w:tblPrEx>
        <w:trPr>
          <w:gridAfter w:val="1"/>
          <w:wAfter w:w="531" w:type="dxa"/>
        </w:trPr>
        <w:tc>
          <w:tcPr>
            <w:tcW w:w="4788" w:type="dxa"/>
            <w:shd w:val="clear" w:color="auto" w:fill="auto"/>
          </w:tcPr>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b/>
                <w:sz w:val="24"/>
                <w:szCs w:val="24"/>
              </w:rPr>
            </w:pP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200F4F" w:rsidRPr="00243578" w:rsidRDefault="00200F4F" w:rsidP="00200F4F">
            <w:pPr>
              <w:tabs>
                <w:tab w:val="left" w:pos="2835"/>
              </w:tabs>
              <w:snapToGrid w:val="0"/>
              <w:spacing w:line="260" w:lineRule="exact"/>
              <w:ind w:firstLine="360"/>
              <w:contextualSpacing/>
              <w:rPr>
                <w:rFonts w:ascii="Times New Roman" w:hAnsi="Times New Roman" w:cs="Times New Roman"/>
                <w:b/>
                <w:sz w:val="24"/>
                <w:szCs w:val="24"/>
              </w:rPr>
            </w:pPr>
          </w:p>
          <w:p w:rsidR="00200F4F" w:rsidRPr="00243578" w:rsidRDefault="00200F4F" w:rsidP="00200F4F">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blPrEx>
          <w:tblLook w:val="00A0" w:firstRow="1" w:lastRow="0" w:firstColumn="1" w:lastColumn="0" w:noHBand="0" w:noVBand="0"/>
        </w:tblPrEx>
        <w:trPr>
          <w:gridAfter w:val="1"/>
          <w:wAfter w:w="531" w:type="dxa"/>
        </w:trPr>
        <w:tc>
          <w:tcPr>
            <w:tcW w:w="4788" w:type="dxa"/>
            <w:shd w:val="clear" w:color="auto" w:fill="auto"/>
          </w:tcPr>
          <w:p w:rsidR="00200F4F" w:rsidRPr="00243578" w:rsidRDefault="00200F4F" w:rsidP="00200F4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spacing w:line="260" w:lineRule="exact"/>
              <w:contextualSpacing/>
              <w:jc w:val="both"/>
              <w:rPr>
                <w:rFonts w:ascii="Times New Roman" w:hAnsi="Times New Roman" w:cs="Times New Roman"/>
                <w:sz w:val="24"/>
                <w:szCs w:val="24"/>
              </w:rPr>
            </w:pP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200F4F" w:rsidRPr="00243578" w:rsidRDefault="00200F4F" w:rsidP="00200F4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spacing w:line="260" w:lineRule="exact"/>
              <w:contextualSpacing/>
              <w:rPr>
                <w:rFonts w:ascii="Times New Roman" w:hAnsi="Times New Roman" w:cs="Times New Roman"/>
                <w:sz w:val="24"/>
                <w:szCs w:val="24"/>
              </w:rPr>
            </w:pP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rPr>
          <w:rFonts w:ascii="Times New Roman" w:hAnsi="Times New Roman" w:cs="Times New Roman"/>
          <w:sz w:val="24"/>
          <w:szCs w:val="24"/>
        </w:rPr>
      </w:pPr>
      <w:r w:rsidRPr="00243578">
        <w:rPr>
          <w:rFonts w:ascii="Times New Roman" w:hAnsi="Times New Roman" w:cs="Times New Roman"/>
          <w:sz w:val="24"/>
          <w:szCs w:val="24"/>
        </w:rPr>
        <w:lastRenderedPageBreak/>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Style w:val="a5"/>
          <w:rFonts w:ascii="Times New Roman" w:hAnsi="Times New Roman"/>
          <w:b/>
          <w:sz w:val="24"/>
          <w:szCs w:val="24"/>
        </w:rPr>
        <w:lastRenderedPageBreak/>
        <w:footnoteReference w:id="108"/>
      </w:r>
      <w:r w:rsidRPr="00243578">
        <w:rPr>
          <w:rFonts w:ascii="Times New Roman" w:hAnsi="Times New Roman" w:cs="Times New Roman"/>
          <w:b/>
          <w:sz w:val="24"/>
          <w:szCs w:val="24"/>
        </w:rPr>
        <w:t>Приложение № 6</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rsidR="00200F4F" w:rsidRPr="00243578" w:rsidRDefault="00200F4F" w:rsidP="00200F4F">
      <w:pPr>
        <w:spacing w:after="0" w:line="240" w:lineRule="auto"/>
        <w:ind w:firstLine="426"/>
        <w:rPr>
          <w:rFonts w:ascii="Times New Roman" w:hAnsi="Times New Roman" w:cs="Times New Roman"/>
          <w:sz w:val="24"/>
          <w:szCs w:val="24"/>
        </w:rPr>
      </w:pPr>
    </w:p>
    <w:tbl>
      <w:tblPr>
        <w:tblStyle w:val="a9"/>
        <w:tblW w:w="0" w:type="auto"/>
        <w:jc w:val="center"/>
        <w:tblLook w:val="04A0" w:firstRow="1" w:lastRow="0" w:firstColumn="1" w:lastColumn="0" w:noHBand="0" w:noVBand="1"/>
      </w:tblPr>
      <w:tblGrid>
        <w:gridCol w:w="807"/>
        <w:gridCol w:w="4412"/>
        <w:gridCol w:w="4409"/>
      </w:tblGrid>
      <w:tr w:rsidR="00200F4F" w:rsidRPr="00243578" w:rsidTr="00200F4F">
        <w:trPr>
          <w:jc w:val="center"/>
        </w:trPr>
        <w:tc>
          <w:tcPr>
            <w:tcW w:w="817" w:type="dxa"/>
            <w:vAlign w:val="center"/>
          </w:tcPr>
          <w:p w:rsidR="00200F4F" w:rsidRPr="00243578" w:rsidRDefault="00200F4F" w:rsidP="00200F4F">
            <w:pPr>
              <w:jc w:val="center"/>
              <w:rPr>
                <w:sz w:val="24"/>
                <w:szCs w:val="24"/>
              </w:rPr>
            </w:pPr>
            <w:r w:rsidRPr="00243578">
              <w:rPr>
                <w:sz w:val="24"/>
                <w:szCs w:val="24"/>
              </w:rPr>
              <w:t>№ п/п</w:t>
            </w:r>
          </w:p>
        </w:tc>
        <w:tc>
          <w:tcPr>
            <w:tcW w:w="4518" w:type="dxa"/>
            <w:vAlign w:val="center"/>
          </w:tcPr>
          <w:p w:rsidR="00200F4F" w:rsidRPr="00243578" w:rsidRDefault="00200F4F" w:rsidP="00200F4F">
            <w:pPr>
              <w:jc w:val="center"/>
              <w:rPr>
                <w:sz w:val="24"/>
                <w:szCs w:val="24"/>
              </w:rPr>
            </w:pPr>
            <w:r w:rsidRPr="00243578">
              <w:rPr>
                <w:sz w:val="24"/>
                <w:szCs w:val="24"/>
              </w:rPr>
              <w:t>Наименование движимого имущества</w:t>
            </w:r>
            <w:r w:rsidRPr="00243578">
              <w:rPr>
                <w:rStyle w:val="a5"/>
                <w:bCs/>
                <w:sz w:val="24"/>
                <w:szCs w:val="24"/>
              </w:rPr>
              <w:footnoteReference w:id="109"/>
            </w:r>
          </w:p>
        </w:tc>
        <w:tc>
          <w:tcPr>
            <w:tcW w:w="4519" w:type="dxa"/>
            <w:vAlign w:val="center"/>
          </w:tcPr>
          <w:p w:rsidR="00200F4F" w:rsidRPr="00243578" w:rsidRDefault="00200F4F" w:rsidP="00200F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5"/>
                <w:bCs/>
                <w:sz w:val="24"/>
                <w:szCs w:val="24"/>
              </w:rPr>
              <w:footnoteReference w:id="110"/>
            </w: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bl>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rPr>
          <w:rFonts w:ascii="Times New Roman" w:hAnsi="Times New Roman" w:cs="Times New Roman"/>
          <w:sz w:val="24"/>
          <w:szCs w:val="24"/>
        </w:rPr>
      </w:pPr>
      <w:r w:rsidRPr="00243578">
        <w:rPr>
          <w:rFonts w:ascii="Times New Roman" w:hAnsi="Times New Roman" w:cs="Times New Roman"/>
          <w:sz w:val="24"/>
          <w:szCs w:val="24"/>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7</w:t>
      </w:r>
      <w:r>
        <w:rPr>
          <w:rFonts w:ascii="Times New Roman" w:hAnsi="Times New Roman" w:cs="Times New Roman"/>
          <w:b/>
          <w:sz w:val="24"/>
          <w:szCs w:val="24"/>
        </w:rPr>
        <w:t xml:space="preserve"> (ВАРИАНТ № 1)</w:t>
      </w:r>
      <w:r>
        <w:rPr>
          <w:rStyle w:val="a5"/>
          <w:rFonts w:ascii="Times New Roman" w:hAnsi="Times New Roman"/>
          <w:b/>
          <w:sz w:val="24"/>
          <w:szCs w:val="24"/>
        </w:rPr>
        <w:footnoteReference w:id="111"/>
      </w:r>
      <w:r w:rsidRPr="00DF5CEA">
        <w:rPr>
          <w:rStyle w:val="a5"/>
          <w:rFonts w:ascii="Times New Roman" w:hAnsi="Times New Roman"/>
          <w:b/>
          <w:sz w:val="24"/>
          <w:szCs w:val="24"/>
        </w:rPr>
        <w:t xml:space="preserve"> </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jc w:val="center"/>
        <w:rPr>
          <w:rFonts w:ascii="Times New Roman" w:hAnsi="Times New Roman" w:cs="Times New Roman"/>
          <w:b/>
          <w:sz w:val="24"/>
          <w:szCs w:val="24"/>
        </w:rPr>
      </w:pPr>
    </w:p>
    <w:p w:rsidR="00200F4F" w:rsidRPr="00243578" w:rsidRDefault="00200F4F" w:rsidP="00200F4F">
      <w:pPr>
        <w:spacing w:after="0" w:line="20" w:lineRule="atLeast"/>
        <w:jc w:val="center"/>
        <w:rPr>
          <w:rFonts w:ascii="Times New Roman" w:eastAsia="Calibri" w:hAnsi="Times New Roman" w:cs="Times New Roman"/>
          <w:b/>
          <w:sz w:val="24"/>
          <w:szCs w:val="24"/>
        </w:rPr>
      </w:pPr>
    </w:p>
    <w:p w:rsidR="00200F4F" w:rsidRPr="00243578" w:rsidRDefault="00200F4F" w:rsidP="00200F4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200F4F" w:rsidRPr="00243578" w:rsidRDefault="00200F4F" w:rsidP="00200F4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rsidR="00200F4F" w:rsidRPr="00243578" w:rsidRDefault="00200F4F" w:rsidP="00200F4F">
      <w:pPr>
        <w:spacing w:after="0" w:line="20" w:lineRule="atLeast"/>
        <w:jc w:val="both"/>
        <w:rPr>
          <w:rFonts w:ascii="Times New Roman" w:eastAsia="Calibri" w:hAnsi="Times New Roman" w:cs="Times New Roman"/>
          <w:b/>
          <w:bCs/>
          <w:sz w:val="24"/>
          <w:szCs w:val="24"/>
        </w:rPr>
      </w:pPr>
    </w:p>
    <w:p w:rsidR="00200F4F" w:rsidRPr="00243578" w:rsidRDefault="00200F4F" w:rsidP="00200F4F">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
          <w:bCs/>
          <w:sz w:val="24"/>
          <w:szCs w:val="24"/>
        </w:rPr>
        <w:t>Я</w:t>
      </w:r>
      <w:r w:rsidRPr="00243578">
        <w:rPr>
          <w:rFonts w:ascii="Times New Roman" w:eastAsia="Calibri" w:hAnsi="Times New Roman" w:cs="Times New Roman"/>
          <w:bCs/>
          <w:sz w:val="24"/>
          <w:szCs w:val="24"/>
        </w:rPr>
        <w:t>, ______________________________________________________________, являясь работником</w:t>
      </w:r>
      <w:r w:rsidRPr="00243578">
        <w:rPr>
          <w:rFonts w:ascii="Times New Roman" w:eastAsia="Calibri" w:hAnsi="Times New Roman" w:cs="Times New Roman"/>
          <w:bCs/>
          <w:sz w:val="24"/>
          <w:szCs w:val="24"/>
          <w:vertAlign w:val="superscript"/>
        </w:rPr>
        <w:footnoteReference w:id="112"/>
      </w:r>
      <w:r w:rsidRPr="00243578">
        <w:rPr>
          <w:rFonts w:ascii="Times New Roman" w:eastAsia="Calibri" w:hAnsi="Times New Roman" w:cs="Times New Roman"/>
          <w:bCs/>
          <w:sz w:val="24"/>
          <w:szCs w:val="24"/>
        </w:rPr>
        <w:t>__________________________________________________________________ (далее - Контрагент)</w:t>
      </w:r>
      <w:r w:rsidRPr="00243578">
        <w:rPr>
          <w:rFonts w:ascii="Times New Roman" w:eastAsia="Calibri" w:hAnsi="Times New Roman" w:cs="Times New Roman"/>
          <w:bCs/>
          <w:sz w:val="24"/>
          <w:szCs w:val="24"/>
          <w:vertAlign w:val="superscript"/>
        </w:rPr>
        <w:footnoteReference w:id="113"/>
      </w:r>
      <w:r w:rsidRPr="00243578">
        <w:rPr>
          <w:rFonts w:ascii="Times New Roman" w:eastAsia="Calibri" w:hAnsi="Times New Roman" w:cs="Times New Roman"/>
          <w:bCs/>
          <w:sz w:val="24"/>
          <w:szCs w:val="24"/>
        </w:rPr>
        <w:t>, обязуюсь выполнять перечисленные ниже требования:</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2. Не обсуждать на форумах, в конференциях сети Интернет, в социальных сетях и мессенджерах вопросы, касающиеся моей профессиональной деятельности в части отношений с Банком и его работниками.</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200F4F" w:rsidRPr="00243578" w:rsidRDefault="00200F4F" w:rsidP="00200F4F">
      <w:pPr>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243578">
        <w:rPr>
          <w:rFonts w:ascii="Times New Roman" w:eastAsia="Calibri" w:hAnsi="Times New Roman" w:cs="Times New Roman"/>
          <w:bCs/>
          <w:sz w:val="24"/>
          <w:szCs w:val="24"/>
          <w:lang w:val="en-US"/>
        </w:rPr>
        <w:t>USB</w:t>
      </w:r>
      <w:r w:rsidRPr="00243578">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200F4F" w:rsidRPr="00243578" w:rsidRDefault="00200F4F" w:rsidP="00200F4F">
      <w:pPr>
        <w:spacing w:after="0" w:line="240" w:lineRule="auto"/>
        <w:ind w:firstLine="709"/>
        <w:jc w:val="both"/>
        <w:rPr>
          <w:rFonts w:ascii="Times New Roman" w:hAnsi="Times New Roman"/>
          <w:sz w:val="24"/>
        </w:rPr>
      </w:pPr>
      <w:r w:rsidRPr="00243578">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5.2. Не разглашать</w:t>
      </w:r>
      <w:r w:rsidRPr="00243578">
        <w:rPr>
          <w:vertAlign w:val="superscript"/>
        </w:rPr>
        <w:footnoteReference w:id="114"/>
      </w:r>
      <w:r w:rsidRPr="00243578">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00F4F" w:rsidRPr="00243578" w:rsidRDefault="00200F4F" w:rsidP="00200F4F">
      <w:pPr>
        <w:spacing w:after="0" w:line="240" w:lineRule="auto"/>
        <w:ind w:firstLine="709"/>
        <w:jc w:val="both"/>
      </w:pPr>
      <w:r w:rsidRPr="00243578">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200F4F" w:rsidRPr="00243578" w:rsidRDefault="00200F4F" w:rsidP="00200F4F">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200F4F" w:rsidRPr="00243578" w:rsidRDefault="00200F4F" w:rsidP="00200F4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незаконного получения конфиденциальной информации Банка, </w:t>
      </w:r>
    </w:p>
    <w:p w:rsidR="00200F4F" w:rsidRPr="00243578" w:rsidRDefault="00200F4F" w:rsidP="00200F4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на территорию Банка;</w:t>
      </w:r>
    </w:p>
    <w:p w:rsidR="00200F4F" w:rsidRPr="00243578" w:rsidRDefault="00200F4F" w:rsidP="00200F4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к СВТ или АС Банка.</w:t>
      </w:r>
    </w:p>
    <w:p w:rsidR="00200F4F" w:rsidRPr="00243578" w:rsidRDefault="00200F4F" w:rsidP="00200F4F">
      <w:pPr>
        <w:spacing w:after="0" w:line="240" w:lineRule="auto"/>
        <w:ind w:firstLine="709"/>
        <w:jc w:val="both"/>
        <w:rPr>
          <w:rFonts w:ascii="Times New Roman" w:eastAsia="Calibri" w:hAnsi="Times New Roman" w:cs="Times New Roman"/>
          <w:b/>
          <w:bCs/>
          <w:sz w:val="24"/>
          <w:szCs w:val="24"/>
        </w:rPr>
      </w:pP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
          <w:bCs/>
          <w:sz w:val="24"/>
          <w:szCs w:val="24"/>
        </w:rPr>
        <w:t>Я предупрежден(а)</w:t>
      </w:r>
      <w:r w:rsidRPr="00243578">
        <w:rPr>
          <w:rFonts w:ascii="Times New Roman"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200F4F" w:rsidRPr="00243578" w:rsidRDefault="00200F4F" w:rsidP="00200F4F">
      <w:pPr>
        <w:spacing w:after="0" w:line="240" w:lineRule="auto"/>
        <w:ind w:firstLine="709"/>
        <w:jc w:val="both"/>
        <w:rPr>
          <w:rFonts w:ascii="Times New Roman" w:hAnsi="Times New Roman" w:cs="Times New Roman"/>
          <w:b/>
          <w:sz w:val="24"/>
          <w:szCs w:val="24"/>
        </w:rPr>
      </w:pP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предупрежден(а)</w:t>
      </w:r>
      <w:r w:rsidRPr="00243578">
        <w:rPr>
          <w:rFonts w:ascii="Times New Roman"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00F4F" w:rsidRPr="00243578" w:rsidRDefault="00200F4F" w:rsidP="00200F4F">
      <w:pPr>
        <w:spacing w:after="0" w:line="240" w:lineRule="auto"/>
        <w:ind w:firstLine="709"/>
        <w:jc w:val="both"/>
        <w:rPr>
          <w:rFonts w:ascii="Times New Roman" w:hAnsi="Times New Roman" w:cs="Times New Roman"/>
          <w:b/>
          <w:sz w:val="24"/>
          <w:szCs w:val="24"/>
        </w:rPr>
      </w:pP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понимаю</w:t>
      </w:r>
      <w:r w:rsidRPr="00243578">
        <w:rPr>
          <w:rFonts w:ascii="Times New Roman" w:hAnsi="Times New Roman" w:cs="Times New Roman"/>
          <w:sz w:val="24"/>
          <w:szCs w:val="24"/>
        </w:rPr>
        <w:t xml:space="preserve">, </w:t>
      </w:r>
      <w:r w:rsidRPr="00243578">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243578">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от Контрагента</w:t>
      </w:r>
      <w:r w:rsidRPr="00243578">
        <w:rPr>
          <w:rFonts w:ascii="Times New Roman" w:hAnsi="Times New Roman" w:cs="Times New Roman"/>
          <w:sz w:val="24"/>
          <w:szCs w:val="24"/>
          <w:vertAlign w:val="superscript"/>
        </w:rPr>
        <w:footnoteReference w:id="115"/>
      </w:r>
      <w:r w:rsidRPr="00243578">
        <w:rPr>
          <w:rFonts w:ascii="Times New Roman" w:hAnsi="Times New Roman" w:cs="Times New Roman"/>
          <w:sz w:val="24"/>
          <w:szCs w:val="24"/>
        </w:rPr>
        <w:t>, в т.ч. в судебном порядке.</w:t>
      </w:r>
    </w:p>
    <w:p w:rsidR="00200F4F" w:rsidRPr="00243578" w:rsidRDefault="00200F4F" w:rsidP="00200F4F">
      <w:pPr>
        <w:spacing w:after="0" w:line="240" w:lineRule="auto"/>
        <w:ind w:firstLine="709"/>
        <w:jc w:val="both"/>
        <w:rPr>
          <w:rFonts w:ascii="Times New Roman" w:eastAsia="Calibri" w:hAnsi="Times New Roman" w:cs="Times New Roman"/>
          <w:bCs/>
          <w:sz w:val="24"/>
          <w:szCs w:val="24"/>
        </w:rPr>
      </w:pPr>
    </w:p>
    <w:p w:rsidR="00200F4F" w:rsidRPr="00243578" w:rsidRDefault="00200F4F" w:rsidP="00200F4F">
      <w:pPr>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С выпиской из УК РФ (ст.ст. 146, 183, 272, 273 и 274) ознакомлен (а). </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Cs/>
          <w:sz w:val="24"/>
          <w:szCs w:val="24"/>
        </w:rPr>
        <w:t>Настоящее Обязательство составлено в 2 (двух) экземплярах, по 1 (одному) для Банка и _________________________________(ФИО работника Контрагента).</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 _______________201____г.              ____________________/____________________</w:t>
      </w:r>
    </w:p>
    <w:p w:rsidR="00200F4F" w:rsidRPr="00243578" w:rsidRDefault="00200F4F" w:rsidP="00200F4F">
      <w:pPr>
        <w:spacing w:after="0" w:line="20" w:lineRule="atLeast"/>
        <w:ind w:left="4390" w:firstLine="566"/>
        <w:jc w:val="both"/>
        <w:rPr>
          <w:rFonts w:ascii="Times New Roman" w:hAnsi="Times New Roman" w:cs="Times New Roman"/>
          <w:i/>
          <w:sz w:val="24"/>
          <w:szCs w:val="24"/>
        </w:rPr>
      </w:pPr>
      <w:r w:rsidRPr="00243578">
        <w:rPr>
          <w:rFonts w:ascii="Times New Roman" w:eastAsia="Calibri" w:hAnsi="Times New Roman" w:cs="Times New Roman"/>
          <w:bCs/>
          <w:i/>
          <w:sz w:val="24"/>
          <w:szCs w:val="24"/>
        </w:rPr>
        <w:t>Подпись                                                 ФИО</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_____________________________________________________________________________</w:t>
      </w:r>
    </w:p>
    <w:p w:rsidR="00200F4F" w:rsidRPr="00243578" w:rsidRDefault="00200F4F" w:rsidP="00200F4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23"/>
        <w:gridCol w:w="4815"/>
      </w:tblGrid>
      <w:tr w:rsidR="00200F4F" w:rsidRPr="007B067F" w:rsidTr="00200F4F">
        <w:trPr>
          <w:jc w:val="center"/>
        </w:trPr>
        <w:tc>
          <w:tcPr>
            <w:tcW w:w="5069" w:type="dxa"/>
            <w:tcMar>
              <w:top w:w="0" w:type="dxa"/>
              <w:left w:w="108" w:type="dxa"/>
              <w:bottom w:w="0" w:type="dxa"/>
              <w:right w:w="108" w:type="dxa"/>
            </w:tcMar>
          </w:tcPr>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От Контрагента</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200F4F" w:rsidRPr="00243578" w:rsidRDefault="00200F4F" w:rsidP="00200F4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Банка </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200F4F" w:rsidRPr="007B067F"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200F4F" w:rsidRPr="007B067F" w:rsidRDefault="00200F4F" w:rsidP="00200F4F">
      <w:pPr>
        <w:spacing w:after="0" w:line="20" w:lineRule="atLeast"/>
        <w:jc w:val="both"/>
        <w:rPr>
          <w:rFonts w:ascii="Times New Roman" w:hAnsi="Times New Roman" w:cs="Times New Roman"/>
          <w:sz w:val="24"/>
          <w:szCs w:val="24"/>
        </w:rPr>
      </w:pPr>
    </w:p>
    <w:p w:rsidR="00200F4F" w:rsidRPr="007B067F" w:rsidRDefault="00200F4F" w:rsidP="00200F4F">
      <w:pPr>
        <w:spacing w:after="0" w:line="20" w:lineRule="atLeast"/>
        <w:rPr>
          <w:rFonts w:ascii="Times New Roman" w:hAnsi="Times New Roman" w:cs="Times New Roman"/>
          <w:sz w:val="24"/>
        </w:rPr>
      </w:pPr>
    </w:p>
    <w:p w:rsidR="00200F4F" w:rsidRDefault="00200F4F" w:rsidP="00200F4F">
      <w:pPr>
        <w:rPr>
          <w:rFonts w:ascii="Times New Roman" w:hAnsi="Times New Roman" w:cs="Times New Roman"/>
          <w:sz w:val="24"/>
          <w:szCs w:val="24"/>
        </w:rPr>
      </w:pPr>
      <w:r>
        <w:rPr>
          <w:rFonts w:ascii="Times New Roman" w:hAnsi="Times New Roman" w:cs="Times New Roman"/>
          <w:sz w:val="24"/>
          <w:szCs w:val="24"/>
        </w:rPr>
        <w:br w:type="page"/>
      </w:r>
    </w:p>
    <w:p w:rsidR="00200F4F" w:rsidRPr="00335586" w:rsidRDefault="00200F4F" w:rsidP="00200F4F">
      <w:pPr>
        <w:spacing w:after="0" w:line="240" w:lineRule="auto"/>
        <w:ind w:firstLine="426"/>
        <w:jc w:val="center"/>
        <w:rPr>
          <w:rFonts w:ascii="Times New Roman" w:hAnsi="Times New Roman" w:cs="Times New Roman"/>
          <w:sz w:val="24"/>
          <w:szCs w:val="24"/>
        </w:rPr>
      </w:pPr>
    </w:p>
    <w:p w:rsidR="00200F4F" w:rsidRPr="004C2E5B" w:rsidRDefault="00200F4F" w:rsidP="00200F4F">
      <w:pPr>
        <w:pStyle w:val="a7"/>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Pr="004C2E5B">
        <w:rPr>
          <w:rFonts w:ascii="Times New Roman" w:eastAsia="Calibri" w:hAnsi="Times New Roman"/>
          <w:b/>
          <w:sz w:val="24"/>
          <w:szCs w:val="24"/>
          <w:vertAlign w:val="superscript"/>
        </w:rPr>
        <w:footnoteReference w:id="116"/>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Default="00200F4F" w:rsidP="00200F4F">
      <w:pPr>
        <w:spacing w:after="0" w:line="20" w:lineRule="atLeast"/>
        <w:jc w:val="center"/>
        <w:rPr>
          <w:rFonts w:ascii="Times New Roman" w:eastAsia="Calibri" w:hAnsi="Times New Roman" w:cs="Times New Roman"/>
          <w:b/>
          <w:sz w:val="24"/>
          <w:szCs w:val="24"/>
        </w:rPr>
      </w:pPr>
    </w:p>
    <w:p w:rsidR="00200F4F" w:rsidRPr="00900808" w:rsidRDefault="00200F4F" w:rsidP="00200F4F">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rsidR="00200F4F" w:rsidRPr="00772C8E" w:rsidRDefault="00200F4F" w:rsidP="00200F4F">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rsidR="00200F4F" w:rsidRPr="00772C8E" w:rsidRDefault="00200F4F" w:rsidP="00200F4F">
      <w:pPr>
        <w:widowControl w:val="0"/>
        <w:autoSpaceDN w:val="0"/>
        <w:spacing w:after="0" w:line="240" w:lineRule="auto"/>
        <w:rPr>
          <w:rFonts w:ascii="Times New Roman" w:hAnsi="Times New Roman"/>
          <w:b/>
          <w:sz w:val="24"/>
          <w:szCs w:val="24"/>
        </w:rPr>
      </w:pP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Значимый инцидент кибербезопасности</w:t>
      </w:r>
      <w:r w:rsidRPr="00772C8E">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200F4F" w:rsidRPr="00772C8E" w:rsidRDefault="00200F4F" w:rsidP="00200F4F">
      <w:pPr>
        <w:widowControl w:val="0"/>
        <w:numPr>
          <w:ilvl w:val="0"/>
          <w:numId w:val="12"/>
        </w:numPr>
        <w:tabs>
          <w:tab w:val="left" w:pos="0"/>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772C8E" w:rsidDel="004D532C">
        <w:rPr>
          <w:rFonts w:ascii="Times New Roman" w:hAnsi="Times New Roman"/>
          <w:bCs/>
          <w:sz w:val="24"/>
          <w:szCs w:val="24"/>
        </w:rPr>
        <w:t xml:space="preserve"> </w:t>
      </w:r>
      <w:r w:rsidRPr="00772C8E">
        <w:rPr>
          <w:rFonts w:ascii="Times New Roman" w:hAnsi="Times New Roman"/>
          <w:bCs/>
          <w:sz w:val="24"/>
          <w:szCs w:val="24"/>
        </w:rPr>
        <w:t>Автоматизированной системы (АС) (для АС Банка категорий Misson Critical или Business Critical);</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утечка конфиденциальной информации (коммерческая тайна, банковская тайна, персональные данные, аутентификационные данные), потенциально несущая риски для Банка; </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 создание, изменение, удаление, блокировка данных, потенциально несущее риски</w:t>
      </w:r>
      <w:r w:rsidRPr="00772C8E">
        <w:rPr>
          <w:rFonts w:ascii="Times New Roman" w:hAnsi="Times New Roman"/>
          <w:sz w:val="24"/>
          <w:szCs w:val="24"/>
        </w:rPr>
        <w:t xml:space="preserve"> для Банка.</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sz w:val="24"/>
          <w:szCs w:val="24"/>
        </w:rPr>
        <w:tab/>
        <w:t>В число значимых инцидентов кибербезопасности включаются (не ограничиваясь):</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sz w:val="24"/>
          <w:szCs w:val="24"/>
        </w:rPr>
        <w:t xml:space="preserve">атаки, </w:t>
      </w:r>
      <w:r w:rsidRPr="00772C8E">
        <w:rPr>
          <w:rFonts w:ascii="Times New Roman" w:hAnsi="Times New Roman"/>
          <w:bCs/>
          <w:sz w:val="24"/>
          <w:szCs w:val="24"/>
        </w:rPr>
        <w:t>направленные на инфраструктуру или сервисы Банка;</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воздействие вредоносного программного обеспечения (ПО);</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эксплуатация уязвимости;</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w:t>
      </w:r>
      <w:r w:rsidRPr="00772C8E">
        <w:rPr>
          <w:rFonts w:ascii="Times New Roman" w:hAnsi="Times New Roman"/>
          <w:sz w:val="24"/>
          <w:szCs w:val="24"/>
        </w:rPr>
        <w:t xml:space="preserve"> создание или блокировка учетных записей;</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выявленные</w:t>
      </w:r>
      <w:r w:rsidRPr="00772C8E">
        <w:rPr>
          <w:rFonts w:ascii="Times New Roman" w:hAnsi="Times New Roman"/>
          <w:sz w:val="24"/>
          <w:szCs w:val="24"/>
        </w:rPr>
        <w:t xml:space="preserve"> признаки и попытки несанкционированного доступа.</w:t>
      </w:r>
    </w:p>
    <w:p w:rsidR="00200F4F" w:rsidRPr="00772C8E" w:rsidRDefault="00200F4F" w:rsidP="00200F4F">
      <w:pPr>
        <w:pStyle w:val="ab"/>
        <w:widowControl w:val="0"/>
        <w:tabs>
          <w:tab w:val="left" w:pos="567"/>
        </w:tabs>
        <w:spacing w:after="0"/>
        <w:jc w:val="both"/>
        <w:rPr>
          <w:rFonts w:ascii="Times New Roman" w:hAnsi="Times New Roman"/>
          <w:sz w:val="24"/>
          <w:szCs w:val="24"/>
        </w:rPr>
      </w:pPr>
      <w:r>
        <w:rPr>
          <w:rFonts w:ascii="Times New Roman" w:hAnsi="Times New Roman"/>
          <w:b/>
          <w:sz w:val="24"/>
          <w:szCs w:val="24"/>
        </w:rPr>
        <w:tab/>
      </w: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Информационный актив</w:t>
      </w:r>
      <w:r w:rsidRPr="00772C8E">
        <w:rPr>
          <w:rFonts w:ascii="Times New Roman" w:hAnsi="Times New Roman"/>
          <w:sz w:val="24"/>
          <w:szCs w:val="24"/>
        </w:rPr>
        <w:t xml:space="preserve"> – информация и средства ее обработки.</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Кибербезопасность (КБ)</w:t>
      </w:r>
      <w:r w:rsidRPr="00772C8E">
        <w:rPr>
          <w:rFonts w:ascii="Times New Roman" w:hAnsi="Times New Roman"/>
          <w:sz w:val="24"/>
          <w:szCs w:val="24"/>
        </w:rPr>
        <w:t xml:space="preserve"> – обеспечение защищенности киберпространства, в котором функционирует бизнес, которое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200F4F" w:rsidRPr="00772C8E" w:rsidRDefault="00200F4F" w:rsidP="00200F4F">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Киберпространство</w:t>
      </w:r>
      <w:r w:rsidRPr="00772C8E">
        <w:rPr>
          <w:rFonts w:ascii="Times New Roman" w:hAnsi="Times New Roman"/>
          <w:sz w:val="24"/>
          <w:szCs w:val="24"/>
        </w:rPr>
        <w:t xml:space="preserve"> – информационное пространство, образованном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ЛВС</w:t>
      </w:r>
      <w:r w:rsidRPr="00772C8E">
        <w:rPr>
          <w:rFonts w:ascii="Times New Roman" w:hAnsi="Times New Roman"/>
          <w:sz w:val="24"/>
          <w:szCs w:val="24"/>
        </w:rPr>
        <w:t xml:space="preserve"> – локальная вычислительная сеть.</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D3112C">
        <w:rPr>
          <w:rFonts w:ascii="Times New Roman" w:hAnsi="Times New Roman"/>
          <w:b/>
          <w:sz w:val="24"/>
          <w:szCs w:val="24"/>
        </w:rPr>
        <w:t>Подключение</w:t>
      </w:r>
      <w:r w:rsidRPr="005455AB">
        <w:rPr>
          <w:rFonts w:ascii="Times New Roman" w:hAnsi="Times New Roman"/>
          <w:sz w:val="24"/>
          <w:szCs w:val="24"/>
        </w:rPr>
        <w:t xml:space="preserve"> </w:t>
      </w:r>
      <w:r w:rsidRPr="00772C8E">
        <w:rPr>
          <w:rFonts w:ascii="Times New Roman" w:hAnsi="Times New Roman"/>
          <w:sz w:val="24"/>
          <w:szCs w:val="24"/>
        </w:rPr>
        <w:t xml:space="preserve">– физическое/логическое сетевое соединение между СВТ Исполнителя и ИТ-инфраструктурой </w:t>
      </w:r>
      <w:r>
        <w:rPr>
          <w:rFonts w:ascii="Times New Roman" w:hAnsi="Times New Roman"/>
          <w:sz w:val="24"/>
          <w:szCs w:val="24"/>
        </w:rPr>
        <w:t>Арендодателя</w:t>
      </w:r>
      <w:r w:rsidRPr="00772C8E">
        <w:rPr>
          <w:rFonts w:ascii="Times New Roman" w:hAnsi="Times New Roman"/>
          <w:sz w:val="24"/>
          <w:szCs w:val="24"/>
        </w:rPr>
        <w:t>.</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СВТ</w:t>
      </w:r>
      <w:r w:rsidRPr="00772C8E">
        <w:rPr>
          <w:rFonts w:ascii="Times New Roman" w:hAnsi="Times New Roman"/>
          <w:sz w:val="24"/>
          <w:szCs w:val="24"/>
        </w:rPr>
        <w:t xml:space="preserve"> – средства вычислительной техники</w:t>
      </w:r>
      <w:r w:rsidRPr="00772C8E">
        <w:rPr>
          <w:rFonts w:ascii="Times New Roman" w:hAnsi="Times New Roman"/>
          <w:b/>
          <w:sz w:val="24"/>
          <w:szCs w:val="24"/>
        </w:rPr>
        <w:t>.</w:t>
      </w:r>
    </w:p>
    <w:p w:rsidR="00200F4F" w:rsidRPr="00772C8E" w:rsidRDefault="00200F4F" w:rsidP="00200F4F">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Угроза</w:t>
      </w:r>
      <w:r w:rsidRPr="00772C8E">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ФПД</w:t>
      </w:r>
      <w:r w:rsidRPr="00772C8E">
        <w:rPr>
          <w:rFonts w:ascii="Times New Roman" w:hAnsi="Times New Roman"/>
          <w:sz w:val="24"/>
          <w:szCs w:val="24"/>
        </w:rPr>
        <w:t xml:space="preserve"> – фонд программ и документации.</w:t>
      </w:r>
    </w:p>
    <w:p w:rsidR="00200F4F" w:rsidRPr="00772C8E" w:rsidRDefault="00200F4F" w:rsidP="00200F4F">
      <w:pPr>
        <w:widowControl w:val="0"/>
        <w:tabs>
          <w:tab w:val="left" w:pos="709"/>
        </w:tabs>
        <w:spacing w:after="0" w:line="240" w:lineRule="auto"/>
        <w:rPr>
          <w:rFonts w:ascii="Times New Roman" w:hAnsi="Times New Roman"/>
          <w:sz w:val="24"/>
          <w:szCs w:val="24"/>
        </w:rPr>
      </w:pPr>
    </w:p>
    <w:p w:rsidR="00200F4F" w:rsidRPr="00772C8E" w:rsidRDefault="00200F4F" w:rsidP="00200F4F">
      <w:pPr>
        <w:widowControl w:val="0"/>
        <w:tabs>
          <w:tab w:val="left" w:pos="709"/>
        </w:tabs>
        <w:spacing w:after="0" w:line="240" w:lineRule="auto"/>
        <w:jc w:val="center"/>
        <w:rPr>
          <w:rFonts w:ascii="Times New Roman" w:hAnsi="Times New Roman"/>
          <w:b/>
          <w:sz w:val="24"/>
          <w:szCs w:val="24"/>
        </w:rPr>
        <w:sectPr w:rsidR="00200F4F" w:rsidRPr="00772C8E" w:rsidSect="00200F4F">
          <w:footerReference w:type="default" r:id="rId9"/>
          <w:pgSz w:w="11906" w:h="16838"/>
          <w:pgMar w:top="1134" w:right="1134" w:bottom="1134" w:left="1134" w:header="708" w:footer="708" w:gutter="0"/>
          <w:cols w:space="708"/>
          <w:docGrid w:linePitch="360"/>
        </w:sectPr>
      </w:pPr>
    </w:p>
    <w:p w:rsidR="00200F4F" w:rsidRPr="00772C8E" w:rsidRDefault="00200F4F" w:rsidP="00200F4F">
      <w:pPr>
        <w:widowControl w:val="0"/>
        <w:tabs>
          <w:tab w:val="left" w:pos="709"/>
        </w:tabs>
        <w:spacing w:after="0" w:line="240" w:lineRule="auto"/>
        <w:jc w:val="center"/>
        <w:rPr>
          <w:rFonts w:ascii="Times New Roman" w:hAnsi="Times New Roman"/>
          <w:b/>
          <w:sz w:val="24"/>
          <w:szCs w:val="24"/>
        </w:rPr>
      </w:pPr>
      <w:r w:rsidRPr="00772C8E">
        <w:rPr>
          <w:rFonts w:ascii="Times New Roman" w:hAnsi="Times New Roman"/>
          <w:b/>
          <w:sz w:val="24"/>
          <w:szCs w:val="24"/>
        </w:rPr>
        <w:lastRenderedPageBreak/>
        <w:t>ОБЩИЕ ПОЛОЖЕНИЯ</w:t>
      </w:r>
    </w:p>
    <w:p w:rsidR="00200F4F" w:rsidRPr="00772C8E" w:rsidRDefault="00200F4F" w:rsidP="00200F4F">
      <w:pPr>
        <w:widowControl w:val="0"/>
        <w:tabs>
          <w:tab w:val="left" w:pos="709"/>
        </w:tabs>
        <w:spacing w:after="0" w:line="240" w:lineRule="auto"/>
        <w:jc w:val="center"/>
        <w:rPr>
          <w:rFonts w:ascii="Times New Roman" w:hAnsi="Times New Roman"/>
          <w:b/>
          <w:sz w:val="24"/>
          <w:szCs w:val="24"/>
        </w:rPr>
      </w:pPr>
    </w:p>
    <w:p w:rsidR="00200F4F" w:rsidRPr="00772C8E" w:rsidRDefault="00200F4F" w:rsidP="00200F4F">
      <w:pPr>
        <w:widowControl w:val="0"/>
        <w:tabs>
          <w:tab w:val="left" w:pos="0"/>
        </w:tabs>
        <w:spacing w:line="240" w:lineRule="auto"/>
        <w:ind w:firstLine="567"/>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по тексту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w:t>
      </w:r>
      <w:r w:rsidRPr="00772C8E">
        <w:rPr>
          <w:rStyle w:val="a5"/>
          <w:rFonts w:ascii="Times New Roman" w:hAnsi="Times New Roman"/>
          <w:sz w:val="24"/>
          <w:szCs w:val="24"/>
        </w:rPr>
        <w:footnoteReference w:id="117"/>
      </w:r>
      <w:r w:rsidRPr="00772C8E">
        <w:rPr>
          <w:rFonts w:ascii="Times New Roman" w:hAnsi="Times New Roman"/>
          <w:sz w:val="24"/>
          <w:szCs w:val="24"/>
        </w:rPr>
        <w:t>) политики о соблюдении требований кибербезопасности, __________</w:t>
      </w:r>
      <w:r w:rsidRPr="00772C8E">
        <w:rPr>
          <w:rStyle w:val="a5"/>
          <w:rFonts w:ascii="Times New Roman" w:hAnsi="Times New Roman"/>
          <w:sz w:val="24"/>
          <w:szCs w:val="24"/>
        </w:rPr>
        <w:footnoteReference w:id="118"/>
      </w:r>
      <w:r w:rsidRPr="00772C8E">
        <w:rPr>
          <w:rFonts w:ascii="Times New Roman" w:hAnsi="Times New Roman"/>
          <w:sz w:val="24"/>
          <w:szCs w:val="24"/>
        </w:rPr>
        <w:t xml:space="preserve"> (далее – «</w:t>
      </w:r>
      <w:r>
        <w:rPr>
          <w:rFonts w:ascii="Times New Roman" w:hAnsi="Times New Roman"/>
          <w:b/>
          <w:sz w:val="24"/>
          <w:szCs w:val="24"/>
        </w:rPr>
        <w:t>Арендатор</w:t>
      </w:r>
      <w:r w:rsidRPr="00772C8E">
        <w:rPr>
          <w:rFonts w:ascii="Times New Roman" w:hAnsi="Times New Roman"/>
          <w:sz w:val="24"/>
          <w:szCs w:val="24"/>
        </w:rPr>
        <w:t>», «</w:t>
      </w:r>
      <w:r w:rsidRPr="00CD7F09">
        <w:rPr>
          <w:rFonts w:ascii="Times New Roman" w:hAnsi="Times New Roman"/>
          <w:b/>
          <w:sz w:val="24"/>
          <w:szCs w:val="24"/>
        </w:rPr>
        <w:t>Контрагент</w:t>
      </w:r>
      <w:r w:rsidRPr="00772C8E">
        <w:rPr>
          <w:rFonts w:ascii="Times New Roman" w:hAnsi="Times New Roman"/>
          <w:sz w:val="24"/>
          <w:szCs w:val="24"/>
        </w:rPr>
        <w:t>») гарантирует соблюдение в рамках исполнения заключенного договора</w:t>
      </w:r>
      <w:r w:rsidRPr="00772C8E">
        <w:rPr>
          <w:rStyle w:val="a5"/>
          <w:rFonts w:ascii="Times New Roman" w:hAnsi="Times New Roman"/>
          <w:sz w:val="24"/>
          <w:szCs w:val="24"/>
        </w:rPr>
        <w:footnoteReference w:id="119"/>
      </w:r>
      <w:r w:rsidRPr="00772C8E">
        <w:rPr>
          <w:rFonts w:ascii="Times New Roman" w:hAnsi="Times New Roman"/>
          <w:sz w:val="24"/>
          <w:szCs w:val="24"/>
        </w:rPr>
        <w:t xml:space="preserve"> с Банком (далее – «Договор»), в том числе при установлении, изменении, расторжении договорных отношений, следующих положений:</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rsidR="00200F4F"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772C8E">
        <w:rPr>
          <w:rStyle w:val="a5"/>
          <w:rFonts w:ascii="Times New Roman" w:hAnsi="Times New Roman"/>
          <w:bCs/>
          <w:sz w:val="24"/>
          <w:szCs w:val="24"/>
        </w:rPr>
        <w:footnoteReference w:id="120"/>
      </w:r>
      <w:r w:rsidRPr="00772C8E">
        <w:rPr>
          <w:rFonts w:ascii="Times New Roman" w:hAnsi="Times New Roman"/>
          <w:bCs/>
          <w:sz w:val="24"/>
          <w:szCs w:val="24"/>
        </w:rPr>
        <w:t>;</w:t>
      </w:r>
    </w:p>
    <w:p w:rsidR="00200F4F" w:rsidRPr="003425FC"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3425FC">
        <w:rPr>
          <w:rFonts w:ascii="Times New Roman" w:hAnsi="Times New Roman"/>
        </w:rPr>
        <w:t xml:space="preserve">в ходе исполнения Договора запрещается подключение любого оборудования </w:t>
      </w:r>
      <w:r>
        <w:rPr>
          <w:rFonts w:ascii="Times New Roman" w:hAnsi="Times New Roman"/>
        </w:rPr>
        <w:t>Арендатор</w:t>
      </w:r>
      <w:r w:rsidRPr="003425FC">
        <w:rPr>
          <w:rFonts w:ascii="Times New Roman" w:hAnsi="Times New Roman"/>
        </w:rPr>
        <w:t>а к ИТ-инфраструктуре Банка</w:t>
      </w:r>
      <w:r w:rsidRPr="003425FC">
        <w:rPr>
          <w:rFonts w:ascii="Times New Roman" w:hAnsi="Times New Roman"/>
          <w:bCs/>
          <w:sz w:val="24"/>
          <w:szCs w:val="24"/>
        </w:rPr>
        <w:t>;</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Style w:val="a5"/>
          <w:rFonts w:ascii="Times New Roman" w:hAnsi="Times New Roman"/>
          <w:bCs/>
          <w:sz w:val="24"/>
          <w:szCs w:val="24"/>
        </w:rPr>
        <w:footnoteReference w:id="121"/>
      </w:r>
      <w:r w:rsidRPr="00772C8E">
        <w:rPr>
          <w:rFonts w:ascii="Times New Roman" w:hAnsi="Times New Roman"/>
          <w:bCs/>
          <w:sz w:val="24"/>
          <w:szCs w:val="24"/>
        </w:rPr>
        <w:t xml:space="preserve">допуск работников (сотрудников, привлеченных третьих лиц)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к автоматизированным системам, оборудованию, СВТ и в помещения (на объекты, территорию) </w:t>
      </w:r>
      <w:r>
        <w:rPr>
          <w:rFonts w:ascii="Times New Roman" w:hAnsi="Times New Roman"/>
          <w:sz w:val="24"/>
          <w:szCs w:val="24"/>
        </w:rPr>
        <w:t>Арендодателя</w:t>
      </w:r>
      <w:r w:rsidRPr="00772C8E">
        <w:rPr>
          <w:rFonts w:ascii="Times New Roman" w:hAnsi="Times New Roman"/>
          <w:bCs/>
          <w:sz w:val="24"/>
          <w:szCs w:val="24"/>
        </w:rPr>
        <w:t xml:space="preserve"> производится после подписания работниками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«Обязательства о соблюдении требований кибербезопасности в ПАО Сбербанк» (по форме Приложения №1 к Положению). При этом, доступ к СВТ </w:t>
      </w:r>
      <w:r w:rsidRPr="00772C8E">
        <w:rPr>
          <w:rFonts w:ascii="Times New Roman" w:hAnsi="Times New Roman"/>
          <w:sz w:val="24"/>
          <w:szCs w:val="24"/>
        </w:rPr>
        <w:t>Банка</w:t>
      </w:r>
      <w:r w:rsidRPr="00772C8E">
        <w:rPr>
          <w:rFonts w:ascii="Times New Roman" w:hAnsi="Times New Roman"/>
          <w:bCs/>
          <w:sz w:val="24"/>
          <w:szCs w:val="24"/>
        </w:rPr>
        <w:t xml:space="preserve">, содержащим сведения, </w:t>
      </w:r>
      <w:r>
        <w:rPr>
          <w:rFonts w:ascii="Times New Roman" w:hAnsi="Times New Roman"/>
          <w:bCs/>
          <w:sz w:val="24"/>
          <w:szCs w:val="24"/>
        </w:rPr>
        <w:t xml:space="preserve">относимые </w:t>
      </w:r>
      <w:r w:rsidRPr="00772C8E">
        <w:rPr>
          <w:rFonts w:ascii="Times New Roman" w:hAnsi="Times New Roman"/>
          <w:bCs/>
          <w:sz w:val="24"/>
          <w:szCs w:val="24"/>
        </w:rPr>
        <w:t xml:space="preserve">к банковской тайне, в рамках Договора не предоставляется. </w:t>
      </w:r>
      <w:r>
        <w:rPr>
          <w:rFonts w:ascii="Times New Roman" w:hAnsi="Times New Roman"/>
          <w:bCs/>
          <w:sz w:val="24"/>
          <w:szCs w:val="24"/>
        </w:rPr>
        <w:t>Арендатор</w:t>
      </w:r>
      <w:r w:rsidRPr="00772C8E">
        <w:rPr>
          <w:rFonts w:ascii="Times New Roman" w:hAnsi="Times New Roman"/>
          <w:bCs/>
          <w:sz w:val="24"/>
          <w:szCs w:val="24"/>
        </w:rPr>
        <w:t xml:space="preserve"> обязуется по требованию </w:t>
      </w:r>
      <w:r w:rsidRPr="00C765E8">
        <w:rPr>
          <w:rFonts w:ascii="Times New Roman" w:hAnsi="Times New Roman"/>
          <w:bCs/>
          <w:sz w:val="24"/>
          <w:szCs w:val="24"/>
        </w:rPr>
        <w:t>Арендодателя</w:t>
      </w:r>
      <w:r w:rsidRPr="00772C8E">
        <w:rPr>
          <w:rFonts w:ascii="Times New Roman" w:hAnsi="Times New Roman"/>
          <w:bCs/>
          <w:sz w:val="24"/>
          <w:szCs w:val="24"/>
        </w:rPr>
        <w:t xml:space="preserve"> предоставить подписанное работником </w:t>
      </w:r>
      <w:r>
        <w:rPr>
          <w:rFonts w:ascii="Times New Roman" w:hAnsi="Times New Roman"/>
          <w:bCs/>
          <w:sz w:val="24"/>
          <w:szCs w:val="24"/>
        </w:rPr>
        <w:t>Арендатор</w:t>
      </w:r>
      <w:r w:rsidRPr="00772C8E">
        <w:rPr>
          <w:rFonts w:ascii="Times New Roman" w:hAnsi="Times New Roman"/>
          <w:bCs/>
          <w:sz w:val="24"/>
          <w:szCs w:val="24"/>
        </w:rPr>
        <w:t xml:space="preserve">а обязательство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772C8E">
        <w:rPr>
          <w:rFonts w:ascii="Times New Roman" w:hAnsi="Times New Roman"/>
          <w:bCs/>
          <w:sz w:val="24"/>
          <w:szCs w:val="24"/>
        </w:rPr>
        <w:t xml:space="preserve"> несет ответственность за</w:t>
      </w:r>
      <w:r w:rsidRPr="00772C8E">
        <w:rPr>
          <w:rFonts w:ascii="Times New Roman" w:hAnsi="Times New Roman"/>
          <w:bCs/>
          <w:sz w:val="24"/>
          <w:szCs w:val="24"/>
          <w:lang w:val="en-US"/>
        </w:rPr>
        <w:t> </w:t>
      </w:r>
      <w:r w:rsidRPr="00772C8E">
        <w:rPr>
          <w:rFonts w:ascii="Times New Roman" w:hAnsi="Times New Roman"/>
          <w:bCs/>
          <w:sz w:val="24"/>
          <w:szCs w:val="24"/>
        </w:rPr>
        <w:t xml:space="preserve">действия своих работников, выполняющих работы (оказывающих услуги) </w:t>
      </w:r>
      <w:r>
        <w:rPr>
          <w:rFonts w:ascii="Times New Roman" w:hAnsi="Times New Roman"/>
          <w:bCs/>
          <w:sz w:val="24"/>
          <w:szCs w:val="24"/>
        </w:rPr>
        <w:t>в</w:t>
      </w:r>
      <w:r w:rsidRPr="00772C8E">
        <w:rPr>
          <w:rFonts w:ascii="Times New Roman" w:hAnsi="Times New Roman"/>
          <w:bCs/>
          <w:sz w:val="24"/>
          <w:szCs w:val="24"/>
        </w:rPr>
        <w:t xml:space="preserve"> автоматизированных системах,</w:t>
      </w:r>
      <w:r>
        <w:rPr>
          <w:rFonts w:ascii="Times New Roman" w:hAnsi="Times New Roman"/>
          <w:bCs/>
          <w:sz w:val="24"/>
          <w:szCs w:val="24"/>
        </w:rPr>
        <w:t xml:space="preserve"> на</w:t>
      </w:r>
      <w:r w:rsidRPr="00772C8E">
        <w:rPr>
          <w:rFonts w:ascii="Times New Roman" w:hAnsi="Times New Roman"/>
          <w:bCs/>
          <w:sz w:val="24"/>
          <w:szCs w:val="24"/>
        </w:rPr>
        <w:t xml:space="preserve"> оборудовании, СВТ и</w:t>
      </w:r>
      <w:r w:rsidRPr="00772C8E">
        <w:rPr>
          <w:rFonts w:ascii="Times New Roman" w:hAnsi="Times New Roman"/>
          <w:bCs/>
          <w:sz w:val="24"/>
          <w:szCs w:val="24"/>
          <w:lang w:val="en-US"/>
        </w:rPr>
        <w:t> </w:t>
      </w:r>
      <w:r w:rsidRPr="00772C8E">
        <w:rPr>
          <w:rFonts w:ascii="Times New Roman" w:hAnsi="Times New Roman"/>
          <w:bCs/>
          <w:sz w:val="24"/>
          <w:szCs w:val="24"/>
        </w:rPr>
        <w:t>в</w:t>
      </w:r>
      <w:r w:rsidRPr="00772C8E">
        <w:rPr>
          <w:rFonts w:ascii="Times New Roman" w:hAnsi="Times New Roman"/>
          <w:bCs/>
          <w:sz w:val="24"/>
          <w:szCs w:val="24"/>
          <w:lang w:val="en-US"/>
        </w:rPr>
        <w:t> </w:t>
      </w:r>
      <w:r w:rsidRPr="00772C8E">
        <w:rPr>
          <w:rFonts w:ascii="Times New Roman" w:hAnsi="Times New Roman"/>
          <w:bCs/>
          <w:sz w:val="24"/>
          <w:szCs w:val="24"/>
        </w:rPr>
        <w:t xml:space="preserve">помещениях </w:t>
      </w:r>
      <w:r>
        <w:rPr>
          <w:rFonts w:ascii="Times New Roman" w:hAnsi="Times New Roman"/>
          <w:bCs/>
          <w:sz w:val="24"/>
          <w:szCs w:val="24"/>
        </w:rPr>
        <w:t>Арендодателя</w:t>
      </w:r>
      <w:r w:rsidRPr="00772C8E">
        <w:rPr>
          <w:rFonts w:ascii="Times New Roman" w:hAnsi="Times New Roman"/>
          <w:bCs/>
          <w:sz w:val="24"/>
          <w:szCs w:val="24"/>
        </w:rPr>
        <w:t xml:space="preserve"> в полном объеме</w:t>
      </w:r>
      <w:r w:rsidRPr="003425FC">
        <w:rPr>
          <w:rFonts w:ascii="Times New Roman" w:hAnsi="Times New Roman"/>
          <w:bCs/>
          <w:sz w:val="24"/>
          <w:szCs w:val="24"/>
        </w:rPr>
        <w:t>.</w:t>
      </w:r>
    </w:p>
    <w:p w:rsidR="00200F4F" w:rsidRPr="00772C8E" w:rsidRDefault="00200F4F" w:rsidP="00200F4F">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ом Положения, требований обязательства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Style w:val="a5"/>
          <w:rFonts w:ascii="Times New Roman" w:hAnsi="Times New Roman"/>
          <w:sz w:val="24"/>
          <w:szCs w:val="24"/>
        </w:rPr>
        <w:footnoteReference w:id="122"/>
      </w:r>
      <w:r w:rsidRPr="00772C8E">
        <w:rPr>
          <w:rFonts w:ascii="Times New Roman" w:hAnsi="Times New Roman"/>
          <w:sz w:val="24"/>
          <w:szCs w:val="24"/>
        </w:rPr>
        <w:t>,</w:t>
      </w:r>
      <w:r w:rsidRPr="00772C8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Арендодатель</w:t>
      </w:r>
      <w:r w:rsidRPr="00772C8E">
        <w:rPr>
          <w:rFonts w:ascii="Times New Roman" w:eastAsia="Times New Roman" w:hAnsi="Times New Roman"/>
          <w:sz w:val="24"/>
          <w:szCs w:val="24"/>
          <w:lang w:eastAsia="ru-RU"/>
        </w:rPr>
        <w:t xml:space="preserve"> вправе отказаться от Договора в любое время без возмещения убытков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5"/>
          <w:rFonts w:ascii="Times New Roman" w:hAnsi="Times New Roman"/>
          <w:sz w:val="24"/>
          <w:szCs w:val="24"/>
          <w:lang w:eastAsia="ru-RU"/>
        </w:rPr>
        <w:footnoteReference w:id="123"/>
      </w:r>
      <w:r w:rsidRPr="00772C8E">
        <w:rPr>
          <w:rFonts w:ascii="Times New Roman" w:eastAsia="Times New Roman" w:hAnsi="Times New Roman"/>
          <w:sz w:val="24"/>
          <w:szCs w:val="24"/>
          <w:lang w:eastAsia="ru-RU"/>
        </w:rPr>
        <w:t>.</w:t>
      </w:r>
    </w:p>
    <w:p w:rsidR="00200F4F" w:rsidRPr="00772C8E" w:rsidRDefault="00200F4F" w:rsidP="00200F4F">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p>
    <w:p w:rsidR="00200F4F" w:rsidRPr="003425FC" w:rsidRDefault="00200F4F" w:rsidP="00200F4F">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3. </w:t>
      </w:r>
      <w:r>
        <w:rPr>
          <w:rFonts w:ascii="Times New Roman" w:hAnsi="Times New Roman"/>
          <w:sz w:val="24"/>
          <w:szCs w:val="24"/>
        </w:rPr>
        <w:t>Арендатор</w:t>
      </w:r>
      <w:r w:rsidRPr="00772C8E">
        <w:rPr>
          <w:rFonts w:ascii="Times New Roman" w:hAnsi="Times New Roman"/>
          <w:sz w:val="24"/>
          <w:szCs w:val="24"/>
        </w:rPr>
        <w:t xml:space="preserve"> гарантирует</w:t>
      </w:r>
      <w:r w:rsidRPr="003425FC">
        <w:rPr>
          <w:rFonts w:ascii="Times New Roman" w:hAnsi="Times New Roman"/>
          <w:sz w:val="24"/>
          <w:szCs w:val="24"/>
        </w:rPr>
        <w:t>,</w:t>
      </w:r>
      <w:r>
        <w:rPr>
          <w:rFonts w:ascii="Times New Roman" w:hAnsi="Times New Roman"/>
          <w:sz w:val="24"/>
          <w:szCs w:val="24"/>
        </w:rPr>
        <w:t xml:space="preserve">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и оборудование Банка.</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Default="00200F4F" w:rsidP="00200F4F">
      <w:pPr>
        <w:pStyle w:val="a7"/>
        <w:widowControl w:val="0"/>
        <w:tabs>
          <w:tab w:val="left" w:pos="709"/>
        </w:tabs>
        <w:autoSpaceDN w:val="0"/>
        <w:spacing w:line="240" w:lineRule="auto"/>
        <w:ind w:left="0"/>
        <w:jc w:val="both"/>
        <w:rPr>
          <w:rFonts w:ascii="Times New Roman" w:hAnsi="Times New Roman"/>
          <w:sz w:val="24"/>
          <w:szCs w:val="24"/>
        </w:rPr>
      </w:pPr>
      <w:r w:rsidRPr="00772C8E">
        <w:rPr>
          <w:rFonts w:ascii="Times New Roman" w:hAnsi="Times New Roman"/>
          <w:sz w:val="24"/>
          <w:szCs w:val="24"/>
        </w:rPr>
        <w:t xml:space="preserve">4. В каждом случае нарушений гарантий, указанных в п. 3 Положения, </w:t>
      </w:r>
      <w:r>
        <w:rPr>
          <w:rFonts w:ascii="Times New Roman" w:hAnsi="Times New Roman"/>
          <w:sz w:val="24"/>
          <w:szCs w:val="24"/>
        </w:rPr>
        <w:t>Арендатор</w:t>
      </w:r>
      <w:r w:rsidRPr="00772C8E">
        <w:rPr>
          <w:rFonts w:ascii="Times New Roman" w:hAnsi="Times New Roman"/>
          <w:sz w:val="24"/>
          <w:szCs w:val="24"/>
        </w:rPr>
        <w:t xml:space="preserve"> выплачивает Банку штрафную неустойку в размере __________ (__________) %</w:t>
      </w:r>
      <w:r w:rsidRPr="00DC2227">
        <w:rPr>
          <w:rFonts w:ascii="Times New Roman" w:hAnsi="Times New Roman"/>
          <w:sz w:val="24"/>
          <w:szCs w:val="24"/>
        </w:rPr>
        <w:t xml:space="preserve"> </w:t>
      </w:r>
      <w:r>
        <w:rPr>
          <w:rFonts w:ascii="Times New Roman" w:hAnsi="Times New Roman"/>
          <w:sz w:val="24"/>
          <w:szCs w:val="24"/>
        </w:rPr>
        <w:t>включая НДС</w:t>
      </w:r>
      <w:r w:rsidRPr="00772C8E">
        <w:rPr>
          <w:rStyle w:val="a5"/>
          <w:rFonts w:ascii="Times New Roman" w:hAnsi="Times New Roman"/>
          <w:sz w:val="24"/>
          <w:szCs w:val="24"/>
        </w:rPr>
        <w:footnoteReference w:id="124"/>
      </w:r>
      <w:r w:rsidRPr="00772C8E">
        <w:rPr>
          <w:rFonts w:ascii="Times New Roman" w:hAnsi="Times New Roman"/>
          <w:sz w:val="24"/>
          <w:szCs w:val="24"/>
        </w:rPr>
        <w:t xml:space="preserve"> от</w:t>
      </w:r>
      <w:r>
        <w:rPr>
          <w:rFonts w:ascii="Times New Roman" w:hAnsi="Times New Roman"/>
          <w:sz w:val="24"/>
          <w:szCs w:val="24"/>
        </w:rPr>
        <w:t xml:space="preserve"> </w:t>
      </w:r>
      <w:r w:rsidRPr="00900808">
        <w:rPr>
          <w:rFonts w:ascii="Times New Roman" w:hAnsi="Times New Roman"/>
          <w:sz w:val="24"/>
          <w:szCs w:val="24"/>
        </w:rPr>
        <w:t xml:space="preserve"> размера</w:t>
      </w:r>
      <w:r>
        <w:rPr>
          <w:rFonts w:ascii="Times New Roman" w:hAnsi="Times New Roman"/>
          <w:sz w:val="24"/>
          <w:szCs w:val="24"/>
        </w:rPr>
        <w:t xml:space="preserve"> 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w:t>
      </w:r>
      <w:r w:rsidRPr="00772C8E">
        <w:rPr>
          <w:rFonts w:ascii="Times New Roman" w:hAnsi="Times New Roman"/>
          <w:sz w:val="24"/>
          <w:szCs w:val="24"/>
        </w:rPr>
        <w:lastRenderedPageBreak/>
        <w:t>объёме возместить убытки</w:t>
      </w:r>
      <w:r w:rsidRPr="00772C8E">
        <w:rPr>
          <w:rStyle w:val="a5"/>
          <w:rFonts w:ascii="Times New Roman" w:hAnsi="Times New Roman"/>
          <w:sz w:val="24"/>
          <w:szCs w:val="24"/>
        </w:rPr>
        <w:footnoteReference w:id="125"/>
      </w:r>
      <w:r w:rsidRPr="00772C8E">
        <w:rPr>
          <w:rFonts w:ascii="Times New Roman" w:hAnsi="Times New Roman"/>
          <w:sz w:val="24"/>
          <w:szCs w:val="24"/>
        </w:rPr>
        <w:t xml:space="preserve">, причинённые Банку вследствие нарушения </w:t>
      </w:r>
      <w:r>
        <w:rPr>
          <w:rFonts w:ascii="Times New Roman" w:hAnsi="Times New Roman"/>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00F4F" w:rsidRPr="003425FC" w:rsidRDefault="00200F4F" w:rsidP="00200F4F">
      <w:pPr>
        <w:pStyle w:val="a7"/>
        <w:widowControl w:val="0"/>
        <w:tabs>
          <w:tab w:val="left" w:pos="709"/>
        </w:tabs>
        <w:autoSpaceDN w:val="0"/>
        <w:spacing w:line="240" w:lineRule="auto"/>
        <w:ind w:left="0"/>
        <w:jc w:val="both"/>
        <w:rPr>
          <w:rFonts w:ascii="Times New Roman" w:hAnsi="Times New Roman"/>
          <w:sz w:val="24"/>
          <w:szCs w:val="24"/>
        </w:rPr>
      </w:pP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5</w:t>
      </w:r>
      <w:r w:rsidRPr="00772C8E">
        <w:rPr>
          <w:rFonts w:ascii="Times New Roman" w:hAnsi="Times New Roman"/>
          <w:sz w:val="24"/>
          <w:szCs w:val="24"/>
        </w:rPr>
        <w:t>. Стороны назначают ответственных лиц за взаимодействие и организацию контроля по Договору в части:</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и взаимодействие по вопросам ИТ, связанных с исполнением предмета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200F4F" w:rsidRPr="00772C8E" w:rsidTr="00200F4F">
        <w:trPr>
          <w:trHeight w:val="158"/>
        </w:trPr>
        <w:tc>
          <w:tcPr>
            <w:tcW w:w="4819"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c>
          <w:tcPr>
            <w:tcW w:w="4820"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Арендатора</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взаимодействия по КБ: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200F4F" w:rsidRPr="00772C8E" w:rsidTr="00200F4F">
        <w:tc>
          <w:tcPr>
            <w:tcW w:w="4819"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Подразделение: </w:t>
            </w:r>
            <w:r w:rsidRPr="00900808">
              <w:rPr>
                <w:rFonts w:ascii="Times New Roman" w:eastAsia="Times New Roman" w:hAnsi="Times New Roman"/>
                <w:sz w:val="24"/>
                <w:szCs w:val="24"/>
                <w:lang w:eastAsia="ru-RU"/>
              </w:rPr>
              <w:t>Центр внутрикорпоративного взаимодействия</w:t>
            </w:r>
          </w:p>
          <w:p w:rsidR="00200F4F" w:rsidRPr="00900808" w:rsidRDefault="00200F4F" w:rsidP="00200F4F">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+7 495 66 55 600 или +7 495 669 0 999 доб. 69 500</w:t>
            </w:r>
          </w:p>
          <w:p w:rsidR="00200F4F" w:rsidRPr="00900808" w:rsidRDefault="00200F4F" w:rsidP="00200F4F">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cyber_acord@sberbank.ru</w:t>
            </w:r>
          </w:p>
        </w:tc>
        <w:tc>
          <w:tcPr>
            <w:tcW w:w="4820"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sidRPr="006D3959">
              <w:rPr>
                <w:rFonts w:ascii="Times New Roman" w:eastAsia="Times New Roman" w:hAnsi="Times New Roman"/>
                <w:b/>
                <w:sz w:val="24"/>
                <w:szCs w:val="24"/>
                <w:lang w:eastAsia="ru-RU"/>
              </w:rPr>
              <w:t>Арендатор</w:t>
            </w:r>
            <w:r>
              <w:rPr>
                <w:rFonts w:ascii="Times New Roman" w:eastAsia="Times New Roman" w:hAnsi="Times New Roman"/>
                <w:b/>
                <w:sz w:val="24"/>
                <w:szCs w:val="24"/>
                <w:lang w:eastAsia="ru-RU"/>
              </w:rPr>
              <w:t>а</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обязан информировать </w:t>
      </w:r>
      <w:r>
        <w:rPr>
          <w:rFonts w:ascii="Times New Roman" w:hAnsi="Times New Roman"/>
          <w:sz w:val="24"/>
          <w:szCs w:val="24"/>
        </w:rPr>
        <w:t>Арендодателя</w:t>
      </w:r>
      <w:r w:rsidRPr="00772C8E">
        <w:rPr>
          <w:rFonts w:ascii="Times New Roman" w:hAnsi="Times New Roman"/>
          <w:sz w:val="24"/>
          <w:szCs w:val="24"/>
        </w:rPr>
        <w:t xml:space="preserve">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w:t>
      </w:r>
      <w:r>
        <w:rPr>
          <w:rFonts w:ascii="Times New Roman" w:hAnsi="Times New Roman"/>
          <w:sz w:val="24"/>
          <w:szCs w:val="24"/>
        </w:rPr>
        <w:t>Арендодателя</w:t>
      </w:r>
      <w:r w:rsidRPr="00772C8E">
        <w:rPr>
          <w:rFonts w:ascii="Times New Roman" w:hAnsi="Times New Roman"/>
          <w:sz w:val="24"/>
          <w:szCs w:val="24"/>
        </w:rPr>
        <w:t xml:space="preserve">, а в случае экстренной ситуации – по телефону +7 (495) 967-3980, доб.33379, и/или e-mail: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bCs/>
          <w:sz w:val="24"/>
          <w:szCs w:val="24"/>
        </w:rPr>
      </w:pPr>
      <w:r w:rsidRPr="00183EB1">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Pr="00772C8E">
        <w:rPr>
          <w:rFonts w:ascii="Times New Roman" w:hAnsi="Times New Roman"/>
          <w:bCs/>
          <w:sz w:val="24"/>
          <w:szCs w:val="24"/>
        </w:rPr>
        <w:t xml:space="preserve">а,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__________ (__________)%</w:t>
      </w:r>
      <w:r>
        <w:rPr>
          <w:rFonts w:ascii="Times New Roman" w:hAnsi="Times New Roman"/>
          <w:bCs/>
          <w:sz w:val="24"/>
          <w:szCs w:val="24"/>
        </w:rPr>
        <w:t xml:space="preserve"> включая НДС</w:t>
      </w:r>
      <w:r w:rsidRPr="00772C8E">
        <w:rPr>
          <w:rStyle w:val="a5"/>
          <w:rFonts w:ascii="Times New Roman" w:hAnsi="Times New Roman"/>
          <w:bCs/>
          <w:sz w:val="24"/>
          <w:szCs w:val="24"/>
        </w:rPr>
        <w:footnoteReference w:id="126"/>
      </w:r>
      <w:r w:rsidRPr="00772C8E">
        <w:rPr>
          <w:rStyle w:val="a5"/>
          <w:rFonts w:ascii="Times New Roman" w:hAnsi="Times New Roman"/>
          <w:bCs/>
          <w:sz w:val="24"/>
          <w:szCs w:val="24"/>
        </w:rPr>
        <w:footnoteReference w:id="127"/>
      </w:r>
      <w:r w:rsidRPr="00772C8E">
        <w:rPr>
          <w:rFonts w:ascii="Times New Roman" w:hAnsi="Times New Roman"/>
          <w:bCs/>
          <w:sz w:val="24"/>
          <w:szCs w:val="24"/>
        </w:rPr>
        <w:t xml:space="preserve"> от стоимости Договора за каждый инцидент, а также полностью возместить причиненные ему убытки.</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Pr="00900808" w:rsidRDefault="00200F4F" w:rsidP="00200F4F">
      <w:pPr>
        <w:widowControl w:val="0"/>
        <w:tabs>
          <w:tab w:val="left" w:pos="993"/>
        </w:tabs>
        <w:autoSpaceDN w:val="0"/>
        <w:spacing w:after="0" w:line="240" w:lineRule="auto"/>
        <w:ind w:left="786"/>
        <w:contextualSpacing/>
        <w:jc w:val="both"/>
        <w:rPr>
          <w:rFonts w:ascii="Times New Roman" w:hAnsi="Times New Roman"/>
          <w:sz w:val="24"/>
          <w:szCs w:val="24"/>
        </w:rPr>
      </w:pPr>
    </w:p>
    <w:p w:rsidR="00200F4F" w:rsidRPr="00900808" w:rsidRDefault="00200F4F" w:rsidP="00200F4F">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rsidR="00200F4F" w:rsidRPr="00900808" w:rsidRDefault="00200F4F" w:rsidP="00200F4F">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1"/>
      </w:tblGrid>
      <w:tr w:rsidR="00200F4F" w:rsidRPr="00900808" w:rsidTr="00200F4F">
        <w:tc>
          <w:tcPr>
            <w:tcW w:w="5069" w:type="dxa"/>
            <w:tcMar>
              <w:top w:w="0" w:type="dxa"/>
              <w:left w:w="108" w:type="dxa"/>
              <w:bottom w:w="0" w:type="dxa"/>
              <w:right w:w="108" w:type="dxa"/>
            </w:tcMar>
          </w:tcPr>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200F4F" w:rsidRPr="00900808" w:rsidRDefault="00200F4F" w:rsidP="00200F4F">
            <w:pPr>
              <w:widowControl w:val="0"/>
              <w:spacing w:after="0" w:line="240" w:lineRule="auto"/>
              <w:jc w:val="both"/>
              <w:rPr>
                <w:rFonts w:ascii="Times New Roman" w:hAnsi="Times New Roman"/>
                <w:b/>
                <w:bCs/>
                <w:sz w:val="24"/>
                <w:szCs w:val="24"/>
                <w:lang w:eastAsia="ru-RU"/>
              </w:rPr>
            </w:pPr>
          </w:p>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200F4F" w:rsidRPr="00900808" w:rsidRDefault="00200F4F" w:rsidP="00200F4F">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200F4F" w:rsidRPr="00900808" w:rsidRDefault="00200F4F" w:rsidP="00200F4F">
            <w:pPr>
              <w:widowControl w:val="0"/>
              <w:spacing w:after="0" w:line="240" w:lineRule="auto"/>
              <w:jc w:val="both"/>
              <w:rPr>
                <w:rFonts w:ascii="Times New Roman" w:hAnsi="Times New Roman"/>
                <w:b/>
                <w:bCs/>
                <w:sz w:val="24"/>
                <w:szCs w:val="24"/>
                <w:lang w:eastAsia="ru-RU"/>
              </w:rPr>
            </w:pPr>
          </w:p>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200F4F" w:rsidRPr="00900808" w:rsidRDefault="00200F4F" w:rsidP="00200F4F">
      <w:pPr>
        <w:spacing w:after="0" w:line="240" w:lineRule="auto"/>
        <w:jc w:val="both"/>
        <w:rPr>
          <w:rFonts w:ascii="Times New Roman" w:hAnsi="Times New Roman"/>
          <w:b/>
          <w:sz w:val="24"/>
          <w:szCs w:val="24"/>
        </w:rPr>
        <w:sectPr w:rsidR="00200F4F" w:rsidRPr="00900808" w:rsidSect="00200F4F">
          <w:pgSz w:w="11906" w:h="16838"/>
          <w:pgMar w:top="1134" w:right="850" w:bottom="1134" w:left="1276" w:header="708" w:footer="708" w:gutter="0"/>
          <w:cols w:space="708"/>
          <w:docGrid w:linePitch="360"/>
        </w:sectPr>
      </w:pPr>
    </w:p>
    <w:p w:rsidR="00200F4F" w:rsidRPr="00900808" w:rsidRDefault="00200F4F" w:rsidP="00200F4F">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rsidR="00200F4F" w:rsidRPr="00900808" w:rsidRDefault="00200F4F" w:rsidP="00200F4F">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rsidR="00200F4F" w:rsidRPr="00900808" w:rsidRDefault="00200F4F" w:rsidP="00200F4F">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rsidR="00200F4F" w:rsidRPr="00900808" w:rsidRDefault="00200F4F" w:rsidP="00200F4F">
      <w:pPr>
        <w:spacing w:line="240" w:lineRule="auto"/>
        <w:jc w:val="both"/>
        <w:rPr>
          <w:rFonts w:ascii="Times New Roman" w:hAnsi="Times New Roman"/>
          <w:sz w:val="24"/>
          <w:szCs w:val="24"/>
        </w:rPr>
      </w:pPr>
    </w:p>
    <w:p w:rsidR="00200F4F" w:rsidRPr="00900808" w:rsidRDefault="00200F4F" w:rsidP="00200F4F">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rsidR="00200F4F" w:rsidRPr="00900808" w:rsidRDefault="00200F4F" w:rsidP="00200F4F">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rsidR="00200F4F" w:rsidRPr="00900808" w:rsidRDefault="00200F4F" w:rsidP="00200F4F">
      <w:pPr>
        <w:spacing w:after="0" w:line="240" w:lineRule="auto"/>
        <w:jc w:val="both"/>
        <w:rPr>
          <w:rFonts w:ascii="Times New Roman" w:hAnsi="Times New Roman"/>
          <w:b/>
          <w:bCs/>
          <w:sz w:val="24"/>
          <w:szCs w:val="24"/>
        </w:rPr>
      </w:pPr>
    </w:p>
    <w:p w:rsidR="00200F4F" w:rsidRPr="00900808" w:rsidRDefault="00200F4F" w:rsidP="00200F4F">
      <w:pPr>
        <w:tabs>
          <w:tab w:val="left" w:pos="851"/>
          <w:tab w:val="left" w:pos="1134"/>
        </w:tabs>
        <w:spacing w:line="240" w:lineRule="auto"/>
        <w:ind w:firstLine="709"/>
        <w:jc w:val="both"/>
        <w:rPr>
          <w:rFonts w:ascii="Times New Roman" w:hAnsi="Times New Roman"/>
          <w:bCs/>
          <w:sz w:val="24"/>
          <w:szCs w:val="24"/>
        </w:rPr>
      </w:pPr>
      <w:r w:rsidRPr="00900808">
        <w:rPr>
          <w:rFonts w:ascii="Times New Roman" w:hAnsi="Times New Roman"/>
          <w:b/>
          <w:bCs/>
          <w:sz w:val="24"/>
          <w:szCs w:val="24"/>
        </w:rPr>
        <w:t>Я</w:t>
      </w:r>
      <w:r w:rsidRPr="00900808">
        <w:rPr>
          <w:rFonts w:ascii="Times New Roman" w:hAnsi="Times New Roman"/>
          <w:bCs/>
          <w:sz w:val="24"/>
          <w:szCs w:val="24"/>
        </w:rPr>
        <w:t xml:space="preserve">, ______________________________________________________________, являясь работником __________________________________________________________________ (далее - </w:t>
      </w:r>
      <w:r>
        <w:rPr>
          <w:rFonts w:ascii="Times New Roman" w:hAnsi="Times New Roman"/>
          <w:bCs/>
          <w:sz w:val="24"/>
          <w:szCs w:val="24"/>
        </w:rPr>
        <w:t>Контрагент</w:t>
      </w:r>
      <w:r w:rsidRPr="00900808">
        <w:rPr>
          <w:rFonts w:ascii="Times New Roman" w:hAnsi="Times New Roman"/>
          <w:bCs/>
          <w:sz w:val="24"/>
          <w:szCs w:val="24"/>
        </w:rPr>
        <w:t>), обязуюсь выполнять перечисленные ниже требования:</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sz w:val="24"/>
          <w:szCs w:val="24"/>
        </w:rPr>
        <w:t>Использовать</w:t>
      </w:r>
      <w:r w:rsidRPr="00900808">
        <w:rPr>
          <w:rFonts w:ascii="Times New Roman" w:hAnsi="Times New Roman"/>
          <w:bCs/>
          <w:sz w:val="24"/>
          <w:szCs w:val="24"/>
        </w:rPr>
        <w:t xml:space="preserve"> предоставленный мне доступ к автоматизированным системам (АС) </w:t>
      </w:r>
      <w:r>
        <w:rPr>
          <w:rFonts w:ascii="Times New Roman" w:hAnsi="Times New Roman"/>
          <w:bCs/>
          <w:sz w:val="24"/>
          <w:szCs w:val="24"/>
        </w:rPr>
        <w:t>Банка</w:t>
      </w:r>
      <w:r w:rsidRPr="00900808">
        <w:rPr>
          <w:rFonts w:ascii="Times New Roman" w:hAnsi="Times New Roman"/>
          <w:bCs/>
          <w:sz w:val="24"/>
          <w:szCs w:val="24"/>
        </w:rPr>
        <w:t xml:space="preserve">, оборудованию, средствам вычислительной техники (СВТ) и помещениям исключительно в целях исполнения обязательств по заключенным с </w:t>
      </w:r>
      <w:r>
        <w:rPr>
          <w:rFonts w:ascii="Times New Roman" w:hAnsi="Times New Roman"/>
          <w:bCs/>
          <w:sz w:val="24"/>
          <w:szCs w:val="24"/>
        </w:rPr>
        <w:t>Банком</w:t>
      </w:r>
      <w:r w:rsidRPr="00900808">
        <w:rPr>
          <w:rFonts w:ascii="Times New Roman" w:hAnsi="Times New Roman"/>
          <w:bCs/>
          <w:sz w:val="24"/>
          <w:szCs w:val="24"/>
        </w:rPr>
        <w:t xml:space="preserve"> договорам (далее – Работы/Услуги).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разглашать</w:t>
      </w:r>
      <w:r w:rsidRPr="00900808">
        <w:rPr>
          <w:rFonts w:ascii="Times New Roman" w:hAnsi="Times New Roman"/>
          <w:sz w:val="24"/>
          <w:szCs w:val="24"/>
          <w:vertAlign w:val="superscript"/>
        </w:rPr>
        <w:footnoteReference w:id="128"/>
      </w:r>
      <w:r w:rsidRPr="00900808">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w:t>
      </w:r>
      <w:r>
        <w:rPr>
          <w:rFonts w:ascii="Times New Roman" w:hAnsi="Times New Roman"/>
          <w:bCs/>
          <w:sz w:val="24"/>
          <w:szCs w:val="24"/>
        </w:rPr>
        <w:t>Банка</w:t>
      </w:r>
      <w:r w:rsidRPr="00900808">
        <w:rPr>
          <w:rFonts w:ascii="Times New Roman" w:hAnsi="Times New Roman"/>
          <w:bCs/>
          <w:sz w:val="24"/>
          <w:szCs w:val="24"/>
        </w:rPr>
        <w:t xml:space="preserve">. </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обсуждать на форумах и в конференциях сети Интернет вопросы, касающиеся моей профессиональной деятельности в части отношений с Банком и его работниками.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При работе с СВТ Банка:</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Оставляя рабочее место, блокировать его (комбинацией Win+L для систем под управлением Windows или Command+Control+Q для систем с Mac OS).</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парольную политику в части удовлетворения следующим требованиям</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длина пароля </w:t>
      </w:r>
      <w:r w:rsidRPr="00900808">
        <w:rPr>
          <w:rFonts w:ascii="Times New Roman" w:hAnsi="Times New Roman"/>
          <w:sz w:val="24"/>
          <w:szCs w:val="24"/>
        </w:rPr>
        <w:t>должна</w:t>
      </w:r>
      <w:r w:rsidRPr="00900808">
        <w:rPr>
          <w:rFonts w:ascii="Times New Roman" w:hAnsi="Times New Roman"/>
          <w:bCs/>
          <w:sz w:val="24"/>
          <w:szCs w:val="24"/>
        </w:rPr>
        <w:t xml:space="preserve"> быть не менее 8 символов;</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изменяться не реже чем 1 раз в 40 дней с момента последнего изменения;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в случае разглашения или компрометации пароль должен быть незамедлительно изменен.</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правила обращения с паролями:</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использовать один и тот же пароль для различных учетных записей;</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200F4F" w:rsidRPr="007207CE"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устанавливать на предоставленные СВТ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w:t>
      </w:r>
      <w:r>
        <w:rPr>
          <w:rFonts w:ascii="Times New Roman" w:hAnsi="Times New Roman"/>
          <w:bCs/>
          <w:sz w:val="24"/>
          <w:szCs w:val="24"/>
        </w:rPr>
        <w:t>ому в соответствии с пунктом 1.10</w:t>
      </w:r>
      <w:r w:rsidRPr="00900808">
        <w:rPr>
          <w:rFonts w:ascii="Times New Roman" w:hAnsi="Times New Roman"/>
          <w:bCs/>
          <w:sz w:val="24"/>
          <w:szCs w:val="24"/>
        </w:rPr>
        <w:t xml:space="preserve"> </w:t>
      </w:r>
      <w:r>
        <w:rPr>
          <w:rFonts w:ascii="Times New Roman" w:hAnsi="Times New Roman"/>
          <w:bCs/>
          <w:sz w:val="24"/>
          <w:szCs w:val="24"/>
        </w:rPr>
        <w:t>Положения</w:t>
      </w:r>
      <w:r w:rsidRPr="007207CE">
        <w:rPr>
          <w:rFonts w:ascii="Times New Roman" w:hAnsi="Times New Roman"/>
          <w:bCs/>
          <w:sz w:val="24"/>
          <w:szCs w:val="24"/>
        </w:rPr>
        <w:t xml:space="preserve"> о соблюдении требований кибербезопасности ПАО Сбербанк.</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открывать вложения и не переходить по ссылкам, указанным в почтовых сообщениях, имеющих признаки фишинга, включая: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к сообщению прикреплен файл-вложение, который настойчиво предлагается открыть;</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в тексте сообщения содержатся опечатки, ошибки, избыточные знаки препинания;</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переходить по коротким ссылкам вида bit.ly или goo.gl.</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вскрывать корпус предоставленного компьютера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ПО следующих категорий при подключении к корпоративной сети Банка</w:t>
      </w:r>
      <w:r w:rsidRPr="00900808">
        <w:rPr>
          <w:rStyle w:val="a5"/>
          <w:rFonts w:ascii="Times New Roman" w:hAnsi="Times New Roman"/>
          <w:bCs/>
          <w:sz w:val="24"/>
          <w:szCs w:val="24"/>
        </w:rPr>
        <w:footnoteReference w:id="129"/>
      </w:r>
      <w:r w:rsidRPr="00900808">
        <w:rPr>
          <w:rFonts w:ascii="Times New Roman" w:hAnsi="Times New Roman"/>
          <w:bCs/>
          <w:sz w:val="24"/>
          <w:szCs w:val="24"/>
        </w:rPr>
        <w:t>:</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сканеры портов и анализаторы трафика;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для организации удаленного доступа, не утвержденные требованиями Банка;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используемое для анонимного доступа в сеть Интернет (включая веб-сервисы, прокси-серверы) и/или создания зашифрованных каналов связи (VPN-, DNS-, SSH-, HTTPS-туннели и пр.);</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осуществляющее сбор информации с клавиатуры, экрана, микрофона (снифферы);</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виртуализации.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рассылать из корпоративной сети и корпоративных почтовых адресов Банка сообщений развлекательного, рекламного и иного характера, не относящегося к проведению Работ.</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оставлять без присмотра или передавать кому-либо предоставленные ТМ-идентификаторы</w:t>
      </w:r>
      <w:r w:rsidRPr="00900808">
        <w:rPr>
          <w:rFonts w:ascii="Times New Roman" w:hAnsi="Times New Roman"/>
          <w:sz w:val="24"/>
          <w:szCs w:val="24"/>
          <w:vertAlign w:val="superscript"/>
        </w:rPr>
        <w:footnoteReference w:id="130"/>
      </w:r>
      <w:r w:rsidRPr="00900808">
        <w:rPr>
          <w:rFonts w:ascii="Times New Roman" w:hAnsi="Times New Roman"/>
          <w:bCs/>
          <w:sz w:val="24"/>
          <w:szCs w:val="24"/>
        </w:rPr>
        <w:t>, пропуска и прочие средства идентификации, а также ключи от помещений Банка.</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По требованию уполномоченных представителей Банка предоставлять выданные СВТ и носители информации (USB-Flash, CD/DVD и др.) для проверки выполнения требований информационной безопасности.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lastRenderedPageBreak/>
        <w:t>Информировать ответственное лицо Банка по вопросам кибербезопасности обо всех инцидентах КБ</w:t>
      </w:r>
      <w:r w:rsidRPr="00900808">
        <w:rPr>
          <w:rFonts w:ascii="Times New Roman" w:hAnsi="Times New Roman"/>
          <w:sz w:val="24"/>
          <w:szCs w:val="24"/>
          <w:vertAlign w:val="superscript"/>
        </w:rPr>
        <w:footnoteReference w:id="131"/>
      </w:r>
      <w:r w:rsidRPr="00900808">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200F4F" w:rsidRPr="00900808" w:rsidRDefault="00200F4F" w:rsidP="00200F4F">
      <w:pPr>
        <w:spacing w:after="0" w:line="240" w:lineRule="auto"/>
        <w:ind w:firstLine="709"/>
        <w:jc w:val="both"/>
        <w:rPr>
          <w:rStyle w:val="FontStyle16"/>
          <w:sz w:val="24"/>
          <w:szCs w:val="24"/>
        </w:rPr>
      </w:pPr>
      <w:r w:rsidRPr="00900808">
        <w:rPr>
          <w:rFonts w:ascii="Times New Roman" w:hAnsi="Times New Roman"/>
          <w:b/>
          <w:bCs/>
          <w:sz w:val="24"/>
          <w:szCs w:val="24"/>
        </w:rPr>
        <w:t>Я предупрежден(а)</w:t>
      </w:r>
      <w:r w:rsidRPr="00900808">
        <w:rPr>
          <w:rStyle w:val="FontStyle16"/>
          <w:sz w:val="24"/>
          <w:szCs w:val="24"/>
        </w:rPr>
        <w:t xml:space="preserve"> о том, что, Банк вправе контролировать мои действия при работе с АС </w:t>
      </w:r>
      <w:r>
        <w:rPr>
          <w:rStyle w:val="FontStyle16"/>
          <w:sz w:val="24"/>
          <w:szCs w:val="24"/>
        </w:rPr>
        <w:t>Банка</w:t>
      </w:r>
      <w:r w:rsidRPr="00900808">
        <w:rPr>
          <w:rStyle w:val="FontStyle16"/>
          <w:sz w:val="24"/>
          <w:szCs w:val="24"/>
        </w:rPr>
        <w:t xml:space="preserve">, оборудованием и средствами вычислительной техники,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200F4F" w:rsidRPr="00900808" w:rsidRDefault="00200F4F" w:rsidP="00200F4F">
      <w:pPr>
        <w:spacing w:after="0" w:line="240" w:lineRule="auto"/>
        <w:ind w:firstLine="567"/>
        <w:jc w:val="both"/>
        <w:rPr>
          <w:rFonts w:ascii="Times New Roman" w:hAnsi="Times New Roman"/>
          <w:sz w:val="24"/>
          <w:szCs w:val="24"/>
        </w:rPr>
      </w:pPr>
      <w:r w:rsidRPr="00900808">
        <w:rPr>
          <w:rStyle w:val="FontStyle16"/>
          <w:b/>
          <w:sz w:val="24"/>
          <w:szCs w:val="24"/>
        </w:rPr>
        <w:t>Я предупрежден(а)</w:t>
      </w:r>
      <w:r w:rsidRPr="00900808">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00F4F" w:rsidRPr="00900808" w:rsidRDefault="00200F4F" w:rsidP="00200F4F">
      <w:pPr>
        <w:spacing w:after="0" w:line="240" w:lineRule="auto"/>
        <w:ind w:firstLine="709"/>
        <w:jc w:val="both"/>
        <w:rPr>
          <w:rFonts w:ascii="Times New Roman" w:hAnsi="Times New Roman"/>
          <w:sz w:val="24"/>
          <w:szCs w:val="24"/>
        </w:rPr>
      </w:pPr>
      <w:r w:rsidRPr="00900808">
        <w:rPr>
          <w:rFonts w:ascii="Times New Roman" w:hAnsi="Times New Roman"/>
          <w:b/>
          <w:sz w:val="24"/>
          <w:szCs w:val="24"/>
        </w:rPr>
        <w:t>Я понимаю</w:t>
      </w:r>
      <w:r w:rsidRPr="00900808">
        <w:rPr>
          <w:rFonts w:ascii="Times New Roman" w:hAnsi="Times New Roman"/>
          <w:sz w:val="24"/>
          <w:szCs w:val="24"/>
        </w:rPr>
        <w:t xml:space="preserve">, </w:t>
      </w:r>
      <w:r w:rsidRPr="00900808">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sz w:val="24"/>
          <w:szCs w:val="24"/>
        </w:rPr>
        <w:t>Банк</w:t>
      </w:r>
      <w:r w:rsidRPr="00900808">
        <w:rPr>
          <w:rFonts w:ascii="Times New Roman" w:hAnsi="Times New Roman"/>
          <w:sz w:val="24"/>
          <w:szCs w:val="24"/>
        </w:rPr>
        <w:t xml:space="preserve"> вправе отстранить меня от Работ, приостановить мой доступ к своим АС, оборудованию СВТ и в помещения, а в случае подтверждения факта ущерба, требовать его возмещения от Контрагента, в т.ч. в судебном порядке.</w:t>
      </w:r>
    </w:p>
    <w:p w:rsidR="00200F4F" w:rsidRPr="00900808" w:rsidRDefault="00200F4F" w:rsidP="00200F4F">
      <w:pPr>
        <w:spacing w:after="0" w:line="240" w:lineRule="auto"/>
        <w:ind w:firstLine="709"/>
        <w:jc w:val="both"/>
        <w:rPr>
          <w:rFonts w:ascii="Times New Roman" w:hAnsi="Times New Roman"/>
          <w:bCs/>
          <w:sz w:val="24"/>
          <w:szCs w:val="24"/>
        </w:rPr>
      </w:pPr>
      <w:r w:rsidRPr="00900808">
        <w:rPr>
          <w:rFonts w:ascii="Times New Roman" w:hAnsi="Times New Roman"/>
          <w:bCs/>
          <w:sz w:val="24"/>
          <w:szCs w:val="24"/>
        </w:rPr>
        <w:t>С выпиской из УК РФ (ст.146, 183, 272, 273 и 274) ознакомлен (а). С перечнем информации, составляющей коммерческую тайну, и режимом коммерческой тайны ПАО Сбербанк ознакомлен(а) и обязуюсь исполнять.</w:t>
      </w:r>
    </w:p>
    <w:p w:rsidR="00200F4F" w:rsidRPr="00900808" w:rsidRDefault="00200F4F" w:rsidP="00200F4F">
      <w:pPr>
        <w:spacing w:before="240" w:line="240" w:lineRule="auto"/>
        <w:ind w:firstLine="709"/>
        <w:jc w:val="both"/>
        <w:rPr>
          <w:rFonts w:ascii="Times New Roman" w:hAnsi="Times New Roman"/>
          <w:sz w:val="24"/>
          <w:szCs w:val="24"/>
        </w:rPr>
      </w:pPr>
      <w:r w:rsidRPr="00900808">
        <w:rPr>
          <w:rFonts w:ascii="Times New Roman" w:hAnsi="Times New Roman"/>
          <w:bCs/>
          <w:sz w:val="24"/>
          <w:szCs w:val="24"/>
        </w:rPr>
        <w:t>Настоящее Обязательство составлено в 2-х экземплярах, по одному для Банка и _________________________________(</w:t>
      </w:r>
      <w:r w:rsidRPr="004B66DD">
        <w:rPr>
          <w:rFonts w:ascii="Times New Roman" w:hAnsi="Times New Roman"/>
          <w:bCs/>
          <w:i/>
          <w:sz w:val="24"/>
          <w:szCs w:val="24"/>
        </w:rPr>
        <w:t>ФИО работника Контрагента</w:t>
      </w:r>
      <w:r w:rsidRPr="00900808">
        <w:rPr>
          <w:rFonts w:ascii="Times New Roman" w:hAnsi="Times New Roman"/>
          <w:bCs/>
          <w:sz w:val="24"/>
          <w:szCs w:val="24"/>
        </w:rPr>
        <w:t>).</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 </w:t>
      </w:r>
      <w:r>
        <w:rPr>
          <w:rFonts w:ascii="Times New Roman" w:hAnsi="Times New Roman"/>
          <w:b/>
          <w:bCs/>
          <w:sz w:val="24"/>
          <w:szCs w:val="24"/>
        </w:rPr>
        <w:t>_______________20_</w:t>
      </w:r>
      <w:r w:rsidRPr="00900808">
        <w:rPr>
          <w:rFonts w:ascii="Times New Roman" w:hAnsi="Times New Roman"/>
          <w:b/>
          <w:bCs/>
          <w:sz w:val="24"/>
          <w:szCs w:val="24"/>
        </w:rPr>
        <w:t>__г.              ____________________/____________________</w:t>
      </w:r>
    </w:p>
    <w:p w:rsidR="00200F4F" w:rsidRPr="00900808" w:rsidRDefault="00200F4F" w:rsidP="00200F4F">
      <w:pPr>
        <w:spacing w:line="240" w:lineRule="auto"/>
        <w:ind w:left="4390" w:firstLine="566"/>
        <w:jc w:val="both"/>
        <w:rPr>
          <w:rFonts w:ascii="Times New Roman" w:hAnsi="Times New Roman"/>
          <w:i/>
          <w:sz w:val="24"/>
          <w:szCs w:val="24"/>
        </w:rPr>
      </w:pPr>
      <w:r w:rsidRPr="00900808">
        <w:rPr>
          <w:rFonts w:ascii="Times New Roman" w:hAnsi="Times New Roman"/>
          <w:bCs/>
          <w:i/>
          <w:sz w:val="24"/>
          <w:szCs w:val="24"/>
        </w:rPr>
        <w:t>Подпись                                                 ФИО</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_____________________________________________________________________________</w:t>
      </w:r>
    </w:p>
    <w:p w:rsidR="00200F4F" w:rsidRPr="00900808" w:rsidRDefault="00200F4F" w:rsidP="00200F4F">
      <w:pPr>
        <w:spacing w:line="240" w:lineRule="auto"/>
        <w:jc w:val="center"/>
        <w:rPr>
          <w:rFonts w:ascii="Times New Roman" w:hAnsi="Times New Roman"/>
          <w:b/>
          <w:bCs/>
          <w:sz w:val="24"/>
          <w:szCs w:val="24"/>
        </w:rPr>
      </w:pPr>
      <w:r w:rsidRPr="00900808">
        <w:rPr>
          <w:rFonts w:ascii="Times New Roman" w:hAnsi="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93"/>
        <w:gridCol w:w="4887"/>
      </w:tblGrid>
      <w:tr w:rsidR="00200F4F" w:rsidRPr="00900808" w:rsidTr="00200F4F">
        <w:trPr>
          <w:jc w:val="center"/>
        </w:trPr>
        <w:tc>
          <w:tcPr>
            <w:tcW w:w="5069" w:type="dxa"/>
            <w:tcMar>
              <w:top w:w="0" w:type="dxa"/>
              <w:left w:w="108" w:type="dxa"/>
              <w:bottom w:w="0" w:type="dxa"/>
              <w:right w:w="108" w:type="dxa"/>
            </w:tcMar>
          </w:tcPr>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От Контрагента</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____________  </w:t>
            </w:r>
          </w:p>
          <w:p w:rsidR="00200F4F" w:rsidRPr="00900808" w:rsidRDefault="00200F4F" w:rsidP="00200F4F">
            <w:pPr>
              <w:spacing w:line="240" w:lineRule="auto"/>
              <w:ind w:left="2"/>
              <w:jc w:val="both"/>
              <w:rPr>
                <w:rFonts w:ascii="Times New Roman" w:hAnsi="Times New Roman"/>
                <w:b/>
                <w:bCs/>
                <w:sz w:val="24"/>
                <w:szCs w:val="24"/>
              </w:rPr>
            </w:pPr>
            <w:r w:rsidRPr="00900808">
              <w:rPr>
                <w:rFonts w:ascii="Times New Roman" w:hAnsi="Times New Roman"/>
                <w:b/>
                <w:bCs/>
                <w:sz w:val="24"/>
                <w:szCs w:val="24"/>
              </w:rPr>
              <w:t>М.П.</w:t>
            </w:r>
          </w:p>
        </w:tc>
        <w:tc>
          <w:tcPr>
            <w:tcW w:w="5069" w:type="dxa"/>
            <w:tcMar>
              <w:top w:w="0" w:type="dxa"/>
              <w:left w:w="108" w:type="dxa"/>
              <w:bottom w:w="0" w:type="dxa"/>
              <w:right w:w="108" w:type="dxa"/>
            </w:tcMar>
          </w:tcPr>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От Банка </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  </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М.П.</w:t>
            </w:r>
          </w:p>
        </w:tc>
      </w:tr>
    </w:tbl>
    <w:p w:rsidR="00200F4F" w:rsidRPr="00900808" w:rsidRDefault="00200F4F" w:rsidP="00200F4F">
      <w:pPr>
        <w:spacing w:line="240" w:lineRule="auto"/>
        <w:jc w:val="both"/>
        <w:rPr>
          <w:rFonts w:ascii="Times New Roman" w:hAnsi="Times New Roman"/>
          <w:sz w:val="24"/>
          <w:szCs w:val="24"/>
        </w:rPr>
      </w:pPr>
    </w:p>
    <w:p w:rsidR="00200F4F" w:rsidRDefault="00200F4F" w:rsidP="00200F4F">
      <w:pPr>
        <w:spacing w:after="0" w:line="20" w:lineRule="atLeast"/>
        <w:jc w:val="center"/>
      </w:pPr>
    </w:p>
    <w:p w:rsidR="00D95CFA" w:rsidRPr="00930A8B" w:rsidRDefault="00D95CFA">
      <w:pPr>
        <w:rPr>
          <w:rFonts w:ascii="Times New Roman" w:hAnsi="Times New Roman" w:cs="Times New Roman"/>
          <w:sz w:val="24"/>
        </w:rPr>
      </w:pPr>
    </w:p>
    <w:sectPr w:rsidR="00D95CFA" w:rsidRPr="00930A8B" w:rsidSect="00200F4F">
      <w:footerReference w:type="default" r:id="rId11"/>
      <w:footerReference w:type="firs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DB" w:rsidRDefault="00B22ADB" w:rsidP="00200F4F">
      <w:pPr>
        <w:spacing w:after="0" w:line="240" w:lineRule="auto"/>
      </w:pPr>
      <w:r>
        <w:separator/>
      </w:r>
    </w:p>
  </w:endnote>
  <w:endnote w:type="continuationSeparator" w:id="0">
    <w:p w:rsidR="00B22ADB" w:rsidRDefault="00B22ADB" w:rsidP="0020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59171528"/>
      <w:docPartObj>
        <w:docPartGallery w:val="Page Numbers (Bottom of Page)"/>
        <w:docPartUnique/>
      </w:docPartObj>
    </w:sdtPr>
    <w:sdtContent>
      <w:p w:rsidR="00B22ADB" w:rsidRPr="00772C8E" w:rsidRDefault="00B22ADB">
        <w:pPr>
          <w:pStyle w:val="af3"/>
          <w:jc w:val="right"/>
          <w:rPr>
            <w:rFonts w:ascii="Times New Roman" w:hAnsi="Times New Roman"/>
          </w:rPr>
        </w:pPr>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F51A34">
          <w:rPr>
            <w:rFonts w:ascii="Times New Roman" w:hAnsi="Times New Roman"/>
            <w:noProof/>
          </w:rPr>
          <w:t>21</w:t>
        </w:r>
        <w:r w:rsidRPr="00772C8E">
          <w:rPr>
            <w:rFonts w:ascii="Times New Roman" w:hAnsi="Times New Roman"/>
          </w:rPr>
          <w:fldChar w:fldCharType="end"/>
        </w:r>
      </w:p>
    </w:sdtContent>
  </w:sdt>
  <w:p w:rsidR="00B22ADB" w:rsidRPr="00772C8E" w:rsidRDefault="00B22ADB" w:rsidP="00200F4F">
    <w:pPr>
      <w:pStyle w:val="af3"/>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DB" w:rsidRPr="005E50C3" w:rsidRDefault="00B22ADB" w:rsidP="00200F4F">
    <w:pPr>
      <w:pStyle w:val="af3"/>
      <w:rPr>
        <w:sz w:val="28"/>
        <w:szCs w:val="28"/>
      </w:rPr>
    </w:pPr>
    <w:permStart w:id="148507039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485070397"/>
  <w:p w:rsidR="00B22ADB" w:rsidRPr="00993A3A" w:rsidRDefault="00B22ADB" w:rsidP="00200F4F">
    <w:pPr>
      <w:pStyle w:val="af3"/>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0E1BE7">
          <w:rPr>
            <w:rFonts w:ascii="Times New Roman" w:hAnsi="Times New Roman" w:cs="Times New Roman"/>
            <w:noProof/>
            <w:sz w:val="24"/>
            <w:szCs w:val="24"/>
          </w:rPr>
          <w:t>60</w:t>
        </w:r>
        <w:r w:rsidRPr="00993A3A">
          <w:rPr>
            <w:rFonts w:ascii="Times New Roman" w:hAnsi="Times New Roman" w:cs="Times New Roman"/>
            <w:sz w:val="24"/>
            <w:szCs w:val="24"/>
          </w:rPr>
          <w:fldChar w:fldCharType="end"/>
        </w:r>
      </w:sdtContent>
    </w:sdt>
  </w:p>
  <w:p w:rsidR="00B22ADB" w:rsidRDefault="00B22AD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DB" w:rsidRPr="00BD225C" w:rsidRDefault="00B22ADB">
    <w:pPr>
      <w:pStyle w:val="af3"/>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DB" w:rsidRDefault="00B22ADB" w:rsidP="00200F4F">
      <w:pPr>
        <w:spacing w:after="0" w:line="240" w:lineRule="auto"/>
      </w:pPr>
      <w:r>
        <w:separator/>
      </w:r>
    </w:p>
  </w:footnote>
  <w:footnote w:type="continuationSeparator" w:id="0">
    <w:p w:rsidR="00B22ADB" w:rsidRDefault="00B22ADB" w:rsidP="00200F4F">
      <w:pPr>
        <w:spacing w:after="0" w:line="240" w:lineRule="auto"/>
      </w:pPr>
      <w:r>
        <w:continuationSeparator/>
      </w:r>
    </w:p>
  </w:footnote>
  <w:footnote w:id="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p>
  </w:footnote>
  <w:footnote w:id="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номер аукциона.</w:t>
      </w:r>
    </w:p>
  </w:footnote>
  <w:footnote w:id="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
    <w:p w:rsidR="00B22ADB" w:rsidRPr="00CE3316" w:rsidRDefault="00B22ADB" w:rsidP="00200F4F">
      <w:pPr>
        <w:pStyle w:val="a3"/>
        <w:jc w:val="both"/>
        <w:rPr>
          <w:rFonts w:ascii="Times New Roman" w:hAnsi="Times New Roman"/>
        </w:rPr>
      </w:pPr>
      <w:r>
        <w:rPr>
          <w:rStyle w:val="a5"/>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1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1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1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1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1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1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2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2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2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2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2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2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26">
    <w:p w:rsidR="00B22ADB" w:rsidRPr="00DD5D54"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27">
    <w:p w:rsidR="00B22ADB" w:rsidRPr="00DD5D54" w:rsidRDefault="00B22ADB" w:rsidP="00200F4F">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28">
    <w:p w:rsidR="00B22ADB" w:rsidRPr="00DD5D54" w:rsidRDefault="00B22ADB" w:rsidP="00200F4F">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29">
    <w:p w:rsidR="00B22ADB" w:rsidRPr="00CE2948" w:rsidRDefault="00B22ADB" w:rsidP="00200F4F">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30">
    <w:p w:rsidR="00B22ADB" w:rsidRDefault="00B22ADB" w:rsidP="00200F4F">
      <w:pPr>
        <w:pStyle w:val="a3"/>
        <w:jc w:val="both"/>
      </w:pPr>
      <w:r>
        <w:rPr>
          <w:rStyle w:val="a5"/>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31">
    <w:p w:rsidR="00B22ADB" w:rsidRPr="005A1022"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32">
    <w:p w:rsidR="00B22ADB" w:rsidRPr="00A6478B" w:rsidRDefault="00B22ADB" w:rsidP="00200F4F">
      <w:pPr>
        <w:pStyle w:val="a3"/>
        <w:jc w:val="both"/>
        <w:rPr>
          <w:rFonts w:ascii="Times New Roman" w:hAnsi="Times New Roman"/>
        </w:rPr>
      </w:pPr>
      <w:r w:rsidRPr="00A6478B">
        <w:rPr>
          <w:rStyle w:val="a5"/>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33">
    <w:p w:rsidR="00B22ADB" w:rsidRDefault="00B22ADB" w:rsidP="00200F4F">
      <w:pPr>
        <w:pStyle w:val="a3"/>
        <w:jc w:val="both"/>
      </w:pPr>
      <w:r w:rsidRPr="005A1022">
        <w:rPr>
          <w:rStyle w:val="a5"/>
        </w:rPr>
        <w:footnoteRef/>
      </w:r>
      <w:r w:rsidRPr="005A1022">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34">
    <w:p w:rsidR="00B22ADB" w:rsidRDefault="00B22ADB" w:rsidP="00200F4F">
      <w:pPr>
        <w:pStyle w:val="a3"/>
        <w:jc w:val="both"/>
      </w:pPr>
      <w:r>
        <w:rPr>
          <w:rStyle w:val="a5"/>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3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3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37">
    <w:p w:rsidR="000E1BE7" w:rsidRPr="00265F97" w:rsidRDefault="000E1BE7" w:rsidP="000E1BE7">
      <w:pPr>
        <w:pStyle w:val="a3"/>
        <w:jc w:val="both"/>
        <w:rPr>
          <w:rFonts w:ascii="Times New Roman" w:hAnsi="Times New Roman"/>
        </w:rPr>
      </w:pPr>
      <w:r w:rsidRPr="00265F97">
        <w:rPr>
          <w:rStyle w:val="a5"/>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38">
    <w:p w:rsidR="000E1BE7" w:rsidRPr="004D1B27" w:rsidRDefault="000E1BE7" w:rsidP="000E1BE7">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3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4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41">
    <w:p w:rsidR="00B22ADB" w:rsidRDefault="00B22ADB" w:rsidP="00200F4F">
      <w:pPr>
        <w:pStyle w:val="a3"/>
        <w:jc w:val="both"/>
      </w:pPr>
      <w:r w:rsidRPr="00F977CE">
        <w:rPr>
          <w:rStyle w:val="a5"/>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42">
    <w:p w:rsidR="00B22ADB" w:rsidRPr="00CE2948" w:rsidRDefault="00B22ADB" w:rsidP="00200F4F">
      <w:pPr>
        <w:pStyle w:val="a3"/>
        <w:jc w:val="both"/>
        <w:rPr>
          <w:rFonts w:ascii="Times New Roman" w:hAnsi="Times New Roman"/>
        </w:rPr>
      </w:pPr>
      <w:r w:rsidRPr="009F5B3A">
        <w:rPr>
          <w:rFonts w:ascii="Times New Roman" w:hAnsi="Times New Roman"/>
          <w:vertAlign w:val="superscript"/>
        </w:rPr>
        <w:footnoteRef/>
      </w:r>
      <w:r w:rsidRPr="00CE2948">
        <w:rPr>
          <w:rFonts w:ascii="Times New Roman" w:hAnsi="Times New Roman"/>
        </w:rPr>
        <w:t xml:space="preserve"> Для договоров сроком действия менее 6 (шести) месяцев </w:t>
      </w:r>
      <w:r>
        <w:rPr>
          <w:rFonts w:ascii="Times New Roman" w:hAnsi="Times New Roman"/>
        </w:rPr>
        <w:t>необходимо</w:t>
      </w:r>
      <w:r w:rsidRPr="00CE2948">
        <w:rPr>
          <w:rFonts w:ascii="Times New Roman" w:hAnsi="Times New Roman"/>
        </w:rPr>
        <w:t xml:space="preserve"> предусматривать меньший срок уведомления о расторжении, с учетом срока Договора</w:t>
      </w:r>
      <w:r>
        <w:rPr>
          <w:rFonts w:ascii="Times New Roman" w:hAnsi="Times New Roman"/>
        </w:rPr>
        <w:t>, но не менее 3 месяцев.</w:t>
      </w:r>
      <w:r w:rsidRPr="00CE2948">
        <w:rPr>
          <w:rFonts w:ascii="Times New Roman" w:hAnsi="Times New Roman"/>
        </w:rPr>
        <w:t xml:space="preserve"> </w:t>
      </w:r>
    </w:p>
  </w:footnote>
  <w:footnote w:id="4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4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w:t>
      </w:r>
    </w:p>
  </w:footnote>
  <w:footnote w:id="4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46">
    <w:p w:rsidR="000E1BE7" w:rsidRPr="004D1B27" w:rsidRDefault="000E1BE7" w:rsidP="000E1BE7">
      <w:pPr>
        <w:pStyle w:val="a3"/>
        <w:shd w:val="clear" w:color="auto" w:fill="FFFFFF" w:themeFill="background1"/>
        <w:jc w:val="both"/>
        <w:rPr>
          <w:rFonts w:ascii="Times New Roman" w:hAnsi="Times New Roman"/>
        </w:rPr>
      </w:pPr>
      <w:r w:rsidRPr="004D1B27">
        <w:rPr>
          <w:rStyle w:val="a5"/>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4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4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4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5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5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52">
    <w:p w:rsidR="00B22ADB" w:rsidRPr="00CE2948" w:rsidRDefault="00B22ADB" w:rsidP="00200F4F">
      <w:pPr>
        <w:pStyle w:val="a3"/>
        <w:jc w:val="both"/>
        <w:rPr>
          <w:rFonts w:ascii="Times New Roman" w:hAnsi="Times New Roman"/>
        </w:rPr>
      </w:pPr>
      <w:r>
        <w:rPr>
          <w:rStyle w:val="a5"/>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B22ADB" w:rsidRDefault="00B22ADB" w:rsidP="00200F4F">
      <w:pPr>
        <w:pStyle w:val="a3"/>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5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 заключения Договора </w:t>
      </w:r>
      <w:r w:rsidRPr="00CE2948">
        <w:rPr>
          <w:rFonts w:ascii="Times New Roman" w:hAnsi="Times New Roman"/>
          <w:bCs/>
        </w:rPr>
        <w:t xml:space="preserve">контрагентом были подписаны и представлены Гарантии по недопущению действий коррупционного характера со сроками действия, превышающими срок действия Договора, или Договор заключается с физическим лицом, за исключением индивидуальных предпринимателей, пункт </w:t>
      </w:r>
      <w:r>
        <w:rPr>
          <w:rFonts w:ascii="Times New Roman" w:hAnsi="Times New Roman"/>
          <w:bCs/>
        </w:rPr>
        <w:fldChar w:fldCharType="begin"/>
      </w:r>
      <w:r>
        <w:rPr>
          <w:rFonts w:ascii="Times New Roman" w:hAnsi="Times New Roman"/>
          <w:bCs/>
        </w:rPr>
        <w:instrText xml:space="preserve"> REF _Ref33024406 \r \h </w:instrText>
      </w:r>
      <w:r>
        <w:rPr>
          <w:rFonts w:ascii="Times New Roman" w:hAnsi="Times New Roman"/>
          <w:bCs/>
        </w:rPr>
      </w:r>
      <w:r>
        <w:rPr>
          <w:rFonts w:ascii="Times New Roman" w:hAnsi="Times New Roman"/>
          <w:bCs/>
        </w:rPr>
        <w:fldChar w:fldCharType="separate"/>
      </w:r>
      <w:r>
        <w:rPr>
          <w:rFonts w:ascii="Times New Roman" w:hAnsi="Times New Roman"/>
          <w:bCs/>
        </w:rPr>
        <w:t>11.6</w:t>
      </w:r>
      <w:r>
        <w:rPr>
          <w:rFonts w:ascii="Times New Roman" w:hAnsi="Times New Roman"/>
          <w:bCs/>
        </w:rPr>
        <w:fldChar w:fldCharType="end"/>
      </w:r>
      <w:r>
        <w:rPr>
          <w:rFonts w:ascii="Times New Roman" w:hAnsi="Times New Roman"/>
          <w:bCs/>
        </w:rPr>
        <w:t xml:space="preserve">, </w:t>
      </w:r>
      <w:r>
        <w:rPr>
          <w:rFonts w:ascii="Times New Roman" w:hAnsi="Times New Roman"/>
          <w:bCs/>
        </w:rPr>
        <w:fldChar w:fldCharType="begin"/>
      </w:r>
      <w:r>
        <w:rPr>
          <w:rFonts w:ascii="Times New Roman" w:hAnsi="Times New Roman"/>
          <w:bCs/>
        </w:rPr>
        <w:instrText xml:space="preserve"> REF _Ref532561335 \r \h </w:instrText>
      </w:r>
      <w:r>
        <w:rPr>
          <w:rFonts w:ascii="Times New Roman" w:hAnsi="Times New Roman"/>
          <w:bCs/>
        </w:rPr>
      </w:r>
      <w:r>
        <w:rPr>
          <w:rFonts w:ascii="Times New Roman" w:hAnsi="Times New Roman"/>
          <w:bCs/>
        </w:rPr>
        <w:fldChar w:fldCharType="separate"/>
      </w:r>
      <w:r>
        <w:rPr>
          <w:rFonts w:ascii="Times New Roman" w:hAnsi="Times New Roman"/>
          <w:bCs/>
        </w:rPr>
        <w:t>12.5</w:t>
      </w:r>
      <w:r>
        <w:rPr>
          <w:rFonts w:ascii="Times New Roman" w:hAnsi="Times New Roman"/>
          <w:bCs/>
        </w:rPr>
        <w:fldChar w:fldCharType="end"/>
      </w:r>
      <w:r>
        <w:rPr>
          <w:rFonts w:ascii="Times New Roman" w:hAnsi="Times New Roman"/>
          <w:bCs/>
        </w:rPr>
        <w:t xml:space="preserve"> Договора и </w:t>
      </w:r>
      <w:r w:rsidRPr="00CE2948">
        <w:rPr>
          <w:rFonts w:ascii="Times New Roman" w:hAnsi="Times New Roman"/>
          <w:bCs/>
        </w:rPr>
        <w:t>Приложение № 4 к Договору исключить.</w:t>
      </w:r>
    </w:p>
  </w:footnote>
  <w:footnote w:id="5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55">
    <w:p w:rsidR="00B22ADB" w:rsidRDefault="00B22ADB" w:rsidP="00200F4F">
      <w:pPr>
        <w:pStyle w:val="a3"/>
        <w:jc w:val="both"/>
        <w:rPr>
          <w:rFonts w:ascii="Times New Roman" w:hAnsi="Times New Roman"/>
        </w:rPr>
      </w:pPr>
      <w:r>
        <w:rPr>
          <w:rStyle w:val="a5"/>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_Ref41944687 \r \h </w:instrText>
      </w:r>
      <w:r>
        <w:rPr>
          <w:rFonts w:ascii="Times New Roman" w:hAnsi="Times New Roman"/>
        </w:rPr>
      </w:r>
      <w:r>
        <w:rPr>
          <w:rFonts w:ascii="Times New Roman" w:hAnsi="Times New Roman"/>
        </w:rPr>
        <w:fldChar w:fldCharType="separate"/>
      </w:r>
      <w:r>
        <w:rPr>
          <w:rFonts w:ascii="Times New Roman" w:hAnsi="Times New Roman"/>
        </w:rPr>
        <w:t>11.5</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rsidR="00B22ADB" w:rsidRPr="0066526B" w:rsidRDefault="00B22ADB" w:rsidP="00200F4F">
      <w:pPr>
        <w:pStyle w:val="a3"/>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5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этом качестве.</w:t>
      </w:r>
    </w:p>
  </w:footnote>
  <w:footnote w:id="5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5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5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6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6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6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6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6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6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6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6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6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7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7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7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7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7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7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7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7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7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7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8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8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8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8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8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8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8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8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88">
    <w:p w:rsidR="00B22ADB" w:rsidRPr="00CE2948" w:rsidRDefault="00B22ADB" w:rsidP="00200F4F">
      <w:pPr>
        <w:spacing w:after="0" w:line="240" w:lineRule="auto"/>
        <w:jc w:val="both"/>
        <w:rPr>
          <w:rFonts w:ascii="Times New Roman" w:hAnsi="Times New Roman" w:cs="Times New Roman"/>
          <w:color w:val="1F497D"/>
          <w:sz w:val="20"/>
          <w:szCs w:val="20"/>
        </w:rPr>
      </w:pPr>
      <w:r w:rsidRPr="00CE2948">
        <w:rPr>
          <w:rStyle w:val="a5"/>
          <w:rFonts w:ascii="Times New Roman" w:hAnsi="Times New Roman"/>
        </w:rPr>
        <w:footnoteRef/>
      </w:r>
      <w:r w:rsidRPr="00CE2948">
        <w:rPr>
          <w:rFonts w:ascii="Times New Roman" w:hAnsi="Times New Roman" w:cs="Times New Roman"/>
          <w:sz w:val="20"/>
          <w:szCs w:val="20"/>
        </w:rPr>
        <w:t xml:space="preserve"> </w:t>
      </w:r>
      <w:hyperlink r:id="rId1" w:history="1">
        <w:r w:rsidRPr="00CE2948">
          <w:rPr>
            <w:rStyle w:val="a6"/>
            <w:rFonts w:ascii="Times New Roman" w:hAnsi="Times New Roman" w:cs="Times New Roman"/>
            <w:sz w:val="20"/>
            <w:szCs w:val="20"/>
          </w:rPr>
          <w:t>http://www.sberbank.ru/moscow/ru/about/csr/anticorruption/</w:t>
        </w:r>
      </w:hyperlink>
    </w:p>
  </w:footnote>
  <w:footnote w:id="8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 лицу другими физическими лицами в своих интересах или в интересах других лиц или от имени или в интересах юридического лица.</w:t>
      </w:r>
    </w:p>
  </w:footnote>
  <w:footnote w:id="9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сокращенное наименование контрагента.</w:t>
      </w:r>
    </w:p>
  </w:footnote>
  <w:footnote w:id="9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конфликтом интересов понимается прямое или косвенное противоречие между имущественными и иными интересами Сторон, в результате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p>
  </w:footnote>
  <w:footnote w:id="9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в ряде обстоятельств, сумма минимального штрафа, предусмотренного пунктами 2.4, 2.5 Гарантий, а также сумма вознаграждения, предусмотренного пунктом 2.5 Гарантий, могут быть изменены распоряжением руководителя функционального блока Банка, в который входит подразделение, обеспечивающее заключение договора с контрагентом/решением уполномоченного коллегиального органа.</w:t>
      </w:r>
    </w:p>
  </w:footnote>
  <w:footnote w:id="9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9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9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9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9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9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9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0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01">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02">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03">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B22ADB" w:rsidRDefault="00B22ADB" w:rsidP="00200F4F">
      <w:pPr>
        <w:pStyle w:val="a3"/>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B22ADB" w:rsidRPr="00CE2948" w:rsidRDefault="00B22ADB" w:rsidP="00200F4F">
      <w:pPr>
        <w:pStyle w:val="a3"/>
        <w:jc w:val="both"/>
        <w:rPr>
          <w:rFonts w:ascii="Times New Roman" w:hAnsi="Times New Roman"/>
        </w:rPr>
      </w:pPr>
      <w:r w:rsidRPr="009717C1">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04">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05">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06">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07">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08">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09">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0">
    <w:p w:rsidR="00B22ADB" w:rsidRPr="00CE2948" w:rsidRDefault="00B22ADB"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11">
    <w:p w:rsidR="00B22ADB" w:rsidRDefault="00B22ADB" w:rsidP="00200F4F">
      <w:pPr>
        <w:pStyle w:val="a3"/>
      </w:pPr>
      <w:r>
        <w:rPr>
          <w:rStyle w:val="a5"/>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12">
    <w:p w:rsidR="00B22ADB" w:rsidRPr="00B812C7" w:rsidRDefault="00B22ADB" w:rsidP="00200F4F">
      <w:pPr>
        <w:pStyle w:val="a3"/>
        <w:jc w:val="both"/>
        <w:rPr>
          <w:rFonts w:ascii="Times New Roman" w:hAnsi="Times New Roman"/>
        </w:rPr>
      </w:pPr>
      <w:r w:rsidRPr="00E860EA">
        <w:footnoteRef/>
      </w:r>
      <w:r w:rsidRPr="00B812C7">
        <w:rPr>
          <w:rFonts w:ascii="Times New Roman" w:hAnsi="Times New Roman"/>
        </w:rPr>
        <w:t xml:space="preserve"> Удалить фразу «являясь работником»  если договор заключается с физическим лицом.</w:t>
      </w:r>
    </w:p>
  </w:footnote>
  <w:footnote w:id="113">
    <w:p w:rsidR="00B22ADB" w:rsidRPr="00B812C7" w:rsidRDefault="00B22ADB" w:rsidP="00200F4F">
      <w:pPr>
        <w:pStyle w:val="a3"/>
        <w:jc w:val="both"/>
        <w:rPr>
          <w:rFonts w:ascii="Times New Roman" w:hAnsi="Times New Roman"/>
        </w:rPr>
      </w:pPr>
      <w:r w:rsidRPr="00B812C7">
        <w:rPr>
          <w:rStyle w:val="a5"/>
          <w:rFonts w:ascii="Times New Roman" w:hAnsi="Times New Roman"/>
        </w:rPr>
        <w:footnoteRef/>
      </w:r>
      <w:r w:rsidRPr="00B812C7">
        <w:rPr>
          <w:rFonts w:ascii="Times New Roman" w:hAnsi="Times New Roman"/>
        </w:rPr>
        <w:t xml:space="preserve"> Удалить «(далее –</w:t>
      </w:r>
      <w:r>
        <w:rPr>
          <w:rFonts w:ascii="Times New Roman" w:hAnsi="Times New Roman"/>
        </w:rPr>
        <w:t xml:space="preserve"> </w:t>
      </w:r>
      <w:r w:rsidRPr="00B812C7">
        <w:rPr>
          <w:rFonts w:ascii="Times New Roman" w:hAnsi="Times New Roman"/>
        </w:rPr>
        <w:t>Контрагент)» если договор заключается с физическим лицом.</w:t>
      </w:r>
    </w:p>
  </w:footnote>
  <w:footnote w:id="114">
    <w:p w:rsidR="00B22ADB" w:rsidRPr="007F66A6" w:rsidRDefault="00B22ADB" w:rsidP="00200F4F">
      <w:pPr>
        <w:pStyle w:val="a3"/>
        <w:jc w:val="both"/>
        <w:rPr>
          <w:rFonts w:ascii="Times New Roman" w:hAnsi="Times New Roman"/>
        </w:rPr>
      </w:pPr>
      <w:r w:rsidRPr="007F66A6">
        <w:rPr>
          <w:rStyle w:val="a5"/>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15">
    <w:p w:rsidR="00B22ADB" w:rsidRDefault="00B22ADB" w:rsidP="00200F4F">
      <w:pPr>
        <w:pStyle w:val="a3"/>
      </w:pPr>
      <w:r w:rsidRPr="00B812C7">
        <w:rPr>
          <w:rStyle w:val="a5"/>
          <w:rFonts w:ascii="Times New Roman" w:hAnsi="Times New Roman"/>
        </w:rPr>
        <w:footnoteRef/>
      </w:r>
      <w:r w:rsidRPr="00B812C7">
        <w:rPr>
          <w:rFonts w:ascii="Times New Roman" w:hAnsi="Times New Roman"/>
        </w:rPr>
        <w:t xml:space="preserve"> Удалить «от Контрагента» если договор заключается с физическим лицом.</w:t>
      </w:r>
    </w:p>
  </w:footnote>
  <w:footnote w:id="116">
    <w:p w:rsidR="00B22ADB" w:rsidRDefault="00B22ADB" w:rsidP="00200F4F">
      <w:pPr>
        <w:pStyle w:val="a3"/>
      </w:pPr>
      <w:r>
        <w:rPr>
          <w:rStyle w:val="a5"/>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117">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стороны указывается в соответствии с тем, как эт</w:t>
      </w:r>
      <w:r>
        <w:rPr>
          <w:rFonts w:ascii="Times New Roman" w:hAnsi="Times New Roman"/>
        </w:rPr>
        <w:t>о изложено в преамбуле договора</w:t>
      </w:r>
    </w:p>
  </w:footnote>
  <w:footnote w:id="118">
    <w:p w:rsidR="00B22ADB" w:rsidRPr="00772C8E" w:rsidRDefault="00B22ADB" w:rsidP="00200F4F">
      <w:pPr>
        <w:pStyle w:val="a3"/>
        <w:widowControl w:val="0"/>
        <w:tabs>
          <w:tab w:val="left" w:pos="709"/>
        </w:tabs>
        <w:jc w:val="both"/>
        <w:rPr>
          <w:rFonts w:ascii="Times New Roman" w:hAnsi="Times New Roman"/>
        </w:rPr>
      </w:pPr>
      <w:r w:rsidRPr="00772C8E">
        <w:rPr>
          <w:rFonts w:ascii="Times New Roman" w:hAnsi="Times New Roman"/>
          <w:vertAlign w:val="superscript"/>
        </w:rPr>
        <w:footnoteRef/>
      </w:r>
      <w:r w:rsidRPr="00772C8E">
        <w:rPr>
          <w:rFonts w:ascii="Times New Roman" w:hAnsi="Times New Roman"/>
          <w:vertAlign w:val="superscript"/>
        </w:rPr>
        <w:t> </w:t>
      </w:r>
      <w:r w:rsidRPr="00772C8E">
        <w:rPr>
          <w:rFonts w:ascii="Times New Roman" w:hAnsi="Times New Roman"/>
        </w:rPr>
        <w:t>Указать наименование контрагента</w:t>
      </w:r>
    </w:p>
  </w:footnote>
  <w:footnote w:id="119">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документа указывается в соответствии с тем, как это изложено в преамбуле (Договор, Соглашение и т.п.)</w:t>
      </w:r>
    </w:p>
  </w:footnote>
  <w:footnote w:id="120">
    <w:p w:rsidR="00B22ADB" w:rsidRPr="00772C8E" w:rsidRDefault="00B22ADB" w:rsidP="00200F4F">
      <w:pPr>
        <w:pStyle w:val="a3"/>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p>
  </w:footnote>
  <w:footnote w:id="121">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Style w:val="a5"/>
          <w:rFonts w:ascii="Times New Roman" w:hAnsi="Times New Roman"/>
        </w:rPr>
        <w:t> </w:t>
      </w:r>
      <w:r w:rsidRPr="00772C8E">
        <w:rPr>
          <w:rFonts w:ascii="Times New Roman" w:hAnsi="Times New Roman"/>
        </w:rPr>
        <w:t>Для договоров, не предусматривающих доступ работников Контрагента на территорию Банка буллит изложить в следующей редакции</w:t>
      </w:r>
      <w:r>
        <w:rPr>
          <w:rFonts w:ascii="Times New Roman" w:hAnsi="Times New Roman"/>
        </w:rPr>
        <w:t>: «В рамках исполнения условий Д</w:t>
      </w:r>
      <w:r w:rsidRPr="00772C8E">
        <w:rPr>
          <w:rFonts w:ascii="Times New Roman" w:hAnsi="Times New Roman"/>
        </w:rPr>
        <w:t>оговора доступ работников Контрагента на территорию Банка, а также к работе на средствах вычислительной техники и в автоматизированных системах Банка запрещен.»</w:t>
      </w:r>
    </w:p>
  </w:footnote>
  <w:footnote w:id="122">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применимо</w:t>
      </w:r>
    </w:p>
  </w:footnote>
  <w:footnote w:id="123">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иное не предусмотрено условиями Договора</w:t>
      </w:r>
    </w:p>
  </w:footnote>
  <w:footnote w:id="124">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25">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w:t>
      </w:r>
    </w:p>
  </w:footnote>
  <w:footnote w:id="126">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При указании размера штрафных санкций следует учитывать, что размер неустойки должен быть экономически обоснован и стимулировать Стороны на надлежащее исполнение обязательств Положения; принимаются во внимание последствия нарушения обязательств и их характер (возможные убытки, затраты, иные потери для Банка, в том числе и имиджевые, репутационные и пр.), с учётом важности, значимости Положения в целом и соотв</w:t>
      </w:r>
      <w:r>
        <w:rPr>
          <w:rFonts w:ascii="Times New Roman" w:hAnsi="Times New Roman"/>
        </w:rPr>
        <w:t>етствующих обязательств по нему</w:t>
      </w:r>
    </w:p>
  </w:footnote>
  <w:footnote w:id="127">
    <w:p w:rsidR="00B22ADB" w:rsidRPr="00772C8E" w:rsidRDefault="00B22ADB"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28">
    <w:p w:rsidR="00B22ADB" w:rsidRPr="00900808" w:rsidRDefault="00B22ADB" w:rsidP="00200F4F">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29">
    <w:p w:rsidR="00B22ADB" w:rsidRPr="00900808" w:rsidRDefault="00B22ADB" w:rsidP="00200F4F">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За исключением случаев прямо предусмотренными условиями заключенного договора</w:t>
      </w:r>
    </w:p>
  </w:footnote>
  <w:footnote w:id="130">
    <w:p w:rsidR="00B22ADB" w:rsidRPr="00900808" w:rsidRDefault="00B22ADB" w:rsidP="00200F4F">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ТМ-идентификатор – электронный ключ, используемый при авторизации в автоматизированных системах</w:t>
      </w:r>
    </w:p>
  </w:footnote>
  <w:footnote w:id="131">
    <w:p w:rsidR="00B22ADB" w:rsidRPr="00900808" w:rsidRDefault="00B22ADB" w:rsidP="00200F4F">
      <w:pPr>
        <w:spacing w:after="0" w:line="240" w:lineRule="auto"/>
        <w:jc w:val="both"/>
        <w:rPr>
          <w:rFonts w:ascii="Times New Roman" w:hAnsi="Times New Roman"/>
          <w:sz w:val="20"/>
          <w:szCs w:val="20"/>
        </w:rPr>
      </w:pPr>
      <w:r w:rsidRPr="00900808">
        <w:rPr>
          <w:rStyle w:val="a5"/>
          <w:rFonts w:ascii="Times New Roman" w:hAnsi="Times New Roman"/>
        </w:rPr>
        <w:footnoteRef/>
      </w:r>
      <w:r w:rsidRPr="00900808">
        <w:rPr>
          <w:rFonts w:ascii="Times New Roman" w:hAnsi="Times New Roman"/>
          <w:sz w:val="20"/>
          <w:szCs w:val="20"/>
        </w:rPr>
        <w:t xml:space="preserve"> </w:t>
      </w:r>
      <w:r w:rsidRPr="00900808">
        <w:rPr>
          <w:rFonts w:ascii="Times New Roman" w:hAnsi="Times New Roman"/>
          <w:b/>
          <w:sz w:val="20"/>
          <w:szCs w:val="20"/>
        </w:rPr>
        <w:t>Инцидент кибербезопасности</w:t>
      </w:r>
      <w:r w:rsidRPr="00900808">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B22ADB" w:rsidRPr="00900808" w:rsidRDefault="00B22ADB"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системные сбои;</w:t>
      </w:r>
    </w:p>
    <w:p w:rsidR="00B22ADB" w:rsidRPr="00900808" w:rsidRDefault="00B22ADB"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ошибки пользователей;</w:t>
      </w:r>
    </w:p>
    <w:p w:rsidR="00B22ADB" w:rsidRPr="00900808" w:rsidRDefault="00B22ADB"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несоблюдение политик и требований КБ;</w:t>
      </w:r>
    </w:p>
    <w:p w:rsidR="00B22ADB" w:rsidRPr="00900808" w:rsidRDefault="00B22ADB"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информационные атаки и атаки, направленные на инфраструктуру и сервисы Банка.</w:t>
      </w:r>
    </w:p>
    <w:p w:rsidR="00B22ADB" w:rsidRPr="00900808" w:rsidRDefault="00B22ADB" w:rsidP="00200F4F">
      <w:pPr>
        <w:pStyle w:val="a3"/>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7"/>
  </w:num>
  <w:num w:numId="2">
    <w:abstractNumId w:val="2"/>
  </w:num>
  <w:num w:numId="3">
    <w:abstractNumId w:val="11"/>
  </w:num>
  <w:num w:numId="4">
    <w:abstractNumId w:val="6"/>
  </w:num>
  <w:num w:numId="5">
    <w:abstractNumId w:val="5"/>
  </w:num>
  <w:num w:numId="6">
    <w:abstractNumId w:val="15"/>
  </w:num>
  <w:num w:numId="7">
    <w:abstractNumId w:val="16"/>
  </w:num>
  <w:num w:numId="8">
    <w:abstractNumId w:val="3"/>
  </w:num>
  <w:num w:numId="9">
    <w:abstractNumId w:val="9"/>
  </w:num>
  <w:num w:numId="10">
    <w:abstractNumId w:val="8"/>
  </w:num>
  <w:num w:numId="11">
    <w:abstractNumId w:val="17"/>
  </w:num>
  <w:num w:numId="12">
    <w:abstractNumId w:val="0"/>
  </w:num>
  <w:num w:numId="13">
    <w:abstractNumId w:val="12"/>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D8"/>
    <w:rsid w:val="00025823"/>
    <w:rsid w:val="000A7393"/>
    <w:rsid w:val="000E1BE7"/>
    <w:rsid w:val="00200F4F"/>
    <w:rsid w:val="004227B2"/>
    <w:rsid w:val="00481CD8"/>
    <w:rsid w:val="00506C5A"/>
    <w:rsid w:val="005C16BF"/>
    <w:rsid w:val="005C3DEB"/>
    <w:rsid w:val="005D3658"/>
    <w:rsid w:val="006444D6"/>
    <w:rsid w:val="0069438D"/>
    <w:rsid w:val="007116C9"/>
    <w:rsid w:val="007569B6"/>
    <w:rsid w:val="007966D5"/>
    <w:rsid w:val="0082640D"/>
    <w:rsid w:val="008B747A"/>
    <w:rsid w:val="0091244B"/>
    <w:rsid w:val="00930A8B"/>
    <w:rsid w:val="009A519E"/>
    <w:rsid w:val="00AF5BF1"/>
    <w:rsid w:val="00B22ADB"/>
    <w:rsid w:val="00BC392B"/>
    <w:rsid w:val="00BD07A2"/>
    <w:rsid w:val="00C1385B"/>
    <w:rsid w:val="00C50E44"/>
    <w:rsid w:val="00C631C3"/>
    <w:rsid w:val="00D95CFA"/>
    <w:rsid w:val="00F04BAA"/>
    <w:rsid w:val="00F51A34"/>
    <w:rsid w:val="00FB0159"/>
    <w:rsid w:val="00FE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E08D"/>
  <w15:chartTrackingRefBased/>
  <w15:docId w15:val="{1FCB3295-0DF9-4B7B-9840-7E915038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F4F"/>
    <w:pPr>
      <w:spacing w:after="200" w:line="276" w:lineRule="auto"/>
    </w:pPr>
  </w:style>
  <w:style w:type="paragraph" w:styleId="1">
    <w:name w:val="heading 1"/>
    <w:basedOn w:val="a"/>
    <w:next w:val="a"/>
    <w:link w:val="10"/>
    <w:uiPriority w:val="9"/>
    <w:qFormat/>
    <w:rsid w:val="00200F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F4F"/>
    <w:rPr>
      <w:rFonts w:asciiTheme="majorHAnsi" w:eastAsiaTheme="majorEastAsia" w:hAnsiTheme="majorHAnsi" w:cstheme="majorBidi"/>
      <w:b/>
      <w:bCs/>
      <w:color w:val="2F5496" w:themeColor="accent1" w:themeShade="BF"/>
      <w:sz w:val="28"/>
      <w:szCs w:val="28"/>
    </w:rPr>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200F4F"/>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200F4F"/>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00F4F"/>
    <w:rPr>
      <w:rFonts w:cs="Times New Roman"/>
      <w:vertAlign w:val="superscript"/>
    </w:rPr>
  </w:style>
  <w:style w:type="paragraph" w:customStyle="1" w:styleId="11">
    <w:name w:val="Абзац списка1"/>
    <w:basedOn w:val="a"/>
    <w:rsid w:val="00200F4F"/>
    <w:pPr>
      <w:spacing w:after="0" w:line="240" w:lineRule="auto"/>
      <w:ind w:left="720"/>
      <w:contextualSpacing/>
    </w:pPr>
    <w:rPr>
      <w:rFonts w:ascii="Times New Roman" w:eastAsia="Calibri" w:hAnsi="Times New Roman" w:cs="Times New Roman"/>
      <w:sz w:val="20"/>
      <w:szCs w:val="20"/>
      <w:lang w:eastAsia="ru-RU"/>
    </w:rPr>
  </w:style>
  <w:style w:type="character" w:styleId="a6">
    <w:name w:val="Hyperlink"/>
    <w:uiPriority w:val="99"/>
    <w:unhideWhenUsed/>
    <w:rsid w:val="00200F4F"/>
    <w:rPr>
      <w:color w:val="0000FF"/>
      <w:u w:val="single"/>
    </w:rPr>
  </w:style>
  <w:style w:type="paragraph" w:styleId="a7">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
    <w:link w:val="a8"/>
    <w:uiPriority w:val="34"/>
    <w:qFormat/>
    <w:rsid w:val="00200F4F"/>
    <w:pPr>
      <w:ind w:left="720"/>
      <w:contextualSpacing/>
    </w:pPr>
  </w:style>
  <w:style w:type="table" w:styleId="a9">
    <w:name w:val="Table Grid"/>
    <w:basedOn w:val="a1"/>
    <w:uiPriority w:val="59"/>
    <w:rsid w:val="00200F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00F4F"/>
    <w:rPr>
      <w:sz w:val="16"/>
      <w:szCs w:val="16"/>
    </w:rPr>
  </w:style>
  <w:style w:type="paragraph" w:styleId="ab">
    <w:name w:val="annotation text"/>
    <w:basedOn w:val="a"/>
    <w:link w:val="ac"/>
    <w:uiPriority w:val="99"/>
    <w:unhideWhenUsed/>
    <w:rsid w:val="00200F4F"/>
    <w:pPr>
      <w:spacing w:line="240" w:lineRule="auto"/>
    </w:pPr>
    <w:rPr>
      <w:sz w:val="20"/>
      <w:szCs w:val="20"/>
    </w:rPr>
  </w:style>
  <w:style w:type="character" w:customStyle="1" w:styleId="ac">
    <w:name w:val="Текст примечания Знак"/>
    <w:basedOn w:val="a0"/>
    <w:link w:val="ab"/>
    <w:uiPriority w:val="99"/>
    <w:rsid w:val="00200F4F"/>
    <w:rPr>
      <w:sz w:val="20"/>
      <w:szCs w:val="20"/>
    </w:rPr>
  </w:style>
  <w:style w:type="paragraph" w:styleId="ad">
    <w:name w:val="Balloon Text"/>
    <w:basedOn w:val="a"/>
    <w:link w:val="ae"/>
    <w:uiPriority w:val="99"/>
    <w:semiHidden/>
    <w:unhideWhenUsed/>
    <w:rsid w:val="00200F4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0F4F"/>
    <w:rPr>
      <w:rFonts w:ascii="Tahoma" w:hAnsi="Tahoma" w:cs="Tahoma"/>
      <w:sz w:val="16"/>
      <w:szCs w:val="16"/>
    </w:rPr>
  </w:style>
  <w:style w:type="character" w:customStyle="1" w:styleId="blk3">
    <w:name w:val="blk3"/>
    <w:basedOn w:val="a0"/>
    <w:rsid w:val="00200F4F"/>
    <w:rPr>
      <w:vanish w:val="0"/>
      <w:webHidden w:val="0"/>
      <w:specVanish w:val="0"/>
    </w:rPr>
  </w:style>
  <w:style w:type="paragraph" w:styleId="af">
    <w:name w:val="annotation subject"/>
    <w:basedOn w:val="ab"/>
    <w:next w:val="ab"/>
    <w:link w:val="af0"/>
    <w:uiPriority w:val="99"/>
    <w:semiHidden/>
    <w:unhideWhenUsed/>
    <w:rsid w:val="00200F4F"/>
    <w:rPr>
      <w:b/>
      <w:bCs/>
    </w:rPr>
  </w:style>
  <w:style w:type="character" w:customStyle="1" w:styleId="af0">
    <w:name w:val="Тема примечания Знак"/>
    <w:basedOn w:val="ac"/>
    <w:link w:val="af"/>
    <w:uiPriority w:val="99"/>
    <w:semiHidden/>
    <w:rsid w:val="00200F4F"/>
    <w:rPr>
      <w:b/>
      <w:bCs/>
      <w:sz w:val="20"/>
      <w:szCs w:val="20"/>
    </w:rPr>
  </w:style>
  <w:style w:type="paragraph" w:styleId="af1">
    <w:name w:val="header"/>
    <w:basedOn w:val="a"/>
    <w:link w:val="af2"/>
    <w:uiPriority w:val="99"/>
    <w:unhideWhenUsed/>
    <w:rsid w:val="00200F4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00F4F"/>
  </w:style>
  <w:style w:type="paragraph" w:styleId="af3">
    <w:name w:val="footer"/>
    <w:basedOn w:val="a"/>
    <w:link w:val="af4"/>
    <w:uiPriority w:val="99"/>
    <w:unhideWhenUsed/>
    <w:rsid w:val="00200F4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00F4F"/>
  </w:style>
  <w:style w:type="paragraph" w:styleId="af5">
    <w:name w:val="Revision"/>
    <w:hidden/>
    <w:uiPriority w:val="99"/>
    <w:semiHidden/>
    <w:rsid w:val="00200F4F"/>
    <w:pPr>
      <w:spacing w:after="0" w:line="240" w:lineRule="auto"/>
    </w:pPr>
  </w:style>
  <w:style w:type="numbering" w:customStyle="1" w:styleId="12">
    <w:name w:val="Нет списка1"/>
    <w:next w:val="a2"/>
    <w:uiPriority w:val="99"/>
    <w:semiHidden/>
    <w:unhideWhenUsed/>
    <w:rsid w:val="00200F4F"/>
  </w:style>
  <w:style w:type="table" w:customStyle="1" w:styleId="13">
    <w:name w:val="Сетка таблицы1"/>
    <w:basedOn w:val="a1"/>
    <w:next w:val="a9"/>
    <w:uiPriority w:val="59"/>
    <w:rsid w:val="00200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200F4F"/>
    <w:rPr>
      <w:vanish w:val="0"/>
      <w:webHidden w:val="0"/>
      <w:specVanish w:val="0"/>
    </w:rPr>
  </w:style>
  <w:style w:type="paragraph" w:styleId="3">
    <w:name w:val="Body Text 3"/>
    <w:basedOn w:val="af6"/>
    <w:link w:val="30"/>
    <w:unhideWhenUsed/>
    <w:rsid w:val="00200F4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200F4F"/>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200F4F"/>
    <w:pPr>
      <w:spacing w:after="120"/>
    </w:pPr>
  </w:style>
  <w:style w:type="character" w:customStyle="1" w:styleId="af7">
    <w:name w:val="Основной текст Знак"/>
    <w:basedOn w:val="a0"/>
    <w:link w:val="af6"/>
    <w:uiPriority w:val="99"/>
    <w:semiHidden/>
    <w:rsid w:val="00200F4F"/>
  </w:style>
  <w:style w:type="table" w:customStyle="1" w:styleId="110">
    <w:name w:val="Сетка таблицы11"/>
    <w:basedOn w:val="a1"/>
    <w:next w:val="a9"/>
    <w:uiPriority w:val="59"/>
    <w:rsid w:val="00200F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200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00F4F"/>
    <w:rPr>
      <w:rFonts w:ascii="Courier New" w:eastAsia="Times New Roman" w:hAnsi="Courier New" w:cs="Courier New"/>
      <w:sz w:val="20"/>
      <w:szCs w:val="20"/>
      <w:lang w:eastAsia="ru-RU"/>
    </w:rPr>
  </w:style>
  <w:style w:type="paragraph" w:customStyle="1" w:styleId="Default">
    <w:name w:val="Default"/>
    <w:rsid w:val="00200F4F"/>
    <w:pPr>
      <w:autoSpaceDE w:val="0"/>
      <w:autoSpaceDN w:val="0"/>
      <w:adjustRightInd w:val="0"/>
      <w:spacing w:after="0" w:line="240" w:lineRule="auto"/>
    </w:pPr>
    <w:rPr>
      <w:rFonts w:ascii="Arial" w:hAnsi="Arial" w:cs="Arial"/>
      <w:color w:val="000000"/>
      <w:sz w:val="24"/>
      <w:szCs w:val="24"/>
    </w:rPr>
  </w:style>
  <w:style w:type="character" w:customStyle="1" w:styleId="a8">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7"/>
    <w:uiPriority w:val="34"/>
    <w:qFormat/>
    <w:locked/>
    <w:rsid w:val="00200F4F"/>
  </w:style>
  <w:style w:type="character" w:customStyle="1" w:styleId="FontStyle16">
    <w:name w:val="Font Style16"/>
    <w:rsid w:val="00200F4F"/>
    <w:rPr>
      <w:rFonts w:ascii="Times New Roman" w:hAnsi="Times New Roman" w:cs="Times New Roman" w:hint="default"/>
    </w:rPr>
  </w:style>
  <w:style w:type="paragraph" w:styleId="af8">
    <w:name w:val="No Spacing"/>
    <w:uiPriority w:val="1"/>
    <w:qFormat/>
    <w:rsid w:val="00200F4F"/>
    <w:pPr>
      <w:spacing w:after="0" w:line="240" w:lineRule="auto"/>
    </w:pPr>
  </w:style>
  <w:style w:type="character" w:styleId="af9">
    <w:name w:val="FollowedHyperlink"/>
    <w:basedOn w:val="a0"/>
    <w:uiPriority w:val="99"/>
    <w:semiHidden/>
    <w:unhideWhenUsed/>
    <w:rsid w:val="00200F4F"/>
    <w:rPr>
      <w:color w:val="954F72" w:themeColor="followedHyperlink"/>
      <w:u w:val="single"/>
    </w:rPr>
  </w:style>
  <w:style w:type="paragraph" w:customStyle="1" w:styleId="ConsPlusNormal">
    <w:name w:val="ConsPlusNormal"/>
    <w:rsid w:val="00200F4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ZIT@sberbank.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berbank.ru/moscow/ru/about/csr/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60</Pages>
  <Words>18730</Words>
  <Characters>106766</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 Мария Александровна</dc:creator>
  <cp:keywords/>
  <dc:description/>
  <cp:lastModifiedBy>Коробейникова Мария Александровна</cp:lastModifiedBy>
  <cp:revision>18</cp:revision>
  <dcterms:created xsi:type="dcterms:W3CDTF">2024-05-02T12:18:00Z</dcterms:created>
  <dcterms:modified xsi:type="dcterms:W3CDTF">2026-04-24T13:05:00Z</dcterms:modified>
</cp:coreProperties>
</file>