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802D" w14:textId="77777777" w:rsidR="00082FC2" w:rsidRDefault="00082FC2" w:rsidP="00082FC2">
      <w:pPr>
        <w:spacing w:before="90"/>
        <w:ind w:left="2364" w:right="2485"/>
        <w:jc w:val="center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14:paraId="3D73FDE3" w14:textId="77777777" w:rsidR="00082FC2" w:rsidRDefault="00082FC2" w:rsidP="00082FC2">
      <w:pPr>
        <w:pStyle w:val="a3"/>
        <w:ind w:left="0"/>
        <w:jc w:val="left"/>
        <w:rPr>
          <w:b/>
        </w:rPr>
      </w:pPr>
    </w:p>
    <w:p w14:paraId="25DFC881" w14:textId="77777777" w:rsidR="00082FC2" w:rsidRDefault="00082FC2" w:rsidP="00082FC2">
      <w:pPr>
        <w:ind w:left="2364" w:right="2482"/>
        <w:jc w:val="center"/>
        <w:rPr>
          <w:b/>
          <w:sz w:val="24"/>
        </w:rPr>
      </w:pPr>
      <w:r>
        <w:rPr>
          <w:b/>
          <w:spacing w:val="-2"/>
          <w:sz w:val="24"/>
        </w:rPr>
        <w:t>ДОГОВОР</w:t>
      </w:r>
    </w:p>
    <w:p w14:paraId="151BCAF1" w14:textId="77777777" w:rsidR="00082FC2" w:rsidRDefault="00082FC2" w:rsidP="00082FC2">
      <w:pPr>
        <w:ind w:left="1090" w:right="1212"/>
        <w:jc w:val="center"/>
        <w:rPr>
          <w:b/>
          <w:sz w:val="24"/>
        </w:rPr>
      </w:pPr>
      <w:r>
        <w:rPr>
          <w:b/>
          <w:sz w:val="24"/>
        </w:rPr>
        <w:t>КУПЛИ-ПРОДАЖИ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НЕДВИЖИМОГО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ИМУЩЕСТВА</w:t>
      </w:r>
    </w:p>
    <w:p w14:paraId="66453D5D" w14:textId="77777777" w:rsidR="00082FC2" w:rsidRDefault="00082FC2" w:rsidP="00082FC2">
      <w:pPr>
        <w:pStyle w:val="a3"/>
        <w:spacing w:before="10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4404"/>
        <w:gridCol w:w="5323"/>
      </w:tblGrid>
      <w:tr w:rsidR="00082FC2" w14:paraId="156EE156" w14:textId="77777777" w:rsidTr="00102AE5">
        <w:trPr>
          <w:trHeight w:val="541"/>
        </w:trPr>
        <w:tc>
          <w:tcPr>
            <w:tcW w:w="4404" w:type="dxa"/>
          </w:tcPr>
          <w:p w14:paraId="0950135F" w14:textId="77777777" w:rsidR="00082FC2" w:rsidRDefault="00082FC2" w:rsidP="00102AE5">
            <w:pPr>
              <w:pStyle w:val="TableParagraph"/>
              <w:tabs>
                <w:tab w:val="left" w:pos="1825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город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323" w:type="dxa"/>
          </w:tcPr>
          <w:p w14:paraId="6003DD48" w14:textId="77777777" w:rsidR="00082FC2" w:rsidRDefault="00082FC2" w:rsidP="00102AE5">
            <w:pPr>
              <w:pStyle w:val="TableParagraph"/>
              <w:tabs>
                <w:tab w:val="left" w:pos="4788"/>
              </w:tabs>
              <w:spacing w:line="266" w:lineRule="exact"/>
              <w:ind w:left="263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7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202_</w:t>
            </w:r>
          </w:p>
          <w:p w14:paraId="0F4CEEB9" w14:textId="77777777" w:rsidR="00082FC2" w:rsidRDefault="00082FC2" w:rsidP="00102AE5">
            <w:pPr>
              <w:pStyle w:val="TableParagraph"/>
              <w:spacing w:line="256" w:lineRule="exact"/>
              <w:ind w:left="2633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</w:tr>
    </w:tbl>
    <w:p w14:paraId="59C76793" w14:textId="77777777" w:rsidR="00082FC2" w:rsidRDefault="00082FC2" w:rsidP="00082FC2">
      <w:pPr>
        <w:pStyle w:val="a3"/>
        <w:spacing w:before="1"/>
        <w:ind w:left="0"/>
        <w:jc w:val="left"/>
        <w:rPr>
          <w:b/>
        </w:rPr>
      </w:pPr>
    </w:p>
    <w:p w14:paraId="51DD493E" w14:textId="77777777" w:rsidR="00082FC2" w:rsidRDefault="00082FC2" w:rsidP="00082FC2">
      <w:pPr>
        <w:pStyle w:val="a3"/>
        <w:ind w:right="221" w:firstLine="719"/>
      </w:pPr>
      <w:r>
        <w:t>Общество с</w:t>
      </w:r>
      <w:r>
        <w:rPr>
          <w:spacing w:val="-2"/>
        </w:rPr>
        <w:t xml:space="preserve"> </w:t>
      </w:r>
      <w:r>
        <w:t>ограниченной</w:t>
      </w:r>
      <w:r>
        <w:rPr>
          <w:spacing w:val="-1"/>
        </w:rPr>
        <w:t xml:space="preserve"> </w:t>
      </w:r>
      <w:r>
        <w:t xml:space="preserve">ответственностью </w:t>
      </w:r>
      <w:r>
        <w:rPr>
          <w:b/>
        </w:rPr>
        <w:t>Управляющая</w:t>
      </w:r>
      <w:r>
        <w:rPr>
          <w:b/>
          <w:spacing w:val="-2"/>
        </w:rPr>
        <w:t xml:space="preserve"> </w:t>
      </w:r>
      <w:r>
        <w:rPr>
          <w:b/>
        </w:rPr>
        <w:t>компания инвестицион- ных</w:t>
      </w:r>
      <w:r>
        <w:rPr>
          <w:b/>
          <w:spacing w:val="-3"/>
        </w:rPr>
        <w:t xml:space="preserve"> </w:t>
      </w:r>
      <w:r>
        <w:rPr>
          <w:b/>
        </w:rPr>
        <w:t>фондов</w:t>
      </w:r>
      <w:r>
        <w:rPr>
          <w:b/>
          <w:spacing w:val="-3"/>
        </w:rPr>
        <w:t xml:space="preserve"> </w:t>
      </w:r>
      <w:r>
        <w:rPr>
          <w:b/>
        </w:rPr>
        <w:t>«Профит»</w:t>
      </w:r>
      <w:r>
        <w:rPr>
          <w:b/>
          <w:spacing w:val="-3"/>
        </w:rPr>
        <w:t xml:space="preserve"> </w:t>
      </w:r>
      <w:r>
        <w:rPr>
          <w:b/>
        </w:rPr>
        <w:t>Д.У.</w:t>
      </w:r>
      <w:r>
        <w:rPr>
          <w:b/>
          <w:spacing w:val="-3"/>
        </w:rPr>
        <w:t xml:space="preserve"> </w:t>
      </w:r>
      <w:r>
        <w:rPr>
          <w:b/>
        </w:rPr>
        <w:t>Закрытым</w:t>
      </w:r>
      <w:r>
        <w:rPr>
          <w:b/>
          <w:spacing w:val="-4"/>
        </w:rPr>
        <w:t xml:space="preserve"> </w:t>
      </w:r>
      <w:r>
        <w:rPr>
          <w:b/>
        </w:rPr>
        <w:t>паевым</w:t>
      </w:r>
      <w:r>
        <w:rPr>
          <w:b/>
          <w:spacing w:val="-4"/>
        </w:rPr>
        <w:t xml:space="preserve"> </w:t>
      </w:r>
      <w:r>
        <w:rPr>
          <w:b/>
        </w:rPr>
        <w:t>инвестиционным</w:t>
      </w:r>
      <w:r>
        <w:rPr>
          <w:b/>
          <w:spacing w:val="-4"/>
        </w:rPr>
        <w:t xml:space="preserve"> </w:t>
      </w:r>
      <w:r>
        <w:rPr>
          <w:b/>
        </w:rPr>
        <w:t>фондом</w:t>
      </w:r>
      <w:r>
        <w:rPr>
          <w:b/>
          <w:spacing w:val="-4"/>
        </w:rPr>
        <w:t xml:space="preserve"> </w:t>
      </w:r>
      <w:r>
        <w:rPr>
          <w:b/>
        </w:rPr>
        <w:t xml:space="preserve">комбинирован- ным «Горожанин», </w:t>
      </w:r>
      <w:r>
        <w:t>именуемое в дальнейшем «Продавец» (Лицензия на осуществление дея- 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управлению</w:t>
      </w:r>
      <w:r>
        <w:rPr>
          <w:spacing w:val="-2"/>
        </w:rPr>
        <w:t xml:space="preserve"> </w:t>
      </w:r>
      <w:r>
        <w:t>инвестиционными</w:t>
      </w:r>
      <w:r>
        <w:rPr>
          <w:spacing w:val="-4"/>
        </w:rPr>
        <w:t xml:space="preserve"> </w:t>
      </w:r>
      <w:r>
        <w:t>фондами,</w:t>
      </w:r>
      <w:r>
        <w:rPr>
          <w:spacing w:val="-2"/>
        </w:rPr>
        <w:t xml:space="preserve"> </w:t>
      </w:r>
      <w:r>
        <w:t>паевыми</w:t>
      </w:r>
      <w:r>
        <w:rPr>
          <w:spacing w:val="-2"/>
        </w:rPr>
        <w:t xml:space="preserve"> </w:t>
      </w:r>
      <w:r>
        <w:t>инвестиционными</w:t>
      </w:r>
      <w:r>
        <w:rPr>
          <w:spacing w:val="-2"/>
        </w:rPr>
        <w:t xml:space="preserve"> </w:t>
      </w:r>
      <w:r>
        <w:t>фондами</w:t>
      </w:r>
      <w:r>
        <w:rPr>
          <w:spacing w:val="-2"/>
        </w:rPr>
        <w:t xml:space="preserve"> </w:t>
      </w:r>
      <w:r>
        <w:t>и негосударственными</w:t>
      </w:r>
      <w:r>
        <w:rPr>
          <w:spacing w:val="-15"/>
        </w:rPr>
        <w:t xml:space="preserve"> </w:t>
      </w:r>
      <w:r>
        <w:t>пенсионными</w:t>
      </w:r>
      <w:r>
        <w:rPr>
          <w:spacing w:val="-15"/>
        </w:rPr>
        <w:t xml:space="preserve"> </w:t>
      </w:r>
      <w:r>
        <w:t>фондами</w:t>
      </w:r>
      <w:r>
        <w:rPr>
          <w:spacing w:val="-1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30.10.2019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21-000-1-01031,</w:t>
      </w:r>
      <w:r>
        <w:rPr>
          <w:spacing w:val="-15"/>
        </w:rPr>
        <w:t xml:space="preserve"> </w:t>
      </w:r>
      <w:r>
        <w:t>предоставленная Банком России), в лице Директора Кислякова Виктора Сергеевича, действующего на основа- нии</w:t>
      </w:r>
      <w:r>
        <w:rPr>
          <w:spacing w:val="-15"/>
        </w:rPr>
        <w:t xml:space="preserve"> </w:t>
      </w:r>
      <w:r>
        <w:t>Устава,</w:t>
      </w:r>
      <w:r>
        <w:rPr>
          <w:spacing w:val="-14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доверительного</w:t>
      </w:r>
      <w:r>
        <w:rPr>
          <w:spacing w:val="-14"/>
        </w:rPr>
        <w:t xml:space="preserve"> </w:t>
      </w:r>
      <w:r>
        <w:t>управления,</w:t>
      </w:r>
      <w:r>
        <w:rPr>
          <w:spacing w:val="-14"/>
        </w:rPr>
        <w:t xml:space="preserve"> </w:t>
      </w:r>
      <w:r>
        <w:t>согласованных</w:t>
      </w:r>
      <w:r>
        <w:rPr>
          <w:spacing w:val="-15"/>
        </w:rPr>
        <w:t xml:space="preserve"> </w:t>
      </w:r>
      <w:r>
        <w:t>АО</w:t>
      </w:r>
      <w:r>
        <w:rPr>
          <w:spacing w:val="-15"/>
        </w:rPr>
        <w:t xml:space="preserve"> </w:t>
      </w:r>
      <w:r>
        <w:t>«Специализированный</w:t>
      </w:r>
      <w:r>
        <w:rPr>
          <w:spacing w:val="-14"/>
        </w:rPr>
        <w:t xml:space="preserve"> </w:t>
      </w:r>
      <w:r>
        <w:t>де- позитарий</w:t>
      </w:r>
      <w:r>
        <w:rPr>
          <w:spacing w:val="-11"/>
        </w:rPr>
        <w:t xml:space="preserve"> </w:t>
      </w:r>
      <w:r>
        <w:t>«ИНФИНИТУМ»</w:t>
      </w:r>
      <w:r>
        <w:rPr>
          <w:spacing w:val="-9"/>
        </w:rPr>
        <w:t xml:space="preserve"> </w:t>
      </w:r>
      <w:r>
        <w:t>11.12.2018</w:t>
      </w:r>
      <w:r>
        <w:rPr>
          <w:spacing w:val="-9"/>
        </w:rPr>
        <w:t xml:space="preserve"> </w:t>
      </w:r>
      <w:r>
        <w:t>г.,</w:t>
      </w:r>
      <w:r>
        <w:rPr>
          <w:spacing w:val="-12"/>
        </w:rPr>
        <w:t xml:space="preserve"> </w:t>
      </w:r>
      <w:r>
        <w:t>внесенных</w:t>
      </w:r>
      <w:r>
        <w:rPr>
          <w:spacing w:val="-10"/>
        </w:rPr>
        <w:t xml:space="preserve"> </w:t>
      </w:r>
      <w:r>
        <w:t>Банком</w:t>
      </w:r>
      <w:r>
        <w:rPr>
          <w:spacing w:val="-10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реестр</w:t>
      </w:r>
      <w:r>
        <w:rPr>
          <w:spacing w:val="-9"/>
        </w:rPr>
        <w:t xml:space="preserve"> </w:t>
      </w:r>
      <w:r>
        <w:t>паевых</w:t>
      </w:r>
      <w:r>
        <w:rPr>
          <w:spacing w:val="-9"/>
        </w:rPr>
        <w:t xml:space="preserve"> </w:t>
      </w:r>
      <w:r>
        <w:t>инвести- ционных</w:t>
      </w:r>
      <w:r>
        <w:rPr>
          <w:spacing w:val="-1"/>
        </w:rPr>
        <w:t xml:space="preserve"> </w:t>
      </w:r>
      <w:r>
        <w:t>фондов</w:t>
      </w:r>
      <w:r>
        <w:rPr>
          <w:spacing w:val="-1"/>
        </w:rPr>
        <w:t xml:space="preserve"> </w:t>
      </w:r>
      <w:r>
        <w:t>11.12.20218 г. за №</w:t>
      </w:r>
      <w:r>
        <w:rPr>
          <w:spacing w:val="-1"/>
        </w:rPr>
        <w:t xml:space="preserve"> </w:t>
      </w:r>
      <w:r>
        <w:t>3619 (с последующими изменениями и дополнениями),</w:t>
      </w:r>
      <w:r>
        <w:rPr>
          <w:spacing w:val="-3"/>
        </w:rPr>
        <w:t xml:space="preserve"> </w:t>
      </w:r>
      <w:r>
        <w:t>с одной стороны,</w:t>
      </w:r>
    </w:p>
    <w:p w14:paraId="314FBD5F" w14:textId="77777777" w:rsidR="00082FC2" w:rsidRDefault="00082FC2" w:rsidP="00082FC2">
      <w:pPr>
        <w:ind w:left="182" w:right="219" w:firstLine="719"/>
        <w:jc w:val="both"/>
        <w:rPr>
          <w:sz w:val="24"/>
        </w:rPr>
      </w:pPr>
      <w:r>
        <w:rPr>
          <w:b/>
          <w:sz w:val="24"/>
        </w:rPr>
        <w:t xml:space="preserve">Общество с ограниченной ответственностью </w:t>
      </w:r>
      <w:r>
        <w:rPr>
          <w:sz w:val="24"/>
        </w:rPr>
        <w:t>«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», ОГРН</w:t>
      </w:r>
      <w:r>
        <w:rPr>
          <w:spacing w:val="-3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 ИНН</w:t>
      </w:r>
      <w:r>
        <w:rPr>
          <w:spacing w:val="-2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 xml:space="preserve">Физическое лицо, </w:t>
      </w:r>
      <w:r>
        <w:rPr>
          <w:sz w:val="24"/>
        </w:rPr>
        <w:t xml:space="preserve">именуемое в дальнейшем </w:t>
      </w:r>
      <w:r>
        <w:rPr>
          <w:b/>
          <w:sz w:val="24"/>
        </w:rPr>
        <w:t>«Покупатель»</w:t>
      </w:r>
      <w:r>
        <w:rPr>
          <w:sz w:val="24"/>
        </w:rPr>
        <w:t xml:space="preserve">, в лице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, действующего на основании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 с другой стороны,</w:t>
      </w:r>
    </w:p>
    <w:p w14:paraId="5B20A3ED" w14:textId="77777777" w:rsidR="00082FC2" w:rsidRDefault="00082FC2" w:rsidP="00082FC2">
      <w:pPr>
        <w:pStyle w:val="a3"/>
        <w:spacing w:before="1"/>
        <w:ind w:left="901"/>
      </w:pPr>
      <w:r>
        <w:t>вместе</w:t>
      </w:r>
      <w:r>
        <w:rPr>
          <w:spacing w:val="-8"/>
        </w:rPr>
        <w:t xml:space="preserve"> </w:t>
      </w:r>
      <w:r>
        <w:t>именуемые</w:t>
      </w:r>
      <w:r>
        <w:rPr>
          <w:spacing w:val="-7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заключили</w:t>
      </w:r>
      <w:r>
        <w:rPr>
          <w:spacing w:val="-5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Договор)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следу-</w:t>
      </w:r>
    </w:p>
    <w:p w14:paraId="0E3DA0B4" w14:textId="77777777" w:rsidR="00082FC2" w:rsidRDefault="00082FC2" w:rsidP="00082FC2">
      <w:pPr>
        <w:pStyle w:val="a3"/>
        <w:jc w:val="left"/>
      </w:pPr>
      <w:r>
        <w:rPr>
          <w:spacing w:val="-2"/>
        </w:rPr>
        <w:t>ющем:</w:t>
      </w:r>
    </w:p>
    <w:p w14:paraId="6D4AD88E" w14:textId="77777777" w:rsidR="00082FC2" w:rsidRDefault="00082FC2" w:rsidP="00082FC2">
      <w:pPr>
        <w:pStyle w:val="a3"/>
        <w:ind w:left="0"/>
        <w:jc w:val="left"/>
      </w:pPr>
    </w:p>
    <w:p w14:paraId="6B629E25" w14:textId="77777777" w:rsidR="00082FC2" w:rsidRDefault="00082FC2" w:rsidP="00082FC2">
      <w:pPr>
        <w:pStyle w:val="1"/>
        <w:numPr>
          <w:ilvl w:val="0"/>
          <w:numId w:val="13"/>
        </w:numPr>
        <w:tabs>
          <w:tab w:val="left" w:pos="3809"/>
        </w:tabs>
        <w:jc w:val="left"/>
      </w:pPr>
      <w:r>
        <w:t xml:space="preserve">ПРЕДМЕТ </w:t>
      </w:r>
      <w:r>
        <w:rPr>
          <w:spacing w:val="-2"/>
        </w:rPr>
        <w:t>ДОГОВОРА</w:t>
      </w:r>
    </w:p>
    <w:p w14:paraId="4159D446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5"/>
        </w:tabs>
        <w:ind w:right="304" w:firstLine="707"/>
        <w:jc w:val="both"/>
        <w:rPr>
          <w:sz w:val="24"/>
        </w:rPr>
      </w:pPr>
      <w:r>
        <w:rPr>
          <w:sz w:val="24"/>
        </w:rPr>
        <w:t>Продавец обязуется передать в собственность, а Покупатель обязуется принять и оплатить в соответствии с условиями Договора следующие объекты недвижимости:</w:t>
      </w:r>
    </w:p>
    <w:p w14:paraId="2E314B63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19"/>
        </w:tabs>
        <w:ind w:right="301" w:firstLine="707"/>
        <w:jc w:val="both"/>
        <w:rPr>
          <w:sz w:val="24"/>
        </w:rPr>
      </w:pPr>
      <w:r>
        <w:rPr>
          <w:sz w:val="24"/>
        </w:rPr>
        <w:t>Земельный участок, местоположение: край Краснодарский, г. Краснодар, Цен- траль-ный внутригородской округ, ул. Коммунаров, 167, кадастровый номер 23:43:0303002:10, площадью</w:t>
      </w:r>
      <w:r>
        <w:rPr>
          <w:spacing w:val="40"/>
          <w:sz w:val="24"/>
        </w:rPr>
        <w:t xml:space="preserve"> </w:t>
      </w:r>
      <w:r>
        <w:rPr>
          <w:sz w:val="24"/>
        </w:rPr>
        <w:t>446 +-7 кв.м., категория земель: Земли населенных пунктов, 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подсобного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Объ- ект 1).</w:t>
      </w:r>
    </w:p>
    <w:p w14:paraId="3425D328" w14:textId="77777777" w:rsidR="00082FC2" w:rsidRDefault="00082FC2" w:rsidP="00082FC2">
      <w:pPr>
        <w:pStyle w:val="a3"/>
        <w:spacing w:before="1"/>
        <w:ind w:left="890"/>
      </w:pPr>
      <w:r>
        <w:t>Объект</w:t>
      </w:r>
      <w:r>
        <w:rPr>
          <w:spacing w:val="46"/>
        </w:rPr>
        <w:t xml:space="preserve"> </w:t>
      </w:r>
      <w:r>
        <w:t>1</w:t>
      </w:r>
      <w:r>
        <w:rPr>
          <w:spacing w:val="47"/>
        </w:rPr>
        <w:t xml:space="preserve"> </w:t>
      </w:r>
      <w:r>
        <w:t>принадлежит</w:t>
      </w:r>
      <w:r>
        <w:rPr>
          <w:spacing w:val="45"/>
        </w:rPr>
        <w:t xml:space="preserve"> </w:t>
      </w:r>
      <w:r>
        <w:t>владельцам</w:t>
      </w:r>
      <w:r>
        <w:rPr>
          <w:spacing w:val="46"/>
        </w:rPr>
        <w:t xml:space="preserve"> </w:t>
      </w:r>
      <w:r>
        <w:t>инвестиционных</w:t>
      </w:r>
      <w:r>
        <w:rPr>
          <w:spacing w:val="44"/>
        </w:rPr>
        <w:t xml:space="preserve"> </w:t>
      </w:r>
      <w:r>
        <w:t>паев</w:t>
      </w:r>
      <w:r>
        <w:rPr>
          <w:spacing w:val="46"/>
        </w:rPr>
        <w:t xml:space="preserve"> </w:t>
      </w:r>
      <w:r>
        <w:t>ЗПИФ</w:t>
      </w:r>
      <w:r>
        <w:rPr>
          <w:spacing w:val="47"/>
        </w:rPr>
        <w:t xml:space="preserve"> </w:t>
      </w:r>
      <w:r>
        <w:rPr>
          <w:spacing w:val="-2"/>
        </w:rPr>
        <w:t>комбинированный</w:t>
      </w:r>
    </w:p>
    <w:p w14:paraId="2A22763B" w14:textId="77777777" w:rsidR="00082FC2" w:rsidRDefault="00082FC2" w:rsidP="00082FC2">
      <w:pPr>
        <w:pStyle w:val="a3"/>
        <w:ind w:right="302"/>
      </w:pPr>
      <w:r>
        <w:t xml:space="preserve">«Горожанин» на праве общей долевой собственности, что подтверждается записью Едином государственном реестре недвижимости (далее по тексту - ЕГРН) от 29.09.2021 № </w:t>
      </w:r>
      <w:r>
        <w:rPr>
          <w:spacing w:val="-2"/>
        </w:rPr>
        <w:t>23:43:0303002:10-23/226/2021-5.</w:t>
      </w:r>
    </w:p>
    <w:p w14:paraId="071E80F7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10"/>
        </w:tabs>
        <w:ind w:right="303" w:firstLine="707"/>
        <w:jc w:val="both"/>
        <w:rPr>
          <w:sz w:val="24"/>
        </w:rPr>
      </w:pPr>
      <w:r>
        <w:rPr>
          <w:sz w:val="24"/>
        </w:rPr>
        <w:t>В отношении Объекта 1 согласно сведениям ЕГРН установлено обременение в виде доверительного управления в пользу ООО УКИФ «Профит» (запись регистрации от 29.09.2021 № 23:43:0303002:10-23/226/2021-6);</w:t>
      </w:r>
    </w:p>
    <w:p w14:paraId="38463ACE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58"/>
        </w:tabs>
        <w:ind w:right="299" w:firstLine="707"/>
        <w:jc w:val="both"/>
        <w:rPr>
          <w:sz w:val="24"/>
        </w:rPr>
      </w:pPr>
      <w:r>
        <w:rPr>
          <w:sz w:val="24"/>
        </w:rPr>
        <w:t>Земельный участок, местоположение: Местоположение установлено относи- 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ориентира,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расположенного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участка.</w:t>
      </w:r>
      <w:r>
        <w:rPr>
          <w:spacing w:val="-15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1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ориентира:</w:t>
      </w:r>
      <w:r>
        <w:rPr>
          <w:spacing w:val="-15"/>
          <w:sz w:val="24"/>
        </w:rPr>
        <w:t xml:space="preserve"> </w:t>
      </w:r>
      <w:r>
        <w:rPr>
          <w:sz w:val="24"/>
        </w:rPr>
        <w:t>край</w:t>
      </w:r>
      <w:r>
        <w:rPr>
          <w:spacing w:val="-15"/>
          <w:sz w:val="24"/>
        </w:rPr>
        <w:t xml:space="preserve"> </w:t>
      </w:r>
      <w:r>
        <w:rPr>
          <w:sz w:val="24"/>
        </w:rPr>
        <w:t>Крас- нодарский, г. Краснодар, Центральный внутригородской округ, ул. Головатого, 331,</w:t>
      </w:r>
      <w:r>
        <w:rPr>
          <w:spacing w:val="40"/>
          <w:sz w:val="24"/>
        </w:rPr>
        <w:t xml:space="preserve"> </w:t>
      </w:r>
      <w:r>
        <w:rPr>
          <w:sz w:val="24"/>
        </w:rPr>
        <w:t>кадаст- ровый номер 23:43:0303002:11, площадью</w:t>
      </w:r>
      <w:r>
        <w:rPr>
          <w:spacing w:val="40"/>
          <w:sz w:val="24"/>
        </w:rPr>
        <w:t xml:space="preserve"> </w:t>
      </w:r>
      <w:r>
        <w:rPr>
          <w:sz w:val="24"/>
        </w:rPr>
        <w:t>674 кв.м., категория земель: Земли населенных пунктов,</w:t>
      </w:r>
      <w:r>
        <w:rPr>
          <w:spacing w:val="-11"/>
          <w:sz w:val="24"/>
        </w:rPr>
        <w:t xml:space="preserve"> </w:t>
      </w: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использования: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строительства (далее – Объект 2).</w:t>
      </w:r>
    </w:p>
    <w:p w14:paraId="794AB7B7" w14:textId="77777777" w:rsidR="00082FC2" w:rsidRDefault="00082FC2" w:rsidP="00082FC2">
      <w:pPr>
        <w:jc w:val="both"/>
        <w:rPr>
          <w:sz w:val="24"/>
        </w:rPr>
        <w:sectPr w:rsidR="00082FC2">
          <w:pgSz w:w="11910" w:h="16850"/>
          <w:pgMar w:top="1340" w:right="260" w:bottom="280" w:left="1520" w:header="720" w:footer="720" w:gutter="0"/>
          <w:cols w:space="720"/>
        </w:sectPr>
      </w:pPr>
    </w:p>
    <w:p w14:paraId="4276E13D" w14:textId="77777777" w:rsidR="00082FC2" w:rsidRDefault="00082FC2" w:rsidP="00082FC2">
      <w:pPr>
        <w:pStyle w:val="a3"/>
        <w:spacing w:before="71"/>
        <w:ind w:left="890"/>
      </w:pPr>
      <w:r>
        <w:lastRenderedPageBreak/>
        <w:t>Объект</w:t>
      </w:r>
      <w:r>
        <w:rPr>
          <w:spacing w:val="46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принадлежит</w:t>
      </w:r>
      <w:r>
        <w:rPr>
          <w:spacing w:val="45"/>
        </w:rPr>
        <w:t xml:space="preserve"> </w:t>
      </w:r>
      <w:r>
        <w:t>владельцам</w:t>
      </w:r>
      <w:r>
        <w:rPr>
          <w:spacing w:val="46"/>
        </w:rPr>
        <w:t xml:space="preserve"> </w:t>
      </w:r>
      <w:r>
        <w:t>инвестиционных</w:t>
      </w:r>
      <w:r>
        <w:rPr>
          <w:spacing w:val="44"/>
        </w:rPr>
        <w:t xml:space="preserve"> </w:t>
      </w:r>
      <w:r>
        <w:t>паев</w:t>
      </w:r>
      <w:r>
        <w:rPr>
          <w:spacing w:val="46"/>
        </w:rPr>
        <w:t xml:space="preserve"> </w:t>
      </w:r>
      <w:r>
        <w:t>ЗПИФ</w:t>
      </w:r>
      <w:r>
        <w:rPr>
          <w:spacing w:val="47"/>
        </w:rPr>
        <w:t xml:space="preserve"> </w:t>
      </w:r>
      <w:r>
        <w:rPr>
          <w:spacing w:val="-2"/>
        </w:rPr>
        <w:t>комбинированный</w:t>
      </w:r>
    </w:p>
    <w:p w14:paraId="65ABC171" w14:textId="77777777" w:rsidR="00082FC2" w:rsidRDefault="00082FC2" w:rsidP="00082FC2">
      <w:pPr>
        <w:pStyle w:val="a3"/>
        <w:ind w:right="305"/>
      </w:pPr>
      <w:r>
        <w:t>«Горожанин»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праве</w:t>
      </w:r>
      <w:r>
        <w:rPr>
          <w:spacing w:val="-10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долевой</w:t>
      </w:r>
      <w:r>
        <w:rPr>
          <w:spacing w:val="-7"/>
        </w:rPr>
        <w:t xml:space="preserve"> </w:t>
      </w:r>
      <w:r>
        <w:t>собственности,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подтверждается</w:t>
      </w:r>
      <w:r>
        <w:rPr>
          <w:spacing w:val="-9"/>
        </w:rPr>
        <w:t xml:space="preserve"> </w:t>
      </w:r>
      <w:r>
        <w:t>записью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ЕГРН</w:t>
      </w:r>
      <w:r>
        <w:rPr>
          <w:spacing w:val="-9"/>
        </w:rPr>
        <w:t xml:space="preserve"> </w:t>
      </w:r>
      <w:r>
        <w:t>от 29.09.2021 № 23:43:0303002:11-23/226/2021-5;</w:t>
      </w:r>
    </w:p>
    <w:p w14:paraId="0928F58E" w14:textId="77777777" w:rsidR="00082FC2" w:rsidRDefault="00082FC2" w:rsidP="00082FC2">
      <w:pPr>
        <w:pStyle w:val="a3"/>
        <w:ind w:right="308" w:firstLine="707"/>
      </w:pPr>
      <w:r>
        <w:t>1.1.4 В отношении Объекта 2 согласно сведениям ЕГРН установлено обременение в виде доверительного управления в пользу ООО УКИФ «ПРОФИТ» (запись регистрации от 29.09.2021 № 23:43:0303002:11-23/226/2021-6);</w:t>
      </w:r>
    </w:p>
    <w:p w14:paraId="0360F27A" w14:textId="77777777" w:rsidR="00082FC2" w:rsidRDefault="00082FC2" w:rsidP="00082FC2">
      <w:pPr>
        <w:pStyle w:val="a5"/>
        <w:numPr>
          <w:ilvl w:val="2"/>
          <w:numId w:val="12"/>
        </w:numPr>
        <w:tabs>
          <w:tab w:val="left" w:pos="1558"/>
        </w:tabs>
        <w:ind w:right="299" w:firstLine="707"/>
        <w:jc w:val="both"/>
        <w:rPr>
          <w:sz w:val="24"/>
        </w:rPr>
      </w:pPr>
      <w:r>
        <w:rPr>
          <w:sz w:val="24"/>
        </w:rPr>
        <w:t>Земельный участок, местоположение: Местоположение установлено относи- тельно ориентира, расположенного в границах участка. Почтовый адрес ориентира: Россий- ская Федерация, Краснодарский край, г.о. город Краснодар, г. Краснодар, ул. им. Володи Го- ловатого, з/у 329, кадастровый номер 23:43:0303002:12, площадью 628 +-9 кв.м., категория земель: Земли населенных пунктов, виды разрешенного использования: Под индивидуальное жилищное строительство (далее – Объект 3).</w:t>
      </w:r>
    </w:p>
    <w:p w14:paraId="3942D40A" w14:textId="77777777" w:rsidR="00082FC2" w:rsidRDefault="00082FC2" w:rsidP="00082FC2">
      <w:pPr>
        <w:pStyle w:val="a3"/>
        <w:spacing w:before="1"/>
        <w:ind w:left="890"/>
      </w:pPr>
      <w:r>
        <w:t>Объект</w:t>
      </w:r>
      <w:r>
        <w:rPr>
          <w:spacing w:val="46"/>
        </w:rPr>
        <w:t xml:space="preserve"> </w:t>
      </w:r>
      <w:r>
        <w:t>3</w:t>
      </w:r>
      <w:r>
        <w:rPr>
          <w:spacing w:val="48"/>
        </w:rPr>
        <w:t xml:space="preserve"> </w:t>
      </w:r>
      <w:r>
        <w:t>принадлежит</w:t>
      </w:r>
      <w:r>
        <w:rPr>
          <w:spacing w:val="46"/>
        </w:rPr>
        <w:t xml:space="preserve"> </w:t>
      </w:r>
      <w:r>
        <w:t>владельцам</w:t>
      </w:r>
      <w:r>
        <w:rPr>
          <w:spacing w:val="47"/>
        </w:rPr>
        <w:t xml:space="preserve"> </w:t>
      </w:r>
      <w:r>
        <w:t>инвестиционных</w:t>
      </w:r>
      <w:r>
        <w:rPr>
          <w:spacing w:val="45"/>
        </w:rPr>
        <w:t xml:space="preserve"> </w:t>
      </w:r>
      <w:r>
        <w:t>паев</w:t>
      </w:r>
      <w:r>
        <w:rPr>
          <w:spacing w:val="47"/>
        </w:rPr>
        <w:t xml:space="preserve"> </w:t>
      </w:r>
      <w:r>
        <w:t>ЗПИФ</w:t>
      </w:r>
      <w:r>
        <w:rPr>
          <w:spacing w:val="47"/>
        </w:rPr>
        <w:t xml:space="preserve"> </w:t>
      </w:r>
      <w:r>
        <w:rPr>
          <w:spacing w:val="-2"/>
        </w:rPr>
        <w:t>комбинированный</w:t>
      </w:r>
    </w:p>
    <w:p w14:paraId="53CD536E" w14:textId="77777777" w:rsidR="00082FC2" w:rsidRDefault="00082FC2" w:rsidP="00082FC2">
      <w:pPr>
        <w:pStyle w:val="a3"/>
        <w:ind w:right="309"/>
      </w:pPr>
      <w:r>
        <w:t>«Горожанин» на праве общей долевой собственности, что подтверждается записью ЕГРН от 29.09.2021 № 23:43:0303002:12-23/226/2021-6;</w:t>
      </w:r>
    </w:p>
    <w:p w14:paraId="07068DF6" w14:textId="77777777" w:rsidR="00082FC2" w:rsidRDefault="00082FC2" w:rsidP="00082FC2">
      <w:pPr>
        <w:pStyle w:val="a5"/>
        <w:numPr>
          <w:ilvl w:val="2"/>
          <w:numId w:val="12"/>
        </w:numPr>
        <w:tabs>
          <w:tab w:val="left" w:pos="1510"/>
        </w:tabs>
        <w:ind w:right="306" w:firstLine="707"/>
        <w:jc w:val="both"/>
        <w:rPr>
          <w:sz w:val="24"/>
        </w:rPr>
      </w:pPr>
      <w:r>
        <w:rPr>
          <w:sz w:val="24"/>
        </w:rPr>
        <w:t>В отношении Объекта 3 согласно сведениям ЕГРН установлено обременение в виде доверительного управления в пользу ООО УКИФ «ПРОФИТ» (запись регистрации от 29.09.2021 № 23:43:0303002:12-23/226/2021-7);</w:t>
      </w:r>
    </w:p>
    <w:p w14:paraId="2180D888" w14:textId="77777777" w:rsidR="00082FC2" w:rsidRDefault="00082FC2" w:rsidP="00082FC2">
      <w:pPr>
        <w:pStyle w:val="a5"/>
        <w:numPr>
          <w:ilvl w:val="2"/>
          <w:numId w:val="12"/>
        </w:numPr>
        <w:tabs>
          <w:tab w:val="left" w:pos="1546"/>
        </w:tabs>
        <w:ind w:right="302" w:firstLine="707"/>
        <w:jc w:val="both"/>
        <w:rPr>
          <w:sz w:val="24"/>
        </w:rPr>
      </w:pPr>
      <w:r>
        <w:rPr>
          <w:sz w:val="24"/>
        </w:rPr>
        <w:t>Земельный участок, местоположение: Российская Федерация, Краснодарский край, г.о. город Краснодар, г. Краснодар, ул. им. Володи Головатого, з/у 327,</w:t>
      </w:r>
      <w:r>
        <w:rPr>
          <w:spacing w:val="40"/>
          <w:sz w:val="24"/>
        </w:rPr>
        <w:t xml:space="preserve"> </w:t>
      </w:r>
      <w:r>
        <w:rPr>
          <w:sz w:val="24"/>
        </w:rPr>
        <w:t>кадастровый 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23:43:0303002:13,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40"/>
          <w:sz w:val="24"/>
        </w:rPr>
        <w:t xml:space="preserve"> </w:t>
      </w:r>
      <w:r>
        <w:rPr>
          <w:sz w:val="24"/>
        </w:rPr>
        <w:t>669</w:t>
      </w:r>
      <w:r>
        <w:rPr>
          <w:spacing w:val="-1"/>
          <w:sz w:val="24"/>
        </w:rPr>
        <w:t xml:space="preserve"> </w:t>
      </w:r>
      <w:r>
        <w:rPr>
          <w:sz w:val="24"/>
        </w:rPr>
        <w:t>+-9</w:t>
      </w:r>
      <w:r>
        <w:rPr>
          <w:spacing w:val="-1"/>
          <w:sz w:val="24"/>
        </w:rPr>
        <w:t xml:space="preserve"> </w:t>
      </w:r>
      <w:r>
        <w:rPr>
          <w:sz w:val="24"/>
        </w:rPr>
        <w:t>кв.м.,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1"/>
          <w:sz w:val="24"/>
        </w:rPr>
        <w:t xml:space="preserve"> </w:t>
      </w:r>
      <w:r>
        <w:rPr>
          <w:sz w:val="24"/>
        </w:rPr>
        <w:t>земель: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 населенных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пунк- тов, виды разрешенного использования: Для ведения личного подсобного хозяйства (далее- Объект 4).</w:t>
      </w:r>
    </w:p>
    <w:p w14:paraId="66FF9BCA" w14:textId="77777777" w:rsidR="00082FC2" w:rsidRDefault="00082FC2" w:rsidP="00082FC2">
      <w:pPr>
        <w:pStyle w:val="a3"/>
        <w:ind w:left="890"/>
      </w:pPr>
      <w:r>
        <w:t>Объект</w:t>
      </w:r>
      <w:r>
        <w:rPr>
          <w:spacing w:val="46"/>
        </w:rPr>
        <w:t xml:space="preserve"> </w:t>
      </w:r>
      <w:r>
        <w:t>4</w:t>
      </w:r>
      <w:r>
        <w:rPr>
          <w:spacing w:val="48"/>
        </w:rPr>
        <w:t xml:space="preserve"> </w:t>
      </w:r>
      <w:r>
        <w:t>принадлежит</w:t>
      </w:r>
      <w:r>
        <w:rPr>
          <w:spacing w:val="46"/>
        </w:rPr>
        <w:t xml:space="preserve"> </w:t>
      </w:r>
      <w:r>
        <w:t>владельцам</w:t>
      </w:r>
      <w:r>
        <w:rPr>
          <w:spacing w:val="47"/>
        </w:rPr>
        <w:t xml:space="preserve"> </w:t>
      </w:r>
      <w:r>
        <w:t>инвестиционных</w:t>
      </w:r>
      <w:r>
        <w:rPr>
          <w:spacing w:val="45"/>
        </w:rPr>
        <w:t xml:space="preserve"> </w:t>
      </w:r>
      <w:r>
        <w:t>паев</w:t>
      </w:r>
      <w:r>
        <w:rPr>
          <w:spacing w:val="47"/>
        </w:rPr>
        <w:t xml:space="preserve"> </w:t>
      </w:r>
      <w:r>
        <w:t>ЗПИФ</w:t>
      </w:r>
      <w:r>
        <w:rPr>
          <w:spacing w:val="47"/>
        </w:rPr>
        <w:t xml:space="preserve"> </w:t>
      </w:r>
      <w:r>
        <w:rPr>
          <w:spacing w:val="-2"/>
        </w:rPr>
        <w:t>комбинированный</w:t>
      </w:r>
    </w:p>
    <w:p w14:paraId="77089209" w14:textId="77777777" w:rsidR="00082FC2" w:rsidRDefault="00082FC2" w:rsidP="00082FC2">
      <w:pPr>
        <w:pStyle w:val="a3"/>
        <w:ind w:right="309"/>
      </w:pPr>
      <w:r>
        <w:t>«Горожанин» на праве общей долевой собственности, что подтверждается записью ЕГРН от 13.09.2021 № 23:43:0303002:13-23/226/2021-11;</w:t>
      </w:r>
    </w:p>
    <w:p w14:paraId="1ED75490" w14:textId="77777777" w:rsidR="00082FC2" w:rsidRDefault="00082FC2" w:rsidP="00082FC2">
      <w:pPr>
        <w:pStyle w:val="a3"/>
        <w:spacing w:before="1"/>
        <w:ind w:right="306" w:firstLine="707"/>
      </w:pPr>
      <w:r>
        <w:t>1.1.8 В отношении Объекта 4 согласно сведениям ЕГРН установлено обременение в виде доверительного управления в пользу ООО УКИФ «ПРОФИТ» (запись регистрации от 13.09.2021 № 23:43:0303002:13-23/226/2021-13);</w:t>
      </w:r>
    </w:p>
    <w:p w14:paraId="45D3E45D" w14:textId="77777777" w:rsidR="00082FC2" w:rsidRDefault="00082FC2" w:rsidP="00082FC2">
      <w:pPr>
        <w:pStyle w:val="a3"/>
        <w:ind w:right="302" w:firstLine="707"/>
      </w:pPr>
      <w:r>
        <w:t>1.1.9. Земельный участок, местоположение: Местоположение установлено относи- тельно</w:t>
      </w:r>
      <w:r>
        <w:rPr>
          <w:spacing w:val="-15"/>
        </w:rPr>
        <w:t xml:space="preserve"> </w:t>
      </w:r>
      <w:r>
        <w:t>ориентира,</w:t>
      </w:r>
      <w:r>
        <w:rPr>
          <w:spacing w:val="-15"/>
        </w:rPr>
        <w:t xml:space="preserve"> </w:t>
      </w:r>
      <w:r>
        <w:t>расположенного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границах</w:t>
      </w:r>
      <w:r>
        <w:rPr>
          <w:spacing w:val="-15"/>
        </w:rPr>
        <w:t xml:space="preserve"> </w:t>
      </w:r>
      <w:r>
        <w:t>участка.</w:t>
      </w:r>
      <w:r>
        <w:rPr>
          <w:spacing w:val="-15"/>
        </w:rPr>
        <w:t xml:space="preserve"> </w:t>
      </w:r>
      <w:r>
        <w:t>Почтовый</w:t>
      </w:r>
      <w:r>
        <w:rPr>
          <w:spacing w:val="-15"/>
        </w:rPr>
        <w:t xml:space="preserve"> </w:t>
      </w:r>
      <w:r>
        <w:t>адрес</w:t>
      </w:r>
      <w:r>
        <w:rPr>
          <w:spacing w:val="-15"/>
        </w:rPr>
        <w:t xml:space="preserve"> </w:t>
      </w:r>
      <w:r>
        <w:t>ориентира:</w:t>
      </w:r>
      <w:r>
        <w:rPr>
          <w:spacing w:val="-15"/>
        </w:rPr>
        <w:t xml:space="preserve"> </w:t>
      </w:r>
      <w:r>
        <w:t>край</w:t>
      </w:r>
      <w:r>
        <w:rPr>
          <w:spacing w:val="-15"/>
        </w:rPr>
        <w:t xml:space="preserve"> </w:t>
      </w:r>
      <w:r>
        <w:t>Крас- нодарский, г. Краснодар, Центральный внутригородской округ, ул. Красноармейская, 136/1, кадастровый</w:t>
      </w:r>
      <w:r>
        <w:rPr>
          <w:spacing w:val="-9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23:43:0303002:21,</w:t>
      </w:r>
      <w:r>
        <w:rPr>
          <w:spacing w:val="-9"/>
        </w:rPr>
        <w:t xml:space="preserve"> </w:t>
      </w:r>
      <w:r>
        <w:t>площадью</w:t>
      </w:r>
      <w:r>
        <w:rPr>
          <w:spacing w:val="-9"/>
        </w:rPr>
        <w:t xml:space="preserve"> </w:t>
      </w:r>
      <w:r>
        <w:t>1596</w:t>
      </w:r>
      <w:r>
        <w:rPr>
          <w:spacing w:val="-9"/>
        </w:rPr>
        <w:t xml:space="preserve"> </w:t>
      </w:r>
      <w:r>
        <w:t>кв.м.,</w:t>
      </w:r>
      <w:r>
        <w:rPr>
          <w:spacing w:val="-9"/>
        </w:rPr>
        <w:t xml:space="preserve"> </w:t>
      </w:r>
      <w:r>
        <w:t>категория</w:t>
      </w:r>
      <w:r>
        <w:rPr>
          <w:spacing w:val="-9"/>
        </w:rPr>
        <w:t xml:space="preserve"> </w:t>
      </w:r>
      <w:r>
        <w:t>земель:</w:t>
      </w:r>
      <w:r>
        <w:rPr>
          <w:spacing w:val="-9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населен- ных пунктов, виды разрешенного использования: Для индивидуального жилищного строи- тельства (далее – Объект 5).</w:t>
      </w:r>
    </w:p>
    <w:p w14:paraId="6CECABA2" w14:textId="77777777" w:rsidR="00082FC2" w:rsidRDefault="00082FC2" w:rsidP="00082FC2">
      <w:pPr>
        <w:pStyle w:val="a3"/>
        <w:ind w:left="890"/>
      </w:pPr>
      <w:r>
        <w:t>Объект</w:t>
      </w:r>
      <w:r>
        <w:rPr>
          <w:spacing w:val="46"/>
        </w:rPr>
        <w:t xml:space="preserve"> </w:t>
      </w:r>
      <w:r>
        <w:t>5</w:t>
      </w:r>
      <w:r>
        <w:rPr>
          <w:spacing w:val="47"/>
        </w:rPr>
        <w:t xml:space="preserve"> </w:t>
      </w:r>
      <w:r>
        <w:t>принадлежит</w:t>
      </w:r>
      <w:r>
        <w:rPr>
          <w:spacing w:val="45"/>
        </w:rPr>
        <w:t xml:space="preserve"> </w:t>
      </w:r>
      <w:r>
        <w:t>владельцам</w:t>
      </w:r>
      <w:r>
        <w:rPr>
          <w:spacing w:val="46"/>
        </w:rPr>
        <w:t xml:space="preserve"> </w:t>
      </w:r>
      <w:r>
        <w:t>инвестиционных</w:t>
      </w:r>
      <w:r>
        <w:rPr>
          <w:spacing w:val="44"/>
        </w:rPr>
        <w:t xml:space="preserve"> </w:t>
      </w:r>
      <w:r>
        <w:t>паев</w:t>
      </w:r>
      <w:r>
        <w:rPr>
          <w:spacing w:val="46"/>
        </w:rPr>
        <w:t xml:space="preserve"> </w:t>
      </w:r>
      <w:r>
        <w:t>ЗПИФ</w:t>
      </w:r>
      <w:r>
        <w:rPr>
          <w:spacing w:val="47"/>
        </w:rPr>
        <w:t xml:space="preserve"> </w:t>
      </w:r>
      <w:r>
        <w:rPr>
          <w:spacing w:val="-2"/>
        </w:rPr>
        <w:t>комбинированный</w:t>
      </w:r>
    </w:p>
    <w:p w14:paraId="4E815C9D" w14:textId="77777777" w:rsidR="00082FC2" w:rsidRDefault="00082FC2" w:rsidP="00082FC2">
      <w:pPr>
        <w:pStyle w:val="a3"/>
        <w:ind w:right="311"/>
      </w:pPr>
      <w:r>
        <w:t>«Горожанин»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праве</w:t>
      </w:r>
      <w:r>
        <w:rPr>
          <w:spacing w:val="-10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долевой</w:t>
      </w:r>
      <w:r>
        <w:rPr>
          <w:spacing w:val="-7"/>
        </w:rPr>
        <w:t xml:space="preserve"> </w:t>
      </w:r>
      <w:r>
        <w:t>собственности,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подтверждается</w:t>
      </w:r>
      <w:r>
        <w:rPr>
          <w:spacing w:val="-9"/>
        </w:rPr>
        <w:t xml:space="preserve"> </w:t>
      </w:r>
      <w:r>
        <w:t>записью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ЕГРН</w:t>
      </w:r>
      <w:r>
        <w:rPr>
          <w:spacing w:val="-9"/>
        </w:rPr>
        <w:t xml:space="preserve"> </w:t>
      </w:r>
      <w:r>
        <w:t>от 29.09.2021 № 23:43:0303002:21-23/226/2021-5;</w:t>
      </w:r>
    </w:p>
    <w:p w14:paraId="53CAC920" w14:textId="77777777" w:rsidR="00082FC2" w:rsidRDefault="00082FC2" w:rsidP="00082FC2">
      <w:pPr>
        <w:pStyle w:val="a3"/>
        <w:spacing w:before="1"/>
        <w:ind w:right="307" w:firstLine="707"/>
      </w:pPr>
      <w:r>
        <w:t>В отношении Объекта 5 согласно сведениям ЕГРН установлено обременение в виде доверительного управления в пользу ООО УКИФ «ПРОФИТ» (запись регистрации от 29.09.2021 № 23:43:0303002:21-23/226/2021-7).</w:t>
      </w:r>
    </w:p>
    <w:p w14:paraId="2592C584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06"/>
        </w:tabs>
        <w:ind w:right="301" w:firstLine="70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5"/>
          <w:sz w:val="24"/>
        </w:rPr>
        <w:t xml:space="preserve"> </w:t>
      </w:r>
      <w:r>
        <w:rPr>
          <w:sz w:val="24"/>
        </w:rPr>
        <w:t>2,</w:t>
      </w:r>
      <w:r>
        <w:rPr>
          <w:spacing w:val="-5"/>
          <w:sz w:val="24"/>
        </w:rPr>
        <w:t xml:space="preserve"> </w:t>
      </w:r>
      <w:r>
        <w:rPr>
          <w:sz w:val="24"/>
        </w:rPr>
        <w:t>3,</w:t>
      </w:r>
      <w:r>
        <w:rPr>
          <w:spacing w:val="-5"/>
          <w:sz w:val="24"/>
        </w:rPr>
        <w:t xml:space="preserve"> </w:t>
      </w:r>
      <w:r>
        <w:rPr>
          <w:sz w:val="24"/>
        </w:rPr>
        <w:t>4,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именуе- мых - Недвижимое имущество) содержатся в выписках из ЕГРН об объекте недвижимости, предоставленных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даты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ограни- 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56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ЗК</w:t>
      </w:r>
      <w:r>
        <w:rPr>
          <w:spacing w:val="-2"/>
          <w:sz w:val="24"/>
        </w:rPr>
        <w:t xml:space="preserve"> </w:t>
      </w:r>
      <w:r>
        <w:rPr>
          <w:sz w:val="24"/>
        </w:rPr>
        <w:t>РФ),</w:t>
      </w:r>
      <w:r>
        <w:rPr>
          <w:spacing w:val="-5"/>
          <w:sz w:val="24"/>
        </w:rPr>
        <w:t xml:space="preserve"> </w:t>
      </w:r>
      <w:r>
        <w:rPr>
          <w:sz w:val="24"/>
        </w:rPr>
        <w:t>а также сведения о нахождении на земельных участках объектов недвижимости.</w:t>
      </w:r>
    </w:p>
    <w:p w14:paraId="0AB01A38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0"/>
        </w:tabs>
        <w:ind w:right="299" w:firstLine="707"/>
        <w:jc w:val="both"/>
        <w:rPr>
          <w:sz w:val="24"/>
        </w:rPr>
      </w:pPr>
      <w:r>
        <w:rPr>
          <w:sz w:val="24"/>
        </w:rPr>
        <w:t>Какие-либо ограничения (обременения) прав на Недвижимое имущество, помимо указанных в настоящем Договоре или в выписках из ЕГРН об объекте недвижимости, предо- ставленных Покупателю до даты подписания настоящего Договора, отсутствуют.</w:t>
      </w:r>
    </w:p>
    <w:p w14:paraId="20EA91D7" w14:textId="77777777" w:rsidR="00082FC2" w:rsidRDefault="00082FC2" w:rsidP="00082FC2">
      <w:pPr>
        <w:pStyle w:val="a3"/>
        <w:ind w:left="0"/>
        <w:jc w:val="left"/>
      </w:pPr>
    </w:p>
    <w:p w14:paraId="61E9A11F" w14:textId="77777777" w:rsidR="00082FC2" w:rsidRDefault="00082FC2" w:rsidP="00082FC2">
      <w:pPr>
        <w:pStyle w:val="1"/>
        <w:numPr>
          <w:ilvl w:val="0"/>
          <w:numId w:val="13"/>
        </w:numPr>
        <w:tabs>
          <w:tab w:val="left" w:pos="3307"/>
        </w:tabs>
        <w:ind w:left="3307"/>
        <w:jc w:val="left"/>
      </w:pPr>
      <w:r>
        <w:t>ЦЕНА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14:paraId="5AD70F0E" w14:textId="77777777" w:rsidR="00082FC2" w:rsidRDefault="00082FC2" w:rsidP="00082FC2">
      <w:pPr>
        <w:sectPr w:rsidR="00082FC2">
          <w:pgSz w:w="11910" w:h="16850"/>
          <w:pgMar w:top="1060" w:right="260" w:bottom="280" w:left="1520" w:header="720" w:footer="720" w:gutter="0"/>
          <w:cols w:space="720"/>
        </w:sectPr>
      </w:pPr>
    </w:p>
    <w:p w14:paraId="07698267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78"/>
        </w:tabs>
        <w:spacing w:before="71"/>
        <w:ind w:right="303" w:firstLine="707"/>
        <w:jc w:val="both"/>
        <w:rPr>
          <w:sz w:val="24"/>
        </w:rPr>
      </w:pPr>
      <w:r>
        <w:rPr>
          <w:sz w:val="24"/>
        </w:rPr>
        <w:lastRenderedPageBreak/>
        <w:t>Общая стоимость Недвижимого имущества, указанного в п. 1.1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 состав- ляет</w:t>
      </w:r>
      <w:r>
        <w:rPr>
          <w:spacing w:val="-1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рублей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Феде- рации (далее – НК РФ), из них:</w:t>
      </w:r>
    </w:p>
    <w:p w14:paraId="75BC559F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99"/>
        </w:tabs>
        <w:ind w:left="1499" w:hanging="609"/>
        <w:jc w:val="both"/>
        <w:rPr>
          <w:sz w:val="24"/>
        </w:rPr>
      </w:pPr>
      <w:r>
        <w:rPr>
          <w:sz w:val="24"/>
        </w:rPr>
        <w:t>Стоимость</w:t>
      </w:r>
      <w:r>
        <w:rPr>
          <w:spacing w:val="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6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п.</w:t>
      </w:r>
      <w:r>
        <w:rPr>
          <w:spacing w:val="6"/>
          <w:sz w:val="24"/>
        </w:rPr>
        <w:t xml:space="preserve"> </w:t>
      </w:r>
      <w:r>
        <w:rPr>
          <w:sz w:val="24"/>
        </w:rPr>
        <w:t>1.1.1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составляет</w:t>
      </w:r>
    </w:p>
    <w:p w14:paraId="552DBB68" w14:textId="77777777" w:rsidR="00082FC2" w:rsidRDefault="00082FC2" w:rsidP="00082FC2">
      <w:pPr>
        <w:pStyle w:val="a3"/>
      </w:pPr>
      <w:r>
        <w:rPr>
          <w:spacing w:val="59"/>
          <w:u w:val="single"/>
        </w:rPr>
        <w:t xml:space="preserve">  </w:t>
      </w:r>
      <w:r>
        <w:t>,</w:t>
      </w:r>
      <w:r>
        <w:rPr>
          <w:spacing w:val="56"/>
          <w:w w:val="150"/>
          <w:u w:val="single"/>
        </w:rPr>
        <w:t xml:space="preserve">  </w:t>
      </w:r>
      <w:r>
        <w:t>рублей</w:t>
      </w:r>
      <w:r>
        <w:rPr>
          <w:spacing w:val="1"/>
        </w:rPr>
        <w:t xml:space="preserve"> </w:t>
      </w:r>
      <w:r>
        <w:t>(</w:t>
      </w:r>
      <w:r>
        <w:rPr>
          <w:spacing w:val="59"/>
          <w:u w:val="single"/>
        </w:rPr>
        <w:t xml:space="preserve">  </w:t>
      </w:r>
      <w:r>
        <w:rPr>
          <w:spacing w:val="-5"/>
        </w:rPr>
        <w:t>);</w:t>
      </w:r>
    </w:p>
    <w:p w14:paraId="567B6E5B" w14:textId="77777777" w:rsidR="00082FC2" w:rsidRDefault="00082FC2" w:rsidP="00082FC2">
      <w:pPr>
        <w:pStyle w:val="a3"/>
        <w:ind w:left="890"/>
      </w:pPr>
      <w:r>
        <w:t>Указанная</w:t>
      </w:r>
      <w:r>
        <w:rPr>
          <w:spacing w:val="-6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окончательной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изменению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подлежит.</w:t>
      </w:r>
    </w:p>
    <w:p w14:paraId="58457046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294"/>
        </w:tabs>
        <w:ind w:right="304" w:firstLine="707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перечис- ления денежных средств на расчетный счёт Продавца, указанный в Договоре, в следующем </w:t>
      </w:r>
      <w:r>
        <w:rPr>
          <w:spacing w:val="-2"/>
          <w:sz w:val="24"/>
        </w:rPr>
        <w:t>порядке:</w:t>
      </w:r>
    </w:p>
    <w:p w14:paraId="7AF117C0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84"/>
        </w:tabs>
        <w:ind w:right="244" w:firstLine="707"/>
        <w:jc w:val="both"/>
        <w:rPr>
          <w:sz w:val="24"/>
        </w:rPr>
      </w:pPr>
      <w:r>
        <w:rPr>
          <w:sz w:val="24"/>
        </w:rPr>
        <w:t>денежную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5"/>
          <w:sz w:val="24"/>
        </w:rPr>
        <w:t xml:space="preserve">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r>
        <w:rPr>
          <w:sz w:val="24"/>
        </w:rPr>
        <w:t>НДС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НК РФ Покупатель уплатил в качестве задатка на расчетный счет Акционерного общества «Рос- сийский аукционный дом» (ОГРН 1097847233351, ИНН 7838430413, адрес: 190000, г. Санкт- Петербург, пер. Гривцова, д. 5 лит. В)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Договором поручения от</w:t>
      </w:r>
      <w:r>
        <w:rPr>
          <w:spacing w:val="612"/>
          <w:sz w:val="24"/>
        </w:rPr>
        <w:t xml:space="preserve"> </w:t>
      </w:r>
      <w:r>
        <w:rPr>
          <w:spacing w:val="612"/>
          <w:sz w:val="24"/>
          <w:u w:val="single"/>
        </w:rPr>
        <w:t xml:space="preserve"> </w:t>
      </w:r>
    </w:p>
    <w:p w14:paraId="0E29174A" w14:textId="77777777" w:rsidR="00082FC2" w:rsidRDefault="00082FC2" w:rsidP="00082FC2">
      <w:pPr>
        <w:pStyle w:val="a3"/>
        <w:spacing w:before="1"/>
        <w:ind w:right="299"/>
      </w:pPr>
      <w:r>
        <w:t>№</w:t>
      </w:r>
      <w:r>
        <w:rPr>
          <w:spacing w:val="-9"/>
        </w:rPr>
        <w:t xml:space="preserve"> </w:t>
      </w:r>
      <w:r>
        <w:t>РХ-</w:t>
      </w:r>
      <w:r>
        <w:rPr>
          <w:spacing w:val="80"/>
          <w:w w:val="150"/>
          <w:u w:val="single"/>
        </w:rPr>
        <w:t xml:space="preserve"> </w:t>
      </w:r>
      <w:r>
        <w:t>/2026,</w:t>
      </w:r>
      <w:r>
        <w:rPr>
          <w:spacing w:val="-8"/>
        </w:rPr>
        <w:t xml:space="preserve"> </w:t>
      </w:r>
      <w:r>
        <w:t>заключенным</w:t>
      </w:r>
      <w:r>
        <w:rPr>
          <w:spacing w:val="-9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АО</w:t>
      </w:r>
      <w:r>
        <w:rPr>
          <w:spacing w:val="-9"/>
        </w:rPr>
        <w:t xml:space="preserve"> </w:t>
      </w:r>
      <w:r>
        <w:t>«РАД-Холдинг»</w:t>
      </w:r>
      <w:r>
        <w:rPr>
          <w:spacing w:val="-8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пору- чения), и договором о задатке.</w:t>
      </w:r>
    </w:p>
    <w:p w14:paraId="596F3325" w14:textId="77777777" w:rsidR="00082FC2" w:rsidRDefault="00082FC2" w:rsidP="00082FC2">
      <w:pPr>
        <w:pStyle w:val="a3"/>
        <w:ind w:right="314" w:firstLine="707"/>
      </w:pPr>
      <w:r>
        <w:t>Указанный задаток засчитывается в счет оплаты Недвижимого имущества по настоя- щему Договору.</w:t>
      </w:r>
    </w:p>
    <w:p w14:paraId="1A09F44D" w14:textId="77777777" w:rsidR="00082FC2" w:rsidRDefault="00082FC2" w:rsidP="00082FC2">
      <w:pPr>
        <w:pStyle w:val="a3"/>
        <w:ind w:right="305" w:firstLine="707"/>
      </w:pPr>
      <w:r>
        <w:t>Возврат</w:t>
      </w:r>
      <w:r>
        <w:rPr>
          <w:spacing w:val="-1"/>
        </w:rPr>
        <w:t xml:space="preserve"> </w:t>
      </w:r>
      <w:r>
        <w:t>или удержание</w:t>
      </w:r>
      <w:r>
        <w:rPr>
          <w:spacing w:val="-5"/>
        </w:rPr>
        <w:t xml:space="preserve"> </w:t>
      </w:r>
      <w:r>
        <w:t>задатка 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381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ко- декса Российской Федерации (далее – ГК РФ) и Договора поручения.</w:t>
      </w:r>
    </w:p>
    <w:p w14:paraId="0AEDE9FE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94"/>
        </w:tabs>
        <w:ind w:left="1494" w:hanging="604"/>
        <w:jc w:val="both"/>
        <w:rPr>
          <w:sz w:val="24"/>
        </w:rPr>
      </w:pPr>
      <w:r>
        <w:rPr>
          <w:sz w:val="24"/>
        </w:rPr>
        <w:t>окончательный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"/>
          <w:sz w:val="24"/>
        </w:rPr>
        <w:t xml:space="preserve"> 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55"/>
          <w:w w:val="15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3"/>
          <w:sz w:val="24"/>
        </w:rPr>
        <w:t xml:space="preserve"> </w:t>
      </w:r>
      <w:r>
        <w:rPr>
          <w:sz w:val="24"/>
        </w:rPr>
        <w:t>НДС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согласно</w:t>
      </w:r>
    </w:p>
    <w:p w14:paraId="64367BB4" w14:textId="77777777" w:rsidR="00082FC2" w:rsidRDefault="00082FC2" w:rsidP="00082FC2">
      <w:pPr>
        <w:pStyle w:val="a3"/>
        <w:ind w:right="300"/>
      </w:pPr>
      <w:r>
        <w:rPr>
          <w:spacing w:val="80"/>
          <w:u w:val="single"/>
        </w:rPr>
        <w:t xml:space="preserve"> </w:t>
      </w:r>
      <w:r>
        <w:rPr>
          <w:spacing w:val="-15"/>
        </w:rPr>
        <w:t xml:space="preserve"> </w:t>
      </w:r>
      <w:r>
        <w:t>НК РФ производится Покупателем посредством безотзывного (депонированного) покры- того аккредитива (далее – Аккредитив), открытого в пользу Продавца, в срок не позднее 3 (трех) рабочих дней с даты заключения настоящего Договора на следующих условиях:</w:t>
      </w:r>
    </w:p>
    <w:p w14:paraId="19349EB5" w14:textId="77777777" w:rsidR="00082FC2" w:rsidRDefault="00082FC2" w:rsidP="00082FC2">
      <w:pPr>
        <w:pStyle w:val="a3"/>
        <w:ind w:left="890" w:right="2929"/>
        <w:jc w:val="left"/>
      </w:pPr>
      <w:r>
        <w:t>Сумма</w:t>
      </w:r>
      <w:r>
        <w:rPr>
          <w:spacing w:val="-8"/>
        </w:rPr>
        <w:t xml:space="preserve"> </w:t>
      </w:r>
      <w:r>
        <w:t>Аккредитива:</w:t>
      </w:r>
      <w:r>
        <w:rPr>
          <w:spacing w:val="-7"/>
        </w:rPr>
        <w:t xml:space="preserve"> </w:t>
      </w:r>
      <w:r>
        <w:t>равна</w:t>
      </w:r>
      <w:r>
        <w:rPr>
          <w:spacing w:val="-8"/>
        </w:rPr>
        <w:t xml:space="preserve"> </w:t>
      </w:r>
      <w:r>
        <w:t>размеру</w:t>
      </w:r>
      <w:r>
        <w:rPr>
          <w:spacing w:val="-7"/>
        </w:rPr>
        <w:t xml:space="preserve"> </w:t>
      </w:r>
      <w:r>
        <w:t>окончательного</w:t>
      </w:r>
      <w:r>
        <w:rPr>
          <w:spacing w:val="-7"/>
        </w:rPr>
        <w:t xml:space="preserve"> </w:t>
      </w:r>
      <w:r>
        <w:t xml:space="preserve">платежа. </w:t>
      </w:r>
      <w:r>
        <w:rPr>
          <w:spacing w:val="-2"/>
        </w:rPr>
        <w:t>Банк-эмитент:</w:t>
      </w:r>
    </w:p>
    <w:p w14:paraId="12B931F7" w14:textId="77777777" w:rsidR="00082FC2" w:rsidRDefault="00082FC2" w:rsidP="00082FC2">
      <w:pPr>
        <w:pStyle w:val="a3"/>
        <w:ind w:left="890"/>
        <w:jc w:val="left"/>
      </w:pPr>
      <w:r>
        <w:t>Исполняющий</w:t>
      </w:r>
      <w:r>
        <w:rPr>
          <w:spacing w:val="-7"/>
        </w:rPr>
        <w:t xml:space="preserve"> </w:t>
      </w:r>
      <w:r>
        <w:rPr>
          <w:spacing w:val="-4"/>
        </w:rPr>
        <w:t>Банк:</w:t>
      </w:r>
    </w:p>
    <w:p w14:paraId="65BE8AA6" w14:textId="77777777" w:rsidR="00082FC2" w:rsidRDefault="00082FC2" w:rsidP="00082FC2">
      <w:pPr>
        <w:pStyle w:val="a3"/>
        <w:spacing w:before="1"/>
        <w:ind w:left="890"/>
        <w:jc w:val="left"/>
      </w:pPr>
      <w:r>
        <w:rPr>
          <w:spacing w:val="-2"/>
        </w:rPr>
        <w:t>Получатель:</w:t>
      </w:r>
    </w:p>
    <w:p w14:paraId="59D9EBCD" w14:textId="77777777" w:rsidR="00082FC2" w:rsidRDefault="00082FC2" w:rsidP="00082FC2">
      <w:pPr>
        <w:pStyle w:val="a3"/>
        <w:ind w:left="890"/>
        <w:jc w:val="left"/>
      </w:pPr>
      <w:r>
        <w:t>Расчетный</w:t>
      </w:r>
      <w:r>
        <w:rPr>
          <w:spacing w:val="-5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получателя</w:t>
      </w:r>
      <w:r>
        <w:rPr>
          <w:spacing w:val="-3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Аккредитиву:</w:t>
      </w:r>
    </w:p>
    <w:p w14:paraId="18380E16" w14:textId="77777777" w:rsidR="00082FC2" w:rsidRDefault="00082FC2" w:rsidP="00082FC2">
      <w:pPr>
        <w:pStyle w:val="a3"/>
        <w:ind w:right="307" w:firstLine="707"/>
      </w:pPr>
      <w:r>
        <w:t xml:space="preserve">Срок действия Аккредитива: 45 (сорок пять) календарных дней с даты его открытия </w:t>
      </w:r>
      <w:r>
        <w:rPr>
          <w:spacing w:val="-2"/>
        </w:rPr>
        <w:t>(включительно).</w:t>
      </w:r>
    </w:p>
    <w:p w14:paraId="39812A13" w14:textId="77777777" w:rsidR="00082FC2" w:rsidRDefault="00082FC2" w:rsidP="00082FC2">
      <w:pPr>
        <w:pStyle w:val="a3"/>
        <w:ind w:right="302" w:firstLine="707"/>
      </w:pPr>
      <w:r>
        <w:t xml:space="preserve">Условие исполнения (раскрытия) Аккредитива: перечисление денежных средств Про- давцу производится исполняющим банком после предоставления Продавцом следующих до- </w:t>
      </w:r>
      <w:r>
        <w:rPr>
          <w:spacing w:val="-2"/>
        </w:rPr>
        <w:t>кументов:</w:t>
      </w:r>
    </w:p>
    <w:p w14:paraId="2B37EAB4" w14:textId="77777777" w:rsidR="00082FC2" w:rsidRDefault="00082FC2" w:rsidP="00082FC2">
      <w:pPr>
        <w:pStyle w:val="a5"/>
        <w:numPr>
          <w:ilvl w:val="0"/>
          <w:numId w:val="11"/>
        </w:numPr>
        <w:tabs>
          <w:tab w:val="left" w:pos="1021"/>
        </w:tabs>
        <w:ind w:left="1021" w:hanging="131"/>
        <w:rPr>
          <w:sz w:val="24"/>
        </w:rPr>
      </w:pPr>
      <w:r>
        <w:rPr>
          <w:sz w:val="24"/>
        </w:rPr>
        <w:t>подписанный</w:t>
      </w:r>
      <w:r>
        <w:rPr>
          <w:spacing w:val="-1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1"/>
          <w:sz w:val="24"/>
        </w:rPr>
        <w:t xml:space="preserve"> </w:t>
      </w:r>
      <w:r>
        <w:rPr>
          <w:sz w:val="24"/>
        </w:rPr>
        <w:t>Акт</w:t>
      </w:r>
      <w:r>
        <w:rPr>
          <w:spacing w:val="-13"/>
          <w:sz w:val="24"/>
        </w:rPr>
        <w:t xml:space="preserve"> </w:t>
      </w:r>
      <w:r>
        <w:rPr>
          <w:sz w:val="24"/>
        </w:rPr>
        <w:t>приёма-передачи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(п.</w:t>
      </w:r>
      <w:r>
        <w:rPr>
          <w:spacing w:val="-15"/>
          <w:sz w:val="24"/>
        </w:rPr>
        <w:t xml:space="preserve"> </w:t>
      </w:r>
      <w:r>
        <w:rPr>
          <w:sz w:val="24"/>
        </w:rPr>
        <w:t>3.1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Дого-</w:t>
      </w:r>
    </w:p>
    <w:p w14:paraId="1B33C007" w14:textId="77777777" w:rsidR="00082FC2" w:rsidRDefault="00082FC2" w:rsidP="00082FC2">
      <w:pPr>
        <w:pStyle w:val="a3"/>
        <w:jc w:val="left"/>
      </w:pPr>
      <w:r>
        <w:rPr>
          <w:spacing w:val="-2"/>
        </w:rPr>
        <w:t>вора);</w:t>
      </w:r>
    </w:p>
    <w:p w14:paraId="2B5A8EB5" w14:textId="77777777" w:rsidR="00082FC2" w:rsidRDefault="00082FC2" w:rsidP="00082FC2">
      <w:pPr>
        <w:pStyle w:val="a5"/>
        <w:numPr>
          <w:ilvl w:val="0"/>
          <w:numId w:val="11"/>
        </w:numPr>
        <w:tabs>
          <w:tab w:val="left" w:pos="1049"/>
        </w:tabs>
        <w:ind w:left="1049" w:hanging="159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17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8"/>
          <w:sz w:val="24"/>
        </w:rPr>
        <w:t xml:space="preserve"> </w:t>
      </w:r>
      <w:r>
        <w:rPr>
          <w:sz w:val="24"/>
        </w:rPr>
        <w:t>либо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7"/>
          <w:sz w:val="24"/>
        </w:rPr>
        <w:t xml:space="preserve"> </w:t>
      </w:r>
      <w:r>
        <w:rPr>
          <w:sz w:val="24"/>
        </w:rPr>
        <w:t>виде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9"/>
          <w:sz w:val="24"/>
        </w:rPr>
        <w:t xml:space="preserve"> </w:t>
      </w:r>
      <w:r>
        <w:rPr>
          <w:sz w:val="24"/>
        </w:rPr>
        <w:t>ЭЦП)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нотариально</w:t>
      </w:r>
    </w:p>
    <w:p w14:paraId="4C217824" w14:textId="77777777" w:rsidR="00082FC2" w:rsidRDefault="00082FC2" w:rsidP="00082FC2">
      <w:pPr>
        <w:pStyle w:val="a3"/>
        <w:ind w:right="301"/>
      </w:pPr>
      <w:r>
        <w:t>удостоверенная</w:t>
      </w:r>
      <w:r>
        <w:rPr>
          <w:spacing w:val="-11"/>
        </w:rPr>
        <w:t xml:space="preserve"> </w:t>
      </w:r>
      <w:r>
        <w:t>копия</w:t>
      </w:r>
      <w:r>
        <w:rPr>
          <w:spacing w:val="-12"/>
        </w:rPr>
        <w:t xml:space="preserve"> </w:t>
      </w:r>
      <w:r>
        <w:t>выписки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ЕГРН,</w:t>
      </w:r>
      <w:r>
        <w:rPr>
          <w:spacing w:val="-11"/>
        </w:rPr>
        <w:t xml:space="preserve"> </w:t>
      </w:r>
      <w:r>
        <w:t>подтверждающей</w:t>
      </w:r>
      <w:r>
        <w:rPr>
          <w:spacing w:val="-10"/>
        </w:rPr>
        <w:t xml:space="preserve"> </w:t>
      </w:r>
      <w:r>
        <w:t>государственную</w:t>
      </w:r>
      <w:r>
        <w:rPr>
          <w:spacing w:val="-11"/>
        </w:rPr>
        <w:t xml:space="preserve"> </w:t>
      </w:r>
      <w:r>
        <w:t>регистрацию</w:t>
      </w:r>
      <w:r>
        <w:rPr>
          <w:spacing w:val="-11"/>
        </w:rPr>
        <w:t xml:space="preserve"> </w:t>
      </w:r>
      <w:r>
        <w:t>пе- рехода права собственности на Недвижимое имущество к Покупателю и прекращение обре- менения в виде доверительного управления.</w:t>
      </w:r>
    </w:p>
    <w:p w14:paraId="3B0AD45F" w14:textId="77777777" w:rsidR="00082FC2" w:rsidRDefault="00082FC2" w:rsidP="00082FC2">
      <w:pPr>
        <w:pStyle w:val="a3"/>
        <w:spacing w:before="1"/>
        <w:ind w:left="890"/>
      </w:pPr>
      <w:r>
        <w:rPr>
          <w:spacing w:val="-2"/>
        </w:rPr>
        <w:t>Расходы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открытию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исполнению</w:t>
      </w:r>
      <w:r>
        <w:rPr>
          <w:spacing w:val="-1"/>
        </w:rPr>
        <w:t xml:space="preserve"> </w:t>
      </w:r>
      <w:r>
        <w:rPr>
          <w:spacing w:val="-2"/>
        </w:rPr>
        <w:t>аккредитива (комиссии банков)</w:t>
      </w:r>
      <w:r>
        <w:rPr>
          <w:spacing w:val="-3"/>
        </w:rPr>
        <w:t xml:space="preserve"> </w:t>
      </w:r>
      <w:r>
        <w:rPr>
          <w:spacing w:val="-2"/>
        </w:rPr>
        <w:t>несёт</w:t>
      </w:r>
      <w:r>
        <w:rPr>
          <w:spacing w:val="-1"/>
        </w:rPr>
        <w:t xml:space="preserve"> </w:t>
      </w:r>
      <w:r>
        <w:rPr>
          <w:spacing w:val="-2"/>
        </w:rPr>
        <w:t>Покупатель.</w:t>
      </w:r>
    </w:p>
    <w:p w14:paraId="29820B71" w14:textId="77777777" w:rsidR="00082FC2" w:rsidRDefault="00082FC2" w:rsidP="00082FC2">
      <w:pPr>
        <w:pStyle w:val="a3"/>
        <w:ind w:right="311" w:firstLine="707"/>
      </w:pPr>
      <w:r>
        <w:t>Датой исполнения обязательств Покупателя по оплате цены Недвижимого имущества считается дата поступления денежных средств на расчетный счет Продавца.</w:t>
      </w:r>
    </w:p>
    <w:p w14:paraId="7CFDBA19" w14:textId="77777777" w:rsidR="00082FC2" w:rsidRDefault="00082FC2" w:rsidP="00082FC2">
      <w:pPr>
        <w:pStyle w:val="a3"/>
        <w:ind w:right="301" w:firstLine="707"/>
      </w:pPr>
      <w:r>
        <w:t>При этом, неоткрытие и ненаполнение Покупателем аккредитива в срок, установлен- ный в п.</w:t>
      </w:r>
      <w:r>
        <w:rPr>
          <w:spacing w:val="-13"/>
        </w:rPr>
        <w:t xml:space="preserve"> </w:t>
      </w:r>
      <w:r>
        <w:t>2.2.2 настоящего Договора, является основанием для реализации права Продавца на односторонний отказ от Договора, предоставленного Продавцу в соответствии с условиями Договора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5.2</w:t>
      </w:r>
      <w:r>
        <w:rPr>
          <w:spacing w:val="-10"/>
        </w:rPr>
        <w:t xml:space="preserve"> </w:t>
      </w:r>
      <w:r>
        <w:t>Договора),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дня,</w:t>
      </w:r>
      <w:r>
        <w:rPr>
          <w:spacing w:val="-10"/>
        </w:rPr>
        <w:t xml:space="preserve"> </w:t>
      </w:r>
      <w:r>
        <w:t>следующего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последним</w:t>
      </w:r>
      <w:r>
        <w:rPr>
          <w:spacing w:val="-10"/>
        </w:rPr>
        <w:t xml:space="preserve"> </w:t>
      </w:r>
      <w:r>
        <w:t>днем</w:t>
      </w:r>
      <w:r>
        <w:rPr>
          <w:spacing w:val="-7"/>
        </w:rPr>
        <w:t xml:space="preserve"> </w:t>
      </w:r>
      <w:r>
        <w:t>срока,</w:t>
      </w:r>
      <w:r>
        <w:rPr>
          <w:spacing w:val="-10"/>
        </w:rPr>
        <w:t xml:space="preserve"> </w:t>
      </w:r>
      <w:r>
        <w:t>установленного</w:t>
      </w:r>
      <w:r>
        <w:rPr>
          <w:spacing w:val="-10"/>
        </w:rPr>
        <w:t xml:space="preserve"> </w:t>
      </w:r>
      <w:r>
        <w:t>абз. 1 настоящего пункта Договора.</w:t>
      </w:r>
    </w:p>
    <w:p w14:paraId="2CD95F4C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11"/>
        </w:tabs>
        <w:ind w:right="301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488</w:t>
      </w:r>
      <w:r>
        <w:rPr>
          <w:spacing w:val="-3"/>
          <w:sz w:val="24"/>
        </w:rPr>
        <w:t xml:space="preserve"> </w:t>
      </w:r>
      <w:r>
        <w:rPr>
          <w:sz w:val="24"/>
        </w:rPr>
        <w:t>ГК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имущество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находиться в залоге </w:t>
      </w:r>
      <w:r>
        <w:rPr>
          <w:sz w:val="24"/>
        </w:rPr>
        <w:t>у Продавца до момента его полной оплаты.</w:t>
      </w:r>
    </w:p>
    <w:p w14:paraId="2A29B729" w14:textId="77777777" w:rsidR="00082FC2" w:rsidRDefault="00082FC2" w:rsidP="00082FC2">
      <w:pPr>
        <w:pStyle w:val="a3"/>
        <w:ind w:left="0"/>
        <w:jc w:val="left"/>
      </w:pPr>
    </w:p>
    <w:p w14:paraId="1D645D7D" w14:textId="77777777" w:rsidR="00082FC2" w:rsidRDefault="00082FC2" w:rsidP="00082FC2">
      <w:pPr>
        <w:pStyle w:val="1"/>
        <w:numPr>
          <w:ilvl w:val="0"/>
          <w:numId w:val="13"/>
        </w:numPr>
        <w:tabs>
          <w:tab w:val="left" w:pos="2532"/>
        </w:tabs>
        <w:ind w:left="2532"/>
        <w:jc w:val="left"/>
      </w:pPr>
      <w:r>
        <w:t>ПЕРЕДАЧА</w:t>
      </w:r>
      <w:r>
        <w:rPr>
          <w:spacing w:val="-5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rPr>
          <w:spacing w:val="-2"/>
        </w:rPr>
        <w:t>ИМУЩЕСТВА</w:t>
      </w:r>
    </w:p>
    <w:p w14:paraId="2E6343BA" w14:textId="77777777" w:rsidR="00082FC2" w:rsidRDefault="00082FC2" w:rsidP="00082FC2">
      <w:pPr>
        <w:sectPr w:rsidR="00082FC2">
          <w:pgSz w:w="11910" w:h="16850"/>
          <w:pgMar w:top="1060" w:right="260" w:bottom="280" w:left="1520" w:header="720" w:footer="720" w:gutter="0"/>
          <w:cols w:space="720"/>
        </w:sectPr>
      </w:pPr>
    </w:p>
    <w:p w14:paraId="3129FCB4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13"/>
        </w:tabs>
        <w:spacing w:before="71"/>
        <w:ind w:right="305" w:firstLine="707"/>
        <w:jc w:val="both"/>
        <w:rPr>
          <w:sz w:val="24"/>
        </w:rPr>
      </w:pPr>
      <w:r>
        <w:rPr>
          <w:sz w:val="24"/>
        </w:rPr>
        <w:lastRenderedPageBreak/>
        <w:t>Продавец обязуется в течение 5 (пяти) рабочих дней с момента 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напол- нения Покупателем Аккредитива (п. 2.2.2) передать Недвижимое имущество Покупателю.</w:t>
      </w:r>
    </w:p>
    <w:p w14:paraId="32D05FD5" w14:textId="77777777" w:rsidR="00082FC2" w:rsidRDefault="00082FC2" w:rsidP="00082FC2">
      <w:pPr>
        <w:pStyle w:val="a3"/>
        <w:ind w:right="301" w:firstLine="707"/>
      </w:pPr>
      <w:r>
        <w:t>Недвижимое</w:t>
      </w:r>
      <w:r>
        <w:rPr>
          <w:spacing w:val="-9"/>
        </w:rPr>
        <w:t xml:space="preserve"> </w:t>
      </w:r>
      <w:r>
        <w:t>имущество</w:t>
      </w:r>
      <w:r>
        <w:rPr>
          <w:spacing w:val="-8"/>
        </w:rPr>
        <w:t xml:space="preserve"> </w:t>
      </w:r>
      <w:r>
        <w:t>считается</w:t>
      </w:r>
      <w:r>
        <w:rPr>
          <w:spacing w:val="-9"/>
        </w:rPr>
        <w:t xml:space="preserve"> </w:t>
      </w:r>
      <w:r>
        <w:t>переданным</w:t>
      </w:r>
      <w:r>
        <w:rPr>
          <w:spacing w:val="-9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принятым</w:t>
      </w:r>
      <w:r>
        <w:rPr>
          <w:spacing w:val="-9"/>
        </w:rPr>
        <w:t xml:space="preserve"> </w:t>
      </w:r>
      <w:r>
        <w:t>Покупателем</w:t>
      </w:r>
      <w:r>
        <w:rPr>
          <w:spacing w:val="-9"/>
        </w:rPr>
        <w:t xml:space="preserve"> </w:t>
      </w:r>
      <w:r>
        <w:t>с момента подписания Сторонами акта приема-передачи (по тексту – Акт приема-передачи). Акт приема-передачи составляется в 2 (двух) экземплярах, один предназначен для Продавца, другой – для Покупателя.</w:t>
      </w:r>
    </w:p>
    <w:p w14:paraId="7EF92B11" w14:textId="77777777" w:rsidR="00082FC2" w:rsidRDefault="00082FC2" w:rsidP="00082FC2">
      <w:pPr>
        <w:pStyle w:val="a3"/>
        <w:ind w:left="0"/>
        <w:jc w:val="left"/>
      </w:pPr>
    </w:p>
    <w:p w14:paraId="37F63053" w14:textId="77777777" w:rsidR="00082FC2" w:rsidRDefault="00082FC2" w:rsidP="00082FC2">
      <w:pPr>
        <w:pStyle w:val="1"/>
        <w:numPr>
          <w:ilvl w:val="0"/>
          <w:numId w:val="13"/>
        </w:numPr>
        <w:tabs>
          <w:tab w:val="left" w:pos="3499"/>
        </w:tabs>
        <w:ind w:left="3499"/>
        <w:jc w:val="left"/>
      </w:pPr>
      <w:r>
        <w:t>ОБЯЗАТЕЛЬСТВА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7AA8B172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10"/>
        </w:tabs>
        <w:ind w:left="1310"/>
        <w:jc w:val="both"/>
        <w:rPr>
          <w:b/>
          <w:sz w:val="24"/>
        </w:rPr>
      </w:pPr>
      <w:r>
        <w:rPr>
          <w:b/>
          <w:sz w:val="24"/>
        </w:rPr>
        <w:t>Продавец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34AC65B0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10"/>
          <w:tab w:val="left" w:pos="9131"/>
        </w:tabs>
        <w:ind w:right="300" w:firstLine="707"/>
        <w:jc w:val="both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по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срок не позднее 5 (пяти) рабочих дней с даты подписания Сторонами Акта приема-передачи Не- движимого имущества;</w:t>
      </w:r>
    </w:p>
    <w:p w14:paraId="54C5F3C4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98"/>
        </w:tabs>
        <w:spacing w:before="1"/>
        <w:ind w:right="307" w:firstLine="707"/>
        <w:jc w:val="both"/>
        <w:rPr>
          <w:sz w:val="24"/>
        </w:rPr>
      </w:pPr>
      <w:r>
        <w:rPr>
          <w:sz w:val="24"/>
        </w:rPr>
        <w:t xml:space="preserve">Осуществить все необходимые действия, направленные на государственную ре- гистрацию перехода прав собственности на Недвижимое имущество от Продавца к Покупа- </w:t>
      </w:r>
      <w:r>
        <w:rPr>
          <w:spacing w:val="-2"/>
          <w:sz w:val="24"/>
        </w:rPr>
        <w:t>телю;</w:t>
      </w:r>
    </w:p>
    <w:p w14:paraId="49259672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95"/>
        </w:tabs>
        <w:ind w:right="305" w:firstLine="707"/>
        <w:jc w:val="both"/>
        <w:rPr>
          <w:sz w:val="24"/>
        </w:rPr>
      </w:pPr>
      <w:r>
        <w:rPr>
          <w:sz w:val="24"/>
        </w:rPr>
        <w:t>Продавец до даты передачи Недвижимого имущества Покупателю по Акту при- ема-передачи несет ответственность за сохранность Недвижимого имущества, риски его по- вреждения или уничтожения, а также ответственность, которая может возникнуть в связи с использованием Недвижимого имущества;</w:t>
      </w:r>
    </w:p>
    <w:p w14:paraId="42097100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12"/>
        </w:tabs>
        <w:ind w:right="311" w:firstLine="707"/>
        <w:jc w:val="both"/>
        <w:rPr>
          <w:sz w:val="24"/>
        </w:rPr>
      </w:pPr>
      <w:r>
        <w:rPr>
          <w:sz w:val="24"/>
        </w:rPr>
        <w:t>Предоставить Покупателю необходимую информацию, связанную с передавае- мым Недвижимым имуществом;</w:t>
      </w:r>
    </w:p>
    <w:p w14:paraId="7F40E1D1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91"/>
        </w:tabs>
        <w:ind w:right="303" w:firstLine="707"/>
        <w:jc w:val="both"/>
        <w:rPr>
          <w:sz w:val="24"/>
        </w:rPr>
      </w:pP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Акту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тече- ние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(пяти)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 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наполнения Покупателем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Аккредитива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со- ответствии с п. 2.2.2 настоящего Договора;</w:t>
      </w:r>
    </w:p>
    <w:p w14:paraId="77240070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43"/>
        </w:tabs>
        <w:spacing w:before="1"/>
        <w:ind w:right="308" w:firstLine="707"/>
        <w:jc w:val="both"/>
        <w:rPr>
          <w:sz w:val="24"/>
        </w:rPr>
      </w:pPr>
      <w:r>
        <w:rPr>
          <w:sz w:val="24"/>
        </w:rPr>
        <w:t>Нести иные обязанности, предусмотренные действующим законодательством Российской Федерации и настоящим Договором.</w:t>
      </w:r>
    </w:p>
    <w:p w14:paraId="3B31D015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10"/>
        </w:tabs>
        <w:ind w:left="1310"/>
        <w:jc w:val="both"/>
        <w:rPr>
          <w:b/>
          <w:sz w:val="24"/>
        </w:rPr>
      </w:pPr>
      <w:r>
        <w:rPr>
          <w:b/>
          <w:sz w:val="24"/>
        </w:rPr>
        <w:t>Покупатель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0108982A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03"/>
        </w:tabs>
        <w:ind w:right="305" w:firstLine="707"/>
        <w:jc w:val="both"/>
        <w:rPr>
          <w:sz w:val="24"/>
        </w:rPr>
      </w:pPr>
      <w:r>
        <w:rPr>
          <w:sz w:val="24"/>
        </w:rPr>
        <w:t>Оплатить стоимость Недвижимого имущества в сроки и в порядке, установлен- ном разделом 2 настоящего Договора;</w:t>
      </w:r>
    </w:p>
    <w:p w14:paraId="41C23144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15"/>
        </w:tabs>
        <w:ind w:right="304" w:firstLine="707"/>
        <w:jc w:val="both"/>
        <w:rPr>
          <w:sz w:val="24"/>
        </w:rPr>
      </w:pPr>
      <w:r>
        <w:rPr>
          <w:sz w:val="24"/>
        </w:rPr>
        <w:t>Принять Недвижимое имущество по Акту приема-передачи в течение 5 (пяти) рабочих дней с момента открытия и наполнения Покупателем Аккредитива в соответствии с п. 2.2.2 настоящего Договора;</w:t>
      </w:r>
    </w:p>
    <w:p w14:paraId="51E8C569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10"/>
        </w:tabs>
        <w:ind w:right="302" w:firstLine="707"/>
        <w:jc w:val="both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по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в срок не позднее 5 (пяти) рабо- чих дней с даты подписания Сторонами Акта приема-передачи Недвижимого имущества;</w:t>
      </w:r>
    </w:p>
    <w:p w14:paraId="69EA2BED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89"/>
        </w:tabs>
        <w:spacing w:before="1"/>
        <w:ind w:right="297" w:firstLine="707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 Недвижимого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риски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ответственность, которая может возникнуть в связи с использованием Недвижимого имущества Покупателем и/или иными лицами (нарушение санитарных норм, правил пожарной безопасности, возник- новение аварийных ситуаций и т.п.);</w:t>
      </w:r>
    </w:p>
    <w:p w14:paraId="57A41AAF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03"/>
        </w:tabs>
        <w:ind w:right="304" w:firstLine="707"/>
        <w:jc w:val="both"/>
        <w:rPr>
          <w:sz w:val="24"/>
        </w:rPr>
      </w:pPr>
      <w:r>
        <w:rPr>
          <w:sz w:val="24"/>
        </w:rPr>
        <w:t>За свой счет оплатить государственную пошлину за государственную регистра- цию перехода права собственности на Недвижимое имущество по настоящему Договору.</w:t>
      </w:r>
    </w:p>
    <w:p w14:paraId="4DA08184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09"/>
        </w:tabs>
        <w:ind w:right="303" w:firstLine="707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По- 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обременения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до- верительного управления на Недвижимое имущество в пользу ООО УКИФ «Профит».</w:t>
      </w:r>
    </w:p>
    <w:p w14:paraId="21958BE8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5"/>
        </w:tabs>
        <w:ind w:right="300" w:firstLine="707"/>
        <w:jc w:val="both"/>
        <w:rPr>
          <w:sz w:val="24"/>
        </w:rPr>
      </w:pPr>
      <w:r>
        <w:rPr>
          <w:sz w:val="24"/>
        </w:rPr>
        <w:t>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(трех)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собственности,</w:t>
      </w:r>
    </w:p>
    <w:p w14:paraId="01250CCA" w14:textId="77777777" w:rsidR="00082FC2" w:rsidRDefault="00082FC2" w:rsidP="00082FC2">
      <w:pPr>
        <w:jc w:val="both"/>
        <w:rPr>
          <w:sz w:val="24"/>
        </w:rPr>
        <w:sectPr w:rsidR="00082FC2">
          <w:pgSz w:w="11910" w:h="16850"/>
          <w:pgMar w:top="1060" w:right="260" w:bottom="280" w:left="1520" w:header="720" w:footer="720" w:gutter="0"/>
          <w:cols w:space="720"/>
        </w:sectPr>
      </w:pPr>
    </w:p>
    <w:p w14:paraId="05685C21" w14:textId="77777777" w:rsidR="00082FC2" w:rsidRDefault="00082FC2" w:rsidP="00082FC2">
      <w:pPr>
        <w:pStyle w:val="a3"/>
        <w:spacing w:before="71"/>
        <w:ind w:right="300"/>
      </w:pPr>
      <w:r>
        <w:lastRenderedPageBreak/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6"/>
        </w:rPr>
        <w:t xml:space="preserve"> </w:t>
      </w:r>
      <w:r>
        <w:t>внести</w:t>
      </w:r>
      <w:r>
        <w:rPr>
          <w:spacing w:val="-4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 xml:space="preserve">в </w:t>
      </w:r>
      <w:r>
        <w:rPr>
          <w:spacing w:val="-2"/>
        </w:rPr>
        <w:t>условия</w:t>
      </w:r>
      <w:r>
        <w:rPr>
          <w:spacing w:val="-3"/>
        </w:rPr>
        <w:t xml:space="preserve"> </w:t>
      </w:r>
      <w:r>
        <w:rPr>
          <w:spacing w:val="-2"/>
        </w:rPr>
        <w:t>настоящего</w:t>
      </w:r>
      <w:r>
        <w:t xml:space="preserve"> </w:t>
      </w:r>
      <w:r>
        <w:rPr>
          <w:spacing w:val="-2"/>
        </w:rPr>
        <w:t>Договора,</w:t>
      </w:r>
      <w:r>
        <w:rPr>
          <w:spacing w:val="-1"/>
        </w:rPr>
        <w:t xml:space="preserve"> </w:t>
      </w:r>
      <w:r>
        <w:rPr>
          <w:spacing w:val="-2"/>
        </w:rPr>
        <w:t>совершить</w:t>
      </w:r>
      <w:r>
        <w:rPr>
          <w:spacing w:val="3"/>
        </w:rPr>
        <w:t xml:space="preserve"> </w:t>
      </w:r>
      <w:r>
        <w:rPr>
          <w:spacing w:val="-2"/>
        </w:rPr>
        <w:t>иные необходимые юридически</w:t>
      </w:r>
      <w:r>
        <w:rPr>
          <w:spacing w:val="1"/>
        </w:rPr>
        <w:t xml:space="preserve"> </w:t>
      </w:r>
      <w:r>
        <w:rPr>
          <w:spacing w:val="-2"/>
        </w:rPr>
        <w:t>значимые</w:t>
      </w:r>
      <w:r>
        <w:rPr>
          <w:spacing w:val="-1"/>
        </w:rPr>
        <w:t xml:space="preserve"> </w:t>
      </w:r>
      <w:r>
        <w:rPr>
          <w:spacing w:val="-2"/>
        </w:rPr>
        <w:t>действия.</w:t>
      </w:r>
    </w:p>
    <w:p w14:paraId="0FA3210E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5"/>
        </w:tabs>
        <w:ind w:right="305" w:firstLine="707"/>
        <w:jc w:val="both"/>
        <w:rPr>
          <w:sz w:val="24"/>
        </w:rPr>
      </w:pPr>
      <w:r>
        <w:rPr>
          <w:sz w:val="24"/>
        </w:rPr>
        <w:t>В соответствии со ст. 431.2 ГК РФ в дату заключения настоящего Договора одна Сторона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4.6,</w:t>
      </w:r>
    </w:p>
    <w:p w14:paraId="0037C481" w14:textId="77777777" w:rsidR="00082FC2" w:rsidRDefault="00082FC2" w:rsidP="00082FC2">
      <w:pPr>
        <w:pStyle w:val="a3"/>
      </w:pPr>
      <w:r>
        <w:t>4.7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14:paraId="767A35B9" w14:textId="77777777" w:rsidR="00082FC2" w:rsidRDefault="00082FC2" w:rsidP="00082FC2">
      <w:pPr>
        <w:pStyle w:val="a3"/>
        <w:ind w:right="305" w:firstLine="707"/>
      </w:pPr>
      <w:r>
        <w:t>Стороны</w:t>
      </w:r>
      <w:r>
        <w:rPr>
          <w:spacing w:val="-2"/>
        </w:rPr>
        <w:t xml:space="preserve"> </w:t>
      </w:r>
      <w:r>
        <w:t>исходят</w:t>
      </w:r>
      <w:r>
        <w:rPr>
          <w:spacing w:val="-3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 заключили</w:t>
      </w:r>
      <w:r>
        <w:rPr>
          <w:spacing w:val="-3"/>
        </w:rPr>
        <w:t xml:space="preserve"> </w:t>
      </w:r>
      <w:r>
        <w:t>настоящий Договор,</w:t>
      </w:r>
      <w:r>
        <w:rPr>
          <w:spacing w:val="-1"/>
        </w:rPr>
        <w:t xml:space="preserve"> </w:t>
      </w:r>
      <w:r>
        <w:t>полагаясь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предо- ставленные друг другу заверения об обстоятельствах, и что все соответствующие заверения имеют существенное значение.</w:t>
      </w:r>
    </w:p>
    <w:p w14:paraId="496BFAB1" w14:textId="77777777" w:rsidR="00082FC2" w:rsidRDefault="00082FC2" w:rsidP="00082FC2">
      <w:pPr>
        <w:pStyle w:val="a3"/>
        <w:ind w:right="306" w:firstLine="707"/>
      </w:pPr>
      <w:r>
        <w:t>Если</w:t>
      </w:r>
      <w:r>
        <w:rPr>
          <w:spacing w:val="-1"/>
        </w:rPr>
        <w:t xml:space="preserve"> </w:t>
      </w:r>
      <w:r>
        <w:t>какое-либо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заверений</w:t>
      </w:r>
      <w:r>
        <w:rPr>
          <w:spacing w:val="-1"/>
        </w:rPr>
        <w:t xml:space="preserve"> </w:t>
      </w:r>
      <w:r>
        <w:t>оказалось</w:t>
      </w:r>
      <w:r>
        <w:rPr>
          <w:spacing w:val="-2"/>
        </w:rPr>
        <w:t xml:space="preserve"> </w:t>
      </w:r>
      <w:r>
        <w:t>недостоверным,</w:t>
      </w:r>
      <w:r>
        <w:rPr>
          <w:spacing w:val="-2"/>
        </w:rPr>
        <w:t xml:space="preserve"> </w:t>
      </w:r>
      <w:r>
        <w:t>Сторона,</w:t>
      </w:r>
      <w:r>
        <w:rPr>
          <w:spacing w:val="-2"/>
        </w:rPr>
        <w:t xml:space="preserve"> </w:t>
      </w:r>
      <w:r>
        <w:t>предоставившая</w:t>
      </w:r>
      <w:r>
        <w:rPr>
          <w:spacing w:val="-2"/>
        </w:rPr>
        <w:t xml:space="preserve"> </w:t>
      </w:r>
      <w:r>
        <w:t>та- кие недостоверные заверения, обязана возместить другой Стороне по ее требованию убытки, причиненные недостоверностью таких заверений.</w:t>
      </w:r>
    </w:p>
    <w:p w14:paraId="4E7D35BC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10"/>
        </w:tabs>
        <w:ind w:left="1310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34835A8B" w14:textId="77777777" w:rsidR="00082FC2" w:rsidRDefault="00082FC2" w:rsidP="00082FC2">
      <w:pPr>
        <w:pStyle w:val="a3"/>
        <w:spacing w:before="1"/>
        <w:ind w:right="310" w:firstLine="707"/>
      </w:pPr>
      <w:r>
        <w:t>(а)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Продавцу</w:t>
      </w:r>
      <w:r>
        <w:rPr>
          <w:spacing w:val="-1"/>
        </w:rPr>
        <w:t xml:space="preserve"> </w:t>
      </w:r>
      <w:r>
        <w:t>и приобретено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законном</w:t>
      </w:r>
      <w:r>
        <w:rPr>
          <w:spacing w:val="-2"/>
        </w:rPr>
        <w:t xml:space="preserve"> </w:t>
      </w:r>
      <w:r>
        <w:t xml:space="preserve">ос- </w:t>
      </w:r>
      <w:r>
        <w:rPr>
          <w:spacing w:val="-2"/>
        </w:rPr>
        <w:t>новании;</w:t>
      </w:r>
    </w:p>
    <w:p w14:paraId="2E3559E5" w14:textId="77777777" w:rsidR="00082FC2" w:rsidRDefault="00082FC2" w:rsidP="00082FC2">
      <w:pPr>
        <w:pStyle w:val="a3"/>
        <w:ind w:right="305" w:firstLine="707"/>
      </w:pPr>
      <w:r>
        <w:t>(б) Недвижимое имущество оплачено им в полном объеме, и на момент отчуждения Недвижимого имущества у Продавца отсутствуют обязательства по его оплате;</w:t>
      </w:r>
    </w:p>
    <w:p w14:paraId="4FC66009" w14:textId="77777777" w:rsidR="00082FC2" w:rsidRDefault="00082FC2" w:rsidP="00082FC2">
      <w:pPr>
        <w:pStyle w:val="a3"/>
        <w:ind w:right="307" w:firstLine="707"/>
      </w:pPr>
      <w:r>
        <w:t>(в)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он имеет</w:t>
      </w:r>
      <w:r>
        <w:rPr>
          <w:spacing w:val="-3"/>
        </w:rPr>
        <w:t xml:space="preserve"> </w:t>
      </w:r>
      <w:r>
        <w:t>полное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право на отчуждение принадлежащего ему Недвижимого имущества;</w:t>
      </w:r>
    </w:p>
    <w:p w14:paraId="085F1BCE" w14:textId="77777777" w:rsidR="00082FC2" w:rsidRDefault="00082FC2" w:rsidP="00082FC2">
      <w:pPr>
        <w:pStyle w:val="a3"/>
        <w:ind w:right="304" w:firstLine="707"/>
      </w:pPr>
      <w:r>
        <w:t>(г) до подписания настоящего Договора им не заключались договоры с аналогичным предметом с третьими лицами, иные договоры, направленные на прекращение или ограниче- ние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имущество,</w:t>
      </w:r>
      <w:r>
        <w:rPr>
          <w:spacing w:val="-1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залоге,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явля- ется предметом спора, в отношении Продавца и Недвижимого имущества не применялись обеспечительные меры, иные ограничения,</w:t>
      </w:r>
      <w:r>
        <w:rPr>
          <w:spacing w:val="-1"/>
        </w:rPr>
        <w:t xml:space="preserve"> </w:t>
      </w:r>
      <w:r>
        <w:t>не наложены аресты, иные меры запретительного (ограничительного) характера;</w:t>
      </w:r>
    </w:p>
    <w:p w14:paraId="43BA5BD8" w14:textId="77777777" w:rsidR="00082FC2" w:rsidRDefault="00082FC2" w:rsidP="00082FC2">
      <w:pPr>
        <w:pStyle w:val="a3"/>
        <w:ind w:right="303" w:firstLine="707"/>
      </w:pPr>
      <w:r>
        <w:t>(д) отсутствуют ограничения для заключения настоящего Договора, настоящим Дого- вором не нарушаются интересы третьих лиц в связи с заключенными Продавцом ранее дого- ворами,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корпоративному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соглашению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опциона,</w:t>
      </w:r>
      <w:r>
        <w:rPr>
          <w:spacing w:val="-11"/>
        </w:rPr>
        <w:t xml:space="preserve"> </w:t>
      </w:r>
      <w:r>
        <w:t>опци- онному</w:t>
      </w:r>
      <w:r>
        <w:rPr>
          <w:spacing w:val="-12"/>
        </w:rPr>
        <w:t xml:space="preserve"> </w:t>
      </w:r>
      <w:r>
        <w:t>договору,</w:t>
      </w:r>
      <w:r>
        <w:rPr>
          <w:spacing w:val="-12"/>
        </w:rPr>
        <w:t xml:space="preserve"> </w:t>
      </w:r>
      <w:r>
        <w:t>отсутствуют</w:t>
      </w:r>
      <w:r>
        <w:rPr>
          <w:spacing w:val="-11"/>
        </w:rPr>
        <w:t xml:space="preserve"> </w:t>
      </w:r>
      <w:r>
        <w:t>обязательства</w:t>
      </w:r>
      <w:r>
        <w:rPr>
          <w:spacing w:val="-12"/>
        </w:rPr>
        <w:t xml:space="preserve"> </w:t>
      </w:r>
      <w:r>
        <w:t>Продавца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отчуждению</w:t>
      </w:r>
      <w:r>
        <w:rPr>
          <w:spacing w:val="-11"/>
        </w:rPr>
        <w:t xml:space="preserve"> </w:t>
      </w:r>
      <w:r>
        <w:t>Недвижимого</w:t>
      </w:r>
      <w:r>
        <w:rPr>
          <w:spacing w:val="-12"/>
        </w:rPr>
        <w:t xml:space="preserve"> </w:t>
      </w:r>
      <w:r>
        <w:t>имуще- ства третьим лицам;</w:t>
      </w:r>
    </w:p>
    <w:p w14:paraId="5F62352C" w14:textId="77777777" w:rsidR="00082FC2" w:rsidRDefault="00082FC2" w:rsidP="00082FC2">
      <w:pPr>
        <w:pStyle w:val="a3"/>
        <w:spacing w:before="1"/>
        <w:ind w:right="302" w:firstLine="707"/>
      </w:pPr>
      <w:r>
        <w:t>(е)</w:t>
      </w:r>
      <w:r>
        <w:rPr>
          <w:spacing w:val="-15"/>
        </w:rPr>
        <w:t xml:space="preserve"> </w:t>
      </w:r>
      <w:r>
        <w:t>заключение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нарушением</w:t>
      </w:r>
      <w:r>
        <w:rPr>
          <w:spacing w:val="-15"/>
        </w:rPr>
        <w:t xml:space="preserve"> </w:t>
      </w:r>
      <w:r>
        <w:t>каких-либо положений устава или иных внутренних документов Продавца, нормативных актов и судеб- ных решений, исполнение которых является для Продавца обязательным;</w:t>
      </w:r>
    </w:p>
    <w:p w14:paraId="559ED2AB" w14:textId="77777777" w:rsidR="00082FC2" w:rsidRDefault="00082FC2" w:rsidP="00082FC2">
      <w:pPr>
        <w:pStyle w:val="a3"/>
        <w:ind w:right="301" w:firstLine="707"/>
      </w:pPr>
      <w:r>
        <w:t>(ж) в отношении него не возбуждены процедуры банкротства, и он вправе распоря- жаться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имуществом</w:t>
      </w:r>
      <w:r>
        <w:rPr>
          <w:spacing w:val="-9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каких-либо</w:t>
      </w:r>
      <w:r>
        <w:rPr>
          <w:spacing w:val="-8"/>
        </w:rPr>
        <w:t xml:space="preserve"> </w:t>
      </w:r>
      <w:r>
        <w:t>ограничений,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долгов</w:t>
      </w:r>
      <w:r>
        <w:rPr>
          <w:spacing w:val="-8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любых иных неисполненных обязательств, которые могут повлечь банкротство в течение ближай- шего</w:t>
      </w:r>
      <w:r>
        <w:rPr>
          <w:spacing w:val="-2"/>
        </w:rPr>
        <w:t xml:space="preserve"> </w:t>
      </w:r>
      <w:r>
        <w:t>месяца,</w:t>
      </w:r>
      <w:r>
        <w:rPr>
          <w:spacing w:val="-2"/>
        </w:rPr>
        <w:t xml:space="preserve"> </w:t>
      </w:r>
      <w:r>
        <w:t>ему ничего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известно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кредиторах,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иском</w:t>
      </w:r>
      <w:r>
        <w:rPr>
          <w:spacing w:val="-3"/>
        </w:rPr>
        <w:t xml:space="preserve"> </w:t>
      </w:r>
      <w:r>
        <w:t>о признании его банкротом, и он сам не планирует обращаться в суд с</w:t>
      </w:r>
      <w:r>
        <w:rPr>
          <w:spacing w:val="-2"/>
        </w:rPr>
        <w:t xml:space="preserve"> </w:t>
      </w:r>
      <w:r>
        <w:t>заявлением о признании себя банкротом;</w:t>
      </w:r>
    </w:p>
    <w:p w14:paraId="4904C35C" w14:textId="77777777" w:rsidR="00082FC2" w:rsidRDefault="00082FC2" w:rsidP="00082FC2">
      <w:pPr>
        <w:pStyle w:val="a3"/>
        <w:spacing w:before="1"/>
        <w:ind w:right="306" w:firstLine="707"/>
      </w:pPr>
      <w:r>
        <w:t>(з) при заключении и исполнении настоящего Договора он действует от своего имени и 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интересах,</w:t>
      </w:r>
      <w:r>
        <w:rPr>
          <w:spacing w:val="-1"/>
        </w:rPr>
        <w:t xml:space="preserve"> </w:t>
      </w:r>
      <w:r>
        <w:t>настоящая сделка осуществляется им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легализации (от- мывания) доходов, полученных преступным путем, или финансирования терроризма;</w:t>
      </w:r>
    </w:p>
    <w:p w14:paraId="56C78713" w14:textId="77777777" w:rsidR="00082FC2" w:rsidRDefault="00082FC2" w:rsidP="00082FC2">
      <w:pPr>
        <w:pStyle w:val="a3"/>
        <w:ind w:right="302" w:firstLine="707"/>
      </w:pPr>
      <w:r>
        <w:t>(и)</w:t>
      </w:r>
      <w:r>
        <w:rPr>
          <w:spacing w:val="-11"/>
        </w:rPr>
        <w:t xml:space="preserve"> </w:t>
      </w:r>
      <w:r>
        <w:t>лицо,</w:t>
      </w:r>
      <w:r>
        <w:rPr>
          <w:spacing w:val="-13"/>
        </w:rPr>
        <w:t xml:space="preserve"> </w:t>
      </w:r>
      <w:r>
        <w:t>подписывающее</w:t>
      </w:r>
      <w:r>
        <w:rPr>
          <w:spacing w:val="-12"/>
        </w:rPr>
        <w:t xml:space="preserve"> </w:t>
      </w:r>
      <w:r>
        <w:t>настоящий</w:t>
      </w:r>
      <w:r>
        <w:rPr>
          <w:spacing w:val="-10"/>
        </w:rPr>
        <w:t xml:space="preserve"> </w:t>
      </w:r>
      <w:r>
        <w:t>Договор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Продавца,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дееспособности</w:t>
      </w:r>
      <w:r>
        <w:rPr>
          <w:spacing w:val="-9"/>
        </w:rPr>
        <w:t xml:space="preserve"> </w:t>
      </w:r>
      <w:r>
        <w:t>не ограничено, под опекой или попечительством (патронажем) не состоит, по состоянию здоро- вья может самостоятельно осуществлять и защищать свои права и исполнять свои обязанно- сти, не страдает заболеваниями, препятствующими осознать суть подписываемого им дого- вора, условия и последствия его заключения;</w:t>
      </w:r>
    </w:p>
    <w:p w14:paraId="3F95B7E6" w14:textId="77777777" w:rsidR="00082FC2" w:rsidRDefault="00082FC2" w:rsidP="00082FC2">
      <w:pPr>
        <w:pStyle w:val="a3"/>
        <w:ind w:right="305" w:firstLine="707"/>
      </w:pPr>
      <w:r>
        <w:t>(к) у него отсутствуют обстоятельства, вынуждающие совершать данную сделку на крайне невыгодных условиях;</w:t>
      </w:r>
    </w:p>
    <w:p w14:paraId="6DBCBDC8" w14:textId="77777777" w:rsidR="00082FC2" w:rsidRDefault="00082FC2" w:rsidP="00082FC2">
      <w:pPr>
        <w:pStyle w:val="a3"/>
        <w:ind w:right="301" w:firstLine="707"/>
      </w:pPr>
      <w:r>
        <w:t>(л) на дату подписания настоящего Договора в отношении Недвижимого имущества отсутствуют</w:t>
      </w:r>
      <w:r>
        <w:rPr>
          <w:spacing w:val="-15"/>
        </w:rPr>
        <w:t xml:space="preserve"> </w:t>
      </w:r>
      <w:r>
        <w:t>санкции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4"/>
        </w:rPr>
        <w:t xml:space="preserve"> </w:t>
      </w:r>
      <w:r>
        <w:t>факторы,</w:t>
      </w:r>
      <w:r>
        <w:rPr>
          <w:spacing w:val="-15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ограничить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прекратить</w:t>
      </w:r>
      <w:r>
        <w:rPr>
          <w:spacing w:val="-15"/>
        </w:rPr>
        <w:t xml:space="preserve"> </w:t>
      </w:r>
      <w:r>
        <w:t>права</w:t>
      </w:r>
      <w:r>
        <w:rPr>
          <w:spacing w:val="-14"/>
        </w:rPr>
        <w:t xml:space="preserve"> </w:t>
      </w:r>
      <w:r>
        <w:t>Про- давца, а после перехода права собственности к Покупателю, права последнего, как собствен- ника Недвижимого имущества;</w:t>
      </w:r>
    </w:p>
    <w:p w14:paraId="7CC98994" w14:textId="77777777" w:rsidR="00082FC2" w:rsidRDefault="00082FC2" w:rsidP="00082FC2">
      <w:pPr>
        <w:sectPr w:rsidR="00082FC2">
          <w:pgSz w:w="11910" w:h="16850"/>
          <w:pgMar w:top="1060" w:right="260" w:bottom="280" w:left="1520" w:header="720" w:footer="720" w:gutter="0"/>
          <w:cols w:space="720"/>
        </w:sectPr>
      </w:pPr>
    </w:p>
    <w:p w14:paraId="5AAFF092" w14:textId="77777777" w:rsidR="00082FC2" w:rsidRDefault="00082FC2" w:rsidP="00082FC2">
      <w:pPr>
        <w:pStyle w:val="a3"/>
        <w:spacing w:before="71"/>
        <w:ind w:right="305" w:firstLine="707"/>
      </w:pPr>
      <w:r>
        <w:lastRenderedPageBreak/>
        <w:t>(м)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дату подписания</w:t>
      </w:r>
      <w:r>
        <w:rPr>
          <w:spacing w:val="-3"/>
        </w:rPr>
        <w:t xml:space="preserve"> </w:t>
      </w:r>
      <w:r>
        <w:t>настоящего Договора не</w:t>
      </w:r>
      <w:r>
        <w:rPr>
          <w:spacing w:val="-1"/>
        </w:rPr>
        <w:t xml:space="preserve"> </w:t>
      </w:r>
      <w:r>
        <w:t>участвует в</w:t>
      </w:r>
      <w:r>
        <w:rPr>
          <w:spacing w:val="-1"/>
        </w:rPr>
        <w:t xml:space="preserve"> </w:t>
      </w:r>
      <w:r>
        <w:t>каком-либо судебном, ад- министративном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арбитражном</w:t>
      </w:r>
      <w:r>
        <w:rPr>
          <w:spacing w:val="-15"/>
        </w:rPr>
        <w:t xml:space="preserve"> </w:t>
      </w:r>
      <w:r>
        <w:t>споре,</w:t>
      </w:r>
      <w:r>
        <w:rPr>
          <w:spacing w:val="-15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помешать</w:t>
      </w:r>
      <w:r>
        <w:rPr>
          <w:spacing w:val="-1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выполнить</w:t>
      </w:r>
      <w:r>
        <w:rPr>
          <w:spacing w:val="-15"/>
        </w:rPr>
        <w:t xml:space="preserve"> </w:t>
      </w:r>
      <w:r>
        <w:t>обязатель- ства по настоящему Договору, и ему неизвестны основания для возникновения таких споров в будущем;</w:t>
      </w:r>
    </w:p>
    <w:p w14:paraId="2AACE9FB" w14:textId="77777777" w:rsidR="00082FC2" w:rsidRDefault="00082FC2" w:rsidP="00082FC2">
      <w:pPr>
        <w:pStyle w:val="a3"/>
        <w:ind w:right="300" w:firstLine="707"/>
      </w:pPr>
      <w:r>
        <w:t>(н) до заключения настоящего Договора ООО УКИФ «Профит» получено предвари- тельное согласие Акционерного общества «Специализированный депозитарий «ИНФИНИ- ТУМ»</w:t>
      </w:r>
      <w:r>
        <w:rPr>
          <w:spacing w:val="-1"/>
        </w:rPr>
        <w:t xml:space="preserve"> </w:t>
      </w:r>
      <w:r>
        <w:t>(ОГРН</w:t>
      </w:r>
      <w:r>
        <w:rPr>
          <w:spacing w:val="-2"/>
        </w:rPr>
        <w:t xml:space="preserve"> </w:t>
      </w:r>
      <w:r>
        <w:t>1027739039283,</w:t>
      </w:r>
      <w:r>
        <w:rPr>
          <w:spacing w:val="-1"/>
        </w:rPr>
        <w:t xml:space="preserve"> </w:t>
      </w:r>
      <w:r>
        <w:t>ИНН</w:t>
      </w:r>
      <w:r>
        <w:rPr>
          <w:spacing w:val="-2"/>
        </w:rPr>
        <w:t xml:space="preserve"> </w:t>
      </w:r>
      <w:r>
        <w:t>7705380065),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предусмот- ренные Правилами доверительного управления Закрытым паевым инвестиционным фондом комбинированным «Горожанин», в том числе, но не ограничиваясь, получены все одобрения и согласия, необходимые для заключения Продавцом настоящего Договора.</w:t>
      </w:r>
    </w:p>
    <w:p w14:paraId="46990CF6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10"/>
        </w:tabs>
        <w:ind w:left="131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78931DD8" w14:textId="77777777" w:rsidR="00082FC2" w:rsidRDefault="00082FC2" w:rsidP="00082FC2">
      <w:pPr>
        <w:pStyle w:val="a3"/>
        <w:ind w:right="307" w:firstLine="707"/>
      </w:pPr>
      <w:r>
        <w:t>(а) у Покупателя отсутствуют ограничения для заключения настоящего Договора, настоящим Договором не нарушаются интересы третьих лиц в связи с заключенными Поку- пателем ранее договорами;</w:t>
      </w:r>
    </w:p>
    <w:p w14:paraId="3EECD790" w14:textId="77777777" w:rsidR="00082FC2" w:rsidRDefault="00082FC2" w:rsidP="00082FC2">
      <w:pPr>
        <w:pStyle w:val="a3"/>
        <w:spacing w:before="1"/>
        <w:ind w:right="301" w:firstLine="707"/>
      </w:pPr>
      <w:r>
        <w:t>(б) заключение и исполнение настоящего Договора не является нарушением каких- либо</w:t>
      </w:r>
      <w:r>
        <w:rPr>
          <w:spacing w:val="-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 и судебных</w:t>
      </w:r>
      <w:r>
        <w:rPr>
          <w:spacing w:val="-2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Покупателя </w:t>
      </w:r>
      <w:r>
        <w:rPr>
          <w:spacing w:val="-2"/>
        </w:rPr>
        <w:t>обязательным;</w:t>
      </w:r>
    </w:p>
    <w:p w14:paraId="1F167EF7" w14:textId="77777777" w:rsidR="00082FC2" w:rsidRDefault="00082FC2" w:rsidP="00082FC2">
      <w:pPr>
        <w:pStyle w:val="a3"/>
        <w:ind w:right="303" w:firstLine="707"/>
      </w:pPr>
      <w:r>
        <w:t>(в) в отношении Покупателя не возбуждены процедуры банкротства, и он вправе рас- поряжаться своим имуществом без каких-либо ограничений, а также не имеет долгов и/или любых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неисполненных</w:t>
      </w:r>
      <w:r>
        <w:rPr>
          <w:spacing w:val="-12"/>
        </w:rPr>
        <w:t xml:space="preserve"> </w:t>
      </w:r>
      <w:r>
        <w:t>обязательств,</w:t>
      </w:r>
      <w:r>
        <w:rPr>
          <w:spacing w:val="-1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повлечь</w:t>
      </w:r>
      <w:r>
        <w:rPr>
          <w:spacing w:val="-11"/>
        </w:rPr>
        <w:t xml:space="preserve"> </w:t>
      </w:r>
      <w:r>
        <w:t>банкротство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бли- жайшего месяца, ему ничего не известно о кредиторах, которые могут обратиться в суд с ис- ком о признании его банкротом, и он сам не планирует обращаться в</w:t>
      </w:r>
      <w:r>
        <w:rPr>
          <w:spacing w:val="-1"/>
        </w:rPr>
        <w:t xml:space="preserve"> </w:t>
      </w:r>
      <w:r>
        <w:t>суд с заявлением о при- знании себя банкротом;</w:t>
      </w:r>
    </w:p>
    <w:p w14:paraId="3D11806E" w14:textId="77777777" w:rsidR="00082FC2" w:rsidRDefault="00082FC2" w:rsidP="00082FC2">
      <w:pPr>
        <w:pStyle w:val="a3"/>
        <w:ind w:right="307" w:firstLine="707"/>
      </w:pPr>
      <w:r>
        <w:t>(г)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заключении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исполнении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Покупатель</w:t>
      </w:r>
      <w:r>
        <w:rPr>
          <w:spacing w:val="-15"/>
        </w:rPr>
        <w:t xml:space="preserve"> </w:t>
      </w:r>
      <w:r>
        <w:t>действует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своего имени и в собственных интересах, настоящая сделка осуществляется им не в целях легализа- ции (отмывания) доходов, полученных преступным путем, или финансирования терроризма;</w:t>
      </w:r>
    </w:p>
    <w:p w14:paraId="6378C65D" w14:textId="77777777" w:rsidR="00082FC2" w:rsidRDefault="00082FC2" w:rsidP="00082FC2">
      <w:pPr>
        <w:pStyle w:val="a3"/>
        <w:spacing w:before="1"/>
        <w:ind w:right="299" w:firstLine="707"/>
      </w:pPr>
      <w:r>
        <w:t>(д) лицо, подписывающее настоящий договор от имени Покупателя, в дееспособности не</w:t>
      </w:r>
      <w:r>
        <w:rPr>
          <w:spacing w:val="-2"/>
        </w:rPr>
        <w:t xml:space="preserve"> </w:t>
      </w:r>
      <w:r>
        <w:t>ограничено,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опекой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попечительством</w:t>
      </w:r>
      <w:r>
        <w:rPr>
          <w:spacing w:val="-2"/>
        </w:rPr>
        <w:t xml:space="preserve"> </w:t>
      </w:r>
      <w:r>
        <w:t>(патронажем)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состоит,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здо- ровья может самостоятельно осуществлять и защищать свои права и исполнять свои обязан- ности,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страдает</w:t>
      </w:r>
      <w:r>
        <w:rPr>
          <w:spacing w:val="-8"/>
        </w:rPr>
        <w:t xml:space="preserve"> </w:t>
      </w:r>
      <w:r>
        <w:t>заболеваниями,</w:t>
      </w:r>
      <w:r>
        <w:rPr>
          <w:spacing w:val="-8"/>
        </w:rPr>
        <w:t xml:space="preserve"> </w:t>
      </w:r>
      <w:r>
        <w:t>препятствующими</w:t>
      </w:r>
      <w:r>
        <w:rPr>
          <w:spacing w:val="-7"/>
        </w:rPr>
        <w:t xml:space="preserve"> </w:t>
      </w:r>
      <w:r>
        <w:t>осознать</w:t>
      </w:r>
      <w:r>
        <w:rPr>
          <w:spacing w:val="-8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подписываемого</w:t>
      </w:r>
      <w:r>
        <w:rPr>
          <w:spacing w:val="-8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дого- вора, условия и последствия его заключения;</w:t>
      </w:r>
    </w:p>
    <w:p w14:paraId="2B5EC5CA" w14:textId="77777777" w:rsidR="00082FC2" w:rsidRDefault="00082FC2" w:rsidP="00082FC2">
      <w:pPr>
        <w:pStyle w:val="a3"/>
        <w:ind w:right="305" w:firstLine="707"/>
      </w:pPr>
      <w:r>
        <w:t>(е)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Покупателя</w:t>
      </w:r>
      <w:r>
        <w:rPr>
          <w:spacing w:val="-15"/>
        </w:rPr>
        <w:t xml:space="preserve"> </w:t>
      </w:r>
      <w:r>
        <w:t>отсутствуют</w:t>
      </w:r>
      <w:r>
        <w:rPr>
          <w:spacing w:val="-15"/>
        </w:rPr>
        <w:t xml:space="preserve"> </w:t>
      </w:r>
      <w:r>
        <w:t>обстоятельства,</w:t>
      </w:r>
      <w:r>
        <w:rPr>
          <w:spacing w:val="-15"/>
        </w:rPr>
        <w:t xml:space="preserve"> </w:t>
      </w:r>
      <w:r>
        <w:t>вынуждающие</w:t>
      </w:r>
      <w:r>
        <w:rPr>
          <w:spacing w:val="-15"/>
        </w:rPr>
        <w:t xml:space="preserve"> </w:t>
      </w:r>
      <w:r>
        <w:t>совершать</w:t>
      </w:r>
      <w:r>
        <w:rPr>
          <w:spacing w:val="-15"/>
        </w:rPr>
        <w:t xml:space="preserve"> </w:t>
      </w:r>
      <w:r>
        <w:t>данную</w:t>
      </w:r>
      <w:r>
        <w:rPr>
          <w:spacing w:val="-15"/>
        </w:rPr>
        <w:t xml:space="preserve"> </w:t>
      </w:r>
      <w:r>
        <w:t>сделку на крайне невыгодных условиях;</w:t>
      </w:r>
    </w:p>
    <w:p w14:paraId="6DD68E5A" w14:textId="77777777" w:rsidR="00082FC2" w:rsidRDefault="00082FC2" w:rsidP="00082FC2">
      <w:pPr>
        <w:pStyle w:val="a3"/>
        <w:ind w:right="309" w:firstLine="707"/>
      </w:pPr>
      <w:r>
        <w:t>(ж)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подписанием</w:t>
      </w:r>
      <w:r>
        <w:rPr>
          <w:spacing w:val="-11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Покупатель</w:t>
      </w:r>
      <w:r>
        <w:rPr>
          <w:spacing w:val="-10"/>
        </w:rPr>
        <w:t xml:space="preserve"> </w:t>
      </w:r>
      <w:r>
        <w:t>ознакомился</w:t>
      </w:r>
      <w:r>
        <w:rPr>
          <w:spacing w:val="-13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пу- тем осмотра):</w:t>
      </w:r>
    </w:p>
    <w:p w14:paraId="5B2006D5" w14:textId="77777777" w:rsidR="00082FC2" w:rsidRDefault="00082FC2" w:rsidP="00082FC2">
      <w:pPr>
        <w:pStyle w:val="a5"/>
        <w:numPr>
          <w:ilvl w:val="0"/>
          <w:numId w:val="10"/>
        </w:numPr>
        <w:tabs>
          <w:tab w:val="left" w:pos="1027"/>
        </w:tabs>
        <w:ind w:right="307" w:firstLine="707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характеристиками Недвижимого имущества, а также с правоустанавливающей документацией на Недвижимое имущество. Какие-либо претензии по качеству передаваемого недвижимого имущества или содержанию правоустанавливающей документации у Покупателя отсутствуют;</w:t>
      </w:r>
    </w:p>
    <w:p w14:paraId="76B30832" w14:textId="77777777" w:rsidR="00082FC2" w:rsidRDefault="00082FC2" w:rsidP="00082FC2">
      <w:pPr>
        <w:pStyle w:val="a5"/>
        <w:numPr>
          <w:ilvl w:val="0"/>
          <w:numId w:val="10"/>
        </w:numPr>
        <w:tabs>
          <w:tab w:val="left" w:pos="1028"/>
        </w:tabs>
        <w:spacing w:before="1"/>
        <w:ind w:left="1028" w:hanging="138"/>
        <w:rPr>
          <w:sz w:val="24"/>
        </w:rPr>
      </w:pP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оплаты.</w:t>
      </w:r>
    </w:p>
    <w:p w14:paraId="4D4E58CE" w14:textId="77777777" w:rsidR="00082FC2" w:rsidRDefault="00082FC2" w:rsidP="00082FC2">
      <w:pPr>
        <w:pStyle w:val="a3"/>
        <w:ind w:left="0"/>
        <w:jc w:val="left"/>
      </w:pPr>
    </w:p>
    <w:p w14:paraId="51B1AD61" w14:textId="77777777" w:rsidR="00082FC2" w:rsidRDefault="00082FC2" w:rsidP="00082FC2">
      <w:pPr>
        <w:pStyle w:val="1"/>
        <w:numPr>
          <w:ilvl w:val="0"/>
          <w:numId w:val="13"/>
        </w:numPr>
        <w:tabs>
          <w:tab w:val="left" w:pos="3357"/>
        </w:tabs>
        <w:ind w:left="3357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28553436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5"/>
        </w:tabs>
        <w:ind w:right="309" w:firstLine="719"/>
        <w:jc w:val="both"/>
        <w:rPr>
          <w:sz w:val="24"/>
        </w:rPr>
      </w:pPr>
      <w:r>
        <w:rPr>
          <w:sz w:val="24"/>
        </w:rPr>
        <w:t>Настоящий Договор считается заключенным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и вступает в силу 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 его под- писания Сторонами и действует до полного исполнения Сторонами своих обязательств по настоящему Договору.</w:t>
      </w:r>
    </w:p>
    <w:p w14:paraId="67C0CA84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16"/>
        </w:tabs>
        <w:ind w:right="302" w:firstLine="719"/>
        <w:jc w:val="right"/>
        <w:rPr>
          <w:sz w:val="24"/>
        </w:rPr>
      </w:pPr>
      <w:r>
        <w:rPr>
          <w:sz w:val="24"/>
        </w:rPr>
        <w:t>Продавцу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 Договора (далее – Отказ от Договора), которое может быть реализовано в случае неисполне- 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оплате,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абз.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п.</w:t>
      </w:r>
      <w:r>
        <w:rPr>
          <w:spacing w:val="-13"/>
          <w:sz w:val="24"/>
        </w:rPr>
        <w:t xml:space="preserve"> </w:t>
      </w:r>
      <w:r>
        <w:rPr>
          <w:sz w:val="24"/>
        </w:rPr>
        <w:t>2.2.2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начиная 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6"/>
          <w:sz w:val="24"/>
        </w:rPr>
        <w:t xml:space="preserve"> </w:t>
      </w:r>
      <w:r>
        <w:rPr>
          <w:sz w:val="24"/>
        </w:rPr>
        <w:t>днём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2.2.2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Договора. Отказ от Договора осуществляется Продавцом путём направления Покупателю пись- менного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24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2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Уведомление)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электронной</w:t>
      </w:r>
    </w:p>
    <w:p w14:paraId="6A260E0E" w14:textId="77777777" w:rsidR="00082FC2" w:rsidRDefault="00082FC2" w:rsidP="00082FC2">
      <w:pPr>
        <w:jc w:val="right"/>
        <w:rPr>
          <w:sz w:val="24"/>
        </w:rPr>
        <w:sectPr w:rsidR="00082FC2">
          <w:pgSz w:w="11910" w:h="16850"/>
          <w:pgMar w:top="1060" w:right="260" w:bottom="280" w:left="1520" w:header="720" w:footer="720" w:gutter="0"/>
          <w:cols w:space="720"/>
        </w:sectPr>
      </w:pPr>
    </w:p>
    <w:p w14:paraId="50F622B3" w14:textId="77777777" w:rsidR="00082FC2" w:rsidRDefault="00082FC2" w:rsidP="00082FC2">
      <w:pPr>
        <w:pStyle w:val="a3"/>
        <w:spacing w:before="71"/>
        <w:jc w:val="left"/>
      </w:pPr>
      <w:r>
        <w:lastRenderedPageBreak/>
        <w:t>почты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юридическому</w:t>
      </w:r>
      <w:r>
        <w:rPr>
          <w:spacing w:val="-3"/>
        </w:rPr>
        <w:t xml:space="preserve"> </w:t>
      </w:r>
      <w:r>
        <w:t>(почтовому)</w:t>
      </w:r>
      <w:r>
        <w:rPr>
          <w:spacing w:val="-3"/>
        </w:rPr>
        <w:t xml:space="preserve"> </w:t>
      </w:r>
      <w:r>
        <w:t>адресу</w:t>
      </w:r>
      <w:r>
        <w:rPr>
          <w:spacing w:val="-3"/>
        </w:rPr>
        <w:t xml:space="preserve"> </w:t>
      </w:r>
      <w:r>
        <w:t>Покупателя,</w:t>
      </w:r>
      <w:r>
        <w:rPr>
          <w:spacing w:val="-3"/>
        </w:rPr>
        <w:t xml:space="preserve"> </w:t>
      </w:r>
      <w:r>
        <w:t>указанным</w:t>
      </w:r>
      <w:r>
        <w:rPr>
          <w:spacing w:val="-5"/>
        </w:rPr>
        <w:t xml:space="preserve"> </w:t>
      </w:r>
      <w:r>
        <w:t>в настоящем</w:t>
      </w:r>
      <w:r>
        <w:rPr>
          <w:spacing w:val="-4"/>
        </w:rPr>
        <w:t xml:space="preserve"> </w:t>
      </w:r>
      <w:r>
        <w:t xml:space="preserve">Дого- </w:t>
      </w:r>
      <w:r>
        <w:rPr>
          <w:spacing w:val="-2"/>
        </w:rPr>
        <w:t>воре.</w:t>
      </w:r>
    </w:p>
    <w:p w14:paraId="0D9E1149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98"/>
        </w:tabs>
        <w:ind w:right="304" w:firstLine="719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(трех)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Покупате- лем Уведомления составить и подписать соглашение о расторжении настоящего Договора в простой письменной форме (далее – Соглашение о расторжении).</w:t>
      </w:r>
    </w:p>
    <w:p w14:paraId="0409D259" w14:textId="77777777" w:rsidR="00082FC2" w:rsidRDefault="00082FC2" w:rsidP="00082FC2">
      <w:pPr>
        <w:pStyle w:val="a3"/>
        <w:ind w:right="309" w:firstLine="719"/>
      </w:pPr>
      <w:r>
        <w:t>Форма Соглашения о расторжении не является неотъемлемой частью настоящего До- говора и подлежит согласованию Сторонами на момент его подписания.</w:t>
      </w:r>
    </w:p>
    <w:p w14:paraId="07D755FC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98"/>
        </w:tabs>
        <w:ind w:right="302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срок, указанный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5.2.1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 Покупателем Уведомления без необходимости подписания Соглашения о расторжении.</w:t>
      </w:r>
    </w:p>
    <w:p w14:paraId="6B0A5A1E" w14:textId="77777777" w:rsidR="00082FC2" w:rsidRDefault="00082FC2" w:rsidP="00082FC2">
      <w:pPr>
        <w:pStyle w:val="a3"/>
        <w:ind w:right="302" w:firstLine="719"/>
      </w:pP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обязательства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</w:t>
      </w:r>
      <w:r>
        <w:rPr>
          <w:spacing w:val="-15"/>
        </w:rPr>
        <w:t xml:space="preserve"> </w:t>
      </w:r>
      <w:r>
        <w:t>Договору</w:t>
      </w:r>
      <w:r>
        <w:rPr>
          <w:spacing w:val="-15"/>
        </w:rPr>
        <w:t xml:space="preserve"> </w:t>
      </w:r>
      <w:r>
        <w:t>прекращаются,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исклю- чением обязательств, возникших до момента расторжения, а также обязательств по возврату всего полученного по Договору (в том числе в натуре) и возмещению убытков, если иное не предусмотрено законом или настоящим Договором.</w:t>
      </w:r>
    </w:p>
    <w:p w14:paraId="07302C3C" w14:textId="77777777" w:rsidR="00082FC2" w:rsidRDefault="00082FC2" w:rsidP="00082FC2">
      <w:pPr>
        <w:pStyle w:val="a3"/>
        <w:spacing w:before="1"/>
        <w:ind w:left="0"/>
        <w:jc w:val="left"/>
      </w:pPr>
    </w:p>
    <w:p w14:paraId="5E1DACAC" w14:textId="77777777" w:rsidR="00082FC2" w:rsidRDefault="00082FC2" w:rsidP="00082FC2">
      <w:pPr>
        <w:pStyle w:val="1"/>
        <w:numPr>
          <w:ilvl w:val="0"/>
          <w:numId w:val="13"/>
        </w:numPr>
        <w:tabs>
          <w:tab w:val="left" w:pos="3305"/>
        </w:tabs>
        <w:ind w:left="3305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33762923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7"/>
        </w:tabs>
        <w:ind w:right="306" w:firstLine="719"/>
        <w:jc w:val="both"/>
        <w:rPr>
          <w:sz w:val="24"/>
        </w:rPr>
      </w:pPr>
      <w:r>
        <w:rPr>
          <w:sz w:val="24"/>
        </w:rPr>
        <w:t>За неисполнение Сторонами принятых на себя обязательств по настоящему Дого- вору Стороны несут ответственность в соответствии с действующим законодательством Рос- сийской Федерации.</w:t>
      </w:r>
    </w:p>
    <w:p w14:paraId="5714F7B5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37"/>
        </w:tabs>
        <w:ind w:right="306" w:firstLine="719"/>
        <w:jc w:val="both"/>
        <w:rPr>
          <w:sz w:val="24"/>
        </w:rPr>
      </w:pPr>
      <w:r>
        <w:rPr>
          <w:sz w:val="24"/>
        </w:rPr>
        <w:t>Продавец обязуется возместить Покупателю имущественные потери Покупателя, понесенные в связи с наступлением любого из следующих обстоятельств:</w:t>
      </w:r>
    </w:p>
    <w:p w14:paraId="5A6FCC58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17"/>
        </w:tabs>
        <w:ind w:right="300" w:firstLine="719"/>
        <w:jc w:val="both"/>
        <w:rPr>
          <w:sz w:val="24"/>
        </w:rPr>
      </w:pPr>
      <w:r>
        <w:rPr>
          <w:sz w:val="24"/>
        </w:rPr>
        <w:t>Предъявление третьим лицом Покупателю требований об истребовании Недви- жимого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неправомер- ной регистрацией прав на Недвижимое имущество за Покупателем, и при условии, что такие 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Дого- вора. При этом Покупатель обязуется предоставить Продавцу информацию об указанных в настоящем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2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спорах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(пять)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2"/>
          <w:sz w:val="24"/>
        </w:rPr>
        <w:t xml:space="preserve"> </w:t>
      </w:r>
      <w:r>
        <w:rPr>
          <w:sz w:val="24"/>
        </w:rPr>
        <w:t>дней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даты,</w:t>
      </w:r>
      <w:r>
        <w:rPr>
          <w:spacing w:val="-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3"/>
          <w:sz w:val="24"/>
        </w:rPr>
        <w:t xml:space="preserve"> </w:t>
      </w:r>
      <w:r>
        <w:rPr>
          <w:sz w:val="24"/>
        </w:rPr>
        <w:t>Покупателю стало о них известно;</w:t>
      </w:r>
    </w:p>
    <w:p w14:paraId="0DFF33E6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36"/>
        </w:tabs>
        <w:spacing w:before="1"/>
        <w:ind w:right="306" w:firstLine="719"/>
        <w:jc w:val="both"/>
        <w:rPr>
          <w:sz w:val="24"/>
        </w:rPr>
      </w:pPr>
      <w:r>
        <w:rPr>
          <w:sz w:val="24"/>
        </w:rPr>
        <w:t>Привлечение Покупателя к ответственности путем наложения штрафов, иных взысканий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уполномо- ченных органов в связи с несоответствием Недвижимого имущества требованиям законода- тельства, действовавшего на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 настоящего Договора, в том числе, требова- ниям</w:t>
      </w:r>
      <w:r>
        <w:rPr>
          <w:spacing w:val="-1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несоответствием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Не- движимого имущества его разрешенному использованию;</w:t>
      </w:r>
    </w:p>
    <w:p w14:paraId="1276AF90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36"/>
        </w:tabs>
        <w:ind w:right="311" w:firstLine="719"/>
        <w:jc w:val="both"/>
        <w:rPr>
          <w:sz w:val="24"/>
        </w:rPr>
      </w:pPr>
      <w:r>
        <w:rPr>
          <w:sz w:val="24"/>
        </w:rPr>
        <w:t xml:space="preserve">Неисполнение Продавцом обязательства, предусмотренного п. 6.5 настоящего </w:t>
      </w:r>
      <w:r>
        <w:rPr>
          <w:spacing w:val="-2"/>
          <w:sz w:val="24"/>
        </w:rPr>
        <w:t>Договора.</w:t>
      </w:r>
    </w:p>
    <w:p w14:paraId="6E39D2D8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30"/>
        </w:tabs>
        <w:ind w:right="301" w:firstLine="719"/>
        <w:jc w:val="both"/>
        <w:rPr>
          <w:sz w:val="24"/>
        </w:rPr>
      </w:pPr>
      <w:r>
        <w:rPr>
          <w:sz w:val="24"/>
        </w:rPr>
        <w:t>Право Покупателя заявить требование о возмещении имущественных потерь обу- словлено (в том числе для целей статьи 327.1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кодекса) одновременным выпол- нением следующих условий, без которых требование не подлежит возмещению Продавцом:</w:t>
      </w:r>
    </w:p>
    <w:p w14:paraId="3B5A96C4" w14:textId="77777777" w:rsidR="00082FC2" w:rsidRDefault="00082FC2" w:rsidP="00082FC2">
      <w:pPr>
        <w:pStyle w:val="a5"/>
        <w:numPr>
          <w:ilvl w:val="0"/>
          <w:numId w:val="9"/>
        </w:numPr>
        <w:tabs>
          <w:tab w:val="left" w:pos="1078"/>
          <w:tab w:val="left" w:pos="9759"/>
        </w:tabs>
        <w:spacing w:before="1"/>
        <w:ind w:right="305" w:firstLine="719"/>
        <w:jc w:val="left"/>
        <w:rPr>
          <w:sz w:val="24"/>
        </w:rPr>
      </w:pPr>
      <w:r>
        <w:rPr>
          <w:sz w:val="24"/>
        </w:rPr>
        <w:t>если совокупный размер требований, каждое из которых соответствует пункту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не превышает общую стоимость недвижимости, указанную в п. 2.1. Договора,</w:t>
      </w:r>
    </w:p>
    <w:p w14:paraId="1D569F11" w14:textId="77777777" w:rsidR="00082FC2" w:rsidRDefault="00082FC2" w:rsidP="00082FC2">
      <w:pPr>
        <w:pStyle w:val="a5"/>
        <w:numPr>
          <w:ilvl w:val="0"/>
          <w:numId w:val="9"/>
        </w:numPr>
        <w:tabs>
          <w:tab w:val="left" w:pos="1073"/>
        </w:tabs>
        <w:ind w:right="306" w:firstLine="719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факте</w:t>
      </w:r>
      <w:r>
        <w:rPr>
          <w:spacing w:val="-12"/>
          <w:sz w:val="24"/>
        </w:rPr>
        <w:t xml:space="preserve"> </w:t>
      </w:r>
      <w:r>
        <w:rPr>
          <w:sz w:val="24"/>
        </w:rPr>
        <w:t>или обстоятельстве, составляет 500 000 (пятьсот тысяч) рублей и более,</w:t>
      </w:r>
    </w:p>
    <w:p w14:paraId="1F211C0E" w14:textId="77777777" w:rsidR="00082FC2" w:rsidRDefault="00082FC2" w:rsidP="00082FC2">
      <w:pPr>
        <w:pStyle w:val="a5"/>
        <w:numPr>
          <w:ilvl w:val="0"/>
          <w:numId w:val="9"/>
        </w:numPr>
        <w:tabs>
          <w:tab w:val="left" w:pos="1069"/>
        </w:tabs>
        <w:ind w:right="308" w:firstLine="719"/>
        <w:jc w:val="left"/>
        <w:rPr>
          <w:sz w:val="24"/>
        </w:rPr>
      </w:pPr>
      <w:r>
        <w:rPr>
          <w:sz w:val="24"/>
        </w:rPr>
        <w:t>требование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18</w:t>
      </w:r>
      <w:r>
        <w:rPr>
          <w:spacing w:val="-15"/>
          <w:sz w:val="24"/>
        </w:rPr>
        <w:t xml:space="preserve"> </w:t>
      </w:r>
      <w:r>
        <w:rPr>
          <w:sz w:val="24"/>
        </w:rPr>
        <w:t>(восемнадцати)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под- писания Сторонами акта приема -передачи.</w:t>
      </w:r>
    </w:p>
    <w:p w14:paraId="543E067F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96"/>
        </w:tabs>
        <w:ind w:right="307" w:firstLine="719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согласовали,</w:t>
      </w:r>
      <w:r>
        <w:rPr>
          <w:spacing w:val="-9"/>
          <w:sz w:val="24"/>
        </w:rPr>
        <w:t xml:space="preserve"> </w:t>
      </w:r>
      <w:r>
        <w:rPr>
          <w:sz w:val="24"/>
        </w:rPr>
        <w:t>что,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раз- мера имущественных потерь, Продавец не обязан возмещать сумму такого увеличения.</w:t>
      </w:r>
    </w:p>
    <w:p w14:paraId="6A8C25ED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515"/>
        </w:tabs>
        <w:ind w:right="306" w:firstLine="719"/>
        <w:jc w:val="both"/>
        <w:rPr>
          <w:sz w:val="24"/>
        </w:rPr>
      </w:pPr>
      <w:r>
        <w:rPr>
          <w:sz w:val="24"/>
        </w:rPr>
        <w:t>Имущественные потери, возникшие у Покупателя в связи с событиями, указан- 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6.2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соблюде- ния порядка рассмотрения требований о возмещении имущественных потерь, предусмотрен- ного пунктами 6.3.2.1.-6.3.2.5. Договора.</w:t>
      </w:r>
    </w:p>
    <w:p w14:paraId="1D97F59A" w14:textId="77777777" w:rsidR="00082FC2" w:rsidRDefault="00082FC2" w:rsidP="00082FC2">
      <w:pPr>
        <w:jc w:val="both"/>
        <w:rPr>
          <w:sz w:val="24"/>
        </w:rPr>
        <w:sectPr w:rsidR="00082FC2">
          <w:pgSz w:w="11910" w:h="16850"/>
          <w:pgMar w:top="1060" w:right="260" w:bottom="280" w:left="1520" w:header="720" w:footer="720" w:gutter="0"/>
          <w:cols w:space="720"/>
        </w:sectPr>
      </w:pPr>
    </w:p>
    <w:p w14:paraId="69B5DC20" w14:textId="77777777" w:rsidR="00082FC2" w:rsidRDefault="00082FC2" w:rsidP="00082FC2">
      <w:pPr>
        <w:pStyle w:val="a5"/>
        <w:numPr>
          <w:ilvl w:val="3"/>
          <w:numId w:val="13"/>
        </w:numPr>
        <w:tabs>
          <w:tab w:val="left" w:pos="1741"/>
        </w:tabs>
        <w:spacing w:before="71"/>
        <w:ind w:right="300" w:firstLine="719"/>
        <w:jc w:val="both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государ- ственный орган предъявляют Покупателю требование, предусмотренное пунктом 6.2. Дого- вора, Покупатель обязан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10 (десяти)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 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тре- тьего лица и приложенных к нему документов. Такое уведомление может быть направлено Продавцом</w:t>
      </w:r>
      <w:r>
        <w:rPr>
          <w:spacing w:val="-1"/>
          <w:sz w:val="24"/>
        </w:rPr>
        <w:t xml:space="preserve"> </w:t>
      </w:r>
      <w:r>
        <w:rPr>
          <w:sz w:val="24"/>
        </w:rPr>
        <w:t>по электронной почте,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10 Договора, при условии, что Прода- вец подтвердил его получение.</w:t>
      </w:r>
    </w:p>
    <w:p w14:paraId="00CAA6E6" w14:textId="77777777" w:rsidR="00082FC2" w:rsidRDefault="00082FC2" w:rsidP="00082FC2">
      <w:pPr>
        <w:pStyle w:val="a5"/>
        <w:numPr>
          <w:ilvl w:val="3"/>
          <w:numId w:val="13"/>
        </w:numPr>
        <w:tabs>
          <w:tab w:val="left" w:pos="1681"/>
        </w:tabs>
        <w:ind w:right="304" w:firstLine="719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уведом- 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7"/>
          <w:sz w:val="24"/>
        </w:rPr>
        <w:t xml:space="preserve"> </w:t>
      </w:r>
      <w:r>
        <w:rPr>
          <w:sz w:val="24"/>
        </w:rPr>
        <w:t>6.3.2.1.,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r>
        <w:rPr>
          <w:sz w:val="24"/>
        </w:rPr>
        <w:t>наме- рен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15"/>
          <w:sz w:val="24"/>
        </w:rPr>
        <w:t xml:space="preserve"> </w:t>
      </w:r>
      <w:r>
        <w:rPr>
          <w:sz w:val="24"/>
        </w:rPr>
        <w:t>вытекающего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третьего лица.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указанной в разделе 10 Договора, при условии, что Покупатель подтвердил его получение.</w:t>
      </w:r>
    </w:p>
    <w:p w14:paraId="79716EE9" w14:textId="77777777" w:rsidR="00082FC2" w:rsidRDefault="00082FC2" w:rsidP="00082FC2">
      <w:pPr>
        <w:pStyle w:val="a5"/>
        <w:numPr>
          <w:ilvl w:val="3"/>
          <w:numId w:val="13"/>
        </w:numPr>
        <w:tabs>
          <w:tab w:val="left" w:pos="1678"/>
        </w:tabs>
        <w:spacing w:before="1"/>
        <w:ind w:right="304" w:firstLine="719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 пункте 6.3.2.2.:</w:t>
      </w:r>
    </w:p>
    <w:p w14:paraId="0FB8EB0B" w14:textId="77777777" w:rsidR="00082FC2" w:rsidRDefault="00082FC2" w:rsidP="00082FC2">
      <w:pPr>
        <w:pStyle w:val="a5"/>
        <w:numPr>
          <w:ilvl w:val="4"/>
          <w:numId w:val="13"/>
        </w:numPr>
        <w:tabs>
          <w:tab w:val="left" w:pos="1090"/>
        </w:tabs>
        <w:ind w:right="304" w:firstLine="719"/>
        <w:rPr>
          <w:sz w:val="24"/>
        </w:rPr>
      </w:pPr>
      <w:r>
        <w:rPr>
          <w:sz w:val="24"/>
        </w:rPr>
        <w:t>предоставить указанному Продавцом лицу или лицам доверенность от имени Поку- пателя на представление интересов Покупателя при взаимодействии с лицом или органом, предъявившим соответствующее требование, а также для участия в судебных заседаниях по делу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2"/>
          <w:sz w:val="24"/>
        </w:rPr>
        <w:t xml:space="preserve"> </w:t>
      </w:r>
      <w:r>
        <w:rPr>
          <w:sz w:val="24"/>
        </w:rPr>
        <w:t>дове- ренность без письменного согласия Продавца;</w:t>
      </w:r>
    </w:p>
    <w:p w14:paraId="441DB088" w14:textId="77777777" w:rsidR="00082FC2" w:rsidRDefault="00082FC2" w:rsidP="00082FC2">
      <w:pPr>
        <w:pStyle w:val="a5"/>
        <w:numPr>
          <w:ilvl w:val="4"/>
          <w:numId w:val="13"/>
        </w:numPr>
        <w:tabs>
          <w:tab w:val="left" w:pos="1597"/>
        </w:tabs>
        <w:ind w:right="307" w:firstLine="719"/>
        <w:rPr>
          <w:sz w:val="24"/>
        </w:rPr>
      </w:pPr>
      <w:r>
        <w:rPr>
          <w:sz w:val="24"/>
        </w:rPr>
        <w:t>предоставить доступ к документам и информации, имеющим отношение к тре- бованию третьего лица;</w:t>
      </w:r>
    </w:p>
    <w:p w14:paraId="420A1956" w14:textId="77777777" w:rsidR="00082FC2" w:rsidRDefault="00082FC2" w:rsidP="00082FC2">
      <w:pPr>
        <w:pStyle w:val="a5"/>
        <w:numPr>
          <w:ilvl w:val="4"/>
          <w:numId w:val="13"/>
        </w:numPr>
        <w:tabs>
          <w:tab w:val="left" w:pos="1083"/>
        </w:tabs>
        <w:ind w:right="304" w:firstLine="719"/>
        <w:rPr>
          <w:sz w:val="24"/>
        </w:rPr>
      </w:pPr>
      <w:r>
        <w:rPr>
          <w:sz w:val="24"/>
        </w:rPr>
        <w:t>без получения письменного согласия Продавца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 или органом каких-либо соглашений о признании требований или иска (урегулировании тре- бований),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Покупателя совершить платеж, передать имущество, воздержаться от осуществления прав; и</w:t>
      </w:r>
    </w:p>
    <w:p w14:paraId="187AE078" w14:textId="77777777" w:rsidR="00082FC2" w:rsidRDefault="00082FC2" w:rsidP="00082FC2">
      <w:pPr>
        <w:pStyle w:val="a5"/>
        <w:numPr>
          <w:ilvl w:val="4"/>
          <w:numId w:val="13"/>
        </w:numPr>
        <w:tabs>
          <w:tab w:val="left" w:pos="1076"/>
        </w:tabs>
        <w:ind w:right="306" w:firstLine="71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3"/>
          <w:sz w:val="24"/>
        </w:rPr>
        <w:t xml:space="preserve"> </w:t>
      </w:r>
      <w:r>
        <w:rPr>
          <w:sz w:val="24"/>
        </w:rPr>
        <w:t>6.3.2.2.,</w:t>
      </w:r>
      <w:r>
        <w:rPr>
          <w:spacing w:val="-10"/>
          <w:sz w:val="24"/>
        </w:rPr>
        <w:t xml:space="preserve"> </w:t>
      </w:r>
      <w:r>
        <w:rPr>
          <w:sz w:val="24"/>
        </w:rPr>
        <w:t>Покупа- 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 предпринять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треть- его лица и самостоятельно выбирать способы защиты от такого требования.</w:t>
      </w:r>
    </w:p>
    <w:p w14:paraId="3D022878" w14:textId="77777777" w:rsidR="00082FC2" w:rsidRDefault="00082FC2" w:rsidP="00082FC2">
      <w:pPr>
        <w:pStyle w:val="a5"/>
        <w:numPr>
          <w:ilvl w:val="3"/>
          <w:numId w:val="13"/>
        </w:numPr>
        <w:tabs>
          <w:tab w:val="left" w:pos="1747"/>
        </w:tabs>
        <w:spacing w:before="1"/>
        <w:ind w:right="306" w:firstLine="719"/>
        <w:jc w:val="both"/>
        <w:rPr>
          <w:sz w:val="24"/>
        </w:rPr>
      </w:pPr>
      <w:r>
        <w:rPr>
          <w:sz w:val="24"/>
        </w:rPr>
        <w:t>Покупатель освобождается от исполнения обязанностей, предусмотренных пунктом 6.3.2.3., в случае неполучения Покупателем от Продавца уведомления, указанного в пункте 6.3.2.2, в предусмотренный ею срок.</w:t>
      </w:r>
    </w:p>
    <w:p w14:paraId="16D76B5F" w14:textId="77777777" w:rsidR="00082FC2" w:rsidRDefault="00082FC2" w:rsidP="00082FC2">
      <w:pPr>
        <w:pStyle w:val="a5"/>
        <w:numPr>
          <w:ilvl w:val="2"/>
          <w:numId w:val="8"/>
        </w:numPr>
        <w:tabs>
          <w:tab w:val="left" w:pos="1597"/>
        </w:tabs>
        <w:ind w:left="1597"/>
        <w:jc w:val="both"/>
        <w:rPr>
          <w:sz w:val="24"/>
        </w:rPr>
      </w:pPr>
      <w:r>
        <w:rPr>
          <w:sz w:val="24"/>
        </w:rPr>
        <w:t>Имущественные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потери,</w:t>
      </w:r>
      <w:r>
        <w:rPr>
          <w:spacing w:val="38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37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пунктом</w:t>
      </w:r>
    </w:p>
    <w:p w14:paraId="613EE4F1" w14:textId="77777777" w:rsidR="00082FC2" w:rsidRDefault="00082FC2" w:rsidP="00082FC2">
      <w:pPr>
        <w:pStyle w:val="a3"/>
        <w:ind w:right="305"/>
      </w:pPr>
      <w:r>
        <w:t>6.2. Договора, считаются понесенными в дату предоставления соответствующей Стороне до- кументов,</w:t>
      </w:r>
      <w:r>
        <w:rPr>
          <w:spacing w:val="-4"/>
        </w:rPr>
        <w:t xml:space="preserve"> </w:t>
      </w:r>
      <w:r>
        <w:t>подтверждающих</w:t>
      </w:r>
      <w:r>
        <w:rPr>
          <w:spacing w:val="-4"/>
        </w:rPr>
        <w:t xml:space="preserve"> </w:t>
      </w:r>
      <w:r>
        <w:t>фактическую</w:t>
      </w:r>
      <w:r>
        <w:rPr>
          <w:spacing w:val="-4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Стороной</w:t>
      </w:r>
      <w:r>
        <w:rPr>
          <w:spacing w:val="-5"/>
        </w:rPr>
        <w:t xml:space="preserve"> </w:t>
      </w:r>
      <w:r>
        <w:t>соответствующему</w:t>
      </w:r>
      <w:r>
        <w:rPr>
          <w:spacing w:val="-4"/>
        </w:rPr>
        <w:t xml:space="preserve"> </w:t>
      </w:r>
      <w:r>
        <w:t>треть- ему лицу или государственному органу денежных средств во исполнение вступившего в за- конную</w:t>
      </w:r>
      <w:r>
        <w:rPr>
          <w:spacing w:val="-11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>судебного</w:t>
      </w:r>
      <w:r>
        <w:rPr>
          <w:spacing w:val="-13"/>
        </w:rPr>
        <w:t xml:space="preserve"> </w:t>
      </w:r>
      <w:r>
        <w:t>акта</w:t>
      </w:r>
      <w:r>
        <w:rPr>
          <w:spacing w:val="-11"/>
        </w:rPr>
        <w:t xml:space="preserve"> </w:t>
      </w:r>
      <w:r>
        <w:t>(акта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органа</w:t>
      </w:r>
      <w:r>
        <w:rPr>
          <w:spacing w:val="-14"/>
        </w:rPr>
        <w:t xml:space="preserve"> </w:t>
      </w:r>
      <w:r>
        <w:t>разрешения</w:t>
      </w:r>
      <w:r>
        <w:rPr>
          <w:spacing w:val="-11"/>
        </w:rPr>
        <w:t xml:space="preserve"> </w:t>
      </w:r>
      <w:r>
        <w:t>споров,</w:t>
      </w:r>
      <w:r>
        <w:rPr>
          <w:spacing w:val="-14"/>
        </w:rPr>
        <w:t xml:space="preserve"> </w:t>
      </w:r>
      <w:r>
        <w:t>компетентного</w:t>
      </w:r>
      <w:r>
        <w:rPr>
          <w:spacing w:val="-11"/>
        </w:rPr>
        <w:t xml:space="preserve"> </w:t>
      </w:r>
      <w:r>
        <w:t>разрешить соответствующий</w:t>
      </w:r>
      <w:r>
        <w:rPr>
          <w:spacing w:val="-2"/>
        </w:rPr>
        <w:t xml:space="preserve"> </w:t>
      </w:r>
      <w:r>
        <w:t>спор),</w:t>
      </w:r>
      <w:r>
        <w:rPr>
          <w:spacing w:val="-4"/>
        </w:rPr>
        <w:t xml:space="preserve"> </w:t>
      </w:r>
      <w:r>
        <w:t>вынесенного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спору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соответ- ствующего требования третьего лица.</w:t>
      </w:r>
    </w:p>
    <w:p w14:paraId="44E1CBB1" w14:textId="77777777" w:rsidR="00082FC2" w:rsidRDefault="00082FC2" w:rsidP="00082FC2">
      <w:pPr>
        <w:pStyle w:val="a5"/>
        <w:numPr>
          <w:ilvl w:val="2"/>
          <w:numId w:val="8"/>
        </w:numPr>
        <w:tabs>
          <w:tab w:val="left" w:pos="1597"/>
        </w:tabs>
        <w:spacing w:before="1"/>
        <w:ind w:left="182" w:right="304" w:firstLine="719"/>
        <w:jc w:val="both"/>
        <w:rPr>
          <w:sz w:val="24"/>
        </w:rPr>
      </w:pPr>
      <w:r>
        <w:rPr>
          <w:sz w:val="24"/>
        </w:rPr>
        <w:t>Неисполнение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9"/>
          <w:sz w:val="24"/>
        </w:rPr>
        <w:t xml:space="preserve"> </w:t>
      </w:r>
      <w:r>
        <w:rPr>
          <w:sz w:val="24"/>
        </w:rPr>
        <w:t>6.3.2.</w:t>
      </w:r>
      <w:r>
        <w:rPr>
          <w:spacing w:val="-9"/>
          <w:sz w:val="24"/>
        </w:rPr>
        <w:t xml:space="preserve"> </w:t>
      </w:r>
      <w:r>
        <w:rPr>
          <w:sz w:val="24"/>
        </w:rPr>
        <w:t>Дого- вора,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срок,</w:t>
      </w:r>
      <w:r>
        <w:rPr>
          <w:spacing w:val="-6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возмеще- ния Продавцом имущественных потерь.</w:t>
      </w:r>
    </w:p>
    <w:p w14:paraId="25500C7C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1"/>
        </w:tabs>
        <w:ind w:right="304" w:firstLine="71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По- купателя только в случае, если:</w:t>
      </w:r>
    </w:p>
    <w:p w14:paraId="0AFBB9F5" w14:textId="77777777" w:rsidR="00082FC2" w:rsidRDefault="00082FC2" w:rsidP="00082FC2">
      <w:pPr>
        <w:pStyle w:val="a5"/>
        <w:numPr>
          <w:ilvl w:val="0"/>
          <w:numId w:val="7"/>
        </w:numPr>
        <w:tabs>
          <w:tab w:val="left" w:pos="1596"/>
        </w:tabs>
        <w:ind w:right="307" w:firstLine="719"/>
        <w:jc w:val="both"/>
        <w:rPr>
          <w:sz w:val="24"/>
        </w:rPr>
      </w:pPr>
      <w:r>
        <w:rPr>
          <w:sz w:val="24"/>
        </w:rPr>
        <w:t>размер такого требования Покупателя письменно согласован Продавцом и По- купателем; или</w:t>
      </w:r>
    </w:p>
    <w:p w14:paraId="7619955D" w14:textId="77777777" w:rsidR="00082FC2" w:rsidRDefault="00082FC2" w:rsidP="00082FC2">
      <w:pPr>
        <w:pStyle w:val="a5"/>
        <w:numPr>
          <w:ilvl w:val="0"/>
          <w:numId w:val="7"/>
        </w:numPr>
        <w:tabs>
          <w:tab w:val="left" w:pos="1596"/>
        </w:tabs>
        <w:ind w:right="307" w:firstLine="719"/>
        <w:jc w:val="both"/>
        <w:rPr>
          <w:sz w:val="24"/>
        </w:rPr>
      </w:pPr>
      <w:r>
        <w:rPr>
          <w:sz w:val="24"/>
        </w:rPr>
        <w:t>размер такого Требования Покупателя подтвержден вступившим в законную силу судебным актом</w:t>
      </w:r>
    </w:p>
    <w:p w14:paraId="4E83F4D0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89"/>
        </w:tabs>
        <w:ind w:right="304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опла- чивает сумму заявленных потерь либо направляет Покупателю свой письменный ответ, в ко- тором выражает свое несогласие с таким требованием.</w:t>
      </w:r>
    </w:p>
    <w:p w14:paraId="3753BC49" w14:textId="77777777" w:rsidR="00082FC2" w:rsidRDefault="00082FC2" w:rsidP="00082FC2">
      <w:pPr>
        <w:jc w:val="both"/>
        <w:rPr>
          <w:sz w:val="24"/>
        </w:rPr>
        <w:sectPr w:rsidR="00082FC2">
          <w:pgSz w:w="11910" w:h="16850"/>
          <w:pgMar w:top="1060" w:right="260" w:bottom="280" w:left="1520" w:header="720" w:footer="720" w:gutter="0"/>
          <w:cols w:space="720"/>
        </w:sectPr>
      </w:pPr>
    </w:p>
    <w:p w14:paraId="226B0580" w14:textId="77777777" w:rsidR="00082FC2" w:rsidRDefault="00082FC2" w:rsidP="00082FC2">
      <w:pPr>
        <w:pStyle w:val="a5"/>
        <w:numPr>
          <w:ilvl w:val="2"/>
          <w:numId w:val="13"/>
        </w:numPr>
        <w:tabs>
          <w:tab w:val="left" w:pos="1489"/>
        </w:tabs>
        <w:spacing w:before="71"/>
        <w:ind w:right="301" w:firstLine="719"/>
        <w:jc w:val="both"/>
        <w:rPr>
          <w:sz w:val="24"/>
        </w:rPr>
      </w:pPr>
      <w:r>
        <w:rPr>
          <w:sz w:val="24"/>
        </w:rPr>
        <w:lastRenderedPageBreak/>
        <w:t>Датой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потерь является дата зачисления денежных средств в размере суммы имущественных потерь на кор- респондентский счет банка Покупателя.</w:t>
      </w:r>
    </w:p>
    <w:p w14:paraId="7EBED630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49"/>
        </w:tabs>
        <w:ind w:right="305" w:firstLine="719"/>
        <w:jc w:val="both"/>
        <w:rPr>
          <w:sz w:val="24"/>
        </w:rPr>
      </w:pPr>
      <w:r>
        <w:rPr>
          <w:sz w:val="24"/>
        </w:rPr>
        <w:t>В случае появления притязаний третьих лиц по обстоятельствам, возникшим до подписания настоящего договора, Продавец обязуется самостоятельно урегулировать их и нести ответственность по ним.</w:t>
      </w:r>
    </w:p>
    <w:p w14:paraId="7A2BF5B5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445"/>
        </w:tabs>
        <w:ind w:right="303" w:firstLine="839"/>
        <w:jc w:val="both"/>
        <w:rPr>
          <w:sz w:val="24"/>
        </w:rPr>
      </w:pPr>
      <w:r>
        <w:rPr>
          <w:sz w:val="24"/>
        </w:rPr>
        <w:t>Покупатель не отвечает по любым долгам Продавца, связанным с владением Не- движимым имуществом, возникшим до передачи Недвижимого имущества по Акту приема- передачи и до перехода права собственности к Покупателю.</w:t>
      </w:r>
    </w:p>
    <w:p w14:paraId="037E0DC7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5"/>
        </w:tabs>
        <w:ind w:right="307" w:firstLine="719"/>
        <w:jc w:val="both"/>
        <w:rPr>
          <w:sz w:val="24"/>
        </w:rPr>
      </w:pPr>
      <w:r>
        <w:rPr>
          <w:sz w:val="24"/>
        </w:rPr>
        <w:t>Продавец подтверждает, что он не лишен правоспособности, а также отсутствуют обстоятельства,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вынуждающие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невыгодных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условиях.</w:t>
      </w:r>
    </w:p>
    <w:p w14:paraId="15E349DC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71"/>
        </w:tabs>
        <w:ind w:right="301" w:firstLine="719"/>
        <w:jc w:val="both"/>
        <w:rPr>
          <w:sz w:val="24"/>
        </w:rPr>
      </w:pPr>
      <w:r>
        <w:rPr>
          <w:sz w:val="24"/>
        </w:rPr>
        <w:t xml:space="preserve">Покупатель подтверждает, что он не лишен правоспособности, а также отсут- ствуют обстоятельства, вынуждающие совершить данный Договор на невыгодных для себя </w:t>
      </w:r>
      <w:r>
        <w:rPr>
          <w:spacing w:val="-2"/>
          <w:sz w:val="24"/>
        </w:rPr>
        <w:t>условиях.</w:t>
      </w:r>
    </w:p>
    <w:p w14:paraId="4B954A19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7"/>
        </w:tabs>
        <w:spacing w:before="1"/>
        <w:ind w:right="307" w:firstLine="719"/>
        <w:jc w:val="both"/>
        <w:rPr>
          <w:sz w:val="24"/>
        </w:rPr>
      </w:pPr>
      <w:r>
        <w:rPr>
          <w:sz w:val="24"/>
        </w:rPr>
        <w:t>В случае признания настоящего Договора недействительным или незаключенным на основании вступившего в законную силу решения суда по основаниям, за которые несет 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(либо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Продавца),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Продавец обязан осуществить все действия, определенные решением суда в отношении Недвижимого </w:t>
      </w:r>
      <w:r>
        <w:rPr>
          <w:spacing w:val="-2"/>
          <w:sz w:val="24"/>
        </w:rPr>
        <w:t>имущества.</w:t>
      </w:r>
    </w:p>
    <w:p w14:paraId="39487E5E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474"/>
        </w:tabs>
        <w:ind w:right="305" w:firstLine="719"/>
        <w:jc w:val="both"/>
        <w:rPr>
          <w:sz w:val="24"/>
        </w:rPr>
      </w:pPr>
      <w:r>
        <w:rPr>
          <w:sz w:val="24"/>
        </w:rPr>
        <w:t>В случае неисполнения Покупателем обязательства, предусмотренного п. 5.2.1 Договора, Покупатель обязуется выплатить Продавцу по его требованию штраф в размере 1</w:t>
      </w:r>
    </w:p>
    <w:p w14:paraId="2D24BB75" w14:textId="77777777" w:rsidR="00082FC2" w:rsidRDefault="00082FC2" w:rsidP="00082FC2">
      <w:pPr>
        <w:pStyle w:val="a3"/>
      </w:pPr>
      <w:r>
        <w:t>%</w:t>
      </w:r>
      <w:r>
        <w:rPr>
          <w:spacing w:val="-6"/>
        </w:rPr>
        <w:t xml:space="preserve"> </w:t>
      </w:r>
      <w:r>
        <w:t>(одного</w:t>
      </w:r>
      <w:r>
        <w:rPr>
          <w:spacing w:val="-2"/>
        </w:rPr>
        <w:t xml:space="preserve"> </w:t>
      </w:r>
      <w:r>
        <w:t>процента)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имущества,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2.1</w:t>
      </w:r>
      <w:r>
        <w:rPr>
          <w:spacing w:val="-2"/>
        </w:rPr>
        <w:t xml:space="preserve"> Договора.</w:t>
      </w:r>
    </w:p>
    <w:p w14:paraId="75385323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447"/>
        </w:tabs>
        <w:ind w:right="302" w:firstLine="719"/>
        <w:jc w:val="both"/>
        <w:rPr>
          <w:sz w:val="24"/>
        </w:rPr>
      </w:pPr>
      <w:r>
        <w:rPr>
          <w:sz w:val="24"/>
        </w:rPr>
        <w:t>В случае уклонения Покупателя от подписания Акта приема-передачи Недвижи- мого имущества в срок, установленный п. 4.2.2 Договора, Покупатель уплачивает Продавцу штраф в размере 0,1% (одна десятая процента) от стоимости Недвижимого имущества, ука- занной в п. 2.1 Договора, за каждый календарный день просрочки, но не более 10% (десяти процентов) от указанной стоимости.</w:t>
      </w:r>
    </w:p>
    <w:p w14:paraId="0CDA6B8A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447"/>
        </w:tabs>
        <w:spacing w:before="1"/>
        <w:ind w:right="300" w:firstLine="719"/>
        <w:jc w:val="both"/>
        <w:rPr>
          <w:sz w:val="24"/>
        </w:rPr>
      </w:pPr>
      <w:r>
        <w:rPr>
          <w:sz w:val="24"/>
        </w:rPr>
        <w:t>В случае нарушения Покупателем срока подачи документов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 регистрацию</w:t>
      </w:r>
      <w:r>
        <w:rPr>
          <w:spacing w:val="30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29"/>
          <w:sz w:val="24"/>
        </w:rPr>
        <w:t xml:space="preserve"> </w:t>
      </w:r>
      <w:r>
        <w:rPr>
          <w:sz w:val="24"/>
        </w:rPr>
        <w:t>права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29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п.</w:t>
      </w:r>
    </w:p>
    <w:p w14:paraId="325C507F" w14:textId="77777777" w:rsidR="00082FC2" w:rsidRDefault="00082FC2" w:rsidP="00082FC2">
      <w:pPr>
        <w:pStyle w:val="a3"/>
        <w:ind w:right="301"/>
      </w:pPr>
      <w:r>
        <w:t>4.2.3</w:t>
      </w:r>
      <w:r>
        <w:rPr>
          <w:spacing w:val="-13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непредставление</w:t>
      </w:r>
      <w:r>
        <w:rPr>
          <w:spacing w:val="-14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регистрации</w:t>
      </w:r>
      <w:r>
        <w:rPr>
          <w:spacing w:val="-12"/>
        </w:rPr>
        <w:t xml:space="preserve"> </w:t>
      </w:r>
      <w:r>
        <w:t>(п. 4.4</w:t>
      </w:r>
      <w:r>
        <w:rPr>
          <w:spacing w:val="-13"/>
        </w:rPr>
        <w:t xml:space="preserve"> </w:t>
      </w:r>
      <w:r>
        <w:t>Договора)),</w:t>
      </w:r>
      <w:r>
        <w:rPr>
          <w:spacing w:val="-13"/>
        </w:rPr>
        <w:t xml:space="preserve"> </w:t>
      </w:r>
      <w:r>
        <w:t>Покупатель</w:t>
      </w:r>
      <w:r>
        <w:rPr>
          <w:spacing w:val="-12"/>
        </w:rPr>
        <w:t xml:space="preserve"> </w:t>
      </w:r>
      <w:r>
        <w:t>уплачивает</w:t>
      </w:r>
      <w:r>
        <w:rPr>
          <w:spacing w:val="-12"/>
        </w:rPr>
        <w:t xml:space="preserve"> </w:t>
      </w:r>
      <w:r>
        <w:t>Продавцу</w:t>
      </w:r>
      <w:r>
        <w:rPr>
          <w:spacing w:val="-13"/>
        </w:rPr>
        <w:t xml:space="preserve"> </w:t>
      </w:r>
      <w:r>
        <w:t>неустойку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размере</w:t>
      </w:r>
      <w:r>
        <w:rPr>
          <w:spacing w:val="-14"/>
        </w:rPr>
        <w:t xml:space="preserve"> </w:t>
      </w:r>
      <w:r>
        <w:t>0,1%</w:t>
      </w:r>
      <w:r>
        <w:rPr>
          <w:spacing w:val="-14"/>
        </w:rPr>
        <w:t xml:space="preserve"> </w:t>
      </w:r>
      <w:r>
        <w:t>(одна</w:t>
      </w:r>
      <w:r>
        <w:rPr>
          <w:spacing w:val="-14"/>
        </w:rPr>
        <w:t xml:space="preserve"> </w:t>
      </w:r>
      <w:r>
        <w:t>десятая</w:t>
      </w:r>
      <w:r>
        <w:rPr>
          <w:spacing w:val="-13"/>
        </w:rPr>
        <w:t xml:space="preserve"> </w:t>
      </w:r>
      <w:r>
        <w:t>про- цента)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Недвижимого</w:t>
      </w:r>
      <w:r>
        <w:rPr>
          <w:spacing w:val="-1"/>
        </w:rPr>
        <w:t xml:space="preserve"> </w:t>
      </w:r>
      <w:r>
        <w:t>имущества,</w:t>
      </w:r>
      <w:r>
        <w:rPr>
          <w:spacing w:val="-1"/>
        </w:rPr>
        <w:t xml:space="preserve"> </w:t>
      </w:r>
      <w:r>
        <w:t>указанной в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2.1</w:t>
      </w:r>
      <w:r>
        <w:rPr>
          <w:spacing w:val="-4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кален- дарный день просрочки, но не более 10% (десяти процентов) от указанной стоимости.</w:t>
      </w:r>
    </w:p>
    <w:p w14:paraId="1A88D6EE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469"/>
        </w:tabs>
        <w:ind w:right="303" w:firstLine="719"/>
        <w:jc w:val="both"/>
        <w:rPr>
          <w:sz w:val="24"/>
        </w:rPr>
      </w:pPr>
      <w:r>
        <w:rPr>
          <w:sz w:val="24"/>
        </w:rPr>
        <w:t>Уплата неустойки, предусмотренной п. 6.11 и п. 6.12 настоящего Договора, не освобождает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подачу документов на государственную регистрацию перехода права собственности, а также не ли- шает Продавца права требовать возмещения убытков, причиненных ненадлежащим исполне- нием обязательств, в части, не покрытой неустойкой.</w:t>
      </w:r>
    </w:p>
    <w:p w14:paraId="0EAA242F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431"/>
        </w:tabs>
        <w:spacing w:before="1"/>
        <w:ind w:right="303" w:firstLine="719"/>
        <w:jc w:val="both"/>
        <w:rPr>
          <w:sz w:val="24"/>
        </w:rPr>
      </w:pPr>
      <w:r>
        <w:rPr>
          <w:sz w:val="24"/>
        </w:rPr>
        <w:t>Уплата</w:t>
      </w:r>
      <w:r>
        <w:rPr>
          <w:spacing w:val="-14"/>
          <w:sz w:val="24"/>
        </w:rPr>
        <w:t xml:space="preserve"> </w:t>
      </w:r>
      <w:r>
        <w:rPr>
          <w:sz w:val="24"/>
        </w:rPr>
        <w:t>неустойки,</w:t>
      </w:r>
      <w:r>
        <w:rPr>
          <w:spacing w:val="-15"/>
          <w:sz w:val="24"/>
        </w:rPr>
        <w:t xml:space="preserve"> </w:t>
      </w:r>
      <w:r>
        <w:rPr>
          <w:sz w:val="24"/>
        </w:rPr>
        <w:t>штрафов,</w:t>
      </w:r>
      <w:r>
        <w:rPr>
          <w:spacing w:val="-14"/>
          <w:sz w:val="24"/>
        </w:rPr>
        <w:t xml:space="preserve"> </w:t>
      </w:r>
      <w:r>
        <w:rPr>
          <w:sz w:val="24"/>
        </w:rPr>
        <w:t>пени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результате ненадлежащего исполнения обязательств Продавцом, осуществляется за счет собственного имущества ООО УКИФ «Профит».</w:t>
      </w:r>
    </w:p>
    <w:p w14:paraId="303AC9A3" w14:textId="77777777" w:rsidR="00082FC2" w:rsidRDefault="00082FC2" w:rsidP="00082FC2">
      <w:pPr>
        <w:pStyle w:val="a3"/>
        <w:ind w:left="0"/>
        <w:jc w:val="left"/>
      </w:pPr>
    </w:p>
    <w:p w14:paraId="5A562C48" w14:textId="77777777" w:rsidR="00082FC2" w:rsidRDefault="00082FC2" w:rsidP="00082FC2">
      <w:pPr>
        <w:pStyle w:val="1"/>
        <w:numPr>
          <w:ilvl w:val="0"/>
          <w:numId w:val="13"/>
        </w:numPr>
        <w:tabs>
          <w:tab w:val="left" w:pos="4239"/>
        </w:tabs>
        <w:ind w:left="4239"/>
        <w:jc w:val="left"/>
      </w:pPr>
      <w:r>
        <w:rPr>
          <w:spacing w:val="-2"/>
        </w:rPr>
        <w:t>ФОРС-МАЖОР</w:t>
      </w:r>
    </w:p>
    <w:p w14:paraId="36EDBD98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30"/>
        </w:tabs>
        <w:ind w:right="302" w:firstLine="719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неисполне- 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обсто- ятельств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(форс-мажор),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Дого- вора в результате обстоятельств чрезвычайного характера, которые Стороны не могли пред- видеть или предотвратить.</w:t>
      </w:r>
    </w:p>
    <w:p w14:paraId="598F3839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30"/>
        </w:tabs>
        <w:ind w:right="308" w:firstLine="719"/>
        <w:jc w:val="both"/>
        <w:rPr>
          <w:sz w:val="24"/>
        </w:rPr>
      </w:pPr>
      <w:r>
        <w:rPr>
          <w:sz w:val="24"/>
        </w:rPr>
        <w:t>При наступлении обстоятельств, указанных в п. 7.1 настоящего Договора, каждая Сторона должна в течение 10 (десяти) рабочих дней известить о них в письменном виде дру- гую Сторону. Извещение должно содержать данные о характере обстоятельств, а также офи-</w:t>
      </w:r>
    </w:p>
    <w:p w14:paraId="666CD1E6" w14:textId="77777777" w:rsidR="00082FC2" w:rsidRDefault="00082FC2" w:rsidP="00082FC2">
      <w:pPr>
        <w:jc w:val="both"/>
        <w:rPr>
          <w:sz w:val="24"/>
        </w:rPr>
        <w:sectPr w:rsidR="00082FC2">
          <w:pgSz w:w="11910" w:h="16850"/>
          <w:pgMar w:top="1060" w:right="260" w:bottom="280" w:left="1520" w:header="720" w:footer="720" w:gutter="0"/>
          <w:cols w:space="720"/>
        </w:sectPr>
      </w:pPr>
    </w:p>
    <w:p w14:paraId="77BD53AC" w14:textId="77777777" w:rsidR="00082FC2" w:rsidRDefault="00082FC2" w:rsidP="00082FC2">
      <w:pPr>
        <w:pStyle w:val="a3"/>
        <w:spacing w:before="71"/>
        <w:ind w:right="307"/>
      </w:pPr>
      <w:r>
        <w:lastRenderedPageBreak/>
        <w:t>циальные документы, удостоверяющие наличие этих обстоятельств и, по возможности, даю- щие оценку их влияния на возможность исполнения Стороной своих обязательств по настоя- щему Договору.</w:t>
      </w:r>
    </w:p>
    <w:p w14:paraId="353FD5A3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18"/>
        </w:tabs>
        <w:ind w:right="308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7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7"/>
          <w:sz w:val="24"/>
        </w:rPr>
        <w:t xml:space="preserve"> </w:t>
      </w:r>
      <w:r>
        <w:rPr>
          <w:sz w:val="24"/>
        </w:rPr>
        <w:t>7.1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7"/>
          <w:sz w:val="24"/>
        </w:rPr>
        <w:t xml:space="preserve"> </w:t>
      </w:r>
      <w:r>
        <w:rPr>
          <w:sz w:val="24"/>
        </w:rPr>
        <w:t>Дого- вора, срок выполнения Стороной обязательств по настоящему Договору отодвигается сораз- мерно времени, в течение которого действуют эти обстоятельства и их последствия.</w:t>
      </w:r>
    </w:p>
    <w:p w14:paraId="6CF39445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32"/>
        </w:tabs>
        <w:ind w:right="306" w:firstLine="719"/>
        <w:jc w:val="both"/>
        <w:rPr>
          <w:sz w:val="24"/>
        </w:rPr>
      </w:pPr>
      <w:r>
        <w:rPr>
          <w:sz w:val="24"/>
        </w:rPr>
        <w:t>Если, наступившие обстоятельства, перечисленные в п. 7.1 настоящего Договора,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(двух)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Сто- роны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спо- собов исполнения настоящего Договора.</w:t>
      </w:r>
    </w:p>
    <w:p w14:paraId="578C14E6" w14:textId="77777777" w:rsidR="00082FC2" w:rsidRDefault="00082FC2" w:rsidP="00082FC2">
      <w:pPr>
        <w:pStyle w:val="a3"/>
        <w:ind w:left="0"/>
        <w:jc w:val="left"/>
      </w:pPr>
    </w:p>
    <w:p w14:paraId="340AA2E2" w14:textId="77777777" w:rsidR="00082FC2" w:rsidRDefault="00082FC2" w:rsidP="00082FC2">
      <w:pPr>
        <w:pStyle w:val="1"/>
        <w:numPr>
          <w:ilvl w:val="0"/>
          <w:numId w:val="13"/>
        </w:numPr>
        <w:tabs>
          <w:tab w:val="left" w:pos="3715"/>
        </w:tabs>
        <w:ind w:left="3715"/>
        <w:jc w:val="left"/>
      </w:pPr>
      <w:r>
        <w:t>РАЗРЕШЕНИЕ</w:t>
      </w:r>
      <w:r>
        <w:rPr>
          <w:spacing w:val="-2"/>
        </w:rPr>
        <w:t xml:space="preserve"> СПОРОВ</w:t>
      </w:r>
    </w:p>
    <w:p w14:paraId="17177E16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3"/>
        </w:tabs>
        <w:spacing w:before="1"/>
        <w:ind w:right="301" w:firstLine="719"/>
        <w:jc w:val="both"/>
        <w:rPr>
          <w:sz w:val="24"/>
        </w:rPr>
      </w:pP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недостижения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претензию в письменной форме, используя средства связи, обеспечивающие фиксирование ее отправле- ния (заказным письмом с уведомлением и описью вложения, посредством адресов электрон- ных почт и т.п.). Претензия также может быть вручена другой Стороне под расписку.</w:t>
      </w:r>
    </w:p>
    <w:p w14:paraId="7B4CDE7E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44"/>
        </w:tabs>
        <w:ind w:right="301" w:firstLine="719"/>
        <w:jc w:val="both"/>
        <w:rPr>
          <w:sz w:val="24"/>
        </w:rPr>
      </w:pPr>
      <w:r>
        <w:rPr>
          <w:sz w:val="24"/>
        </w:rPr>
        <w:t>Сторона, которой направлена претензия, обязана рассмотреть ее и о результатах уведомить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претензионном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претензию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 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 иных подобных обстоятельствах, спор может быть передан на рассмотрение в Арбитражный суд Краснодарского края.</w:t>
      </w:r>
    </w:p>
    <w:p w14:paraId="4F007312" w14:textId="77777777" w:rsidR="00082FC2" w:rsidRDefault="00082FC2" w:rsidP="00082FC2">
      <w:pPr>
        <w:pStyle w:val="a3"/>
        <w:ind w:left="0"/>
        <w:jc w:val="left"/>
      </w:pPr>
    </w:p>
    <w:p w14:paraId="5F4B5793" w14:textId="77777777" w:rsidR="00082FC2" w:rsidRDefault="00082FC2" w:rsidP="00082FC2">
      <w:pPr>
        <w:pStyle w:val="1"/>
        <w:numPr>
          <w:ilvl w:val="0"/>
          <w:numId w:val="13"/>
        </w:numPr>
        <w:tabs>
          <w:tab w:val="left" w:pos="2985"/>
        </w:tabs>
        <w:ind w:left="2985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686B7AAA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1"/>
        </w:tabs>
        <w:ind w:right="305" w:firstLine="719"/>
        <w:jc w:val="both"/>
        <w:rPr>
          <w:sz w:val="24"/>
        </w:rPr>
      </w:pP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усло- вии,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предста- вителями Сторон.</w:t>
      </w:r>
    </w:p>
    <w:p w14:paraId="7E4DCAE8" w14:textId="77777777" w:rsidR="00082FC2" w:rsidRDefault="00082FC2" w:rsidP="00082FC2">
      <w:pPr>
        <w:pStyle w:val="a3"/>
        <w:spacing w:before="1"/>
        <w:ind w:right="299" w:firstLine="719"/>
      </w:pPr>
      <w:r>
        <w:t>Отдельно</w:t>
      </w:r>
      <w:r>
        <w:rPr>
          <w:spacing w:val="-15"/>
        </w:rPr>
        <w:t xml:space="preserve"> </w:t>
      </w:r>
      <w:r>
        <w:t>Стороны</w:t>
      </w:r>
      <w:r>
        <w:rPr>
          <w:spacing w:val="-15"/>
        </w:rPr>
        <w:t xml:space="preserve"> </w:t>
      </w:r>
      <w:r>
        <w:t>согласовали,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реквизитов,</w:t>
      </w:r>
      <w:r>
        <w:rPr>
          <w:spacing w:val="-15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t>обязуется уведомить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другую</w:t>
      </w:r>
      <w:r>
        <w:rPr>
          <w:spacing w:val="-15"/>
        </w:rPr>
        <w:t xml:space="preserve"> </w:t>
      </w:r>
      <w:r>
        <w:t>Сторону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письменного</w:t>
      </w:r>
      <w:r>
        <w:rPr>
          <w:spacing w:val="-15"/>
        </w:rPr>
        <w:t xml:space="preserve"> </w:t>
      </w:r>
      <w:r>
        <w:t>уведомления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 новых реквизитов. До момента получения другой Стороной такого уведомления использова- ние ею прежних реквизитов будет считаться надлежащим исполнением Договора.</w:t>
      </w:r>
    </w:p>
    <w:p w14:paraId="096E2FDA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21"/>
        </w:tabs>
        <w:ind w:left="132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форме.</w:t>
      </w:r>
    </w:p>
    <w:p w14:paraId="632E848D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13"/>
        </w:tabs>
        <w:ind w:right="306" w:firstLine="719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2"/>
          <w:sz w:val="24"/>
        </w:rPr>
        <w:t xml:space="preserve"> </w:t>
      </w:r>
      <w:r>
        <w:rPr>
          <w:sz w:val="24"/>
        </w:rPr>
        <w:t>весь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отменяет 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договоры или соглашения, или представления, которые могли быть приняты или сделаны Сторонами либо в устной, либо в письменной форме до заключения настоящего Договора.</w:t>
      </w:r>
    </w:p>
    <w:p w14:paraId="0AA00492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11"/>
        </w:tabs>
        <w:ind w:right="304" w:firstLine="719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исполнении обязательств по настоящему Договору, рассматриваются как конфиденциальные и не могут быть раскрыты третьим лицам, опубликована или другим образом разглашена Сторонами в 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действия.</w:t>
      </w:r>
    </w:p>
    <w:p w14:paraId="37DC055E" w14:textId="77777777" w:rsidR="00082FC2" w:rsidRDefault="00082FC2" w:rsidP="00082FC2">
      <w:pPr>
        <w:pStyle w:val="a5"/>
        <w:numPr>
          <w:ilvl w:val="1"/>
          <w:numId w:val="13"/>
        </w:numPr>
        <w:tabs>
          <w:tab w:val="left" w:pos="1330"/>
        </w:tabs>
        <w:spacing w:before="1"/>
        <w:ind w:right="301" w:firstLine="719"/>
        <w:jc w:val="both"/>
        <w:rPr>
          <w:sz w:val="24"/>
        </w:rPr>
      </w:pPr>
      <w:r>
        <w:rPr>
          <w:sz w:val="24"/>
        </w:rPr>
        <w:t>Во всем ином, не предусмотренном настоящим Договором, применяется действу- ющее законодательство Российской Федерации. Настоящий Договор будет считаться испол- ненным при выполнении Сторонами взаимных обязательств. Действие настоящего Договора прекращается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Фе- </w:t>
      </w:r>
      <w:r>
        <w:rPr>
          <w:spacing w:val="-2"/>
          <w:sz w:val="24"/>
        </w:rPr>
        <w:t>дерации.</w:t>
      </w:r>
    </w:p>
    <w:p w14:paraId="0EC6C70F" w14:textId="77777777" w:rsidR="00082FC2" w:rsidRDefault="00082FC2" w:rsidP="00082FC2">
      <w:pPr>
        <w:pStyle w:val="a3"/>
        <w:ind w:left="0"/>
        <w:jc w:val="left"/>
      </w:pPr>
    </w:p>
    <w:p w14:paraId="7ACF511A" w14:textId="77777777" w:rsidR="00082FC2" w:rsidRDefault="00082FC2" w:rsidP="00082FC2">
      <w:pPr>
        <w:pStyle w:val="1"/>
        <w:numPr>
          <w:ilvl w:val="0"/>
          <w:numId w:val="13"/>
        </w:numPr>
        <w:tabs>
          <w:tab w:val="left" w:pos="3033"/>
        </w:tabs>
        <w:ind w:left="3033" w:hanging="357"/>
        <w:jc w:val="left"/>
      </w:pP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СТОРОН:</w:t>
      </w:r>
    </w:p>
    <w:p w14:paraId="7E675DA9" w14:textId="77777777" w:rsidR="00082FC2" w:rsidRDefault="00082FC2" w:rsidP="00082FC2">
      <w:pPr>
        <w:sectPr w:rsidR="00082FC2">
          <w:pgSz w:w="11910" w:h="16850"/>
          <w:pgMar w:top="1060" w:right="26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4973"/>
        <w:gridCol w:w="3559"/>
      </w:tblGrid>
      <w:tr w:rsidR="00082FC2" w14:paraId="3FA79403" w14:textId="77777777" w:rsidTr="00102AE5">
        <w:trPr>
          <w:trHeight w:val="4963"/>
        </w:trPr>
        <w:tc>
          <w:tcPr>
            <w:tcW w:w="4973" w:type="dxa"/>
          </w:tcPr>
          <w:p w14:paraId="5E81091D" w14:textId="77777777" w:rsidR="00082FC2" w:rsidRPr="00082FC2" w:rsidRDefault="00082FC2" w:rsidP="00102AE5">
            <w:pPr>
              <w:pStyle w:val="TableParagraph"/>
              <w:spacing w:line="266" w:lineRule="exact"/>
              <w:ind w:left="50"/>
              <w:rPr>
                <w:b/>
                <w:sz w:val="24"/>
                <w:lang w:val="ru-RU"/>
              </w:rPr>
            </w:pPr>
            <w:r w:rsidRPr="00082FC2">
              <w:rPr>
                <w:b/>
                <w:spacing w:val="-2"/>
                <w:sz w:val="24"/>
                <w:lang w:val="ru-RU"/>
              </w:rPr>
              <w:lastRenderedPageBreak/>
              <w:t>ПРОДАВЕЦ:</w:t>
            </w:r>
          </w:p>
          <w:p w14:paraId="17478CF5" w14:textId="77777777" w:rsidR="00082FC2" w:rsidRPr="00082FC2" w:rsidRDefault="00082FC2" w:rsidP="00102AE5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2EF74A4D" w14:textId="77777777" w:rsidR="00082FC2" w:rsidRPr="00082FC2" w:rsidRDefault="00082FC2" w:rsidP="00102AE5">
            <w:pPr>
              <w:pStyle w:val="TableParagraph"/>
              <w:ind w:left="50"/>
              <w:rPr>
                <w:b/>
                <w:sz w:val="24"/>
                <w:lang w:val="ru-RU"/>
              </w:rPr>
            </w:pPr>
            <w:r w:rsidRPr="00082FC2">
              <w:rPr>
                <w:b/>
                <w:sz w:val="24"/>
                <w:lang w:val="ru-RU"/>
              </w:rPr>
              <w:t>ООО</w:t>
            </w:r>
            <w:r w:rsidRPr="00082FC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82FC2">
              <w:rPr>
                <w:b/>
                <w:sz w:val="24"/>
                <w:lang w:val="ru-RU"/>
              </w:rPr>
              <w:t>УКИФ</w:t>
            </w:r>
            <w:r w:rsidRPr="00082FC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82FC2">
              <w:rPr>
                <w:b/>
                <w:sz w:val="24"/>
                <w:lang w:val="ru-RU"/>
              </w:rPr>
              <w:t>«Профит»</w:t>
            </w:r>
            <w:r w:rsidRPr="00082FC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82FC2">
              <w:rPr>
                <w:b/>
                <w:spacing w:val="-4"/>
                <w:sz w:val="24"/>
                <w:lang w:val="ru-RU"/>
              </w:rPr>
              <w:t>Д.У.</w:t>
            </w:r>
          </w:p>
          <w:p w14:paraId="5FEA47C2" w14:textId="77777777" w:rsidR="00082FC2" w:rsidRPr="00082FC2" w:rsidRDefault="00082FC2" w:rsidP="00102AE5">
            <w:pPr>
              <w:pStyle w:val="TableParagraph"/>
              <w:ind w:left="50"/>
              <w:rPr>
                <w:b/>
                <w:sz w:val="24"/>
                <w:lang w:val="ru-RU"/>
              </w:rPr>
            </w:pPr>
            <w:r w:rsidRPr="00082FC2">
              <w:rPr>
                <w:b/>
                <w:sz w:val="24"/>
                <w:lang w:val="ru-RU"/>
              </w:rPr>
              <w:t>ЗПИФ</w:t>
            </w:r>
            <w:r w:rsidRPr="00082FC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82FC2">
              <w:rPr>
                <w:b/>
                <w:sz w:val="24"/>
                <w:lang w:val="ru-RU"/>
              </w:rPr>
              <w:t>комбинированным</w:t>
            </w:r>
            <w:r w:rsidRPr="00082FC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82FC2">
              <w:rPr>
                <w:b/>
                <w:spacing w:val="-2"/>
                <w:sz w:val="24"/>
                <w:lang w:val="ru-RU"/>
              </w:rPr>
              <w:t>«Горожанин»</w:t>
            </w:r>
          </w:p>
          <w:p w14:paraId="39CFCADF" w14:textId="77777777" w:rsidR="00082FC2" w:rsidRPr="00082FC2" w:rsidRDefault="00082FC2" w:rsidP="00102AE5">
            <w:pPr>
              <w:pStyle w:val="TableParagraph"/>
              <w:ind w:left="50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>ОГРН</w:t>
            </w:r>
            <w:r w:rsidRPr="00082FC2">
              <w:rPr>
                <w:spacing w:val="-3"/>
                <w:sz w:val="24"/>
                <w:lang w:val="ru-RU"/>
              </w:rPr>
              <w:t xml:space="preserve"> </w:t>
            </w:r>
            <w:r w:rsidRPr="00082FC2">
              <w:rPr>
                <w:spacing w:val="-2"/>
                <w:sz w:val="24"/>
                <w:lang w:val="ru-RU"/>
              </w:rPr>
              <w:t>1182375080766,</w:t>
            </w:r>
          </w:p>
          <w:p w14:paraId="73A6AE57" w14:textId="77777777" w:rsidR="00082FC2" w:rsidRPr="00082FC2" w:rsidRDefault="00082FC2" w:rsidP="00102AE5">
            <w:pPr>
              <w:pStyle w:val="TableParagraph"/>
              <w:ind w:left="50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>ИНН</w:t>
            </w:r>
            <w:r w:rsidRPr="00082FC2">
              <w:rPr>
                <w:spacing w:val="-5"/>
                <w:sz w:val="24"/>
                <w:lang w:val="ru-RU"/>
              </w:rPr>
              <w:t xml:space="preserve"> </w:t>
            </w:r>
            <w:r w:rsidRPr="00082FC2">
              <w:rPr>
                <w:spacing w:val="-2"/>
                <w:sz w:val="24"/>
                <w:lang w:val="ru-RU"/>
              </w:rPr>
              <w:t>2312275445,</w:t>
            </w:r>
          </w:p>
          <w:p w14:paraId="5C7B3DEF" w14:textId="77777777" w:rsidR="00082FC2" w:rsidRPr="00082FC2" w:rsidRDefault="00082FC2" w:rsidP="00102AE5">
            <w:pPr>
              <w:pStyle w:val="TableParagraph"/>
              <w:ind w:left="50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>КПП</w:t>
            </w:r>
            <w:r w:rsidRPr="00082FC2">
              <w:rPr>
                <w:spacing w:val="-2"/>
                <w:sz w:val="24"/>
                <w:lang w:val="ru-RU"/>
              </w:rPr>
              <w:t xml:space="preserve"> 231201001</w:t>
            </w:r>
          </w:p>
          <w:p w14:paraId="7F03DD40" w14:textId="77777777" w:rsidR="00082FC2" w:rsidRPr="00082FC2" w:rsidRDefault="00082FC2" w:rsidP="00102AE5">
            <w:pPr>
              <w:pStyle w:val="TableParagraph"/>
              <w:ind w:left="50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>Адрес</w:t>
            </w:r>
            <w:r w:rsidRPr="00082FC2">
              <w:rPr>
                <w:spacing w:val="-4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юридического</w:t>
            </w:r>
            <w:r w:rsidRPr="00082FC2">
              <w:rPr>
                <w:spacing w:val="-3"/>
                <w:sz w:val="24"/>
                <w:lang w:val="ru-RU"/>
              </w:rPr>
              <w:t xml:space="preserve"> </w:t>
            </w:r>
            <w:r w:rsidRPr="00082FC2">
              <w:rPr>
                <w:spacing w:val="-4"/>
                <w:sz w:val="24"/>
                <w:lang w:val="ru-RU"/>
              </w:rPr>
              <w:t>лица:</w:t>
            </w:r>
          </w:p>
          <w:p w14:paraId="524BE1E0" w14:textId="77777777" w:rsidR="00082FC2" w:rsidRPr="00082FC2" w:rsidRDefault="00082FC2" w:rsidP="00102AE5">
            <w:pPr>
              <w:pStyle w:val="TableParagraph"/>
              <w:ind w:left="50" w:right="425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>350066,</w:t>
            </w:r>
            <w:r w:rsidRPr="00082FC2">
              <w:rPr>
                <w:spacing w:val="-10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Краснодарский</w:t>
            </w:r>
            <w:r w:rsidRPr="00082FC2">
              <w:rPr>
                <w:spacing w:val="-12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край,</w:t>
            </w:r>
            <w:r w:rsidRPr="00082FC2">
              <w:rPr>
                <w:spacing w:val="-10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г.</w:t>
            </w:r>
            <w:r w:rsidRPr="00082FC2">
              <w:rPr>
                <w:spacing w:val="-10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Краснодар, ул. Бородинская, д. 10, помещ. 16-27.</w:t>
            </w:r>
          </w:p>
          <w:p w14:paraId="44253181" w14:textId="77777777" w:rsidR="00082FC2" w:rsidRPr="00082FC2" w:rsidRDefault="00082FC2" w:rsidP="00102AE5">
            <w:pPr>
              <w:pStyle w:val="TableParagraph"/>
              <w:ind w:left="50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 xml:space="preserve">р/с </w:t>
            </w:r>
            <w:r w:rsidRPr="00082FC2">
              <w:rPr>
                <w:spacing w:val="-2"/>
                <w:sz w:val="24"/>
                <w:lang w:val="ru-RU"/>
              </w:rPr>
              <w:t>40701810830000000336,</w:t>
            </w:r>
          </w:p>
          <w:p w14:paraId="61E9079D" w14:textId="77777777" w:rsidR="00082FC2" w:rsidRPr="00082FC2" w:rsidRDefault="00082FC2" w:rsidP="00102AE5">
            <w:pPr>
              <w:pStyle w:val="TableParagraph"/>
              <w:ind w:left="50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>в</w:t>
            </w:r>
            <w:r w:rsidRPr="00082FC2">
              <w:rPr>
                <w:spacing w:val="-3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банке</w:t>
            </w:r>
            <w:r w:rsidRPr="00082FC2">
              <w:rPr>
                <w:spacing w:val="-3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Краснодарское</w:t>
            </w:r>
            <w:r w:rsidRPr="00082FC2">
              <w:rPr>
                <w:spacing w:val="-1"/>
                <w:sz w:val="24"/>
                <w:lang w:val="ru-RU"/>
              </w:rPr>
              <w:t xml:space="preserve"> </w:t>
            </w:r>
            <w:r w:rsidRPr="00082FC2">
              <w:rPr>
                <w:spacing w:val="-2"/>
                <w:sz w:val="24"/>
                <w:lang w:val="ru-RU"/>
              </w:rPr>
              <w:t>отделение</w:t>
            </w:r>
          </w:p>
          <w:p w14:paraId="43D60580" w14:textId="77777777" w:rsidR="00082FC2" w:rsidRPr="00082FC2" w:rsidRDefault="00082FC2" w:rsidP="00102AE5">
            <w:pPr>
              <w:pStyle w:val="TableParagraph"/>
              <w:ind w:left="50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>№8619</w:t>
            </w:r>
            <w:r w:rsidRPr="00082FC2">
              <w:rPr>
                <w:spacing w:val="-10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ПАО</w:t>
            </w:r>
            <w:r w:rsidRPr="00082FC2">
              <w:rPr>
                <w:spacing w:val="-11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Сбербанк,</w:t>
            </w:r>
            <w:r w:rsidRPr="00082FC2">
              <w:rPr>
                <w:spacing w:val="-10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БИК</w:t>
            </w:r>
            <w:r w:rsidRPr="00082FC2">
              <w:rPr>
                <w:spacing w:val="-10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040349602, Корр./счет 30101810100000000602</w:t>
            </w:r>
          </w:p>
          <w:p w14:paraId="049DD5D2" w14:textId="77777777" w:rsidR="00082FC2" w:rsidRPr="00082FC2" w:rsidRDefault="00082FC2" w:rsidP="00102AE5">
            <w:pPr>
              <w:pStyle w:val="TableParagraph"/>
              <w:spacing w:line="550" w:lineRule="atLeast"/>
              <w:ind w:left="50" w:right="425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>адрес</w:t>
            </w:r>
            <w:r w:rsidRPr="00082FC2">
              <w:rPr>
                <w:spacing w:val="-14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эл.</w:t>
            </w:r>
            <w:r w:rsidRPr="00082FC2">
              <w:rPr>
                <w:spacing w:val="-13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почты:</w:t>
            </w:r>
            <w:r w:rsidRPr="00082FC2">
              <w:rPr>
                <w:spacing w:val="-13"/>
                <w:sz w:val="24"/>
                <w:lang w:val="ru-RU"/>
              </w:rPr>
              <w:t xml:space="preserve"> </w:t>
            </w:r>
            <w:hyperlink r:id="rId5">
              <w:r>
                <w:rPr>
                  <w:sz w:val="24"/>
                </w:rPr>
                <w:t>info</w:t>
              </w:r>
              <w:r w:rsidRPr="00082FC2">
                <w:rPr>
                  <w:sz w:val="24"/>
                  <w:lang w:val="ru-RU"/>
                </w:rPr>
                <w:t>@</w:t>
              </w:r>
              <w:r>
                <w:rPr>
                  <w:sz w:val="24"/>
                </w:rPr>
                <w:t>ukif</w:t>
              </w:r>
              <w:r w:rsidRPr="00082FC2">
                <w:rPr>
                  <w:sz w:val="24"/>
                  <w:lang w:val="ru-RU"/>
                </w:rPr>
                <w:t>-</w:t>
              </w:r>
              <w:r>
                <w:rPr>
                  <w:sz w:val="24"/>
                </w:rPr>
                <w:t>profit</w:t>
              </w:r>
              <w:r w:rsidRPr="00082FC2">
                <w:rPr>
                  <w:sz w:val="24"/>
                  <w:lang w:val="ru-RU"/>
                </w:rPr>
                <w:t>.</w:t>
              </w:r>
              <w:r>
                <w:rPr>
                  <w:sz w:val="24"/>
                </w:rPr>
                <w:t>ru</w:t>
              </w:r>
            </w:hyperlink>
            <w:r w:rsidRPr="00082FC2">
              <w:rPr>
                <w:sz w:val="24"/>
                <w:lang w:val="ru-RU"/>
              </w:rPr>
              <w:t xml:space="preserve"> </w:t>
            </w:r>
            <w:r w:rsidRPr="00082FC2">
              <w:rPr>
                <w:spacing w:val="-2"/>
                <w:sz w:val="24"/>
                <w:lang w:val="ru-RU"/>
              </w:rPr>
              <w:t>Директор</w:t>
            </w:r>
          </w:p>
        </w:tc>
        <w:tc>
          <w:tcPr>
            <w:tcW w:w="3559" w:type="dxa"/>
          </w:tcPr>
          <w:p w14:paraId="3620965B" w14:textId="77777777" w:rsidR="00082FC2" w:rsidRPr="00082FC2" w:rsidRDefault="00082FC2" w:rsidP="00102AE5">
            <w:pPr>
              <w:pStyle w:val="TableParagraph"/>
              <w:spacing w:line="266" w:lineRule="exact"/>
              <w:ind w:left="494"/>
              <w:rPr>
                <w:b/>
                <w:sz w:val="24"/>
                <w:lang w:val="ru-RU"/>
              </w:rPr>
            </w:pPr>
            <w:r w:rsidRPr="00082FC2">
              <w:rPr>
                <w:b/>
                <w:spacing w:val="-2"/>
                <w:sz w:val="24"/>
                <w:lang w:val="ru-RU"/>
              </w:rPr>
              <w:t>ПОКУПАТЕЛЬ:</w:t>
            </w:r>
          </w:p>
          <w:p w14:paraId="1B34FC53" w14:textId="77777777" w:rsidR="00082FC2" w:rsidRPr="00082FC2" w:rsidRDefault="00082FC2" w:rsidP="00102AE5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AC0B8C5" w14:textId="77777777" w:rsidR="00082FC2" w:rsidRPr="00082FC2" w:rsidRDefault="00082FC2" w:rsidP="00102AE5">
            <w:pPr>
              <w:pStyle w:val="TableParagraph"/>
              <w:ind w:left="494"/>
              <w:jc w:val="both"/>
              <w:rPr>
                <w:sz w:val="24"/>
                <w:lang w:val="ru-RU"/>
              </w:rPr>
            </w:pPr>
            <w:r w:rsidRPr="00082FC2">
              <w:rPr>
                <w:b/>
                <w:sz w:val="24"/>
                <w:lang w:val="ru-RU"/>
              </w:rPr>
              <w:t>ООО</w:t>
            </w:r>
            <w:r w:rsidRPr="00082FC2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«</w:t>
            </w:r>
            <w:r w:rsidRPr="00082FC2">
              <w:rPr>
                <w:spacing w:val="60"/>
                <w:sz w:val="24"/>
                <w:u w:val="single"/>
                <w:lang w:val="ru-RU"/>
              </w:rPr>
              <w:t xml:space="preserve">  </w:t>
            </w:r>
            <w:r w:rsidRPr="00082FC2">
              <w:rPr>
                <w:spacing w:val="-10"/>
                <w:sz w:val="24"/>
                <w:lang w:val="ru-RU"/>
              </w:rPr>
              <w:t>»</w:t>
            </w:r>
          </w:p>
          <w:p w14:paraId="2E7D3562" w14:textId="77777777" w:rsidR="00082FC2" w:rsidRPr="00082FC2" w:rsidRDefault="00082FC2" w:rsidP="00102AE5">
            <w:pPr>
              <w:pStyle w:val="TableParagraph"/>
              <w:tabs>
                <w:tab w:val="left" w:pos="2988"/>
              </w:tabs>
              <w:ind w:left="494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 xml:space="preserve">Юридический адрес: </w:t>
            </w:r>
            <w:r w:rsidRPr="00082FC2">
              <w:rPr>
                <w:sz w:val="24"/>
                <w:u w:val="single"/>
                <w:lang w:val="ru-RU"/>
              </w:rPr>
              <w:tab/>
            </w:r>
          </w:p>
          <w:p w14:paraId="1475C5F3" w14:textId="77777777" w:rsidR="00082FC2" w:rsidRPr="00082FC2" w:rsidRDefault="00082FC2" w:rsidP="00102AE5">
            <w:pPr>
              <w:pStyle w:val="TableParagraph"/>
              <w:ind w:left="494" w:right="2021"/>
              <w:jc w:val="both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 xml:space="preserve">ИНН: </w:t>
            </w:r>
            <w:r w:rsidRPr="00082FC2">
              <w:rPr>
                <w:spacing w:val="40"/>
                <w:sz w:val="24"/>
                <w:u w:val="single"/>
                <w:lang w:val="ru-RU"/>
              </w:rPr>
              <w:t xml:space="preserve"> </w:t>
            </w:r>
            <w:r w:rsidRPr="00082FC2">
              <w:rPr>
                <w:spacing w:val="40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 xml:space="preserve">КПП: </w:t>
            </w:r>
            <w:r w:rsidRPr="00082FC2">
              <w:rPr>
                <w:spacing w:val="40"/>
                <w:sz w:val="24"/>
                <w:u w:val="single"/>
                <w:lang w:val="ru-RU"/>
              </w:rPr>
              <w:t xml:space="preserve"> </w:t>
            </w:r>
            <w:r w:rsidRPr="00082FC2">
              <w:rPr>
                <w:spacing w:val="40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>ОГРН:</w:t>
            </w:r>
            <w:r w:rsidRPr="00082FC2">
              <w:rPr>
                <w:spacing w:val="56"/>
                <w:sz w:val="24"/>
                <w:lang w:val="ru-RU"/>
              </w:rPr>
              <w:t xml:space="preserve"> </w:t>
            </w:r>
            <w:r w:rsidRPr="00082FC2">
              <w:rPr>
                <w:spacing w:val="56"/>
                <w:sz w:val="24"/>
                <w:u w:val="single"/>
                <w:lang w:val="ru-RU"/>
              </w:rPr>
              <w:t xml:space="preserve">  </w:t>
            </w:r>
          </w:p>
          <w:p w14:paraId="0537AA7C" w14:textId="77777777" w:rsidR="00082FC2" w:rsidRPr="00082FC2" w:rsidRDefault="00082FC2" w:rsidP="00102AE5">
            <w:pPr>
              <w:pStyle w:val="TableParagraph"/>
              <w:tabs>
                <w:tab w:val="left" w:pos="1142"/>
              </w:tabs>
              <w:ind w:left="494" w:right="681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>Банковские</w:t>
            </w:r>
            <w:r w:rsidRPr="00082FC2">
              <w:rPr>
                <w:spacing w:val="-15"/>
                <w:sz w:val="24"/>
                <w:lang w:val="ru-RU"/>
              </w:rPr>
              <w:t xml:space="preserve"> </w:t>
            </w:r>
            <w:r w:rsidRPr="00082FC2">
              <w:rPr>
                <w:sz w:val="24"/>
                <w:lang w:val="ru-RU"/>
              </w:rPr>
              <w:t xml:space="preserve">реквизиты: р/с </w:t>
            </w:r>
            <w:r w:rsidRPr="00082FC2">
              <w:rPr>
                <w:sz w:val="24"/>
                <w:u w:val="single"/>
                <w:lang w:val="ru-RU"/>
              </w:rPr>
              <w:tab/>
            </w:r>
          </w:p>
          <w:p w14:paraId="43941B28" w14:textId="77777777" w:rsidR="00082FC2" w:rsidRPr="00082FC2" w:rsidRDefault="00082FC2" w:rsidP="00102AE5">
            <w:pPr>
              <w:pStyle w:val="TableParagraph"/>
              <w:tabs>
                <w:tab w:val="left" w:pos="962"/>
              </w:tabs>
              <w:ind w:left="494"/>
              <w:rPr>
                <w:sz w:val="24"/>
                <w:lang w:val="ru-RU"/>
              </w:rPr>
            </w:pPr>
            <w:r w:rsidRPr="00082FC2">
              <w:rPr>
                <w:sz w:val="24"/>
                <w:lang w:val="ru-RU"/>
              </w:rPr>
              <w:t xml:space="preserve">в </w:t>
            </w:r>
            <w:r w:rsidRPr="00082FC2">
              <w:rPr>
                <w:sz w:val="24"/>
                <w:u w:val="single"/>
                <w:lang w:val="ru-RU"/>
              </w:rPr>
              <w:tab/>
            </w:r>
          </w:p>
          <w:p w14:paraId="23E2ABA5" w14:textId="77777777" w:rsidR="00082FC2" w:rsidRDefault="00082FC2" w:rsidP="00102AE5">
            <w:pPr>
              <w:pStyle w:val="TableParagraph"/>
              <w:tabs>
                <w:tab w:val="left" w:pos="1140"/>
              </w:tabs>
              <w:ind w:left="494"/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  <w:r>
              <w:rPr>
                <w:sz w:val="24"/>
                <w:u w:val="single"/>
              </w:rPr>
              <w:tab/>
            </w:r>
          </w:p>
          <w:p w14:paraId="49DF91D0" w14:textId="77777777" w:rsidR="00082FC2" w:rsidRDefault="00082FC2" w:rsidP="00102AE5">
            <w:pPr>
              <w:pStyle w:val="TableParagraph"/>
              <w:ind w:left="4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  <w:r>
              <w:rPr>
                <w:spacing w:val="80"/>
                <w:sz w:val="24"/>
                <w:u w:val="single"/>
              </w:rPr>
              <w:t xml:space="preserve">  </w:t>
            </w:r>
          </w:p>
          <w:p w14:paraId="20E9AD3C" w14:textId="77777777" w:rsidR="00082FC2" w:rsidRDefault="00082FC2" w:rsidP="00102AE5">
            <w:pPr>
              <w:pStyle w:val="TableParagraph"/>
              <w:ind w:left="49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A2BB9D0" wp14:editId="5A8459A5">
                      <wp:simplePos x="0" y="0"/>
                      <wp:positionH relativeFrom="column">
                        <wp:posOffset>314010</wp:posOffset>
                      </wp:positionH>
                      <wp:positionV relativeFrom="paragraph">
                        <wp:posOffset>691757</wp:posOffset>
                      </wp:positionV>
                      <wp:extent cx="152400" cy="1016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0160"/>
                                <a:chOff x="0" y="0"/>
                                <a:chExt cx="152400" cy="101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800"/>
                                  <a:ext cx="152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>
                                      <a:moveTo>
                                        <a:pt x="0" y="0"/>
                                      </a:moveTo>
                                      <a:lnTo>
                                        <a:pt x="1524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59CD03" id="Group 3" o:spid="_x0000_s1026" style="position:absolute;margin-left:24.75pt;margin-top:54.45pt;width:12pt;height:.8pt;z-index:-251657216;mso-wrap-distance-left:0;mso-wrap-distance-right:0" coordsize="1524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">
                      <v:shape id="Graphic 4" o:spid="_x0000_s1027" style="position:absolute;top:4800;width:152400;height:1270;visibility:visible;mso-wrap-style:square;v-text-anchor:top" coordsize="152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" path="m,l152400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</w:tr>
      <w:tr w:rsidR="00082FC2" w14:paraId="64EC5953" w14:textId="77777777" w:rsidTr="00102AE5">
        <w:trPr>
          <w:trHeight w:val="270"/>
        </w:trPr>
        <w:tc>
          <w:tcPr>
            <w:tcW w:w="4973" w:type="dxa"/>
          </w:tcPr>
          <w:p w14:paraId="1AE6204B" w14:textId="77777777" w:rsidR="00082FC2" w:rsidRDefault="00082FC2" w:rsidP="00102AE5">
            <w:pPr>
              <w:pStyle w:val="TableParagraph"/>
              <w:tabs>
                <w:tab w:val="left" w:pos="2264"/>
              </w:tabs>
              <w:spacing w:line="25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Кисляков В.С. </w:t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3559" w:type="dxa"/>
          </w:tcPr>
          <w:p w14:paraId="097191A0" w14:textId="77777777" w:rsidR="00082FC2" w:rsidRDefault="00082FC2" w:rsidP="00102AE5">
            <w:pPr>
              <w:pStyle w:val="TableParagraph"/>
              <w:tabs>
                <w:tab w:val="left" w:pos="3014"/>
                <w:tab w:val="left" w:pos="3437"/>
              </w:tabs>
              <w:spacing w:line="251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</w:tc>
      </w:tr>
    </w:tbl>
    <w:p w14:paraId="5A7B2F81" w14:textId="77777777" w:rsidR="009056EF" w:rsidRPr="00082FC2" w:rsidRDefault="009056EF" w:rsidP="00082FC2"/>
    <w:sectPr w:rsidR="009056EF" w:rsidRPr="00082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1A4"/>
    <w:multiLevelType w:val="multilevel"/>
    <w:tmpl w:val="9918BD12"/>
    <w:lvl w:ilvl="0">
      <w:start w:val="1"/>
      <w:numFmt w:val="decimal"/>
      <w:lvlText w:val="%1."/>
      <w:lvlJc w:val="left"/>
      <w:pPr>
        <w:ind w:left="380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18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AA100D9"/>
    <w:multiLevelType w:val="multilevel"/>
    <w:tmpl w:val="80D844B0"/>
    <w:lvl w:ilvl="0">
      <w:start w:val="2"/>
      <w:numFmt w:val="decimal"/>
      <w:lvlText w:val="%1"/>
      <w:lvlJc w:val="left"/>
      <w:pPr>
        <w:ind w:left="182" w:hanging="56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2" w:hanging="56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" w:hanging="5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0CD20B35"/>
    <w:multiLevelType w:val="multilevel"/>
    <w:tmpl w:val="61C8C59A"/>
    <w:lvl w:ilvl="0">
      <w:start w:val="3"/>
      <w:numFmt w:val="decimal"/>
      <w:lvlText w:val="%1"/>
      <w:lvlJc w:val="left"/>
      <w:pPr>
        <w:ind w:left="182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598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82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2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58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776"/>
      </w:pPr>
      <w:rPr>
        <w:rFonts w:hint="default"/>
        <w:lang w:val="ru-RU" w:eastAsia="en-US" w:bidi="ar-SA"/>
      </w:rPr>
    </w:lvl>
  </w:abstractNum>
  <w:abstractNum w:abstractNumId="3" w15:restartNumberingAfterBreak="0">
    <w:nsid w:val="0CE6741E"/>
    <w:multiLevelType w:val="hybridMultilevel"/>
    <w:tmpl w:val="F12CB8B2"/>
    <w:lvl w:ilvl="0" w:tplc="21B0C696">
      <w:start w:val="1"/>
      <w:numFmt w:val="decimal"/>
      <w:lvlText w:val="%1)"/>
      <w:lvlJc w:val="left"/>
      <w:pPr>
        <w:ind w:left="18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E6C6CFB0">
      <w:numFmt w:val="bullet"/>
      <w:lvlText w:val="•"/>
      <w:lvlJc w:val="left"/>
      <w:pPr>
        <w:ind w:left="1174" w:hanging="264"/>
      </w:pPr>
      <w:rPr>
        <w:rFonts w:hint="default"/>
        <w:lang w:val="ru-RU" w:eastAsia="en-US" w:bidi="ar-SA"/>
      </w:rPr>
    </w:lvl>
    <w:lvl w:ilvl="2" w:tplc="3B5CC160">
      <w:numFmt w:val="bullet"/>
      <w:lvlText w:val="•"/>
      <w:lvlJc w:val="left"/>
      <w:pPr>
        <w:ind w:left="2169" w:hanging="264"/>
      </w:pPr>
      <w:rPr>
        <w:rFonts w:hint="default"/>
        <w:lang w:val="ru-RU" w:eastAsia="en-US" w:bidi="ar-SA"/>
      </w:rPr>
    </w:lvl>
    <w:lvl w:ilvl="3" w:tplc="169A8BDA">
      <w:numFmt w:val="bullet"/>
      <w:lvlText w:val="•"/>
      <w:lvlJc w:val="left"/>
      <w:pPr>
        <w:ind w:left="3163" w:hanging="264"/>
      </w:pPr>
      <w:rPr>
        <w:rFonts w:hint="default"/>
        <w:lang w:val="ru-RU" w:eastAsia="en-US" w:bidi="ar-SA"/>
      </w:rPr>
    </w:lvl>
    <w:lvl w:ilvl="4" w:tplc="981A9262">
      <w:numFmt w:val="bullet"/>
      <w:lvlText w:val="•"/>
      <w:lvlJc w:val="left"/>
      <w:pPr>
        <w:ind w:left="4158" w:hanging="264"/>
      </w:pPr>
      <w:rPr>
        <w:rFonts w:hint="default"/>
        <w:lang w:val="ru-RU" w:eastAsia="en-US" w:bidi="ar-SA"/>
      </w:rPr>
    </w:lvl>
    <w:lvl w:ilvl="5" w:tplc="35E05392">
      <w:numFmt w:val="bullet"/>
      <w:lvlText w:val="•"/>
      <w:lvlJc w:val="left"/>
      <w:pPr>
        <w:ind w:left="5153" w:hanging="264"/>
      </w:pPr>
      <w:rPr>
        <w:rFonts w:hint="default"/>
        <w:lang w:val="ru-RU" w:eastAsia="en-US" w:bidi="ar-SA"/>
      </w:rPr>
    </w:lvl>
    <w:lvl w:ilvl="6" w:tplc="A09C03EE">
      <w:numFmt w:val="bullet"/>
      <w:lvlText w:val="•"/>
      <w:lvlJc w:val="left"/>
      <w:pPr>
        <w:ind w:left="6147" w:hanging="264"/>
      </w:pPr>
      <w:rPr>
        <w:rFonts w:hint="default"/>
        <w:lang w:val="ru-RU" w:eastAsia="en-US" w:bidi="ar-SA"/>
      </w:rPr>
    </w:lvl>
    <w:lvl w:ilvl="7" w:tplc="18B8AC12">
      <w:numFmt w:val="bullet"/>
      <w:lvlText w:val="•"/>
      <w:lvlJc w:val="left"/>
      <w:pPr>
        <w:ind w:left="7142" w:hanging="264"/>
      </w:pPr>
      <w:rPr>
        <w:rFonts w:hint="default"/>
        <w:lang w:val="ru-RU" w:eastAsia="en-US" w:bidi="ar-SA"/>
      </w:rPr>
    </w:lvl>
    <w:lvl w:ilvl="8" w:tplc="C5F4C2B6">
      <w:numFmt w:val="bullet"/>
      <w:lvlText w:val="•"/>
      <w:lvlJc w:val="left"/>
      <w:pPr>
        <w:ind w:left="8137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177A6A8B"/>
    <w:multiLevelType w:val="hybridMultilevel"/>
    <w:tmpl w:val="6B10BDF8"/>
    <w:lvl w:ilvl="0" w:tplc="4CDAA380">
      <w:numFmt w:val="bullet"/>
      <w:lvlText w:val="-"/>
      <w:lvlJc w:val="left"/>
      <w:pPr>
        <w:ind w:left="10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C6D808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2" w:tplc="2E0AA0C0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8ACC37E8">
      <w:numFmt w:val="bullet"/>
      <w:lvlText w:val="•"/>
      <w:lvlJc w:val="left"/>
      <w:pPr>
        <w:ind w:left="3751" w:hanging="140"/>
      </w:pPr>
      <w:rPr>
        <w:rFonts w:hint="default"/>
        <w:lang w:val="ru-RU" w:eastAsia="en-US" w:bidi="ar-SA"/>
      </w:rPr>
    </w:lvl>
    <w:lvl w:ilvl="4" w:tplc="4C1C486E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0E460B22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95349A22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 w:tplc="798A4A36">
      <w:numFmt w:val="bullet"/>
      <w:lvlText w:val="•"/>
      <w:lvlJc w:val="left"/>
      <w:pPr>
        <w:ind w:left="7394" w:hanging="140"/>
      </w:pPr>
      <w:rPr>
        <w:rFonts w:hint="default"/>
        <w:lang w:val="ru-RU" w:eastAsia="en-US" w:bidi="ar-SA"/>
      </w:rPr>
    </w:lvl>
    <w:lvl w:ilvl="8" w:tplc="4A76F84A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95B7D86"/>
    <w:multiLevelType w:val="multilevel"/>
    <w:tmpl w:val="8F260CA0"/>
    <w:lvl w:ilvl="0">
      <w:start w:val="1"/>
      <w:numFmt w:val="decimal"/>
      <w:lvlText w:val="%1"/>
      <w:lvlJc w:val="left"/>
      <w:pPr>
        <w:ind w:left="182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67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82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3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670"/>
      </w:pPr>
      <w:rPr>
        <w:rFonts w:hint="default"/>
        <w:lang w:val="ru-RU" w:eastAsia="en-US" w:bidi="ar-SA"/>
      </w:rPr>
    </w:lvl>
  </w:abstractNum>
  <w:abstractNum w:abstractNumId="6" w15:restartNumberingAfterBreak="0">
    <w:nsid w:val="1DBE2745"/>
    <w:multiLevelType w:val="hybridMultilevel"/>
    <w:tmpl w:val="6534026C"/>
    <w:lvl w:ilvl="0" w:tplc="555C4264">
      <w:numFmt w:val="bullet"/>
      <w:lvlText w:val="-"/>
      <w:lvlJc w:val="left"/>
      <w:pPr>
        <w:ind w:left="182" w:hanging="1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82A714C">
      <w:numFmt w:val="bullet"/>
      <w:lvlText w:val="•"/>
      <w:lvlJc w:val="left"/>
      <w:pPr>
        <w:ind w:left="1174" w:hanging="154"/>
      </w:pPr>
      <w:rPr>
        <w:rFonts w:hint="default"/>
        <w:lang w:val="ru-RU" w:eastAsia="en-US" w:bidi="ar-SA"/>
      </w:rPr>
    </w:lvl>
    <w:lvl w:ilvl="2" w:tplc="1550F2C8">
      <w:numFmt w:val="bullet"/>
      <w:lvlText w:val="•"/>
      <w:lvlJc w:val="left"/>
      <w:pPr>
        <w:ind w:left="2169" w:hanging="154"/>
      </w:pPr>
      <w:rPr>
        <w:rFonts w:hint="default"/>
        <w:lang w:val="ru-RU" w:eastAsia="en-US" w:bidi="ar-SA"/>
      </w:rPr>
    </w:lvl>
    <w:lvl w:ilvl="3" w:tplc="AE047524">
      <w:numFmt w:val="bullet"/>
      <w:lvlText w:val="•"/>
      <w:lvlJc w:val="left"/>
      <w:pPr>
        <w:ind w:left="3163" w:hanging="154"/>
      </w:pPr>
      <w:rPr>
        <w:rFonts w:hint="default"/>
        <w:lang w:val="ru-RU" w:eastAsia="en-US" w:bidi="ar-SA"/>
      </w:rPr>
    </w:lvl>
    <w:lvl w:ilvl="4" w:tplc="3FA866A2">
      <w:numFmt w:val="bullet"/>
      <w:lvlText w:val="•"/>
      <w:lvlJc w:val="left"/>
      <w:pPr>
        <w:ind w:left="4158" w:hanging="154"/>
      </w:pPr>
      <w:rPr>
        <w:rFonts w:hint="default"/>
        <w:lang w:val="ru-RU" w:eastAsia="en-US" w:bidi="ar-SA"/>
      </w:rPr>
    </w:lvl>
    <w:lvl w:ilvl="5" w:tplc="C568A27C">
      <w:numFmt w:val="bullet"/>
      <w:lvlText w:val="•"/>
      <w:lvlJc w:val="left"/>
      <w:pPr>
        <w:ind w:left="5153" w:hanging="154"/>
      </w:pPr>
      <w:rPr>
        <w:rFonts w:hint="default"/>
        <w:lang w:val="ru-RU" w:eastAsia="en-US" w:bidi="ar-SA"/>
      </w:rPr>
    </w:lvl>
    <w:lvl w:ilvl="6" w:tplc="1A26870E">
      <w:numFmt w:val="bullet"/>
      <w:lvlText w:val="•"/>
      <w:lvlJc w:val="left"/>
      <w:pPr>
        <w:ind w:left="6147" w:hanging="154"/>
      </w:pPr>
      <w:rPr>
        <w:rFonts w:hint="default"/>
        <w:lang w:val="ru-RU" w:eastAsia="en-US" w:bidi="ar-SA"/>
      </w:rPr>
    </w:lvl>
    <w:lvl w:ilvl="7" w:tplc="B77EF1C2">
      <w:numFmt w:val="bullet"/>
      <w:lvlText w:val="•"/>
      <w:lvlJc w:val="left"/>
      <w:pPr>
        <w:ind w:left="7142" w:hanging="154"/>
      </w:pPr>
      <w:rPr>
        <w:rFonts w:hint="default"/>
        <w:lang w:val="ru-RU" w:eastAsia="en-US" w:bidi="ar-SA"/>
      </w:rPr>
    </w:lvl>
    <w:lvl w:ilvl="8" w:tplc="5EFED0C0">
      <w:numFmt w:val="bullet"/>
      <w:lvlText w:val="•"/>
      <w:lvlJc w:val="left"/>
      <w:pPr>
        <w:ind w:left="8137" w:hanging="154"/>
      </w:pPr>
      <w:rPr>
        <w:rFonts w:hint="default"/>
        <w:lang w:val="ru-RU" w:eastAsia="en-US" w:bidi="ar-SA"/>
      </w:rPr>
    </w:lvl>
  </w:abstractNum>
  <w:abstractNum w:abstractNumId="7" w15:restartNumberingAfterBreak="0">
    <w:nsid w:val="207C5DA7"/>
    <w:multiLevelType w:val="multilevel"/>
    <w:tmpl w:val="265AD452"/>
    <w:lvl w:ilvl="0">
      <w:start w:val="1"/>
      <w:numFmt w:val="decimal"/>
      <w:lvlText w:val="%1."/>
      <w:lvlJc w:val="left"/>
      <w:pPr>
        <w:ind w:left="367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3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22084F02"/>
    <w:multiLevelType w:val="multilevel"/>
    <w:tmpl w:val="83EC73B2"/>
    <w:lvl w:ilvl="0">
      <w:start w:val="6"/>
      <w:numFmt w:val="decimal"/>
      <w:lvlText w:val="%1"/>
      <w:lvlJc w:val="left"/>
      <w:pPr>
        <w:ind w:left="1598" w:hanging="69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98" w:hanging="69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98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7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696"/>
      </w:pPr>
      <w:rPr>
        <w:rFonts w:hint="default"/>
        <w:lang w:val="ru-RU" w:eastAsia="en-US" w:bidi="ar-SA"/>
      </w:rPr>
    </w:lvl>
  </w:abstractNum>
  <w:abstractNum w:abstractNumId="9" w15:restartNumberingAfterBreak="0">
    <w:nsid w:val="24435C35"/>
    <w:multiLevelType w:val="hybridMultilevel"/>
    <w:tmpl w:val="526C5E9C"/>
    <w:lvl w:ilvl="0" w:tplc="F378CFBE">
      <w:numFmt w:val="bullet"/>
      <w:lvlText w:val="-"/>
      <w:lvlJc w:val="left"/>
      <w:pPr>
        <w:ind w:left="18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A6793E">
      <w:numFmt w:val="bullet"/>
      <w:lvlText w:val="•"/>
      <w:lvlJc w:val="left"/>
      <w:pPr>
        <w:ind w:left="1174" w:hanging="154"/>
      </w:pPr>
      <w:rPr>
        <w:rFonts w:hint="default"/>
        <w:lang w:val="ru-RU" w:eastAsia="en-US" w:bidi="ar-SA"/>
      </w:rPr>
    </w:lvl>
    <w:lvl w:ilvl="2" w:tplc="C6621C9C">
      <w:numFmt w:val="bullet"/>
      <w:lvlText w:val="•"/>
      <w:lvlJc w:val="left"/>
      <w:pPr>
        <w:ind w:left="2169" w:hanging="154"/>
      </w:pPr>
      <w:rPr>
        <w:rFonts w:hint="default"/>
        <w:lang w:val="ru-RU" w:eastAsia="en-US" w:bidi="ar-SA"/>
      </w:rPr>
    </w:lvl>
    <w:lvl w:ilvl="3" w:tplc="17DCDC4A">
      <w:numFmt w:val="bullet"/>
      <w:lvlText w:val="•"/>
      <w:lvlJc w:val="left"/>
      <w:pPr>
        <w:ind w:left="3163" w:hanging="154"/>
      </w:pPr>
      <w:rPr>
        <w:rFonts w:hint="default"/>
        <w:lang w:val="ru-RU" w:eastAsia="en-US" w:bidi="ar-SA"/>
      </w:rPr>
    </w:lvl>
    <w:lvl w:ilvl="4" w:tplc="A6467DE6">
      <w:numFmt w:val="bullet"/>
      <w:lvlText w:val="•"/>
      <w:lvlJc w:val="left"/>
      <w:pPr>
        <w:ind w:left="4158" w:hanging="154"/>
      </w:pPr>
      <w:rPr>
        <w:rFonts w:hint="default"/>
        <w:lang w:val="ru-RU" w:eastAsia="en-US" w:bidi="ar-SA"/>
      </w:rPr>
    </w:lvl>
    <w:lvl w:ilvl="5" w:tplc="6C56BA4A">
      <w:numFmt w:val="bullet"/>
      <w:lvlText w:val="•"/>
      <w:lvlJc w:val="left"/>
      <w:pPr>
        <w:ind w:left="5153" w:hanging="154"/>
      </w:pPr>
      <w:rPr>
        <w:rFonts w:hint="default"/>
        <w:lang w:val="ru-RU" w:eastAsia="en-US" w:bidi="ar-SA"/>
      </w:rPr>
    </w:lvl>
    <w:lvl w:ilvl="6" w:tplc="636C8662">
      <w:numFmt w:val="bullet"/>
      <w:lvlText w:val="•"/>
      <w:lvlJc w:val="left"/>
      <w:pPr>
        <w:ind w:left="6147" w:hanging="154"/>
      </w:pPr>
      <w:rPr>
        <w:rFonts w:hint="default"/>
        <w:lang w:val="ru-RU" w:eastAsia="en-US" w:bidi="ar-SA"/>
      </w:rPr>
    </w:lvl>
    <w:lvl w:ilvl="7" w:tplc="CAE2DB0E">
      <w:numFmt w:val="bullet"/>
      <w:lvlText w:val="•"/>
      <w:lvlJc w:val="left"/>
      <w:pPr>
        <w:ind w:left="7142" w:hanging="154"/>
      </w:pPr>
      <w:rPr>
        <w:rFonts w:hint="default"/>
        <w:lang w:val="ru-RU" w:eastAsia="en-US" w:bidi="ar-SA"/>
      </w:rPr>
    </w:lvl>
    <w:lvl w:ilvl="8" w:tplc="52588678">
      <w:numFmt w:val="bullet"/>
      <w:lvlText w:val="•"/>
      <w:lvlJc w:val="left"/>
      <w:pPr>
        <w:ind w:left="8137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26C501A1"/>
    <w:multiLevelType w:val="hybridMultilevel"/>
    <w:tmpl w:val="77D4777A"/>
    <w:lvl w:ilvl="0" w:tplc="25209D86">
      <w:start w:val="1"/>
      <w:numFmt w:val="decimal"/>
      <w:lvlText w:val="%1."/>
      <w:lvlJc w:val="left"/>
      <w:pPr>
        <w:ind w:left="9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CCE27DC6">
      <w:start w:val="1"/>
      <w:numFmt w:val="decimal"/>
      <w:lvlText w:val="%2."/>
      <w:lvlJc w:val="left"/>
      <w:pPr>
        <w:ind w:left="182" w:hanging="236"/>
        <w:jc w:val="left"/>
      </w:pPr>
      <w:rPr>
        <w:rFonts w:hint="default"/>
        <w:spacing w:val="0"/>
        <w:w w:val="88"/>
        <w:lang w:val="ru-RU" w:eastAsia="en-US" w:bidi="ar-SA"/>
      </w:rPr>
    </w:lvl>
    <w:lvl w:ilvl="2" w:tplc="BB5EB268">
      <w:numFmt w:val="bullet"/>
      <w:lvlText w:val="-"/>
      <w:lvlJc w:val="left"/>
      <w:pPr>
        <w:ind w:left="8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6C2AB74">
      <w:numFmt w:val="bullet"/>
      <w:lvlText w:val="•"/>
      <w:lvlJc w:val="left"/>
      <w:pPr>
        <w:ind w:left="2123" w:hanging="140"/>
      </w:pPr>
      <w:rPr>
        <w:rFonts w:hint="default"/>
        <w:lang w:val="ru-RU" w:eastAsia="en-US" w:bidi="ar-SA"/>
      </w:rPr>
    </w:lvl>
    <w:lvl w:ilvl="4" w:tplc="0F56BCC6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5" w:tplc="B074F07C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  <w:lvl w:ilvl="6" w:tplc="818E81B8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7" w:tplc="DC880E8A">
      <w:numFmt w:val="bullet"/>
      <w:lvlText w:val="•"/>
      <w:lvlJc w:val="left"/>
      <w:pPr>
        <w:ind w:left="6696" w:hanging="140"/>
      </w:pPr>
      <w:rPr>
        <w:rFonts w:hint="default"/>
        <w:lang w:val="ru-RU" w:eastAsia="en-US" w:bidi="ar-SA"/>
      </w:rPr>
    </w:lvl>
    <w:lvl w:ilvl="8" w:tplc="00729162">
      <w:numFmt w:val="bullet"/>
      <w:lvlText w:val="•"/>
      <w:lvlJc w:val="left"/>
      <w:pPr>
        <w:ind w:left="783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6D43D52"/>
    <w:multiLevelType w:val="hybridMultilevel"/>
    <w:tmpl w:val="7C5C35D0"/>
    <w:lvl w:ilvl="0" w:tplc="D9DA2448">
      <w:numFmt w:val="bullet"/>
      <w:lvlText w:val="-"/>
      <w:lvlJc w:val="left"/>
      <w:pPr>
        <w:ind w:left="182" w:hanging="1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A8E8296">
      <w:numFmt w:val="bullet"/>
      <w:lvlText w:val="•"/>
      <w:lvlJc w:val="left"/>
      <w:pPr>
        <w:ind w:left="1174" w:hanging="154"/>
      </w:pPr>
      <w:rPr>
        <w:rFonts w:hint="default"/>
        <w:lang w:val="ru-RU" w:eastAsia="en-US" w:bidi="ar-SA"/>
      </w:rPr>
    </w:lvl>
    <w:lvl w:ilvl="2" w:tplc="1D4082A2">
      <w:numFmt w:val="bullet"/>
      <w:lvlText w:val="•"/>
      <w:lvlJc w:val="left"/>
      <w:pPr>
        <w:ind w:left="2169" w:hanging="154"/>
      </w:pPr>
      <w:rPr>
        <w:rFonts w:hint="default"/>
        <w:lang w:val="ru-RU" w:eastAsia="en-US" w:bidi="ar-SA"/>
      </w:rPr>
    </w:lvl>
    <w:lvl w:ilvl="3" w:tplc="DE4E0BDE">
      <w:numFmt w:val="bullet"/>
      <w:lvlText w:val="•"/>
      <w:lvlJc w:val="left"/>
      <w:pPr>
        <w:ind w:left="3163" w:hanging="154"/>
      </w:pPr>
      <w:rPr>
        <w:rFonts w:hint="default"/>
        <w:lang w:val="ru-RU" w:eastAsia="en-US" w:bidi="ar-SA"/>
      </w:rPr>
    </w:lvl>
    <w:lvl w:ilvl="4" w:tplc="BF64DF3E">
      <w:numFmt w:val="bullet"/>
      <w:lvlText w:val="•"/>
      <w:lvlJc w:val="left"/>
      <w:pPr>
        <w:ind w:left="4158" w:hanging="154"/>
      </w:pPr>
      <w:rPr>
        <w:rFonts w:hint="default"/>
        <w:lang w:val="ru-RU" w:eastAsia="en-US" w:bidi="ar-SA"/>
      </w:rPr>
    </w:lvl>
    <w:lvl w:ilvl="5" w:tplc="CAFA5630">
      <w:numFmt w:val="bullet"/>
      <w:lvlText w:val="•"/>
      <w:lvlJc w:val="left"/>
      <w:pPr>
        <w:ind w:left="5153" w:hanging="154"/>
      </w:pPr>
      <w:rPr>
        <w:rFonts w:hint="default"/>
        <w:lang w:val="ru-RU" w:eastAsia="en-US" w:bidi="ar-SA"/>
      </w:rPr>
    </w:lvl>
    <w:lvl w:ilvl="6" w:tplc="DEAACCA6">
      <w:numFmt w:val="bullet"/>
      <w:lvlText w:val="•"/>
      <w:lvlJc w:val="left"/>
      <w:pPr>
        <w:ind w:left="6147" w:hanging="154"/>
      </w:pPr>
      <w:rPr>
        <w:rFonts w:hint="default"/>
        <w:lang w:val="ru-RU" w:eastAsia="en-US" w:bidi="ar-SA"/>
      </w:rPr>
    </w:lvl>
    <w:lvl w:ilvl="7" w:tplc="72AEF900">
      <w:numFmt w:val="bullet"/>
      <w:lvlText w:val="•"/>
      <w:lvlJc w:val="left"/>
      <w:pPr>
        <w:ind w:left="7142" w:hanging="154"/>
      </w:pPr>
      <w:rPr>
        <w:rFonts w:hint="default"/>
        <w:lang w:val="ru-RU" w:eastAsia="en-US" w:bidi="ar-SA"/>
      </w:rPr>
    </w:lvl>
    <w:lvl w:ilvl="8" w:tplc="0D6E7664">
      <w:numFmt w:val="bullet"/>
      <w:lvlText w:val="•"/>
      <w:lvlJc w:val="left"/>
      <w:pPr>
        <w:ind w:left="8137" w:hanging="154"/>
      </w:pPr>
      <w:rPr>
        <w:rFonts w:hint="default"/>
        <w:lang w:val="ru-RU" w:eastAsia="en-US" w:bidi="ar-SA"/>
      </w:rPr>
    </w:lvl>
  </w:abstractNum>
  <w:abstractNum w:abstractNumId="12" w15:restartNumberingAfterBreak="0">
    <w:nsid w:val="29420583"/>
    <w:multiLevelType w:val="hybridMultilevel"/>
    <w:tmpl w:val="4A225CB8"/>
    <w:lvl w:ilvl="0" w:tplc="6A802D12">
      <w:numFmt w:val="bullet"/>
      <w:lvlText w:val="–"/>
      <w:lvlJc w:val="left"/>
      <w:pPr>
        <w:ind w:left="18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E0486C">
      <w:numFmt w:val="bullet"/>
      <w:lvlText w:val="•"/>
      <w:lvlJc w:val="left"/>
      <w:pPr>
        <w:ind w:left="1174" w:hanging="178"/>
      </w:pPr>
      <w:rPr>
        <w:rFonts w:hint="default"/>
        <w:lang w:val="ru-RU" w:eastAsia="en-US" w:bidi="ar-SA"/>
      </w:rPr>
    </w:lvl>
    <w:lvl w:ilvl="2" w:tplc="A9DC0244">
      <w:numFmt w:val="bullet"/>
      <w:lvlText w:val="•"/>
      <w:lvlJc w:val="left"/>
      <w:pPr>
        <w:ind w:left="2169" w:hanging="178"/>
      </w:pPr>
      <w:rPr>
        <w:rFonts w:hint="default"/>
        <w:lang w:val="ru-RU" w:eastAsia="en-US" w:bidi="ar-SA"/>
      </w:rPr>
    </w:lvl>
    <w:lvl w:ilvl="3" w:tplc="50DEA464">
      <w:numFmt w:val="bullet"/>
      <w:lvlText w:val="•"/>
      <w:lvlJc w:val="left"/>
      <w:pPr>
        <w:ind w:left="3163" w:hanging="178"/>
      </w:pPr>
      <w:rPr>
        <w:rFonts w:hint="default"/>
        <w:lang w:val="ru-RU" w:eastAsia="en-US" w:bidi="ar-SA"/>
      </w:rPr>
    </w:lvl>
    <w:lvl w:ilvl="4" w:tplc="403CD008">
      <w:numFmt w:val="bullet"/>
      <w:lvlText w:val="•"/>
      <w:lvlJc w:val="left"/>
      <w:pPr>
        <w:ind w:left="4158" w:hanging="178"/>
      </w:pPr>
      <w:rPr>
        <w:rFonts w:hint="default"/>
        <w:lang w:val="ru-RU" w:eastAsia="en-US" w:bidi="ar-SA"/>
      </w:rPr>
    </w:lvl>
    <w:lvl w:ilvl="5" w:tplc="6AE66A30">
      <w:numFmt w:val="bullet"/>
      <w:lvlText w:val="•"/>
      <w:lvlJc w:val="left"/>
      <w:pPr>
        <w:ind w:left="5153" w:hanging="178"/>
      </w:pPr>
      <w:rPr>
        <w:rFonts w:hint="default"/>
        <w:lang w:val="ru-RU" w:eastAsia="en-US" w:bidi="ar-SA"/>
      </w:rPr>
    </w:lvl>
    <w:lvl w:ilvl="6" w:tplc="48647CBC">
      <w:numFmt w:val="bullet"/>
      <w:lvlText w:val="•"/>
      <w:lvlJc w:val="left"/>
      <w:pPr>
        <w:ind w:left="6147" w:hanging="178"/>
      </w:pPr>
      <w:rPr>
        <w:rFonts w:hint="default"/>
        <w:lang w:val="ru-RU" w:eastAsia="en-US" w:bidi="ar-SA"/>
      </w:rPr>
    </w:lvl>
    <w:lvl w:ilvl="7" w:tplc="AA620AE6">
      <w:numFmt w:val="bullet"/>
      <w:lvlText w:val="•"/>
      <w:lvlJc w:val="left"/>
      <w:pPr>
        <w:ind w:left="7142" w:hanging="178"/>
      </w:pPr>
      <w:rPr>
        <w:rFonts w:hint="default"/>
        <w:lang w:val="ru-RU" w:eastAsia="en-US" w:bidi="ar-SA"/>
      </w:rPr>
    </w:lvl>
    <w:lvl w:ilvl="8" w:tplc="5E2E8994">
      <w:numFmt w:val="bullet"/>
      <w:lvlText w:val="•"/>
      <w:lvlJc w:val="left"/>
      <w:pPr>
        <w:ind w:left="8137" w:hanging="178"/>
      </w:pPr>
      <w:rPr>
        <w:rFonts w:hint="default"/>
        <w:lang w:val="ru-RU" w:eastAsia="en-US" w:bidi="ar-SA"/>
      </w:rPr>
    </w:lvl>
  </w:abstractNum>
  <w:abstractNum w:abstractNumId="13" w15:restartNumberingAfterBreak="0">
    <w:nsid w:val="29F96F97"/>
    <w:multiLevelType w:val="hybridMultilevel"/>
    <w:tmpl w:val="6F406D24"/>
    <w:lvl w:ilvl="0" w:tplc="6CA0BBA0">
      <w:numFmt w:val="bullet"/>
      <w:lvlText w:val="-"/>
      <w:lvlJc w:val="left"/>
      <w:pPr>
        <w:ind w:left="1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B2C84A">
      <w:numFmt w:val="bullet"/>
      <w:lvlText w:val=""/>
      <w:lvlJc w:val="left"/>
      <w:pPr>
        <w:ind w:left="1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167316">
      <w:numFmt w:val="bullet"/>
      <w:lvlText w:val="•"/>
      <w:lvlJc w:val="left"/>
      <w:pPr>
        <w:ind w:left="2169" w:hanging="281"/>
      </w:pPr>
      <w:rPr>
        <w:rFonts w:hint="default"/>
        <w:lang w:val="ru-RU" w:eastAsia="en-US" w:bidi="ar-SA"/>
      </w:rPr>
    </w:lvl>
    <w:lvl w:ilvl="3" w:tplc="AD786DD2">
      <w:numFmt w:val="bullet"/>
      <w:lvlText w:val="•"/>
      <w:lvlJc w:val="left"/>
      <w:pPr>
        <w:ind w:left="3163" w:hanging="281"/>
      </w:pPr>
      <w:rPr>
        <w:rFonts w:hint="default"/>
        <w:lang w:val="ru-RU" w:eastAsia="en-US" w:bidi="ar-SA"/>
      </w:rPr>
    </w:lvl>
    <w:lvl w:ilvl="4" w:tplc="A128E4A4">
      <w:numFmt w:val="bullet"/>
      <w:lvlText w:val="•"/>
      <w:lvlJc w:val="left"/>
      <w:pPr>
        <w:ind w:left="4158" w:hanging="281"/>
      </w:pPr>
      <w:rPr>
        <w:rFonts w:hint="default"/>
        <w:lang w:val="ru-RU" w:eastAsia="en-US" w:bidi="ar-SA"/>
      </w:rPr>
    </w:lvl>
    <w:lvl w:ilvl="5" w:tplc="E30A8EDC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089CAA6C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A3765A16">
      <w:numFmt w:val="bullet"/>
      <w:lvlText w:val="•"/>
      <w:lvlJc w:val="left"/>
      <w:pPr>
        <w:ind w:left="7142" w:hanging="281"/>
      </w:pPr>
      <w:rPr>
        <w:rFonts w:hint="default"/>
        <w:lang w:val="ru-RU" w:eastAsia="en-US" w:bidi="ar-SA"/>
      </w:rPr>
    </w:lvl>
    <w:lvl w:ilvl="8" w:tplc="7572FCC2">
      <w:numFmt w:val="bullet"/>
      <w:lvlText w:val="•"/>
      <w:lvlJc w:val="left"/>
      <w:pPr>
        <w:ind w:left="8137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E5B7C67"/>
    <w:multiLevelType w:val="hybridMultilevel"/>
    <w:tmpl w:val="91F258A8"/>
    <w:lvl w:ilvl="0" w:tplc="9C90E316">
      <w:start w:val="1"/>
      <w:numFmt w:val="decimal"/>
      <w:lvlText w:val="%1)"/>
      <w:lvlJc w:val="left"/>
      <w:pPr>
        <w:ind w:left="98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AA4282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F282E5F6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B8BC78E0">
      <w:numFmt w:val="bullet"/>
      <w:lvlText w:val="•"/>
      <w:lvlJc w:val="left"/>
      <w:pPr>
        <w:ind w:left="3723" w:hanging="260"/>
      </w:pPr>
      <w:rPr>
        <w:rFonts w:hint="default"/>
        <w:lang w:val="ru-RU" w:eastAsia="en-US" w:bidi="ar-SA"/>
      </w:rPr>
    </w:lvl>
    <w:lvl w:ilvl="4" w:tplc="94D2B5C4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5" w:tplc="9984E8C2">
      <w:numFmt w:val="bullet"/>
      <w:lvlText w:val="•"/>
      <w:lvlJc w:val="left"/>
      <w:pPr>
        <w:ind w:left="5553" w:hanging="260"/>
      </w:pPr>
      <w:rPr>
        <w:rFonts w:hint="default"/>
        <w:lang w:val="ru-RU" w:eastAsia="en-US" w:bidi="ar-SA"/>
      </w:rPr>
    </w:lvl>
    <w:lvl w:ilvl="6" w:tplc="0930D170">
      <w:numFmt w:val="bullet"/>
      <w:lvlText w:val="•"/>
      <w:lvlJc w:val="left"/>
      <w:pPr>
        <w:ind w:left="6467" w:hanging="260"/>
      </w:pPr>
      <w:rPr>
        <w:rFonts w:hint="default"/>
        <w:lang w:val="ru-RU" w:eastAsia="en-US" w:bidi="ar-SA"/>
      </w:rPr>
    </w:lvl>
    <w:lvl w:ilvl="7" w:tplc="4B127B88">
      <w:numFmt w:val="bullet"/>
      <w:lvlText w:val="•"/>
      <w:lvlJc w:val="left"/>
      <w:pPr>
        <w:ind w:left="7382" w:hanging="260"/>
      </w:pPr>
      <w:rPr>
        <w:rFonts w:hint="default"/>
        <w:lang w:val="ru-RU" w:eastAsia="en-US" w:bidi="ar-SA"/>
      </w:rPr>
    </w:lvl>
    <w:lvl w:ilvl="8" w:tplc="7570D1D2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3EA62E29"/>
    <w:multiLevelType w:val="hybridMultilevel"/>
    <w:tmpl w:val="4CFCB35C"/>
    <w:lvl w:ilvl="0" w:tplc="7B7CBEEC">
      <w:numFmt w:val="bullet"/>
      <w:lvlText w:val="-"/>
      <w:lvlJc w:val="left"/>
      <w:pPr>
        <w:ind w:left="1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1CC8FE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5A42FF30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3" w:tplc="8C78758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 w:tplc="8B84A8EC">
      <w:numFmt w:val="bullet"/>
      <w:lvlText w:val="•"/>
      <w:lvlJc w:val="left"/>
      <w:pPr>
        <w:ind w:left="4158" w:hanging="140"/>
      </w:pPr>
      <w:rPr>
        <w:rFonts w:hint="default"/>
        <w:lang w:val="ru-RU" w:eastAsia="en-US" w:bidi="ar-SA"/>
      </w:rPr>
    </w:lvl>
    <w:lvl w:ilvl="5" w:tplc="186A1190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220474B0">
      <w:numFmt w:val="bullet"/>
      <w:lvlText w:val="•"/>
      <w:lvlJc w:val="left"/>
      <w:pPr>
        <w:ind w:left="6147" w:hanging="140"/>
      </w:pPr>
      <w:rPr>
        <w:rFonts w:hint="default"/>
        <w:lang w:val="ru-RU" w:eastAsia="en-US" w:bidi="ar-SA"/>
      </w:rPr>
    </w:lvl>
    <w:lvl w:ilvl="7" w:tplc="028E3E2E">
      <w:numFmt w:val="bullet"/>
      <w:lvlText w:val="•"/>
      <w:lvlJc w:val="left"/>
      <w:pPr>
        <w:ind w:left="7142" w:hanging="140"/>
      </w:pPr>
      <w:rPr>
        <w:rFonts w:hint="default"/>
        <w:lang w:val="ru-RU" w:eastAsia="en-US" w:bidi="ar-SA"/>
      </w:rPr>
    </w:lvl>
    <w:lvl w:ilvl="8" w:tplc="BFBE7AD4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47D277CB"/>
    <w:multiLevelType w:val="hybridMultilevel"/>
    <w:tmpl w:val="D2963DC0"/>
    <w:lvl w:ilvl="0" w:tplc="3CEC92E4">
      <w:numFmt w:val="bullet"/>
      <w:lvlText w:val="-"/>
      <w:lvlJc w:val="left"/>
      <w:pPr>
        <w:ind w:left="182" w:hanging="1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1A89800">
      <w:numFmt w:val="bullet"/>
      <w:lvlText w:val="•"/>
      <w:lvlJc w:val="left"/>
      <w:pPr>
        <w:ind w:left="1174" w:hanging="154"/>
      </w:pPr>
      <w:rPr>
        <w:rFonts w:hint="default"/>
        <w:lang w:val="ru-RU" w:eastAsia="en-US" w:bidi="ar-SA"/>
      </w:rPr>
    </w:lvl>
    <w:lvl w:ilvl="2" w:tplc="E81C3090">
      <w:numFmt w:val="bullet"/>
      <w:lvlText w:val="•"/>
      <w:lvlJc w:val="left"/>
      <w:pPr>
        <w:ind w:left="2169" w:hanging="154"/>
      </w:pPr>
      <w:rPr>
        <w:rFonts w:hint="default"/>
        <w:lang w:val="ru-RU" w:eastAsia="en-US" w:bidi="ar-SA"/>
      </w:rPr>
    </w:lvl>
    <w:lvl w:ilvl="3" w:tplc="8F6A58D4">
      <w:numFmt w:val="bullet"/>
      <w:lvlText w:val="•"/>
      <w:lvlJc w:val="left"/>
      <w:pPr>
        <w:ind w:left="3163" w:hanging="154"/>
      </w:pPr>
      <w:rPr>
        <w:rFonts w:hint="default"/>
        <w:lang w:val="ru-RU" w:eastAsia="en-US" w:bidi="ar-SA"/>
      </w:rPr>
    </w:lvl>
    <w:lvl w:ilvl="4" w:tplc="436AA4D4">
      <w:numFmt w:val="bullet"/>
      <w:lvlText w:val="•"/>
      <w:lvlJc w:val="left"/>
      <w:pPr>
        <w:ind w:left="4158" w:hanging="154"/>
      </w:pPr>
      <w:rPr>
        <w:rFonts w:hint="default"/>
        <w:lang w:val="ru-RU" w:eastAsia="en-US" w:bidi="ar-SA"/>
      </w:rPr>
    </w:lvl>
    <w:lvl w:ilvl="5" w:tplc="F96C2FFA">
      <w:numFmt w:val="bullet"/>
      <w:lvlText w:val="•"/>
      <w:lvlJc w:val="left"/>
      <w:pPr>
        <w:ind w:left="5153" w:hanging="154"/>
      </w:pPr>
      <w:rPr>
        <w:rFonts w:hint="default"/>
        <w:lang w:val="ru-RU" w:eastAsia="en-US" w:bidi="ar-SA"/>
      </w:rPr>
    </w:lvl>
    <w:lvl w:ilvl="6" w:tplc="EB7EE216">
      <w:numFmt w:val="bullet"/>
      <w:lvlText w:val="•"/>
      <w:lvlJc w:val="left"/>
      <w:pPr>
        <w:ind w:left="6147" w:hanging="154"/>
      </w:pPr>
      <w:rPr>
        <w:rFonts w:hint="default"/>
        <w:lang w:val="ru-RU" w:eastAsia="en-US" w:bidi="ar-SA"/>
      </w:rPr>
    </w:lvl>
    <w:lvl w:ilvl="7" w:tplc="01C2AE9A">
      <w:numFmt w:val="bullet"/>
      <w:lvlText w:val="•"/>
      <w:lvlJc w:val="left"/>
      <w:pPr>
        <w:ind w:left="7142" w:hanging="154"/>
      </w:pPr>
      <w:rPr>
        <w:rFonts w:hint="default"/>
        <w:lang w:val="ru-RU" w:eastAsia="en-US" w:bidi="ar-SA"/>
      </w:rPr>
    </w:lvl>
    <w:lvl w:ilvl="8" w:tplc="F5A68614">
      <w:numFmt w:val="bullet"/>
      <w:lvlText w:val="•"/>
      <w:lvlJc w:val="left"/>
      <w:pPr>
        <w:ind w:left="8137" w:hanging="154"/>
      </w:pPr>
      <w:rPr>
        <w:rFonts w:hint="default"/>
        <w:lang w:val="ru-RU" w:eastAsia="en-US" w:bidi="ar-SA"/>
      </w:rPr>
    </w:lvl>
  </w:abstractNum>
  <w:abstractNum w:abstractNumId="17" w15:restartNumberingAfterBreak="0">
    <w:nsid w:val="4F0C5021"/>
    <w:multiLevelType w:val="hybridMultilevel"/>
    <w:tmpl w:val="7548D8F8"/>
    <w:lvl w:ilvl="0" w:tplc="454CF072">
      <w:numFmt w:val="bullet"/>
      <w:lvlText w:val="-"/>
      <w:lvlJc w:val="left"/>
      <w:pPr>
        <w:ind w:left="8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B66758">
      <w:numFmt w:val="bullet"/>
      <w:lvlText w:val="•"/>
      <w:lvlJc w:val="left"/>
      <w:pPr>
        <w:ind w:left="1786" w:hanging="140"/>
      </w:pPr>
      <w:rPr>
        <w:rFonts w:hint="default"/>
        <w:lang w:val="ru-RU" w:eastAsia="en-US" w:bidi="ar-SA"/>
      </w:rPr>
    </w:lvl>
    <w:lvl w:ilvl="2" w:tplc="FD786C68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5040FDFC">
      <w:numFmt w:val="bullet"/>
      <w:lvlText w:val="•"/>
      <w:lvlJc w:val="left"/>
      <w:pPr>
        <w:ind w:left="3639" w:hanging="140"/>
      </w:pPr>
      <w:rPr>
        <w:rFonts w:hint="default"/>
        <w:lang w:val="ru-RU" w:eastAsia="en-US" w:bidi="ar-SA"/>
      </w:rPr>
    </w:lvl>
    <w:lvl w:ilvl="4" w:tplc="54801DDC">
      <w:numFmt w:val="bullet"/>
      <w:lvlText w:val="•"/>
      <w:lvlJc w:val="left"/>
      <w:pPr>
        <w:ind w:left="4566" w:hanging="140"/>
      </w:pPr>
      <w:rPr>
        <w:rFonts w:hint="default"/>
        <w:lang w:val="ru-RU" w:eastAsia="en-US" w:bidi="ar-SA"/>
      </w:rPr>
    </w:lvl>
    <w:lvl w:ilvl="5" w:tplc="EF6ED088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A28C695C">
      <w:numFmt w:val="bullet"/>
      <w:lvlText w:val="•"/>
      <w:lvlJc w:val="left"/>
      <w:pPr>
        <w:ind w:left="6419" w:hanging="140"/>
      </w:pPr>
      <w:rPr>
        <w:rFonts w:hint="default"/>
        <w:lang w:val="ru-RU" w:eastAsia="en-US" w:bidi="ar-SA"/>
      </w:rPr>
    </w:lvl>
    <w:lvl w:ilvl="7" w:tplc="610EBFF2">
      <w:numFmt w:val="bullet"/>
      <w:lvlText w:val="•"/>
      <w:lvlJc w:val="left"/>
      <w:pPr>
        <w:ind w:left="7346" w:hanging="140"/>
      </w:pPr>
      <w:rPr>
        <w:rFonts w:hint="default"/>
        <w:lang w:val="ru-RU" w:eastAsia="en-US" w:bidi="ar-SA"/>
      </w:rPr>
    </w:lvl>
    <w:lvl w:ilvl="8" w:tplc="381004D8">
      <w:numFmt w:val="bullet"/>
      <w:lvlText w:val="•"/>
      <w:lvlJc w:val="left"/>
      <w:pPr>
        <w:ind w:left="8273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53714E6D"/>
    <w:multiLevelType w:val="hybridMultilevel"/>
    <w:tmpl w:val="CA803502"/>
    <w:lvl w:ilvl="0" w:tplc="EE8AEAEE">
      <w:start w:val="1"/>
      <w:numFmt w:val="decimal"/>
      <w:lvlText w:val="(%1)"/>
      <w:lvlJc w:val="left"/>
      <w:pPr>
        <w:ind w:left="18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B4549C">
      <w:numFmt w:val="bullet"/>
      <w:lvlText w:val="•"/>
      <w:lvlJc w:val="left"/>
      <w:pPr>
        <w:ind w:left="1174" w:hanging="696"/>
      </w:pPr>
      <w:rPr>
        <w:rFonts w:hint="default"/>
        <w:lang w:val="ru-RU" w:eastAsia="en-US" w:bidi="ar-SA"/>
      </w:rPr>
    </w:lvl>
    <w:lvl w:ilvl="2" w:tplc="7A1884F2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3" w:tplc="B07E68A4">
      <w:numFmt w:val="bullet"/>
      <w:lvlText w:val="•"/>
      <w:lvlJc w:val="left"/>
      <w:pPr>
        <w:ind w:left="3163" w:hanging="696"/>
      </w:pPr>
      <w:rPr>
        <w:rFonts w:hint="default"/>
        <w:lang w:val="ru-RU" w:eastAsia="en-US" w:bidi="ar-SA"/>
      </w:rPr>
    </w:lvl>
    <w:lvl w:ilvl="4" w:tplc="E3840282">
      <w:numFmt w:val="bullet"/>
      <w:lvlText w:val="•"/>
      <w:lvlJc w:val="left"/>
      <w:pPr>
        <w:ind w:left="4158" w:hanging="696"/>
      </w:pPr>
      <w:rPr>
        <w:rFonts w:hint="default"/>
        <w:lang w:val="ru-RU" w:eastAsia="en-US" w:bidi="ar-SA"/>
      </w:rPr>
    </w:lvl>
    <w:lvl w:ilvl="5" w:tplc="920E9BFC">
      <w:numFmt w:val="bullet"/>
      <w:lvlText w:val="•"/>
      <w:lvlJc w:val="left"/>
      <w:pPr>
        <w:ind w:left="5153" w:hanging="696"/>
      </w:pPr>
      <w:rPr>
        <w:rFonts w:hint="default"/>
        <w:lang w:val="ru-RU" w:eastAsia="en-US" w:bidi="ar-SA"/>
      </w:rPr>
    </w:lvl>
    <w:lvl w:ilvl="6" w:tplc="89F62948">
      <w:numFmt w:val="bullet"/>
      <w:lvlText w:val="•"/>
      <w:lvlJc w:val="left"/>
      <w:pPr>
        <w:ind w:left="6147" w:hanging="696"/>
      </w:pPr>
      <w:rPr>
        <w:rFonts w:hint="default"/>
        <w:lang w:val="ru-RU" w:eastAsia="en-US" w:bidi="ar-SA"/>
      </w:rPr>
    </w:lvl>
    <w:lvl w:ilvl="7" w:tplc="13388BAC">
      <w:numFmt w:val="bullet"/>
      <w:lvlText w:val="•"/>
      <w:lvlJc w:val="left"/>
      <w:pPr>
        <w:ind w:left="7142" w:hanging="696"/>
      </w:pPr>
      <w:rPr>
        <w:rFonts w:hint="default"/>
        <w:lang w:val="ru-RU" w:eastAsia="en-US" w:bidi="ar-SA"/>
      </w:rPr>
    </w:lvl>
    <w:lvl w:ilvl="8" w:tplc="D9BC90EC">
      <w:numFmt w:val="bullet"/>
      <w:lvlText w:val="•"/>
      <w:lvlJc w:val="left"/>
      <w:pPr>
        <w:ind w:left="8137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59B54C77"/>
    <w:multiLevelType w:val="multilevel"/>
    <w:tmpl w:val="91E812EE"/>
    <w:lvl w:ilvl="0">
      <w:start w:val="2"/>
      <w:numFmt w:val="decimal"/>
      <w:lvlText w:val="%1"/>
      <w:lvlJc w:val="left"/>
      <w:pPr>
        <w:ind w:left="182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" w:hanging="54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540"/>
      </w:pPr>
      <w:rPr>
        <w:rFonts w:hint="default"/>
        <w:lang w:val="ru-RU" w:eastAsia="en-US" w:bidi="ar-SA"/>
      </w:rPr>
    </w:lvl>
  </w:abstractNum>
  <w:abstractNum w:abstractNumId="20" w15:restartNumberingAfterBreak="0">
    <w:nsid w:val="5EA2329C"/>
    <w:multiLevelType w:val="hybridMultilevel"/>
    <w:tmpl w:val="7D9660CA"/>
    <w:lvl w:ilvl="0" w:tplc="A43AECCA">
      <w:numFmt w:val="bullet"/>
      <w:lvlText w:val="-"/>
      <w:lvlJc w:val="left"/>
      <w:pPr>
        <w:ind w:left="102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EA965E">
      <w:numFmt w:val="bullet"/>
      <w:lvlText w:val="•"/>
      <w:lvlJc w:val="left"/>
      <w:pPr>
        <w:ind w:left="1930" w:hanging="132"/>
      </w:pPr>
      <w:rPr>
        <w:rFonts w:hint="default"/>
        <w:lang w:val="ru-RU" w:eastAsia="en-US" w:bidi="ar-SA"/>
      </w:rPr>
    </w:lvl>
    <w:lvl w:ilvl="2" w:tplc="37762E6A">
      <w:numFmt w:val="bullet"/>
      <w:lvlText w:val="•"/>
      <w:lvlJc w:val="left"/>
      <w:pPr>
        <w:ind w:left="2841" w:hanging="132"/>
      </w:pPr>
      <w:rPr>
        <w:rFonts w:hint="default"/>
        <w:lang w:val="ru-RU" w:eastAsia="en-US" w:bidi="ar-SA"/>
      </w:rPr>
    </w:lvl>
    <w:lvl w:ilvl="3" w:tplc="0ACECD28">
      <w:numFmt w:val="bullet"/>
      <w:lvlText w:val="•"/>
      <w:lvlJc w:val="left"/>
      <w:pPr>
        <w:ind w:left="3751" w:hanging="132"/>
      </w:pPr>
      <w:rPr>
        <w:rFonts w:hint="default"/>
        <w:lang w:val="ru-RU" w:eastAsia="en-US" w:bidi="ar-SA"/>
      </w:rPr>
    </w:lvl>
    <w:lvl w:ilvl="4" w:tplc="2F983380">
      <w:numFmt w:val="bullet"/>
      <w:lvlText w:val="•"/>
      <w:lvlJc w:val="left"/>
      <w:pPr>
        <w:ind w:left="4662" w:hanging="132"/>
      </w:pPr>
      <w:rPr>
        <w:rFonts w:hint="default"/>
        <w:lang w:val="ru-RU" w:eastAsia="en-US" w:bidi="ar-SA"/>
      </w:rPr>
    </w:lvl>
    <w:lvl w:ilvl="5" w:tplc="396A16E8">
      <w:numFmt w:val="bullet"/>
      <w:lvlText w:val="•"/>
      <w:lvlJc w:val="left"/>
      <w:pPr>
        <w:ind w:left="5573" w:hanging="132"/>
      </w:pPr>
      <w:rPr>
        <w:rFonts w:hint="default"/>
        <w:lang w:val="ru-RU" w:eastAsia="en-US" w:bidi="ar-SA"/>
      </w:rPr>
    </w:lvl>
    <w:lvl w:ilvl="6" w:tplc="3F644D3C">
      <w:numFmt w:val="bullet"/>
      <w:lvlText w:val="•"/>
      <w:lvlJc w:val="left"/>
      <w:pPr>
        <w:ind w:left="6483" w:hanging="132"/>
      </w:pPr>
      <w:rPr>
        <w:rFonts w:hint="default"/>
        <w:lang w:val="ru-RU" w:eastAsia="en-US" w:bidi="ar-SA"/>
      </w:rPr>
    </w:lvl>
    <w:lvl w:ilvl="7" w:tplc="4C6E90B8">
      <w:numFmt w:val="bullet"/>
      <w:lvlText w:val="•"/>
      <w:lvlJc w:val="left"/>
      <w:pPr>
        <w:ind w:left="7394" w:hanging="132"/>
      </w:pPr>
      <w:rPr>
        <w:rFonts w:hint="default"/>
        <w:lang w:val="ru-RU" w:eastAsia="en-US" w:bidi="ar-SA"/>
      </w:rPr>
    </w:lvl>
    <w:lvl w:ilvl="8" w:tplc="8224FFB4">
      <w:numFmt w:val="bullet"/>
      <w:lvlText w:val="•"/>
      <w:lvlJc w:val="left"/>
      <w:pPr>
        <w:ind w:left="8305" w:hanging="132"/>
      </w:pPr>
      <w:rPr>
        <w:rFonts w:hint="default"/>
        <w:lang w:val="ru-RU" w:eastAsia="en-US" w:bidi="ar-SA"/>
      </w:rPr>
    </w:lvl>
  </w:abstractNum>
  <w:abstractNum w:abstractNumId="21" w15:restartNumberingAfterBreak="0">
    <w:nsid w:val="61512EA0"/>
    <w:multiLevelType w:val="hybridMultilevel"/>
    <w:tmpl w:val="DA5C802C"/>
    <w:lvl w:ilvl="0" w:tplc="B224C328">
      <w:numFmt w:val="bullet"/>
      <w:lvlText w:val="☐"/>
      <w:lvlJc w:val="left"/>
      <w:pPr>
        <w:ind w:left="37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0ADCB2">
      <w:numFmt w:val="bullet"/>
      <w:lvlText w:val="•"/>
      <w:lvlJc w:val="left"/>
      <w:pPr>
        <w:ind w:left="433" w:hanging="267"/>
      </w:pPr>
      <w:rPr>
        <w:rFonts w:hint="default"/>
        <w:lang w:val="ru-RU" w:eastAsia="en-US" w:bidi="ar-SA"/>
      </w:rPr>
    </w:lvl>
    <w:lvl w:ilvl="2" w:tplc="35567872">
      <w:numFmt w:val="bullet"/>
      <w:lvlText w:val="•"/>
      <w:lvlJc w:val="left"/>
      <w:pPr>
        <w:ind w:left="486" w:hanging="267"/>
      </w:pPr>
      <w:rPr>
        <w:rFonts w:hint="default"/>
        <w:lang w:val="ru-RU" w:eastAsia="en-US" w:bidi="ar-SA"/>
      </w:rPr>
    </w:lvl>
    <w:lvl w:ilvl="3" w:tplc="2438F348">
      <w:numFmt w:val="bullet"/>
      <w:lvlText w:val="•"/>
      <w:lvlJc w:val="left"/>
      <w:pPr>
        <w:ind w:left="539" w:hanging="267"/>
      </w:pPr>
      <w:rPr>
        <w:rFonts w:hint="default"/>
        <w:lang w:val="ru-RU" w:eastAsia="en-US" w:bidi="ar-SA"/>
      </w:rPr>
    </w:lvl>
    <w:lvl w:ilvl="4" w:tplc="93ACA88E">
      <w:numFmt w:val="bullet"/>
      <w:lvlText w:val="•"/>
      <w:lvlJc w:val="left"/>
      <w:pPr>
        <w:ind w:left="592" w:hanging="267"/>
      </w:pPr>
      <w:rPr>
        <w:rFonts w:hint="default"/>
        <w:lang w:val="ru-RU" w:eastAsia="en-US" w:bidi="ar-SA"/>
      </w:rPr>
    </w:lvl>
    <w:lvl w:ilvl="5" w:tplc="F6EC634A">
      <w:numFmt w:val="bullet"/>
      <w:lvlText w:val="•"/>
      <w:lvlJc w:val="left"/>
      <w:pPr>
        <w:ind w:left="645" w:hanging="267"/>
      </w:pPr>
      <w:rPr>
        <w:rFonts w:hint="default"/>
        <w:lang w:val="ru-RU" w:eastAsia="en-US" w:bidi="ar-SA"/>
      </w:rPr>
    </w:lvl>
    <w:lvl w:ilvl="6" w:tplc="72BE5EBA">
      <w:numFmt w:val="bullet"/>
      <w:lvlText w:val="•"/>
      <w:lvlJc w:val="left"/>
      <w:pPr>
        <w:ind w:left="698" w:hanging="267"/>
      </w:pPr>
      <w:rPr>
        <w:rFonts w:hint="default"/>
        <w:lang w:val="ru-RU" w:eastAsia="en-US" w:bidi="ar-SA"/>
      </w:rPr>
    </w:lvl>
    <w:lvl w:ilvl="7" w:tplc="72884398">
      <w:numFmt w:val="bullet"/>
      <w:lvlText w:val="•"/>
      <w:lvlJc w:val="left"/>
      <w:pPr>
        <w:ind w:left="751" w:hanging="267"/>
      </w:pPr>
      <w:rPr>
        <w:rFonts w:hint="default"/>
        <w:lang w:val="ru-RU" w:eastAsia="en-US" w:bidi="ar-SA"/>
      </w:rPr>
    </w:lvl>
    <w:lvl w:ilvl="8" w:tplc="89064972">
      <w:numFmt w:val="bullet"/>
      <w:lvlText w:val="•"/>
      <w:lvlJc w:val="left"/>
      <w:pPr>
        <w:ind w:left="804" w:hanging="267"/>
      </w:pPr>
      <w:rPr>
        <w:rFonts w:hint="default"/>
        <w:lang w:val="ru-RU" w:eastAsia="en-US" w:bidi="ar-SA"/>
      </w:rPr>
    </w:lvl>
  </w:abstractNum>
  <w:abstractNum w:abstractNumId="22" w15:restartNumberingAfterBreak="0">
    <w:nsid w:val="63D35DE5"/>
    <w:multiLevelType w:val="multilevel"/>
    <w:tmpl w:val="D8DAE676"/>
    <w:lvl w:ilvl="0">
      <w:start w:val="3"/>
      <w:numFmt w:val="decimal"/>
      <w:lvlText w:val="%1"/>
      <w:lvlJc w:val="left"/>
      <w:pPr>
        <w:ind w:left="182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778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82" w:hanging="77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58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778"/>
      </w:pPr>
      <w:rPr>
        <w:rFonts w:hint="default"/>
        <w:lang w:val="ru-RU" w:eastAsia="en-US" w:bidi="ar-SA"/>
      </w:rPr>
    </w:lvl>
  </w:abstractNum>
  <w:abstractNum w:abstractNumId="23" w15:restartNumberingAfterBreak="0">
    <w:nsid w:val="643759CE"/>
    <w:multiLevelType w:val="hybridMultilevel"/>
    <w:tmpl w:val="ECC24F94"/>
    <w:lvl w:ilvl="0" w:tplc="75D622BC">
      <w:numFmt w:val="bullet"/>
      <w:lvlText w:val="-"/>
      <w:lvlJc w:val="left"/>
      <w:pPr>
        <w:ind w:left="1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42D3A6">
      <w:numFmt w:val="bullet"/>
      <w:lvlText w:val="•"/>
      <w:lvlJc w:val="left"/>
      <w:pPr>
        <w:ind w:left="1174" w:hanging="144"/>
      </w:pPr>
      <w:rPr>
        <w:rFonts w:hint="default"/>
        <w:lang w:val="ru-RU" w:eastAsia="en-US" w:bidi="ar-SA"/>
      </w:rPr>
    </w:lvl>
    <w:lvl w:ilvl="2" w:tplc="2FDC995A">
      <w:numFmt w:val="bullet"/>
      <w:lvlText w:val="•"/>
      <w:lvlJc w:val="left"/>
      <w:pPr>
        <w:ind w:left="2169" w:hanging="144"/>
      </w:pPr>
      <w:rPr>
        <w:rFonts w:hint="default"/>
        <w:lang w:val="ru-RU" w:eastAsia="en-US" w:bidi="ar-SA"/>
      </w:rPr>
    </w:lvl>
    <w:lvl w:ilvl="3" w:tplc="97EA9B82">
      <w:numFmt w:val="bullet"/>
      <w:lvlText w:val="•"/>
      <w:lvlJc w:val="left"/>
      <w:pPr>
        <w:ind w:left="3163" w:hanging="144"/>
      </w:pPr>
      <w:rPr>
        <w:rFonts w:hint="default"/>
        <w:lang w:val="ru-RU" w:eastAsia="en-US" w:bidi="ar-SA"/>
      </w:rPr>
    </w:lvl>
    <w:lvl w:ilvl="4" w:tplc="3DB23B08">
      <w:numFmt w:val="bullet"/>
      <w:lvlText w:val="•"/>
      <w:lvlJc w:val="left"/>
      <w:pPr>
        <w:ind w:left="4158" w:hanging="144"/>
      </w:pPr>
      <w:rPr>
        <w:rFonts w:hint="default"/>
        <w:lang w:val="ru-RU" w:eastAsia="en-US" w:bidi="ar-SA"/>
      </w:rPr>
    </w:lvl>
    <w:lvl w:ilvl="5" w:tplc="0686AC28">
      <w:numFmt w:val="bullet"/>
      <w:lvlText w:val="•"/>
      <w:lvlJc w:val="left"/>
      <w:pPr>
        <w:ind w:left="5153" w:hanging="144"/>
      </w:pPr>
      <w:rPr>
        <w:rFonts w:hint="default"/>
        <w:lang w:val="ru-RU" w:eastAsia="en-US" w:bidi="ar-SA"/>
      </w:rPr>
    </w:lvl>
    <w:lvl w:ilvl="6" w:tplc="1A94E5EC">
      <w:numFmt w:val="bullet"/>
      <w:lvlText w:val="•"/>
      <w:lvlJc w:val="left"/>
      <w:pPr>
        <w:ind w:left="6147" w:hanging="144"/>
      </w:pPr>
      <w:rPr>
        <w:rFonts w:hint="default"/>
        <w:lang w:val="ru-RU" w:eastAsia="en-US" w:bidi="ar-SA"/>
      </w:rPr>
    </w:lvl>
    <w:lvl w:ilvl="7" w:tplc="2DDCC6AE">
      <w:numFmt w:val="bullet"/>
      <w:lvlText w:val="•"/>
      <w:lvlJc w:val="left"/>
      <w:pPr>
        <w:ind w:left="7142" w:hanging="144"/>
      </w:pPr>
      <w:rPr>
        <w:rFonts w:hint="default"/>
        <w:lang w:val="ru-RU" w:eastAsia="en-US" w:bidi="ar-SA"/>
      </w:rPr>
    </w:lvl>
    <w:lvl w:ilvl="8" w:tplc="BDAAB36E">
      <w:numFmt w:val="bullet"/>
      <w:lvlText w:val="•"/>
      <w:lvlJc w:val="left"/>
      <w:pPr>
        <w:ind w:left="8137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7D7F337F"/>
    <w:multiLevelType w:val="multilevel"/>
    <w:tmpl w:val="9E025D1C"/>
    <w:lvl w:ilvl="0">
      <w:start w:val="1"/>
      <w:numFmt w:val="decimal"/>
      <w:lvlText w:val="%1."/>
      <w:lvlJc w:val="left"/>
      <w:pPr>
        <w:ind w:left="4399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437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11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1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43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1"/>
  </w:num>
  <w:num w:numId="5">
    <w:abstractNumId w:val="3"/>
  </w:num>
  <w:num w:numId="6">
    <w:abstractNumId w:val="7"/>
  </w:num>
  <w:num w:numId="7">
    <w:abstractNumId w:val="18"/>
  </w:num>
  <w:num w:numId="8">
    <w:abstractNumId w:val="8"/>
  </w:num>
  <w:num w:numId="9">
    <w:abstractNumId w:val="12"/>
  </w:num>
  <w:num w:numId="10">
    <w:abstractNumId w:val="15"/>
  </w:num>
  <w:num w:numId="11">
    <w:abstractNumId w:val="20"/>
  </w:num>
  <w:num w:numId="12">
    <w:abstractNumId w:val="5"/>
  </w:num>
  <w:num w:numId="13">
    <w:abstractNumId w:val="0"/>
  </w:num>
  <w:num w:numId="14">
    <w:abstractNumId w:val="4"/>
  </w:num>
  <w:num w:numId="15">
    <w:abstractNumId w:val="23"/>
  </w:num>
  <w:num w:numId="16">
    <w:abstractNumId w:val="2"/>
  </w:num>
  <w:num w:numId="17">
    <w:abstractNumId w:val="22"/>
  </w:num>
  <w:num w:numId="18">
    <w:abstractNumId w:val="14"/>
  </w:num>
  <w:num w:numId="19">
    <w:abstractNumId w:val="1"/>
  </w:num>
  <w:num w:numId="20">
    <w:abstractNumId w:val="19"/>
  </w:num>
  <w:num w:numId="21">
    <w:abstractNumId w:val="16"/>
  </w:num>
  <w:num w:numId="22">
    <w:abstractNumId w:val="11"/>
  </w:num>
  <w:num w:numId="23">
    <w:abstractNumId w:val="9"/>
  </w:num>
  <w:num w:numId="24">
    <w:abstractNumId w:val="6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C2"/>
    <w:rsid w:val="00082FC2"/>
    <w:rsid w:val="009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7DD8"/>
  <w15:chartTrackingRefBased/>
  <w15:docId w15:val="{85D03B05-D8A6-4756-B7E2-63F01DD9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F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82FC2"/>
    <w:pPr>
      <w:ind w:left="236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FC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2F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2FC2"/>
    <w:pPr>
      <w:ind w:left="1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2FC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82FC2"/>
    <w:pPr>
      <w:ind w:left="1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82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ukif-profi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5125</Words>
  <Characters>29215</Characters>
  <Application>Microsoft Office Word</Application>
  <DocSecurity>0</DocSecurity>
  <Lines>243</Lines>
  <Paragraphs>68</Paragraphs>
  <ScaleCrop>false</ScaleCrop>
  <Company/>
  <LinksUpToDate>false</LinksUpToDate>
  <CharactersWithSpaces>34272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1</cp:revision>
  <dcterms:created xsi:type="dcterms:W3CDTF">2026-06-01T14:11:00Z</dcterms:created>
  <dcterms:modified xsi:type="dcterms:W3CDTF">2026-06-01T14:11:00Z</dcterms:modified>
</cp:coreProperties>
</file>