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4859518" w:rsidR="00CB638E" w:rsidRPr="00443D48" w:rsidRDefault="00CB638E" w:rsidP="00CB638E">
      <w:pPr>
        <w:spacing w:after="0" w:line="240" w:lineRule="auto"/>
        <w:ind w:firstLine="567"/>
        <w:jc w:val="both"/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AB251C" w:rsidRPr="00443D48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</w:t>
      </w:r>
      <w:proofErr w:type="spellStart"/>
      <w:r w:rsidRPr="00443D4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636A53" w:rsidRPr="00443D48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="00636A53" w:rsidRPr="00443D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«Соверен Банк» (Акционерное общество) («Соверен Банк» (АО)</w:t>
      </w:r>
      <w:r w:rsidR="00636A53" w:rsidRPr="00443D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636A53" w:rsidRPr="00443D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36A53"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 ОГРН 1021600000498, ИНН 1653017403, адрес регистрации: 105120, г. Москва, пер. </w:t>
      </w:r>
      <w:proofErr w:type="spellStart"/>
      <w:r w:rsidR="00636A53" w:rsidRPr="00443D48">
        <w:rPr>
          <w:rFonts w:ascii="Times New Roman" w:hAnsi="Times New Roman" w:cs="Times New Roman"/>
          <w:color w:val="000000"/>
          <w:sz w:val="24"/>
          <w:szCs w:val="24"/>
        </w:rPr>
        <w:t>Полуярославский</w:t>
      </w:r>
      <w:proofErr w:type="spellEnd"/>
      <w:r w:rsidR="00636A53"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 Б., д. 12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финансовая организация), конкурсным управляющим (ликвидатором) которого на основании решения </w:t>
      </w:r>
      <w:r w:rsidR="00636A53"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Арбитражного суда г. Москвы от 22 июля 2016 г. по делу №А40-112202/16-175-165Б 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4)</w:t>
      </w:r>
      <w:r w:rsidRPr="00443D48">
        <w:t xml:space="preserve"> 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Pr="00443D4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3D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443D48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6B32D5A0" w:rsidR="00CB638E" w:rsidRPr="00443D48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A82965D" w14:textId="2F6871D0" w:rsidR="00CB638E" w:rsidRPr="00443D48" w:rsidRDefault="00636A53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43D48">
        <w:rPr>
          <w:rFonts w:ascii="Times New Roman CYR" w:hAnsi="Times New Roman CYR" w:cs="Times New Roman CYR"/>
          <w:color w:val="000000"/>
        </w:rPr>
        <w:t xml:space="preserve">Лот 1 - </w:t>
      </w:r>
      <w:r w:rsidR="000214F9" w:rsidRPr="00443D48">
        <w:rPr>
          <w:rFonts w:ascii="Times New Roman CYR" w:hAnsi="Times New Roman CYR" w:cs="Times New Roman CYR"/>
          <w:color w:val="000000"/>
        </w:rPr>
        <w:t>Машков Виталий Владимирович, Горбачев Максим Иванович, Гусаров Алексей Евгеньевич (субсидиарная ответственность по обязательствам ООО «</w:t>
      </w:r>
      <w:proofErr w:type="spellStart"/>
      <w:r w:rsidR="000214F9" w:rsidRPr="00443D48">
        <w:rPr>
          <w:rFonts w:ascii="Times New Roman CYR" w:hAnsi="Times New Roman CYR" w:cs="Times New Roman CYR"/>
          <w:color w:val="000000"/>
        </w:rPr>
        <w:t>Витмар</w:t>
      </w:r>
      <w:proofErr w:type="spellEnd"/>
      <w:r w:rsidR="000214F9" w:rsidRPr="00443D48">
        <w:rPr>
          <w:rFonts w:ascii="Times New Roman CYR" w:hAnsi="Times New Roman CYR" w:cs="Times New Roman CYR"/>
          <w:color w:val="000000"/>
        </w:rPr>
        <w:t>», ИНН 5011033367, исключен из ЕГРЮЛ), определение АС Московской области от 07.02.2020 по делу А41-76318/2017, в отношении Горбачева М.И., Гусарова А.Е. истекли сроки повторного предъявления исполнительных листов (72</w:t>
      </w:r>
      <w:r w:rsidR="000214F9" w:rsidRPr="00443D48">
        <w:rPr>
          <w:rFonts w:ascii="Times New Roman CYR" w:hAnsi="Times New Roman CYR" w:cs="Times New Roman CYR"/>
          <w:color w:val="000000"/>
          <w:lang w:val="en-US"/>
        </w:rPr>
        <w:t> </w:t>
      </w:r>
      <w:r w:rsidR="000214F9" w:rsidRPr="00443D48">
        <w:rPr>
          <w:rFonts w:ascii="Times New Roman CYR" w:hAnsi="Times New Roman CYR" w:cs="Times New Roman CYR"/>
          <w:color w:val="000000"/>
        </w:rPr>
        <w:t>296</w:t>
      </w:r>
      <w:r w:rsidR="000214F9" w:rsidRPr="00443D48">
        <w:rPr>
          <w:rFonts w:ascii="Times New Roman CYR" w:hAnsi="Times New Roman CYR" w:cs="Times New Roman CYR"/>
          <w:color w:val="000000"/>
          <w:lang w:val="en-US"/>
        </w:rPr>
        <w:t> </w:t>
      </w:r>
      <w:r w:rsidR="000214F9" w:rsidRPr="00443D48">
        <w:rPr>
          <w:rFonts w:ascii="Times New Roman CYR" w:hAnsi="Times New Roman CYR" w:cs="Times New Roman CYR"/>
          <w:color w:val="000000"/>
        </w:rPr>
        <w:t>084,01 руб.)</w:t>
      </w:r>
      <w:r w:rsidR="000214F9" w:rsidRPr="00443D48">
        <w:rPr>
          <w:rFonts w:ascii="Times New Roman CYR" w:hAnsi="Times New Roman CYR" w:cs="Times New Roman CYR"/>
          <w:color w:val="000000"/>
        </w:rPr>
        <w:t xml:space="preserve"> - </w:t>
      </w:r>
      <w:r w:rsidR="000214F9" w:rsidRPr="00443D48">
        <w:rPr>
          <w:rFonts w:ascii="Times New Roman CYR" w:hAnsi="Times New Roman CYR" w:cs="Times New Roman CYR"/>
          <w:color w:val="000000"/>
        </w:rPr>
        <w:t>72 296 084,01</w:t>
      </w:r>
      <w:r w:rsidR="000214F9" w:rsidRPr="00443D48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443D4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43D48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43D48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443D48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443D48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43D48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443D4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43D48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443D48">
        <w:rPr>
          <w:rFonts w:ascii="Times New Roman CYR" w:hAnsi="Times New Roman CYR" w:cs="Times New Roman CYR"/>
          <w:color w:val="000000"/>
        </w:rPr>
        <w:t>5</w:t>
      </w:r>
      <w:r w:rsidR="009E7E5E" w:rsidRPr="00443D48">
        <w:rPr>
          <w:rFonts w:ascii="Times New Roman CYR" w:hAnsi="Times New Roman CYR" w:cs="Times New Roman CYR"/>
          <w:color w:val="000000"/>
        </w:rPr>
        <w:t xml:space="preserve"> </w:t>
      </w:r>
      <w:r w:rsidR="0037642D" w:rsidRPr="00443D48">
        <w:rPr>
          <w:rFonts w:ascii="Times New Roman CYR" w:hAnsi="Times New Roman CYR" w:cs="Times New Roman CYR"/>
          <w:color w:val="000000"/>
        </w:rPr>
        <w:t>(пять)</w:t>
      </w:r>
      <w:r w:rsidRPr="00443D48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3EB7E945" w:rsidR="009E6456" w:rsidRPr="00443D4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D48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443D48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443D48">
        <w:rPr>
          <w:rFonts w:ascii="Times New Roman CYR" w:hAnsi="Times New Roman CYR" w:cs="Times New Roman CYR"/>
          <w:color w:val="000000"/>
        </w:rPr>
        <w:t xml:space="preserve"> </w:t>
      </w:r>
      <w:r w:rsidR="000214F9" w:rsidRPr="00443D48">
        <w:rPr>
          <w:rFonts w:ascii="Times New Roman CYR" w:hAnsi="Times New Roman CYR" w:cs="Times New Roman CYR"/>
          <w:b/>
          <w:bCs/>
          <w:color w:val="000000"/>
        </w:rPr>
        <w:t>20 июля</w:t>
      </w:r>
      <w:r w:rsidR="009E7E5E" w:rsidRPr="00443D48">
        <w:rPr>
          <w:rFonts w:ascii="Times New Roman CYR" w:hAnsi="Times New Roman CYR" w:cs="Times New Roman CYR"/>
          <w:color w:val="000000"/>
        </w:rPr>
        <w:t xml:space="preserve"> </w:t>
      </w:r>
      <w:r w:rsidR="00BD0E8E" w:rsidRPr="00443D48">
        <w:rPr>
          <w:b/>
        </w:rPr>
        <w:t>202</w:t>
      </w:r>
      <w:r w:rsidR="00FE0848" w:rsidRPr="00443D48">
        <w:rPr>
          <w:b/>
        </w:rPr>
        <w:t>6</w:t>
      </w:r>
      <w:r w:rsidRPr="00443D48">
        <w:rPr>
          <w:b/>
        </w:rPr>
        <w:t xml:space="preserve"> г.</w:t>
      </w:r>
      <w:r w:rsidRPr="00443D48">
        <w:t xml:space="preserve"> </w:t>
      </w:r>
      <w:r w:rsidRPr="00443D48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443D48">
        <w:rPr>
          <w:color w:val="000000"/>
        </w:rPr>
        <w:t xml:space="preserve">АО «Российский аукционный дом» по адресу: </w:t>
      </w:r>
      <w:hyperlink r:id="rId6" w:history="1">
        <w:r w:rsidRPr="00443D48">
          <w:rPr>
            <w:rStyle w:val="a4"/>
          </w:rPr>
          <w:t>http://lot-online.ru</w:t>
        </w:r>
      </w:hyperlink>
      <w:r w:rsidRPr="00443D48">
        <w:rPr>
          <w:color w:val="000000"/>
        </w:rPr>
        <w:t xml:space="preserve"> (далее – ЭТП)</w:t>
      </w:r>
      <w:r w:rsidRPr="00443D48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443D4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D48">
        <w:rPr>
          <w:color w:val="000000"/>
        </w:rPr>
        <w:t>Время окончания Торгов:</w:t>
      </w:r>
    </w:p>
    <w:p w14:paraId="3271C2BD" w14:textId="77777777" w:rsidR="009E6456" w:rsidRPr="00443D4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D48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443D4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D48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1053EE3" w:rsidR="009E6456" w:rsidRPr="00443D4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D48">
        <w:rPr>
          <w:color w:val="000000"/>
        </w:rPr>
        <w:t xml:space="preserve">В случае, если по итогам Торгов, назначенных на </w:t>
      </w:r>
      <w:r w:rsidR="000214F9" w:rsidRPr="00443D48">
        <w:rPr>
          <w:color w:val="000000"/>
        </w:rPr>
        <w:t>20 июля</w:t>
      </w:r>
      <w:r w:rsidR="009E7E5E" w:rsidRPr="00443D48">
        <w:rPr>
          <w:color w:val="000000"/>
        </w:rPr>
        <w:t xml:space="preserve"> 202</w:t>
      </w:r>
      <w:r w:rsidR="00FE0848" w:rsidRPr="00443D48">
        <w:rPr>
          <w:color w:val="000000"/>
        </w:rPr>
        <w:t>6</w:t>
      </w:r>
      <w:r w:rsidR="009E7E5E" w:rsidRPr="00443D48">
        <w:rPr>
          <w:color w:val="000000"/>
        </w:rPr>
        <w:t xml:space="preserve"> г.</w:t>
      </w:r>
      <w:r w:rsidRPr="00443D48">
        <w:rPr>
          <w:color w:val="000000"/>
        </w:rPr>
        <w:t xml:space="preserve">, лоты не реализованы, то в 14:00 часов по московскому времени </w:t>
      </w:r>
      <w:r w:rsidR="000214F9" w:rsidRPr="00443D48">
        <w:rPr>
          <w:b/>
          <w:bCs/>
          <w:color w:val="000000"/>
        </w:rPr>
        <w:t>07 сентября</w:t>
      </w:r>
      <w:r w:rsidR="009E7E5E" w:rsidRPr="00443D48">
        <w:rPr>
          <w:color w:val="000000"/>
        </w:rPr>
        <w:t xml:space="preserve"> </w:t>
      </w:r>
      <w:r w:rsidR="009E7E5E" w:rsidRPr="00443D48">
        <w:rPr>
          <w:b/>
          <w:bCs/>
          <w:color w:val="000000"/>
        </w:rPr>
        <w:t>202</w:t>
      </w:r>
      <w:r w:rsidR="00FE0848" w:rsidRPr="00443D48">
        <w:rPr>
          <w:b/>
          <w:bCs/>
          <w:color w:val="000000"/>
        </w:rPr>
        <w:t>6</w:t>
      </w:r>
      <w:r w:rsidRPr="00443D48">
        <w:rPr>
          <w:b/>
        </w:rPr>
        <w:t xml:space="preserve"> г.</w:t>
      </w:r>
      <w:r w:rsidRPr="00443D48">
        <w:t xml:space="preserve"> </w:t>
      </w:r>
      <w:r w:rsidRPr="00443D48">
        <w:rPr>
          <w:color w:val="000000"/>
        </w:rPr>
        <w:t>на ЭТП</w:t>
      </w:r>
      <w:r w:rsidRPr="00443D48">
        <w:t xml:space="preserve"> </w:t>
      </w:r>
      <w:r w:rsidRPr="00443D48">
        <w:rPr>
          <w:color w:val="000000"/>
        </w:rPr>
        <w:t>будут проведены</w:t>
      </w:r>
      <w:r w:rsidRPr="00443D48">
        <w:rPr>
          <w:b/>
          <w:bCs/>
          <w:color w:val="000000"/>
        </w:rPr>
        <w:t xml:space="preserve"> повторные Торги </w:t>
      </w:r>
      <w:r w:rsidRPr="00443D48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443D4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D48">
        <w:rPr>
          <w:color w:val="000000"/>
        </w:rPr>
        <w:t>Оператор ЭТП (далее – Оператор) обеспечивает проведение Торгов.</w:t>
      </w:r>
    </w:p>
    <w:p w14:paraId="11C03E9D" w14:textId="04CB958D" w:rsidR="009E6456" w:rsidRPr="00443D4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D48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443D48">
        <w:rPr>
          <w:color w:val="000000"/>
        </w:rPr>
        <w:t>первых Торгах начинается в 00:00</w:t>
      </w:r>
      <w:r w:rsidRPr="00443D48">
        <w:rPr>
          <w:color w:val="000000"/>
        </w:rPr>
        <w:t xml:space="preserve"> часов по московскому времени </w:t>
      </w:r>
      <w:r w:rsidR="000214F9" w:rsidRPr="00443D48">
        <w:rPr>
          <w:b/>
          <w:bCs/>
          <w:color w:val="000000"/>
        </w:rPr>
        <w:t>09 июня</w:t>
      </w:r>
      <w:r w:rsidR="009E7E5E" w:rsidRPr="00443D48">
        <w:rPr>
          <w:color w:val="000000"/>
        </w:rPr>
        <w:t xml:space="preserve"> </w:t>
      </w:r>
      <w:r w:rsidR="009E7E5E" w:rsidRPr="00443D48">
        <w:rPr>
          <w:b/>
          <w:bCs/>
          <w:color w:val="000000"/>
        </w:rPr>
        <w:t>202</w:t>
      </w:r>
      <w:r w:rsidR="004E56EC" w:rsidRPr="00443D48">
        <w:rPr>
          <w:b/>
          <w:bCs/>
          <w:color w:val="000000"/>
        </w:rPr>
        <w:t>6</w:t>
      </w:r>
      <w:r w:rsidR="009E7E5E" w:rsidRPr="00443D48">
        <w:rPr>
          <w:b/>
          <w:bCs/>
          <w:color w:val="000000"/>
        </w:rPr>
        <w:t xml:space="preserve"> г.</w:t>
      </w:r>
      <w:r w:rsidRPr="00443D48">
        <w:rPr>
          <w:b/>
          <w:bCs/>
          <w:color w:val="000000"/>
        </w:rPr>
        <w:t>,</w:t>
      </w:r>
      <w:r w:rsidRPr="00443D48">
        <w:rPr>
          <w:color w:val="000000"/>
        </w:rPr>
        <w:t xml:space="preserve"> а на участие в пов</w:t>
      </w:r>
      <w:r w:rsidR="007B55CF" w:rsidRPr="00443D48">
        <w:rPr>
          <w:color w:val="000000"/>
        </w:rPr>
        <w:t>торных Торгах начинается в 00:00</w:t>
      </w:r>
      <w:r w:rsidRPr="00443D48">
        <w:rPr>
          <w:color w:val="000000"/>
        </w:rPr>
        <w:t xml:space="preserve"> часов по московскому времени </w:t>
      </w:r>
      <w:r w:rsidR="000214F9" w:rsidRPr="00443D48">
        <w:rPr>
          <w:b/>
          <w:bCs/>
          <w:color w:val="000000"/>
        </w:rPr>
        <w:t>27 июля</w:t>
      </w:r>
      <w:r w:rsidR="009E7E5E" w:rsidRPr="00443D48">
        <w:rPr>
          <w:color w:val="000000"/>
        </w:rPr>
        <w:t xml:space="preserve"> </w:t>
      </w:r>
      <w:r w:rsidR="009E7E5E" w:rsidRPr="00443D48">
        <w:rPr>
          <w:b/>
          <w:bCs/>
          <w:color w:val="000000"/>
        </w:rPr>
        <w:t>202</w:t>
      </w:r>
      <w:r w:rsidR="00FE0848" w:rsidRPr="00443D48">
        <w:rPr>
          <w:b/>
          <w:bCs/>
          <w:color w:val="000000"/>
        </w:rPr>
        <w:t>6</w:t>
      </w:r>
      <w:r w:rsidRPr="00443D48">
        <w:rPr>
          <w:b/>
          <w:bCs/>
        </w:rPr>
        <w:t xml:space="preserve"> г.</w:t>
      </w:r>
      <w:r w:rsidRPr="00443D48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443D4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43D48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13743153" w:rsidR="00950CC9" w:rsidRPr="00443D4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43D48">
        <w:rPr>
          <w:b/>
          <w:bCs/>
          <w:color w:val="000000"/>
        </w:rPr>
        <w:t>Торги ППП</w:t>
      </w:r>
      <w:r w:rsidRPr="00443D48">
        <w:rPr>
          <w:color w:val="000000"/>
          <w:shd w:val="clear" w:color="auto" w:fill="FFFFFF"/>
        </w:rPr>
        <w:t xml:space="preserve"> будут проведены на ЭТП:</w:t>
      </w:r>
      <w:r w:rsidR="00F17038" w:rsidRPr="00443D48">
        <w:rPr>
          <w:color w:val="000000"/>
          <w:shd w:val="clear" w:color="auto" w:fill="FFFFFF"/>
        </w:rPr>
        <w:t xml:space="preserve"> </w:t>
      </w:r>
      <w:r w:rsidR="00950CC9" w:rsidRPr="00443D48">
        <w:rPr>
          <w:b/>
          <w:bCs/>
          <w:color w:val="000000"/>
        </w:rPr>
        <w:t xml:space="preserve">с </w:t>
      </w:r>
      <w:r w:rsidR="000214F9" w:rsidRPr="00443D48">
        <w:rPr>
          <w:b/>
          <w:bCs/>
          <w:color w:val="000000"/>
        </w:rPr>
        <w:t xml:space="preserve">23 сентября </w:t>
      </w:r>
      <w:r w:rsidR="00BD0E8E" w:rsidRPr="00443D48">
        <w:rPr>
          <w:b/>
          <w:bCs/>
          <w:color w:val="000000"/>
        </w:rPr>
        <w:t>202</w:t>
      </w:r>
      <w:r w:rsidR="00673E21" w:rsidRPr="00443D48">
        <w:rPr>
          <w:b/>
          <w:bCs/>
          <w:color w:val="000000"/>
        </w:rPr>
        <w:t>6</w:t>
      </w:r>
      <w:r w:rsidR="00950CC9" w:rsidRPr="00443D48">
        <w:rPr>
          <w:b/>
          <w:bCs/>
          <w:color w:val="000000"/>
        </w:rPr>
        <w:t xml:space="preserve"> г. по</w:t>
      </w:r>
      <w:r w:rsidR="000214F9" w:rsidRPr="00443D48">
        <w:rPr>
          <w:b/>
          <w:bCs/>
          <w:color w:val="000000"/>
        </w:rPr>
        <w:t xml:space="preserve"> 30 октября</w:t>
      </w:r>
      <w:r w:rsidR="009E7E5E" w:rsidRPr="00443D48">
        <w:rPr>
          <w:b/>
          <w:bCs/>
          <w:color w:val="000000"/>
        </w:rPr>
        <w:t xml:space="preserve"> </w:t>
      </w:r>
      <w:r w:rsidR="00BD0E8E" w:rsidRPr="00443D48">
        <w:rPr>
          <w:b/>
          <w:bCs/>
          <w:color w:val="000000"/>
        </w:rPr>
        <w:t>202</w:t>
      </w:r>
      <w:r w:rsidR="00673E21" w:rsidRPr="00443D48">
        <w:rPr>
          <w:b/>
          <w:bCs/>
          <w:color w:val="000000"/>
        </w:rPr>
        <w:t>6</w:t>
      </w:r>
      <w:r w:rsidR="00950CC9" w:rsidRPr="00443D48">
        <w:rPr>
          <w:b/>
          <w:bCs/>
          <w:color w:val="000000"/>
        </w:rPr>
        <w:t xml:space="preserve"> г.</w:t>
      </w:r>
    </w:p>
    <w:p w14:paraId="287E4339" w14:textId="298C6A57" w:rsidR="009E6456" w:rsidRPr="00443D4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D48">
        <w:rPr>
          <w:color w:val="000000"/>
        </w:rPr>
        <w:t>Заявки на участие в Торгах ППП принима</w:t>
      </w:r>
      <w:r w:rsidR="007B55CF" w:rsidRPr="00443D48">
        <w:rPr>
          <w:color w:val="000000"/>
        </w:rPr>
        <w:t>ются Оператором, начиная с 00:00</w:t>
      </w:r>
      <w:r w:rsidRPr="00443D48">
        <w:rPr>
          <w:color w:val="000000"/>
        </w:rPr>
        <w:t xml:space="preserve"> часов по московскому времени </w:t>
      </w:r>
      <w:r w:rsidR="000214F9" w:rsidRPr="00443D48">
        <w:rPr>
          <w:b/>
          <w:bCs/>
          <w:color w:val="000000"/>
        </w:rPr>
        <w:t>23 сентября</w:t>
      </w:r>
      <w:r w:rsidR="009E7E5E" w:rsidRPr="00443D48">
        <w:rPr>
          <w:color w:val="000000"/>
        </w:rPr>
        <w:t xml:space="preserve"> </w:t>
      </w:r>
      <w:r w:rsidR="009E7E5E" w:rsidRPr="00443D48">
        <w:rPr>
          <w:b/>
          <w:bCs/>
          <w:color w:val="000000"/>
        </w:rPr>
        <w:t>202</w:t>
      </w:r>
      <w:r w:rsidR="00673E21" w:rsidRPr="00443D48">
        <w:rPr>
          <w:b/>
          <w:bCs/>
          <w:color w:val="000000"/>
        </w:rPr>
        <w:t>6</w:t>
      </w:r>
      <w:r w:rsidR="0024147A" w:rsidRPr="00443D48">
        <w:rPr>
          <w:b/>
          <w:bCs/>
          <w:color w:val="000000"/>
        </w:rPr>
        <w:t xml:space="preserve"> </w:t>
      </w:r>
      <w:r w:rsidRPr="00443D48">
        <w:rPr>
          <w:b/>
          <w:bCs/>
          <w:color w:val="000000"/>
        </w:rPr>
        <w:t>г.</w:t>
      </w:r>
      <w:r w:rsidRPr="00443D4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443D48">
        <w:rPr>
          <w:color w:val="000000"/>
        </w:rPr>
        <w:t>1</w:t>
      </w:r>
      <w:r w:rsidRPr="00443D48">
        <w:rPr>
          <w:color w:val="000000"/>
        </w:rPr>
        <w:t xml:space="preserve"> (</w:t>
      </w:r>
      <w:r w:rsidR="00F17038" w:rsidRPr="00443D48">
        <w:rPr>
          <w:color w:val="000000"/>
        </w:rPr>
        <w:t>Один</w:t>
      </w:r>
      <w:r w:rsidRPr="00443D48">
        <w:rPr>
          <w:color w:val="000000"/>
        </w:rPr>
        <w:t>) календарны</w:t>
      </w:r>
      <w:r w:rsidR="00F17038" w:rsidRPr="00443D48">
        <w:rPr>
          <w:color w:val="000000"/>
        </w:rPr>
        <w:t>й</w:t>
      </w:r>
      <w:r w:rsidRPr="00443D48">
        <w:rPr>
          <w:color w:val="000000"/>
        </w:rPr>
        <w:t xml:space="preserve"> де</w:t>
      </w:r>
      <w:r w:rsidR="00F17038" w:rsidRPr="00443D48">
        <w:rPr>
          <w:color w:val="000000"/>
        </w:rPr>
        <w:t>нь</w:t>
      </w:r>
      <w:r w:rsidRPr="00443D4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443D4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D4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443D4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43D4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443D4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43D4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443D48">
        <w:rPr>
          <w:color w:val="000000"/>
        </w:rPr>
        <w:t>:</w:t>
      </w:r>
    </w:p>
    <w:p w14:paraId="1C71DB06" w14:textId="77777777" w:rsidR="005A4221" w:rsidRPr="00443D48" w:rsidRDefault="005A4221" w:rsidP="005A42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с 23 сентября 2026 г. по 29 сентября 2026 г. - в размере начальной цены продажи лота;</w:t>
      </w:r>
    </w:p>
    <w:p w14:paraId="56EC3E89" w14:textId="77777777" w:rsidR="005A4221" w:rsidRPr="00443D48" w:rsidRDefault="005A4221" w:rsidP="005A42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с 30 сентября 2026 г. по 06 октября 2026 г. - в размере 90,61% от начальной цены продажи лота;</w:t>
      </w:r>
    </w:p>
    <w:p w14:paraId="4027E0F1" w14:textId="77777777" w:rsidR="005A4221" w:rsidRPr="00443D48" w:rsidRDefault="005A4221" w:rsidP="005A42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с 07 октября 2026 г. по 12 октября 2026 г. - в размере 81,22% от начальной цены продажи лота;</w:t>
      </w:r>
    </w:p>
    <w:p w14:paraId="54ED48DA" w14:textId="77777777" w:rsidR="005A4221" w:rsidRPr="00443D48" w:rsidRDefault="005A4221" w:rsidP="005A42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с 13 октября 2026 г. по 15 октября 2026 г. - в размере 71,83% от начальной цены продажи лота;</w:t>
      </w:r>
    </w:p>
    <w:p w14:paraId="2E10C217" w14:textId="77777777" w:rsidR="005A4221" w:rsidRPr="00443D48" w:rsidRDefault="005A4221" w:rsidP="005A42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с 16 октября 2026 г. по 18 октября 2026 г. - в размере 62,44% от начальной цены продажи лота;</w:t>
      </w:r>
    </w:p>
    <w:p w14:paraId="53F2BF9A" w14:textId="77777777" w:rsidR="005A4221" w:rsidRPr="00443D48" w:rsidRDefault="005A4221" w:rsidP="005A42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с 19 октября 2026 г. по 21 октября 2026 г. - в размере 53,05% от начальной цены продажи лота;</w:t>
      </w:r>
    </w:p>
    <w:p w14:paraId="22AD4938" w14:textId="77777777" w:rsidR="005A4221" w:rsidRPr="00443D48" w:rsidRDefault="005A4221" w:rsidP="005A42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с 22 октября 2026 г. по 24 октября 2026 г. - в размере 43,66% от начальной цены продажи лота;</w:t>
      </w:r>
    </w:p>
    <w:p w14:paraId="6CDEADC0" w14:textId="77777777" w:rsidR="005A4221" w:rsidRPr="00443D48" w:rsidRDefault="005A4221" w:rsidP="005A42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с 25 октября 2026 г. по 27 октября 2026 г. - в размере 34,27% от начальной цены продажи лота;</w:t>
      </w:r>
    </w:p>
    <w:p w14:paraId="6CE0A093" w14:textId="75A06C45" w:rsidR="005C5BB0" w:rsidRPr="00443D48" w:rsidRDefault="005A4221" w:rsidP="005A42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с 28 октября 2026 г. по 30 октября 2026 г. - в размере 24,88% от начальной цены продажи лота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443D4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443D4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D4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443D4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443D4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443D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443D48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443D4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443D4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443D4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443D48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443D4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443D48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443D4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443D4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443D4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D4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443D4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443D4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443D4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443D4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443D4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443D48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443D48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443D48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577CBBD3" w:rsidR="00BD7640" w:rsidRPr="00443D48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443D48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443D48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443D48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443D4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BA1C9B1" w:rsidR="00097526" w:rsidRPr="00443D4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43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443D48">
        <w:rPr>
          <w:rFonts w:ascii="Times New Roman" w:hAnsi="Times New Roman" w:cs="Times New Roman"/>
          <w:sz w:val="24"/>
          <w:szCs w:val="24"/>
        </w:rPr>
        <w:t xml:space="preserve"> д</w:t>
      </w:r>
      <w:r w:rsidRPr="00443D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443D48">
        <w:rPr>
          <w:rFonts w:ascii="Times New Roman" w:hAnsi="Times New Roman" w:cs="Times New Roman"/>
          <w:sz w:val="24"/>
          <w:szCs w:val="24"/>
        </w:rPr>
        <w:t xml:space="preserve"> 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443D48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443D48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982C8D" w:rsidRPr="00443D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2C8D" w:rsidRPr="00443D48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443D4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0D57FC70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48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4E56EC" w:rsidRPr="00443D48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443D48">
        <w:rPr>
          <w:rFonts w:ascii="Times New Roman" w:hAnsi="Times New Roman" w:cs="Times New Roman"/>
          <w:color w:val="000000"/>
          <w:sz w:val="24"/>
          <w:szCs w:val="24"/>
        </w:rPr>
        <w:t>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214F9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43D48"/>
    <w:rsid w:val="00467D6B"/>
    <w:rsid w:val="0047453A"/>
    <w:rsid w:val="004770B8"/>
    <w:rsid w:val="0048363D"/>
    <w:rsid w:val="00494A7A"/>
    <w:rsid w:val="004D047C"/>
    <w:rsid w:val="004E56EC"/>
    <w:rsid w:val="0050091B"/>
    <w:rsid w:val="00500FD3"/>
    <w:rsid w:val="005246E8"/>
    <w:rsid w:val="00532A30"/>
    <w:rsid w:val="005A4221"/>
    <w:rsid w:val="005C5BB0"/>
    <w:rsid w:val="005F1F68"/>
    <w:rsid w:val="00636A53"/>
    <w:rsid w:val="0066094B"/>
    <w:rsid w:val="00662676"/>
    <w:rsid w:val="00673E21"/>
    <w:rsid w:val="00687F73"/>
    <w:rsid w:val="00697675"/>
    <w:rsid w:val="006C0D0B"/>
    <w:rsid w:val="007229EA"/>
    <w:rsid w:val="00740B28"/>
    <w:rsid w:val="00742B74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82C8D"/>
    <w:rsid w:val="009A1244"/>
    <w:rsid w:val="009C353B"/>
    <w:rsid w:val="009C4FD4"/>
    <w:rsid w:val="009E11A5"/>
    <w:rsid w:val="009E6456"/>
    <w:rsid w:val="009E7E5E"/>
    <w:rsid w:val="00A3324B"/>
    <w:rsid w:val="00A95FD6"/>
    <w:rsid w:val="00AB251C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21590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58</cp:revision>
  <cp:lastPrinted>2026-05-29T08:31:00Z</cp:lastPrinted>
  <dcterms:created xsi:type="dcterms:W3CDTF">2019-07-23T07:47:00Z</dcterms:created>
  <dcterms:modified xsi:type="dcterms:W3CDTF">2026-05-29T09:55:00Z</dcterms:modified>
</cp:coreProperties>
</file>