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2D456F43"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BE3660">
        <w:rPr>
          <w:rFonts w:cs="Times New Roman"/>
          <w:b/>
          <w:sz w:val="28"/>
          <w:szCs w:val="28"/>
        </w:rPr>
        <w:t>ов</w:t>
      </w:r>
      <w:r w:rsidRPr="00DD293C">
        <w:rPr>
          <w:rFonts w:cs="Times New Roman"/>
          <w:b/>
          <w:sz w:val="28"/>
          <w:szCs w:val="28"/>
        </w:rPr>
        <w:t xml:space="preserve"> нежилого фонда, </w:t>
      </w:r>
    </w:p>
    <w:p w14:paraId="1D0D4972" w14:textId="09F64DB8" w:rsidR="00D93F46" w:rsidRDefault="00413EC1" w:rsidP="00413EC1">
      <w:pPr>
        <w:jc w:val="center"/>
        <w:rPr>
          <w:rFonts w:cs="Times New Roman"/>
          <w:b/>
          <w:sz w:val="28"/>
          <w:szCs w:val="28"/>
        </w:rPr>
      </w:pPr>
      <w:r w:rsidRPr="00DD293C">
        <w:rPr>
          <w:rFonts w:cs="Times New Roman"/>
          <w:b/>
          <w:sz w:val="28"/>
          <w:szCs w:val="28"/>
        </w:rPr>
        <w:t>являющ</w:t>
      </w:r>
      <w:r w:rsidR="00BE3660">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33DF34A"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A27B22">
        <w:rPr>
          <w:rFonts w:eastAsia="Times New Roman" w:cs="Times New Roman"/>
          <w:b/>
          <w:bCs/>
          <w:kern w:val="0"/>
          <w:lang w:eastAsia="ru-RU" w:bidi="ar-SA"/>
        </w:rPr>
        <w:t>29 июня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6BF9629C"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A27B22">
        <w:rPr>
          <w:rFonts w:eastAsia="Times New Roman" w:cs="Times New Roman"/>
          <w:b/>
          <w:bCs/>
          <w:kern w:val="0"/>
          <w:lang w:eastAsia="ru-RU" w:bidi="ar-SA"/>
        </w:rPr>
        <w:t>30.05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A27B22">
        <w:rPr>
          <w:rFonts w:eastAsia="Times New Roman" w:cs="Times New Roman"/>
          <w:b/>
          <w:bCs/>
          <w:kern w:val="0"/>
          <w:lang w:eastAsia="ru-RU" w:bidi="ar-SA"/>
        </w:rPr>
        <w:t>25.06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2C3BA30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A27B22">
        <w:rPr>
          <w:rFonts w:eastAsia="Times New Roman" w:cs="Times New Roman"/>
          <w:b/>
          <w:bCs/>
          <w:kern w:val="0"/>
          <w:lang w:eastAsia="ru-RU" w:bidi="ar-SA"/>
        </w:rPr>
        <w:t>25.06</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46E24299"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A27B22">
        <w:rPr>
          <w:rFonts w:eastAsia="Times New Roman" w:cs="Times New Roman"/>
          <w:b/>
          <w:bCs/>
          <w:kern w:val="0"/>
          <w:lang w:eastAsia="ru-RU" w:bidi="ar-SA"/>
        </w:rPr>
        <w:t>26.06</w:t>
      </w:r>
      <w:r w:rsidR="00922F7A">
        <w:rPr>
          <w:rFonts w:eastAsia="Times New Roman" w:cs="Times New Roman"/>
          <w:b/>
          <w:bCs/>
          <w:kern w:val="0"/>
          <w:lang w:eastAsia="ru-RU" w:bidi="ar-SA"/>
        </w:rPr>
        <w:t>.</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845124D"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A27B22">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A27B22">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70B88B3D"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BE3660">
        <w:rPr>
          <w:rFonts w:cs="Times New Roman"/>
          <w:b/>
          <w:u w:val="single"/>
        </w:rPr>
        <w:t>ах</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w:t>
      </w:r>
      <w:r w:rsidR="00BE3660">
        <w:rPr>
          <w:rFonts w:cs="Times New Roman"/>
          <w:b/>
          <w:u w:val="single"/>
        </w:rPr>
        <w:t>ы</w:t>
      </w:r>
      <w:r w:rsidRPr="00413EC1">
        <w:rPr>
          <w:rFonts w:cs="Times New Roman"/>
          <w:b/>
          <w:u w:val="single"/>
        </w:rPr>
        <w:t>, Лот</w:t>
      </w:r>
      <w:r w:rsidR="000075A1">
        <w:rPr>
          <w:rFonts w:cs="Times New Roman"/>
          <w:b/>
          <w:u w:val="single"/>
        </w:rPr>
        <w:t>ы</w:t>
      </w:r>
      <w:r w:rsidRPr="00413EC1">
        <w:rPr>
          <w:rFonts w:cs="Times New Roman"/>
          <w:b/>
          <w:u w:val="single"/>
        </w:rPr>
        <w:t>):</w:t>
      </w:r>
    </w:p>
    <w:bookmarkEnd w:id="1"/>
    <w:p w14:paraId="42FAAF9D" w14:textId="77777777" w:rsidR="009B054F" w:rsidRPr="004734F3" w:rsidRDefault="009B054F" w:rsidP="009B054F">
      <w:pPr>
        <w:ind w:right="-57"/>
        <w:jc w:val="center"/>
        <w:rPr>
          <w:b/>
          <w:bCs/>
          <w:sz w:val="10"/>
          <w:szCs w:val="10"/>
        </w:rPr>
      </w:pPr>
    </w:p>
    <w:p w14:paraId="05C344AF" w14:textId="07D9A0CE" w:rsidR="009B054F" w:rsidRPr="009B054F" w:rsidRDefault="009B054F" w:rsidP="009B054F">
      <w:pPr>
        <w:ind w:right="-57"/>
        <w:jc w:val="center"/>
        <w:rPr>
          <w:b/>
          <w:bCs/>
        </w:rPr>
      </w:pPr>
      <w:r w:rsidRPr="009B054F">
        <w:rPr>
          <w:b/>
          <w:bCs/>
        </w:rPr>
        <w:t>Лот №1:</w:t>
      </w:r>
    </w:p>
    <w:p w14:paraId="5EC6E9BD" w14:textId="5C9CECC5" w:rsidR="00D16AC2" w:rsidRPr="004F6E9C" w:rsidRDefault="00D16AC2" w:rsidP="00D16AC2">
      <w:pPr>
        <w:widowControl/>
        <w:suppressAutoHyphens w:val="0"/>
        <w:ind w:right="-57"/>
        <w:jc w:val="both"/>
        <w:rPr>
          <w:rFonts w:eastAsia="Times New Roman" w:cs="Times New Roman"/>
          <w:bCs/>
          <w:kern w:val="0"/>
          <w:lang w:eastAsia="ru-RU" w:bidi="ar-SA"/>
        </w:rPr>
      </w:pPr>
      <w:r>
        <w:rPr>
          <w:rFonts w:eastAsia="Times New Roman" w:cs="Times New Roman"/>
          <w:bCs/>
          <w:kern w:val="0"/>
          <w:lang w:eastAsia="ru-RU" w:bidi="ar-SA"/>
        </w:rPr>
        <w:t>Объект 1:</w:t>
      </w:r>
      <w:r>
        <w:t xml:space="preserve"> </w:t>
      </w:r>
      <w:r w:rsidRPr="00D16AC2">
        <w:rPr>
          <w:rFonts w:eastAsia="Times New Roman" w:cs="Times New Roman"/>
          <w:bCs/>
          <w:kern w:val="0"/>
          <w:lang w:eastAsia="ru-RU" w:bidi="ar-SA"/>
        </w:rPr>
        <w:t>Здание филиала № 8575/06 Лиманского отделения Поволжского банка СБ РФ в с. Оля Лиманского района Астраханской области, площадь: 134,2 кв. м, назначение: нежилое, количество этажей: 1, в том числе подземных этажей 0, расположенное по адресу: Астраханская область, р-н Лиманский, с. Оля, ул. Школьная, д. 83а, кадастровый номер 30:07:250501:4119</w:t>
      </w:r>
      <w:r w:rsidRPr="00AA661A">
        <w:rPr>
          <w:rFonts w:eastAsia="Times New Roman" w:cs="Times New Roman"/>
          <w:bCs/>
          <w:kern w:val="0"/>
          <w:lang w:eastAsia="ru-RU" w:bidi="ar-SA"/>
        </w:rPr>
        <w:t>;</w:t>
      </w:r>
    </w:p>
    <w:p w14:paraId="1001E6C8" w14:textId="11EDBEBF" w:rsidR="00D16AC2" w:rsidRPr="004F6E9C" w:rsidRDefault="00D16AC2" w:rsidP="0060399F">
      <w:pPr>
        <w:widowControl/>
        <w:suppressAutoHyphens w:val="0"/>
        <w:ind w:right="-1"/>
        <w:jc w:val="both"/>
        <w:rPr>
          <w:rFonts w:eastAsia="Times New Roman" w:cs="Times New Roman"/>
          <w:kern w:val="0"/>
          <w:lang w:eastAsia="ru-RU" w:bidi="ar-SA"/>
        </w:rPr>
      </w:pPr>
      <w:r w:rsidRPr="00284BEF">
        <w:rPr>
          <w:rFonts w:eastAsia="Times New Roman" w:cs="Times New Roman"/>
          <w:kern w:val="0"/>
          <w:lang w:eastAsia="ru-RU" w:bidi="ar-SA"/>
        </w:rPr>
        <w:t xml:space="preserve">Объект </w:t>
      </w:r>
      <w:r>
        <w:rPr>
          <w:rFonts w:eastAsia="Times New Roman" w:cs="Times New Roman"/>
          <w:kern w:val="0"/>
          <w:lang w:eastAsia="ru-RU" w:bidi="ar-SA"/>
        </w:rPr>
        <w:t>2</w:t>
      </w:r>
      <w:r w:rsidRPr="00284BEF">
        <w:rPr>
          <w:rFonts w:eastAsia="Times New Roman" w:cs="Times New Roman"/>
          <w:kern w:val="0"/>
          <w:lang w:eastAsia="ru-RU" w:bidi="ar-SA"/>
        </w:rPr>
        <w:t xml:space="preserve">: </w:t>
      </w:r>
      <w:r w:rsidR="00DA67CB" w:rsidRPr="00DA67CB">
        <w:rPr>
          <w:rFonts w:eastAsia="Times New Roman" w:cs="Times New Roman"/>
          <w:kern w:val="0"/>
          <w:lang w:eastAsia="ru-RU" w:bidi="ar-SA"/>
        </w:rPr>
        <w:t>Земельный участок, площадь: 1</w:t>
      </w:r>
      <w:r w:rsidR="00794AE9">
        <w:rPr>
          <w:rFonts w:eastAsia="Times New Roman" w:cs="Times New Roman"/>
          <w:kern w:val="0"/>
          <w:lang w:eastAsia="ru-RU" w:bidi="ar-SA"/>
        </w:rPr>
        <w:t xml:space="preserve"> </w:t>
      </w:r>
      <w:r w:rsidR="00DA67CB" w:rsidRPr="00DA67CB">
        <w:rPr>
          <w:rFonts w:eastAsia="Times New Roman" w:cs="Times New Roman"/>
          <w:kern w:val="0"/>
          <w:lang w:eastAsia="ru-RU" w:bidi="ar-SA"/>
        </w:rPr>
        <w:t xml:space="preserve">132 </w:t>
      </w:r>
      <w:r w:rsidR="00DC4DB9">
        <w:rPr>
          <w:rFonts w:eastAsia="Times New Roman" w:cs="Times New Roman"/>
          <w:kern w:val="0"/>
          <w:lang w:eastAsia="ru-RU" w:bidi="ar-SA"/>
        </w:rPr>
        <w:t xml:space="preserve">+/- 18 </w:t>
      </w:r>
      <w:r w:rsidR="00DA67CB" w:rsidRPr="00DA67CB">
        <w:rPr>
          <w:rFonts w:eastAsia="Times New Roman" w:cs="Times New Roman"/>
          <w:kern w:val="0"/>
          <w:lang w:eastAsia="ru-RU" w:bidi="ar-SA"/>
        </w:rPr>
        <w:t>кв. м, категория земель: земли населенных пунктов, виды разрешенного использования: под здание отделения,  расположенный по адресу: Астраханская обл</w:t>
      </w:r>
      <w:r w:rsidR="00ED7B51">
        <w:rPr>
          <w:rFonts w:eastAsia="Times New Roman" w:cs="Times New Roman"/>
          <w:kern w:val="0"/>
          <w:lang w:eastAsia="ru-RU" w:bidi="ar-SA"/>
        </w:rPr>
        <w:t>.</w:t>
      </w:r>
      <w:r w:rsidR="00DA67CB" w:rsidRPr="00DA67CB">
        <w:rPr>
          <w:rFonts w:eastAsia="Times New Roman" w:cs="Times New Roman"/>
          <w:kern w:val="0"/>
          <w:lang w:eastAsia="ru-RU" w:bidi="ar-SA"/>
        </w:rPr>
        <w:t xml:space="preserve">, р-н Лиманский, </w:t>
      </w:r>
      <w:r w:rsidR="0056597A" w:rsidRPr="0056597A">
        <w:rPr>
          <w:rFonts w:eastAsia="Times New Roman" w:cs="Times New Roman"/>
          <w:kern w:val="0"/>
          <w:lang w:eastAsia="ru-RU" w:bidi="ar-SA"/>
        </w:rPr>
        <w:t xml:space="preserve">с. Оля, </w:t>
      </w:r>
      <w:r w:rsidR="00DA67CB" w:rsidRPr="00DA67CB">
        <w:rPr>
          <w:rFonts w:eastAsia="Times New Roman" w:cs="Times New Roman"/>
          <w:kern w:val="0"/>
          <w:lang w:eastAsia="ru-RU" w:bidi="ar-SA"/>
        </w:rPr>
        <w:t>ул. Школьная, 83 «а», кадастровый номер 30:07:250501:1515</w:t>
      </w:r>
    </w:p>
    <w:p w14:paraId="33FF4872" w14:textId="77777777" w:rsidR="00D16AC2" w:rsidRPr="007F344F" w:rsidRDefault="00D16AC2" w:rsidP="00D16AC2">
      <w:pPr>
        <w:jc w:val="both"/>
        <w:rPr>
          <w:rFonts w:eastAsia="Times New Roman" w:cs="Times New Roman"/>
          <w:b/>
          <w:bCs/>
          <w:kern w:val="0"/>
          <w:sz w:val="10"/>
          <w:szCs w:val="10"/>
          <w:lang w:eastAsia="ru-RU" w:bidi="ar-SA"/>
        </w:rPr>
      </w:pPr>
    </w:p>
    <w:p w14:paraId="638B0352" w14:textId="77777777" w:rsidR="00D16AC2" w:rsidRPr="00B7103A" w:rsidRDefault="00D16AC2" w:rsidP="00D16AC2">
      <w:pPr>
        <w:jc w:val="center"/>
        <w:rPr>
          <w:b/>
          <w:bCs/>
          <w:kern w:val="2"/>
          <w:sz w:val="10"/>
          <w:szCs w:val="10"/>
        </w:rPr>
      </w:pPr>
    </w:p>
    <w:p w14:paraId="670B4CAF" w14:textId="2FD5F020" w:rsidR="00D16AC2" w:rsidRPr="008A4393" w:rsidRDefault="00D16AC2" w:rsidP="00D16AC2">
      <w:pPr>
        <w:jc w:val="center"/>
        <w:rPr>
          <w:kern w:val="2"/>
        </w:rPr>
      </w:pPr>
      <w:r w:rsidRPr="008A4393">
        <w:rPr>
          <w:b/>
          <w:bCs/>
          <w:kern w:val="2"/>
        </w:rPr>
        <w:t xml:space="preserve">Начальная цена Лота </w:t>
      </w:r>
      <w:r w:rsidR="007638D2">
        <w:rPr>
          <w:b/>
          <w:bCs/>
          <w:kern w:val="2"/>
        </w:rPr>
        <w:t xml:space="preserve">№1 </w:t>
      </w:r>
      <w:r w:rsidRPr="008A4393">
        <w:rPr>
          <w:b/>
          <w:bCs/>
          <w:kern w:val="2"/>
        </w:rPr>
        <w:t xml:space="preserve">– </w:t>
      </w:r>
      <w:r w:rsidR="00776DA1" w:rsidRPr="00776DA1">
        <w:rPr>
          <w:b/>
          <w:bCs/>
          <w:kern w:val="2"/>
        </w:rPr>
        <w:t xml:space="preserve">2 618 400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3789C4FE" w14:textId="139DF295" w:rsidR="00D16AC2" w:rsidRPr="00920A85" w:rsidRDefault="00D16AC2" w:rsidP="00D16AC2">
      <w:pPr>
        <w:jc w:val="center"/>
        <w:rPr>
          <w:kern w:val="2"/>
        </w:rPr>
      </w:pPr>
      <w:r>
        <w:rPr>
          <w:kern w:val="2"/>
        </w:rPr>
        <w:t>- с</w:t>
      </w:r>
      <w:r w:rsidRPr="00920A85">
        <w:rPr>
          <w:kern w:val="2"/>
        </w:rPr>
        <w:t xml:space="preserve">тоимость Объекта 1 – </w:t>
      </w:r>
      <w:r w:rsidR="00776DA1" w:rsidRPr="00776DA1">
        <w:rPr>
          <w:kern w:val="2"/>
        </w:rPr>
        <w:t xml:space="preserve">2 098 400 </w:t>
      </w:r>
      <w:r w:rsidRPr="00920A85">
        <w:rPr>
          <w:kern w:val="2"/>
        </w:rPr>
        <w:t>руб</w:t>
      </w:r>
      <w:r>
        <w:rPr>
          <w:kern w:val="2"/>
        </w:rPr>
        <w:t>лей</w:t>
      </w:r>
      <w:r w:rsidRPr="00920A85">
        <w:rPr>
          <w:kern w:val="2"/>
        </w:rPr>
        <w:t xml:space="preserve"> </w:t>
      </w:r>
      <w:r>
        <w:rPr>
          <w:kern w:val="2"/>
        </w:rPr>
        <w:t xml:space="preserve">00 копеек </w:t>
      </w:r>
      <w:r w:rsidRPr="00920A85">
        <w:rPr>
          <w:kern w:val="2"/>
        </w:rPr>
        <w:t>(</w:t>
      </w:r>
      <w:r w:rsidRPr="00FC49AB">
        <w:rPr>
          <w:kern w:val="2"/>
        </w:rPr>
        <w:t>в том числе НДС 22%</w:t>
      </w:r>
      <w:r w:rsidRPr="00920A85">
        <w:rPr>
          <w:kern w:val="2"/>
        </w:rPr>
        <w:t>),</w:t>
      </w:r>
    </w:p>
    <w:p w14:paraId="3B5721EF" w14:textId="53D25874" w:rsidR="00D16AC2" w:rsidRPr="00920A85" w:rsidRDefault="00D16AC2" w:rsidP="00D16AC2">
      <w:pPr>
        <w:jc w:val="center"/>
        <w:rPr>
          <w:kern w:val="2"/>
        </w:rPr>
      </w:pPr>
      <w:r>
        <w:rPr>
          <w:kern w:val="2"/>
        </w:rPr>
        <w:t>- с</w:t>
      </w:r>
      <w:r w:rsidRPr="00920A85">
        <w:rPr>
          <w:kern w:val="2"/>
        </w:rPr>
        <w:t xml:space="preserve">тоимость Объекта </w:t>
      </w:r>
      <w:r>
        <w:rPr>
          <w:kern w:val="2"/>
        </w:rPr>
        <w:t>2</w:t>
      </w:r>
      <w:r w:rsidRPr="00920A85">
        <w:rPr>
          <w:kern w:val="2"/>
        </w:rPr>
        <w:t xml:space="preserve"> – </w:t>
      </w:r>
      <w:r w:rsidR="00776DA1">
        <w:rPr>
          <w:kern w:val="2"/>
        </w:rPr>
        <w:t>520</w:t>
      </w:r>
      <w:r w:rsidR="00DA67CB" w:rsidRPr="00DA67CB">
        <w:rPr>
          <w:kern w:val="2"/>
        </w:rPr>
        <w:t xml:space="preserve"> 000 </w:t>
      </w:r>
      <w:r w:rsidRPr="00920A85">
        <w:rPr>
          <w:kern w:val="2"/>
        </w:rPr>
        <w:t>рубл</w:t>
      </w:r>
      <w:r>
        <w:rPr>
          <w:kern w:val="2"/>
        </w:rPr>
        <w:t>ей</w:t>
      </w:r>
      <w:r w:rsidRPr="00920A85">
        <w:rPr>
          <w:kern w:val="2"/>
        </w:rPr>
        <w:t xml:space="preserve"> </w:t>
      </w:r>
      <w:r>
        <w:rPr>
          <w:kern w:val="2"/>
        </w:rPr>
        <w:t xml:space="preserve">00 копеек </w:t>
      </w:r>
      <w:r w:rsidRPr="00920A85">
        <w:rPr>
          <w:kern w:val="2"/>
        </w:rPr>
        <w:t>(</w:t>
      </w:r>
      <w:r w:rsidRPr="00AA661A">
        <w:rPr>
          <w:kern w:val="2"/>
        </w:rPr>
        <w:t xml:space="preserve">НДС </w:t>
      </w:r>
      <w:r>
        <w:rPr>
          <w:kern w:val="2"/>
        </w:rPr>
        <w:t>не облагается).</w:t>
      </w:r>
    </w:p>
    <w:p w14:paraId="0C7C0816" w14:textId="006917D7" w:rsidR="000F3A40" w:rsidRPr="008A4393" w:rsidRDefault="000F3A40" w:rsidP="000F3A40">
      <w:pPr>
        <w:jc w:val="center"/>
        <w:rPr>
          <w:kern w:val="2"/>
        </w:rPr>
      </w:pPr>
      <w:r>
        <w:rPr>
          <w:b/>
          <w:bCs/>
          <w:kern w:val="2"/>
        </w:rPr>
        <w:t>Миним</w:t>
      </w:r>
      <w:r w:rsidRPr="008A4393">
        <w:rPr>
          <w:b/>
          <w:bCs/>
          <w:kern w:val="2"/>
        </w:rPr>
        <w:t xml:space="preserve">альная цена Лота </w:t>
      </w:r>
      <w:r>
        <w:rPr>
          <w:b/>
          <w:bCs/>
          <w:kern w:val="2"/>
        </w:rPr>
        <w:t xml:space="preserve">№1 </w:t>
      </w:r>
      <w:r w:rsidRPr="008A4393">
        <w:rPr>
          <w:b/>
          <w:bCs/>
          <w:kern w:val="2"/>
        </w:rPr>
        <w:t xml:space="preserve">– </w:t>
      </w:r>
      <w:r w:rsidRPr="000F3A40">
        <w:rPr>
          <w:b/>
          <w:bCs/>
          <w:kern w:val="2"/>
        </w:rPr>
        <w:t xml:space="preserve">1 963 800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w:t>
      </w:r>
      <w:r w:rsidRPr="00610B08">
        <w:t xml:space="preserve"> </w:t>
      </w:r>
      <w:r w:rsidRPr="00610B08">
        <w:rPr>
          <w:kern w:val="2"/>
        </w:rPr>
        <w:t>из них:</w:t>
      </w:r>
      <w:r w:rsidRPr="008A4393">
        <w:rPr>
          <w:kern w:val="2"/>
        </w:rPr>
        <w:t xml:space="preserve">  </w:t>
      </w:r>
    </w:p>
    <w:p w14:paraId="0D4EE96B" w14:textId="4B116BE6" w:rsidR="000F3A40" w:rsidRPr="00920A85" w:rsidRDefault="000F3A40" w:rsidP="000F3A40">
      <w:pPr>
        <w:jc w:val="center"/>
        <w:rPr>
          <w:kern w:val="2"/>
        </w:rPr>
      </w:pPr>
      <w:r>
        <w:rPr>
          <w:kern w:val="2"/>
        </w:rPr>
        <w:t>- с</w:t>
      </w:r>
      <w:r w:rsidRPr="00920A85">
        <w:rPr>
          <w:kern w:val="2"/>
        </w:rPr>
        <w:t xml:space="preserve">тоимость Объекта 1 – </w:t>
      </w:r>
      <w:r w:rsidRPr="000F3A40">
        <w:rPr>
          <w:kern w:val="2"/>
        </w:rPr>
        <w:t xml:space="preserve">1 573 800 </w:t>
      </w:r>
      <w:r w:rsidRPr="00920A85">
        <w:rPr>
          <w:kern w:val="2"/>
        </w:rPr>
        <w:t>руб</w:t>
      </w:r>
      <w:r>
        <w:rPr>
          <w:kern w:val="2"/>
        </w:rPr>
        <w:t>лей</w:t>
      </w:r>
      <w:r w:rsidRPr="00920A85">
        <w:rPr>
          <w:kern w:val="2"/>
        </w:rPr>
        <w:t xml:space="preserve"> </w:t>
      </w:r>
      <w:r>
        <w:rPr>
          <w:kern w:val="2"/>
        </w:rPr>
        <w:t xml:space="preserve">00 копеек </w:t>
      </w:r>
      <w:r w:rsidRPr="00920A85">
        <w:rPr>
          <w:kern w:val="2"/>
        </w:rPr>
        <w:t>(</w:t>
      </w:r>
      <w:r w:rsidRPr="00FC49AB">
        <w:rPr>
          <w:kern w:val="2"/>
        </w:rPr>
        <w:t>в том числе НДС 22%</w:t>
      </w:r>
      <w:r w:rsidRPr="00920A85">
        <w:rPr>
          <w:kern w:val="2"/>
        </w:rPr>
        <w:t>),</w:t>
      </w:r>
    </w:p>
    <w:p w14:paraId="275D74E8" w14:textId="6DC2CFDB" w:rsidR="000F3A40" w:rsidRPr="00920A85" w:rsidRDefault="000F3A40" w:rsidP="000F3A40">
      <w:pPr>
        <w:jc w:val="center"/>
        <w:rPr>
          <w:kern w:val="2"/>
        </w:rPr>
      </w:pPr>
      <w:r>
        <w:rPr>
          <w:kern w:val="2"/>
        </w:rPr>
        <w:t>- с</w:t>
      </w:r>
      <w:r w:rsidRPr="00920A85">
        <w:rPr>
          <w:kern w:val="2"/>
        </w:rPr>
        <w:t xml:space="preserve">тоимость Объекта </w:t>
      </w:r>
      <w:r>
        <w:rPr>
          <w:kern w:val="2"/>
        </w:rPr>
        <w:t>2</w:t>
      </w:r>
      <w:r w:rsidRPr="00920A85">
        <w:rPr>
          <w:kern w:val="2"/>
        </w:rPr>
        <w:t xml:space="preserve"> – </w:t>
      </w:r>
      <w:r>
        <w:rPr>
          <w:kern w:val="2"/>
        </w:rPr>
        <w:t>390</w:t>
      </w:r>
      <w:r w:rsidRPr="00DA67CB">
        <w:rPr>
          <w:kern w:val="2"/>
        </w:rPr>
        <w:t xml:space="preserve"> 000 </w:t>
      </w:r>
      <w:r w:rsidRPr="00920A85">
        <w:rPr>
          <w:kern w:val="2"/>
        </w:rPr>
        <w:t>рубл</w:t>
      </w:r>
      <w:r>
        <w:rPr>
          <w:kern w:val="2"/>
        </w:rPr>
        <w:t>ей</w:t>
      </w:r>
      <w:r w:rsidRPr="00920A85">
        <w:rPr>
          <w:kern w:val="2"/>
        </w:rPr>
        <w:t xml:space="preserve"> </w:t>
      </w:r>
      <w:r>
        <w:rPr>
          <w:kern w:val="2"/>
        </w:rPr>
        <w:t xml:space="preserve">00 копеек </w:t>
      </w:r>
      <w:r w:rsidRPr="00920A85">
        <w:rPr>
          <w:kern w:val="2"/>
        </w:rPr>
        <w:t>(</w:t>
      </w:r>
      <w:r w:rsidRPr="00AA661A">
        <w:rPr>
          <w:kern w:val="2"/>
        </w:rPr>
        <w:t xml:space="preserve">НДС </w:t>
      </w:r>
      <w:r>
        <w:rPr>
          <w:kern w:val="2"/>
        </w:rPr>
        <w:t>не облагается).</w:t>
      </w:r>
    </w:p>
    <w:p w14:paraId="18BDA99D" w14:textId="344A1D73" w:rsidR="00D16AC2" w:rsidRPr="008A4393" w:rsidRDefault="00D16AC2" w:rsidP="00D16AC2">
      <w:pPr>
        <w:jc w:val="center"/>
        <w:rPr>
          <w:b/>
          <w:bCs/>
          <w:kern w:val="2"/>
        </w:rPr>
      </w:pPr>
      <w:r w:rsidRPr="008A4393">
        <w:rPr>
          <w:b/>
          <w:bCs/>
          <w:kern w:val="2"/>
        </w:rPr>
        <w:t xml:space="preserve">Сумма задатка – </w:t>
      </w:r>
      <w:r w:rsidR="000F3A40" w:rsidRPr="000F3A40">
        <w:rPr>
          <w:b/>
          <w:bCs/>
          <w:kern w:val="2"/>
        </w:rPr>
        <w:t xml:space="preserve">196 380 </w:t>
      </w:r>
      <w:r w:rsidRPr="008A4393">
        <w:rPr>
          <w:b/>
          <w:bCs/>
          <w:kern w:val="2"/>
        </w:rPr>
        <w:t>рубл</w:t>
      </w:r>
      <w:r w:rsidR="00DA67CB">
        <w:rPr>
          <w:b/>
          <w:bCs/>
          <w:kern w:val="2"/>
        </w:rPr>
        <w:t>ей</w:t>
      </w:r>
      <w:r w:rsidRPr="008A4393">
        <w:rPr>
          <w:b/>
          <w:bCs/>
          <w:kern w:val="2"/>
        </w:rPr>
        <w:t xml:space="preserve"> </w:t>
      </w:r>
      <w:r w:rsidR="00DA67CB">
        <w:rPr>
          <w:b/>
          <w:bCs/>
          <w:kern w:val="2"/>
        </w:rPr>
        <w:t>0</w:t>
      </w:r>
      <w:r>
        <w:rPr>
          <w:b/>
          <w:bCs/>
          <w:kern w:val="2"/>
        </w:rPr>
        <w:t>0</w:t>
      </w:r>
      <w:r w:rsidRPr="008A4393">
        <w:rPr>
          <w:b/>
          <w:bCs/>
          <w:kern w:val="2"/>
        </w:rPr>
        <w:t xml:space="preserve"> копеек.</w:t>
      </w:r>
    </w:p>
    <w:p w14:paraId="3F20B311" w14:textId="316C2092" w:rsidR="00D16AC2" w:rsidRDefault="00D16AC2" w:rsidP="00D16AC2">
      <w:pPr>
        <w:jc w:val="center"/>
        <w:rPr>
          <w:b/>
          <w:bCs/>
          <w:kern w:val="2"/>
        </w:rPr>
      </w:pPr>
      <w:r w:rsidRPr="008A4393">
        <w:rPr>
          <w:b/>
          <w:bCs/>
          <w:kern w:val="2"/>
        </w:rPr>
        <w:t>Шаг аукциона</w:t>
      </w:r>
      <w:r w:rsidR="000F3A40">
        <w:rPr>
          <w:b/>
          <w:bCs/>
          <w:kern w:val="2"/>
        </w:rPr>
        <w:t xml:space="preserve"> на повышение</w:t>
      </w:r>
      <w:r>
        <w:rPr>
          <w:b/>
          <w:bCs/>
          <w:kern w:val="2"/>
        </w:rPr>
        <w:t xml:space="preserve"> </w:t>
      </w:r>
      <w:r w:rsidRPr="008A4393">
        <w:rPr>
          <w:b/>
          <w:bCs/>
          <w:kern w:val="2"/>
        </w:rPr>
        <w:t xml:space="preserve">– </w:t>
      </w:r>
      <w:r w:rsidR="000F3A40" w:rsidRPr="000F3A40">
        <w:rPr>
          <w:b/>
          <w:bCs/>
          <w:kern w:val="2"/>
        </w:rPr>
        <w:t xml:space="preserve">65 460 </w:t>
      </w:r>
      <w:r w:rsidRPr="008A4393">
        <w:rPr>
          <w:b/>
          <w:bCs/>
          <w:kern w:val="2"/>
        </w:rPr>
        <w:t>рубл</w:t>
      </w:r>
      <w:r>
        <w:rPr>
          <w:b/>
          <w:bCs/>
          <w:kern w:val="2"/>
        </w:rPr>
        <w:t>ей</w:t>
      </w:r>
      <w:r w:rsidRPr="008A4393">
        <w:rPr>
          <w:b/>
          <w:bCs/>
          <w:kern w:val="2"/>
        </w:rPr>
        <w:t xml:space="preserve"> </w:t>
      </w:r>
      <w:r w:rsidR="00DA67CB">
        <w:rPr>
          <w:b/>
          <w:bCs/>
          <w:kern w:val="2"/>
        </w:rPr>
        <w:t>0</w:t>
      </w:r>
      <w:r>
        <w:rPr>
          <w:b/>
          <w:bCs/>
          <w:kern w:val="2"/>
        </w:rPr>
        <w:t>0</w:t>
      </w:r>
      <w:r w:rsidRPr="008A4393">
        <w:rPr>
          <w:b/>
          <w:bCs/>
          <w:kern w:val="2"/>
        </w:rPr>
        <w:t xml:space="preserve"> копеек.</w:t>
      </w:r>
    </w:p>
    <w:p w14:paraId="0DE0F2B7" w14:textId="2973B538" w:rsidR="000F3A40" w:rsidRDefault="000F3A40" w:rsidP="000F3A40">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776DA1">
        <w:rPr>
          <w:b/>
          <w:bCs/>
          <w:kern w:val="2"/>
        </w:rPr>
        <w:t>130</w:t>
      </w:r>
      <w:r>
        <w:rPr>
          <w:b/>
          <w:bCs/>
          <w:kern w:val="2"/>
        </w:rPr>
        <w:t> </w:t>
      </w:r>
      <w:r w:rsidRPr="00776DA1">
        <w:rPr>
          <w:b/>
          <w:bCs/>
          <w:kern w:val="2"/>
        </w:rPr>
        <w:t>920</w:t>
      </w:r>
      <w:r>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64827481" w14:textId="77777777" w:rsidR="00D16AC2" w:rsidRPr="00B7103A" w:rsidRDefault="00D16AC2" w:rsidP="00D16AC2">
      <w:pPr>
        <w:rPr>
          <w:b/>
          <w:sz w:val="10"/>
          <w:szCs w:val="10"/>
        </w:rPr>
      </w:pPr>
    </w:p>
    <w:p w14:paraId="7BBC7730" w14:textId="77777777" w:rsidR="00D16AC2" w:rsidRPr="00245FC8" w:rsidRDefault="00D16AC2" w:rsidP="00D16AC2">
      <w:pPr>
        <w:rPr>
          <w:b/>
        </w:rPr>
      </w:pPr>
      <w:r w:rsidRPr="00245FC8">
        <w:rPr>
          <w:b/>
        </w:rPr>
        <w:t>Имущество находится на торгах для передачи помещений в аренду.</w:t>
      </w:r>
    </w:p>
    <w:p w14:paraId="08357616" w14:textId="77777777" w:rsidR="00D16AC2" w:rsidRPr="00B7103A" w:rsidRDefault="00D16AC2" w:rsidP="00D16AC2">
      <w:pPr>
        <w:jc w:val="center"/>
        <w:rPr>
          <w:rFonts w:cs="Times New Roman"/>
          <w:b/>
          <w:bCs/>
          <w:kern w:val="2"/>
          <w:sz w:val="10"/>
          <w:szCs w:val="10"/>
        </w:rPr>
      </w:pPr>
    </w:p>
    <w:p w14:paraId="051A5E3F" w14:textId="77777777" w:rsidR="00D16AC2" w:rsidRDefault="00D16AC2" w:rsidP="00D16AC2">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Pr>
          <w:color w:val="000000"/>
          <w:kern w:val="2"/>
          <w:shd w:val="clear" w:color="auto" w:fill="FFFFFF"/>
        </w:rPr>
        <w:t>.</w:t>
      </w:r>
    </w:p>
    <w:p w14:paraId="6B070ADD" w14:textId="77777777" w:rsidR="00891D33" w:rsidRPr="0072754B" w:rsidRDefault="00891D33" w:rsidP="00D15FDC">
      <w:pPr>
        <w:autoSpaceDE w:val="0"/>
        <w:autoSpaceDN w:val="0"/>
        <w:adjustRightInd w:val="0"/>
        <w:spacing w:after="200"/>
        <w:ind w:firstLine="709"/>
        <w:contextualSpacing/>
        <w:jc w:val="both"/>
        <w:rPr>
          <w:spacing w:val="-2"/>
          <w:sz w:val="10"/>
          <w:szCs w:val="10"/>
        </w:rPr>
      </w:pPr>
    </w:p>
    <w:p w14:paraId="6E250ABC" w14:textId="6BBC859B" w:rsidR="00BB2E39" w:rsidRPr="0072754B" w:rsidRDefault="00BB2E39" w:rsidP="00BB2E39">
      <w:pPr>
        <w:ind w:right="-57"/>
        <w:jc w:val="center"/>
        <w:rPr>
          <w:b/>
          <w:bCs/>
        </w:rPr>
      </w:pPr>
      <w:r w:rsidRPr="0072754B">
        <w:rPr>
          <w:b/>
          <w:bCs/>
        </w:rPr>
        <w:t>Лот №2:</w:t>
      </w:r>
    </w:p>
    <w:p w14:paraId="6B952BA7" w14:textId="1747C0A3" w:rsidR="007638D2" w:rsidRDefault="005643BA" w:rsidP="007638D2">
      <w:pPr>
        <w:widowControl/>
        <w:suppressAutoHyphens w:val="0"/>
        <w:ind w:right="-57"/>
        <w:jc w:val="both"/>
        <w:rPr>
          <w:rFonts w:eastAsia="Times New Roman" w:cs="Times New Roman"/>
          <w:bCs/>
          <w:kern w:val="0"/>
          <w:lang w:eastAsia="ru-RU" w:bidi="ar-SA"/>
        </w:rPr>
      </w:pPr>
      <w:r w:rsidRPr="005643BA">
        <w:rPr>
          <w:rFonts w:eastAsia="Times New Roman" w:cs="Times New Roman"/>
          <w:bCs/>
          <w:kern w:val="0"/>
          <w:lang w:eastAsia="ru-RU" w:bidi="ar-SA"/>
        </w:rPr>
        <w:t>Здание Сбербанка, площадь: 51,1 кв. м, назначение: нежилое, количество этажей: 1, в том числе подземных этажей 0, расположенное по адресу: Астраханская область, муниципальный район Черноярский, сельское поселение Черноярский сельсовет, село Вязовка, улица Крупской, владение 17, кадастровый номер 30:11:070201:887</w:t>
      </w:r>
      <w:r w:rsidR="00D56F27">
        <w:rPr>
          <w:rFonts w:eastAsia="Times New Roman" w:cs="Times New Roman"/>
          <w:bCs/>
          <w:kern w:val="0"/>
          <w:lang w:eastAsia="ru-RU" w:bidi="ar-SA"/>
        </w:rPr>
        <w:t>.</w:t>
      </w:r>
    </w:p>
    <w:p w14:paraId="2A739111" w14:textId="77777777" w:rsidR="00BD60D1" w:rsidRPr="00312460" w:rsidRDefault="00BD60D1" w:rsidP="007638D2">
      <w:pPr>
        <w:widowControl/>
        <w:suppressAutoHyphens w:val="0"/>
        <w:ind w:right="-57"/>
        <w:jc w:val="both"/>
        <w:rPr>
          <w:rFonts w:eastAsia="Times New Roman" w:cs="Times New Roman"/>
          <w:bCs/>
          <w:kern w:val="0"/>
          <w:sz w:val="10"/>
          <w:szCs w:val="10"/>
          <w:lang w:eastAsia="ru-RU" w:bidi="ar-SA"/>
        </w:rPr>
      </w:pPr>
    </w:p>
    <w:p w14:paraId="7E426C63" w14:textId="79656A12" w:rsidR="00D56F27" w:rsidRPr="004F6E9C" w:rsidRDefault="00BD60D1" w:rsidP="007638D2">
      <w:pPr>
        <w:widowControl/>
        <w:suppressAutoHyphens w:val="0"/>
        <w:ind w:right="-57"/>
        <w:jc w:val="both"/>
        <w:rPr>
          <w:rFonts w:eastAsia="Times New Roman" w:cs="Times New Roman"/>
          <w:bCs/>
          <w:kern w:val="0"/>
          <w:lang w:eastAsia="ru-RU" w:bidi="ar-SA"/>
        </w:rPr>
      </w:pPr>
      <w:r w:rsidRPr="00BD60D1">
        <w:rPr>
          <w:b/>
          <w:bCs/>
          <w:lang w:eastAsia="en-US"/>
        </w:rPr>
        <w:t>Для сведения:</w:t>
      </w:r>
      <w:r>
        <w:rPr>
          <w:lang w:eastAsia="en-US"/>
        </w:rPr>
        <w:t xml:space="preserve"> Объект расположен на земельном участке</w:t>
      </w:r>
      <w:r w:rsidRPr="00710F42">
        <w:t xml:space="preserve"> </w:t>
      </w:r>
      <w:r w:rsidRPr="00710F42">
        <w:rPr>
          <w:lang w:eastAsia="en-US"/>
        </w:rPr>
        <w:t xml:space="preserve">площадью </w:t>
      </w:r>
      <w:r>
        <w:rPr>
          <w:lang w:eastAsia="en-US"/>
        </w:rPr>
        <w:t xml:space="preserve">266 </w:t>
      </w:r>
      <w:r w:rsidRPr="00710F42">
        <w:rPr>
          <w:lang w:eastAsia="en-US"/>
        </w:rPr>
        <w:t>кв.</w:t>
      </w:r>
      <w:r>
        <w:rPr>
          <w:lang w:eastAsia="en-US"/>
        </w:rPr>
        <w:t xml:space="preserve"> </w:t>
      </w:r>
      <w:r w:rsidRPr="00710F42">
        <w:rPr>
          <w:lang w:eastAsia="en-US"/>
        </w:rPr>
        <w:t>м</w:t>
      </w:r>
      <w:r>
        <w:rPr>
          <w:lang w:eastAsia="en-US"/>
        </w:rPr>
        <w:t>, кадастровый</w:t>
      </w:r>
      <w:r w:rsidRPr="00710F42">
        <w:rPr>
          <w:lang w:eastAsia="en-US"/>
        </w:rPr>
        <w:t xml:space="preserve"> номер 30:</w:t>
      </w:r>
      <w:r>
        <w:rPr>
          <w:lang w:eastAsia="en-US"/>
        </w:rPr>
        <w:t>11</w:t>
      </w:r>
      <w:r w:rsidRPr="00710F42">
        <w:rPr>
          <w:lang w:eastAsia="en-US"/>
        </w:rPr>
        <w:t>:</w:t>
      </w:r>
      <w:r>
        <w:rPr>
          <w:lang w:eastAsia="en-US"/>
        </w:rPr>
        <w:t>070201</w:t>
      </w:r>
      <w:r w:rsidRPr="00710F42">
        <w:rPr>
          <w:lang w:eastAsia="en-US"/>
        </w:rPr>
        <w:t>:</w:t>
      </w:r>
      <w:r>
        <w:rPr>
          <w:lang w:eastAsia="en-US"/>
        </w:rPr>
        <w:t xml:space="preserve">337, </w:t>
      </w:r>
      <w:r w:rsidR="00815CB3" w:rsidRPr="00815CB3">
        <w:rPr>
          <w:lang w:eastAsia="en-US"/>
        </w:rPr>
        <w:t>категория земель: земли населенных пунктов, виды разрешенного использования: под операционную кассу</w:t>
      </w:r>
      <w:r w:rsidR="00815CB3">
        <w:rPr>
          <w:lang w:eastAsia="en-US"/>
        </w:rPr>
        <w:t xml:space="preserve">, </w:t>
      </w:r>
      <w:r>
        <w:rPr>
          <w:lang w:eastAsia="en-US"/>
        </w:rPr>
        <w:t>м</w:t>
      </w:r>
      <w:r w:rsidRPr="000D0927">
        <w:rPr>
          <w:lang w:eastAsia="en-US"/>
        </w:rPr>
        <w:t>естоположение установлено относительно ориентира, расположенного в границах участка</w:t>
      </w:r>
      <w:r w:rsidR="00815CB3">
        <w:rPr>
          <w:lang w:eastAsia="en-US"/>
        </w:rPr>
        <w:t>, п</w:t>
      </w:r>
      <w:r w:rsidRPr="000D0927">
        <w:rPr>
          <w:lang w:eastAsia="en-US"/>
        </w:rPr>
        <w:t>очтовый</w:t>
      </w:r>
      <w:r>
        <w:rPr>
          <w:lang w:eastAsia="en-US"/>
        </w:rPr>
        <w:t xml:space="preserve"> </w:t>
      </w:r>
      <w:r w:rsidRPr="000D0927">
        <w:rPr>
          <w:lang w:eastAsia="en-US"/>
        </w:rPr>
        <w:t>адрес ориентира: обл. Астраханская, р-н Черноярский, с. Вязовка, ул. Крупской, дом 17</w:t>
      </w:r>
      <w:r w:rsidR="00815CB3">
        <w:rPr>
          <w:lang w:eastAsia="en-US"/>
        </w:rPr>
        <w:t>.</w:t>
      </w:r>
      <w:r>
        <w:rPr>
          <w:lang w:eastAsia="en-US"/>
        </w:rPr>
        <w:t xml:space="preserve"> </w:t>
      </w:r>
      <w:r>
        <w:t>Земельный участок находится в пользовании Продавца на правах аренды по Договору аренды земельного участка, находящегося в государственной собственности из категории земель населенных пунктов, в границах муниципального образования «Черноярский район» №11 от 26.02.2014г., заключенного с Комитетом имущественных отношений Черноярского района, срок аренды</w:t>
      </w:r>
      <w:r w:rsidR="008D1446">
        <w:t>:</w:t>
      </w:r>
      <w:r>
        <w:t xml:space="preserve"> с 26.02.2014г. по 26.02.2038г. (дата государственной регистрации: 16.09.2014г., номер государственной регистрации: 30-30-08/010/2014-626).</w:t>
      </w:r>
    </w:p>
    <w:p w14:paraId="47E04EDE" w14:textId="77777777" w:rsidR="007638D2" w:rsidRPr="007F344F" w:rsidRDefault="007638D2" w:rsidP="007638D2">
      <w:pPr>
        <w:jc w:val="both"/>
        <w:rPr>
          <w:rFonts w:eastAsia="Times New Roman" w:cs="Times New Roman"/>
          <w:b/>
          <w:bCs/>
          <w:kern w:val="0"/>
          <w:sz w:val="10"/>
          <w:szCs w:val="10"/>
          <w:lang w:eastAsia="ru-RU" w:bidi="ar-SA"/>
        </w:rPr>
      </w:pPr>
    </w:p>
    <w:p w14:paraId="033E67D4" w14:textId="77777777" w:rsidR="007638D2" w:rsidRPr="00B7103A" w:rsidRDefault="007638D2" w:rsidP="007638D2">
      <w:pPr>
        <w:jc w:val="center"/>
        <w:rPr>
          <w:b/>
          <w:bCs/>
          <w:kern w:val="2"/>
          <w:sz w:val="10"/>
          <w:szCs w:val="10"/>
        </w:rPr>
      </w:pPr>
    </w:p>
    <w:p w14:paraId="0BA56481" w14:textId="5A99F54D" w:rsidR="007638D2" w:rsidRPr="00920A85" w:rsidRDefault="007638D2" w:rsidP="007638D2">
      <w:pPr>
        <w:jc w:val="center"/>
        <w:rPr>
          <w:kern w:val="2"/>
        </w:rPr>
      </w:pPr>
      <w:r w:rsidRPr="008A4393">
        <w:rPr>
          <w:b/>
          <w:bCs/>
          <w:kern w:val="2"/>
        </w:rPr>
        <w:t xml:space="preserve">Начальная цена Лота </w:t>
      </w:r>
      <w:r>
        <w:rPr>
          <w:b/>
          <w:bCs/>
          <w:kern w:val="2"/>
        </w:rPr>
        <w:t xml:space="preserve">№2 </w:t>
      </w:r>
      <w:r w:rsidRPr="008A4393">
        <w:rPr>
          <w:b/>
          <w:bCs/>
          <w:kern w:val="2"/>
        </w:rPr>
        <w:t xml:space="preserve">– </w:t>
      </w:r>
      <w:r w:rsidR="00776DA1" w:rsidRPr="00776DA1">
        <w:rPr>
          <w:b/>
          <w:bCs/>
          <w:kern w:val="2"/>
        </w:rPr>
        <w:t xml:space="preserve">395 200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sidR="00D56F27">
        <w:rPr>
          <w:kern w:val="2"/>
        </w:rPr>
        <w:t xml:space="preserve"> </w:t>
      </w:r>
      <w:r w:rsidRPr="00FC49AB">
        <w:rPr>
          <w:kern w:val="2"/>
        </w:rPr>
        <w:t>22%</w:t>
      </w:r>
      <w:r w:rsidR="00D56F27">
        <w:rPr>
          <w:kern w:val="2"/>
        </w:rPr>
        <w:t>.</w:t>
      </w:r>
    </w:p>
    <w:p w14:paraId="125E28DA" w14:textId="341C7811" w:rsidR="00CE6A52" w:rsidRPr="00920A85" w:rsidRDefault="00CE6A52" w:rsidP="00CE6A52">
      <w:pPr>
        <w:jc w:val="center"/>
        <w:rPr>
          <w:kern w:val="2"/>
        </w:rPr>
      </w:pPr>
      <w:r>
        <w:rPr>
          <w:b/>
          <w:bCs/>
          <w:kern w:val="2"/>
        </w:rPr>
        <w:t>Миним</w:t>
      </w:r>
      <w:r w:rsidRPr="008A4393">
        <w:rPr>
          <w:b/>
          <w:bCs/>
          <w:kern w:val="2"/>
        </w:rPr>
        <w:t xml:space="preserve">альная цена Лота </w:t>
      </w:r>
      <w:r>
        <w:rPr>
          <w:b/>
          <w:bCs/>
          <w:kern w:val="2"/>
        </w:rPr>
        <w:t xml:space="preserve">№2 </w:t>
      </w:r>
      <w:r w:rsidRPr="008A4393">
        <w:rPr>
          <w:b/>
          <w:bCs/>
          <w:kern w:val="2"/>
        </w:rPr>
        <w:t xml:space="preserve">– </w:t>
      </w:r>
      <w:r w:rsidRPr="00CE6A52">
        <w:rPr>
          <w:b/>
          <w:bCs/>
          <w:kern w:val="2"/>
        </w:rPr>
        <w:t xml:space="preserve">296 400 </w:t>
      </w:r>
      <w:r w:rsidRPr="008A4393">
        <w:rPr>
          <w:b/>
          <w:bCs/>
          <w:kern w:val="2"/>
        </w:rPr>
        <w:t>рубл</w:t>
      </w:r>
      <w:r>
        <w:rPr>
          <w:b/>
          <w:bCs/>
          <w:kern w:val="2"/>
        </w:rPr>
        <w:t>ей</w:t>
      </w:r>
      <w:r w:rsidRPr="008A4393">
        <w:rPr>
          <w:b/>
          <w:bCs/>
          <w:kern w:val="2"/>
        </w:rPr>
        <w:t xml:space="preserve"> 00 копеек</w:t>
      </w:r>
      <w:r>
        <w:rPr>
          <w:b/>
          <w:bCs/>
          <w:kern w:val="2"/>
        </w:rPr>
        <w:t xml:space="preserve">, </w:t>
      </w:r>
      <w:r w:rsidRPr="008A4393">
        <w:rPr>
          <w:kern w:val="2"/>
        </w:rPr>
        <w:t>в том числе НДС</w:t>
      </w:r>
      <w:r>
        <w:rPr>
          <w:kern w:val="2"/>
        </w:rPr>
        <w:t xml:space="preserve"> </w:t>
      </w:r>
      <w:r w:rsidRPr="00FC49AB">
        <w:rPr>
          <w:kern w:val="2"/>
        </w:rPr>
        <w:t>22%</w:t>
      </w:r>
      <w:r>
        <w:rPr>
          <w:kern w:val="2"/>
        </w:rPr>
        <w:t>.</w:t>
      </w:r>
    </w:p>
    <w:p w14:paraId="1093A2B4" w14:textId="56EE96BF" w:rsidR="007638D2" w:rsidRPr="008A4393" w:rsidRDefault="007638D2" w:rsidP="007638D2">
      <w:pPr>
        <w:jc w:val="center"/>
        <w:rPr>
          <w:b/>
          <w:bCs/>
          <w:kern w:val="2"/>
        </w:rPr>
      </w:pPr>
      <w:r w:rsidRPr="008A4393">
        <w:rPr>
          <w:b/>
          <w:bCs/>
          <w:kern w:val="2"/>
        </w:rPr>
        <w:lastRenderedPageBreak/>
        <w:t xml:space="preserve">Сумма задатка – </w:t>
      </w:r>
      <w:r w:rsidR="00CE6A52" w:rsidRPr="00CE6A52">
        <w:rPr>
          <w:b/>
          <w:bCs/>
          <w:kern w:val="2"/>
        </w:rPr>
        <w:t xml:space="preserve">29 640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07F3ECB0" w14:textId="54F79ACF" w:rsidR="00CE6A52" w:rsidRDefault="007638D2" w:rsidP="00CE6A52">
      <w:pPr>
        <w:jc w:val="center"/>
        <w:rPr>
          <w:b/>
          <w:bCs/>
          <w:kern w:val="2"/>
        </w:rPr>
      </w:pPr>
      <w:r w:rsidRPr="008A4393">
        <w:rPr>
          <w:b/>
          <w:bCs/>
          <w:kern w:val="2"/>
        </w:rPr>
        <w:t>Шаг аукциона</w:t>
      </w:r>
      <w:r>
        <w:rPr>
          <w:b/>
          <w:bCs/>
          <w:kern w:val="2"/>
        </w:rPr>
        <w:t xml:space="preserve"> </w:t>
      </w:r>
      <w:r w:rsidR="00CE6A52">
        <w:rPr>
          <w:b/>
          <w:bCs/>
          <w:kern w:val="2"/>
        </w:rPr>
        <w:t xml:space="preserve">на повышение </w:t>
      </w:r>
      <w:r w:rsidRPr="008A4393">
        <w:rPr>
          <w:b/>
          <w:bCs/>
          <w:kern w:val="2"/>
        </w:rPr>
        <w:t xml:space="preserve">– </w:t>
      </w:r>
      <w:r w:rsidR="00CE6A52" w:rsidRPr="00CE6A52">
        <w:rPr>
          <w:b/>
          <w:bCs/>
          <w:kern w:val="2"/>
        </w:rPr>
        <w:t xml:space="preserve">9 880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r w:rsidR="00CE6A52" w:rsidRPr="00CE6A52">
        <w:rPr>
          <w:b/>
          <w:bCs/>
          <w:kern w:val="2"/>
        </w:rPr>
        <w:t xml:space="preserve"> </w:t>
      </w:r>
    </w:p>
    <w:p w14:paraId="0611AC44" w14:textId="6385D315" w:rsidR="00CE6A52" w:rsidRDefault="00CE6A52" w:rsidP="00CE6A52">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776DA1">
        <w:rPr>
          <w:b/>
          <w:bCs/>
          <w:kern w:val="2"/>
        </w:rPr>
        <w:t xml:space="preserve">19 760 </w:t>
      </w:r>
      <w:r w:rsidRPr="008A4393">
        <w:rPr>
          <w:b/>
          <w:bCs/>
          <w:kern w:val="2"/>
        </w:rPr>
        <w:t>рубл</w:t>
      </w:r>
      <w:r>
        <w:rPr>
          <w:b/>
          <w:bCs/>
          <w:kern w:val="2"/>
        </w:rPr>
        <w:t>ей</w:t>
      </w:r>
      <w:r w:rsidRPr="008A4393">
        <w:rPr>
          <w:b/>
          <w:bCs/>
          <w:kern w:val="2"/>
        </w:rPr>
        <w:t xml:space="preserve"> </w:t>
      </w:r>
      <w:r>
        <w:rPr>
          <w:b/>
          <w:bCs/>
          <w:kern w:val="2"/>
        </w:rPr>
        <w:t>00</w:t>
      </w:r>
      <w:r w:rsidRPr="008A4393">
        <w:rPr>
          <w:b/>
          <w:bCs/>
          <w:kern w:val="2"/>
        </w:rPr>
        <w:t xml:space="preserve"> копеек.</w:t>
      </w:r>
    </w:p>
    <w:p w14:paraId="3FEB1E8F" w14:textId="77777777" w:rsidR="007638D2" w:rsidRPr="00B7103A" w:rsidRDefault="007638D2" w:rsidP="007638D2">
      <w:pPr>
        <w:rPr>
          <w:b/>
          <w:sz w:val="10"/>
          <w:szCs w:val="10"/>
        </w:rPr>
      </w:pPr>
    </w:p>
    <w:p w14:paraId="3A001F41" w14:textId="77777777" w:rsidR="007638D2" w:rsidRPr="00245FC8" w:rsidRDefault="007638D2" w:rsidP="007638D2">
      <w:pPr>
        <w:rPr>
          <w:b/>
        </w:rPr>
      </w:pPr>
      <w:r w:rsidRPr="00245FC8">
        <w:rPr>
          <w:b/>
        </w:rPr>
        <w:t>Имущество находится на торгах для передачи помещений в аренду.</w:t>
      </w:r>
    </w:p>
    <w:p w14:paraId="31BBC925" w14:textId="77777777" w:rsidR="007638D2" w:rsidRPr="00B7103A" w:rsidRDefault="007638D2" w:rsidP="007638D2">
      <w:pPr>
        <w:jc w:val="center"/>
        <w:rPr>
          <w:rFonts w:cs="Times New Roman"/>
          <w:b/>
          <w:bCs/>
          <w:kern w:val="2"/>
          <w:sz w:val="10"/>
          <w:szCs w:val="10"/>
        </w:rPr>
      </w:pPr>
    </w:p>
    <w:p w14:paraId="14C9F9A8" w14:textId="77777777" w:rsidR="00347A72" w:rsidRDefault="00347A72" w:rsidP="00347A72">
      <w:pPr>
        <w:widowControl/>
        <w:ind w:right="-57" w:firstLine="709"/>
        <w:jc w:val="both"/>
      </w:pPr>
      <w:r w:rsidRPr="00910028">
        <w:rPr>
          <w:color w:val="000000"/>
          <w:kern w:val="2"/>
          <w:shd w:val="clear" w:color="auto" w:fill="FFFFFF"/>
        </w:rPr>
        <w:t>Продавец гарантирует, что Объект никому не продан, не явля</w:t>
      </w:r>
      <w:r>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237B4F4A" w14:textId="77777777" w:rsidR="00347A72" w:rsidRPr="00DD6CEA" w:rsidRDefault="00347A72" w:rsidP="00347A72">
      <w:pPr>
        <w:autoSpaceDE w:val="0"/>
        <w:autoSpaceDN w:val="0"/>
        <w:adjustRightInd w:val="0"/>
        <w:spacing w:after="200"/>
        <w:ind w:firstLine="709"/>
        <w:contextualSpacing/>
        <w:jc w:val="both"/>
        <w:rPr>
          <w:spacing w:val="-2"/>
          <w:sz w:val="10"/>
          <w:szCs w:val="10"/>
        </w:rPr>
      </w:pPr>
    </w:p>
    <w:p w14:paraId="5327E95C" w14:textId="77777777" w:rsidR="00114609" w:rsidRPr="0072754B" w:rsidRDefault="00114609" w:rsidP="00114609">
      <w:pPr>
        <w:autoSpaceDE w:val="0"/>
        <w:autoSpaceDN w:val="0"/>
        <w:adjustRightInd w:val="0"/>
        <w:spacing w:after="200"/>
        <w:ind w:firstLine="709"/>
        <w:contextualSpacing/>
        <w:jc w:val="both"/>
        <w:rPr>
          <w:spacing w:val="-2"/>
          <w:sz w:val="10"/>
          <w:szCs w:val="10"/>
        </w:rPr>
      </w:pPr>
    </w:p>
    <w:p w14:paraId="3D3045B7" w14:textId="72BC412D" w:rsidR="00114609" w:rsidRPr="0072754B" w:rsidRDefault="00114609" w:rsidP="00114609">
      <w:pPr>
        <w:ind w:right="-57"/>
        <w:jc w:val="center"/>
        <w:rPr>
          <w:b/>
          <w:bCs/>
        </w:rPr>
      </w:pPr>
      <w:r w:rsidRPr="0072754B">
        <w:rPr>
          <w:b/>
          <w:bCs/>
        </w:rPr>
        <w:t>Лот №</w:t>
      </w:r>
      <w:r w:rsidR="00A27B22">
        <w:rPr>
          <w:b/>
          <w:bCs/>
        </w:rPr>
        <w:t>3</w:t>
      </w:r>
      <w:r w:rsidRPr="0072754B">
        <w:rPr>
          <w:b/>
          <w:bCs/>
        </w:rPr>
        <w:t>:</w:t>
      </w:r>
    </w:p>
    <w:p w14:paraId="7FEF4868" w14:textId="77777777" w:rsidR="00114609" w:rsidRPr="0072754B" w:rsidRDefault="00114609" w:rsidP="00114609">
      <w:pPr>
        <w:ind w:right="-57"/>
        <w:jc w:val="both"/>
      </w:pPr>
      <w:r w:rsidRPr="0072754B">
        <w:t>Помещение, площадь: 200,5 кв. м, назначение: нежилое, номер, тип этажа, на котором расположено помещение: Этаж №1, расположенное по адресу: Астраханская область, р-н Ахтубинский, г</w:t>
      </w:r>
      <w:r>
        <w:t>.</w:t>
      </w:r>
      <w:r w:rsidRPr="0072754B">
        <w:t xml:space="preserve"> Ахтубинск, ул. Гагарина, д 18а, пом. 039, кадастровый номер 30:01:150203:1338.</w:t>
      </w:r>
    </w:p>
    <w:p w14:paraId="19B9B033" w14:textId="77777777" w:rsidR="00114609" w:rsidRPr="0072754B" w:rsidRDefault="00114609" w:rsidP="00114609">
      <w:pPr>
        <w:ind w:right="-57"/>
        <w:jc w:val="both"/>
        <w:rPr>
          <w:sz w:val="10"/>
          <w:szCs w:val="10"/>
        </w:rPr>
      </w:pPr>
    </w:p>
    <w:p w14:paraId="03A95618" w14:textId="77777777" w:rsidR="00114609" w:rsidRPr="0072754B" w:rsidRDefault="00114609" w:rsidP="00654703">
      <w:pPr>
        <w:widowControl/>
        <w:ind w:right="-57"/>
        <w:jc w:val="both"/>
        <w:rPr>
          <w:lang w:eastAsia="en-US"/>
        </w:rPr>
      </w:pPr>
      <w:bookmarkStart w:id="2" w:name="_Hlk222828812"/>
      <w:r w:rsidRPr="0072754B">
        <w:rPr>
          <w:b/>
          <w:bCs/>
          <w:lang w:eastAsia="en-US"/>
        </w:rPr>
        <w:t>Для сведения:</w:t>
      </w:r>
      <w:r w:rsidRPr="0072754B">
        <w:rPr>
          <w:lang w:eastAsia="en-US"/>
        </w:rPr>
        <w:t xml:space="preserve"> </w:t>
      </w:r>
      <w:bookmarkEnd w:id="2"/>
      <w:r w:rsidRPr="0072754B">
        <w:rPr>
          <w:lang w:eastAsia="en-US"/>
        </w:rPr>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125887BA" w14:textId="77777777" w:rsidR="00114609" w:rsidRPr="0072754B" w:rsidRDefault="00114609" w:rsidP="00114609">
      <w:pPr>
        <w:ind w:right="-57"/>
        <w:jc w:val="both"/>
        <w:rPr>
          <w:lang w:eastAsia="en-US"/>
        </w:rPr>
      </w:pPr>
    </w:p>
    <w:p w14:paraId="695B961A" w14:textId="70736036" w:rsidR="00114609" w:rsidRPr="0072754B" w:rsidRDefault="00114609" w:rsidP="00114609">
      <w:pPr>
        <w:ind w:right="-57"/>
        <w:jc w:val="center"/>
        <w:rPr>
          <w:kern w:val="2"/>
        </w:rPr>
      </w:pPr>
      <w:r w:rsidRPr="0072754B">
        <w:rPr>
          <w:b/>
          <w:bCs/>
          <w:kern w:val="2"/>
        </w:rPr>
        <w:t>Начальная цена Лота №</w:t>
      </w:r>
      <w:r w:rsidR="00A27B22">
        <w:rPr>
          <w:b/>
          <w:bCs/>
          <w:kern w:val="2"/>
        </w:rPr>
        <w:t>3</w:t>
      </w:r>
      <w:r w:rsidRPr="0072754B">
        <w:rPr>
          <w:b/>
          <w:bCs/>
          <w:kern w:val="2"/>
        </w:rPr>
        <w:t xml:space="preserve"> – </w:t>
      </w:r>
      <w:r w:rsidR="009F503C" w:rsidRPr="009F503C">
        <w:rPr>
          <w:b/>
          <w:bCs/>
          <w:kern w:val="2"/>
        </w:rPr>
        <w:t>9 133 734</w:t>
      </w:r>
      <w:r w:rsidRPr="0072754B">
        <w:rPr>
          <w:b/>
          <w:bCs/>
          <w:kern w:val="2"/>
        </w:rPr>
        <w:t xml:space="preserve"> рубл</w:t>
      </w:r>
      <w:r w:rsidR="006D4F91">
        <w:rPr>
          <w:b/>
          <w:bCs/>
          <w:kern w:val="2"/>
        </w:rPr>
        <w:t>я</w:t>
      </w:r>
      <w:r w:rsidRPr="0072754B">
        <w:rPr>
          <w:b/>
          <w:bCs/>
          <w:kern w:val="2"/>
        </w:rPr>
        <w:t xml:space="preserve"> 00 копеек, </w:t>
      </w:r>
      <w:r w:rsidRPr="0072754B">
        <w:rPr>
          <w:kern w:val="2"/>
        </w:rPr>
        <w:t>в том числе НДС 22%.</w:t>
      </w:r>
    </w:p>
    <w:p w14:paraId="19953A2E" w14:textId="6BD620B2" w:rsidR="00A46338" w:rsidRPr="0072754B" w:rsidRDefault="00A46338" w:rsidP="00A46338">
      <w:pPr>
        <w:ind w:right="-57"/>
        <w:jc w:val="center"/>
        <w:rPr>
          <w:kern w:val="2"/>
        </w:rPr>
      </w:pPr>
      <w:r>
        <w:rPr>
          <w:b/>
          <w:bCs/>
          <w:kern w:val="2"/>
        </w:rPr>
        <w:t>Миним</w:t>
      </w:r>
      <w:r w:rsidRPr="0072754B">
        <w:rPr>
          <w:b/>
          <w:bCs/>
          <w:kern w:val="2"/>
        </w:rPr>
        <w:t>альная цена Лота №</w:t>
      </w:r>
      <w:r>
        <w:rPr>
          <w:b/>
          <w:bCs/>
          <w:kern w:val="2"/>
        </w:rPr>
        <w:t>3</w:t>
      </w:r>
      <w:r w:rsidRPr="0072754B">
        <w:rPr>
          <w:b/>
          <w:bCs/>
          <w:kern w:val="2"/>
        </w:rPr>
        <w:t xml:space="preserve"> – </w:t>
      </w:r>
      <w:r w:rsidRPr="00A46338">
        <w:rPr>
          <w:b/>
          <w:bCs/>
          <w:kern w:val="2"/>
        </w:rPr>
        <w:t xml:space="preserve">6 850 300 </w:t>
      </w:r>
      <w:r w:rsidRPr="0072754B">
        <w:rPr>
          <w:b/>
          <w:bCs/>
          <w:kern w:val="2"/>
        </w:rPr>
        <w:t>рубл</w:t>
      </w:r>
      <w:r>
        <w:rPr>
          <w:b/>
          <w:bCs/>
          <w:kern w:val="2"/>
        </w:rPr>
        <w:t>ей</w:t>
      </w:r>
      <w:r w:rsidRPr="0072754B">
        <w:rPr>
          <w:b/>
          <w:bCs/>
          <w:kern w:val="2"/>
        </w:rPr>
        <w:t xml:space="preserve"> 00 копеек, </w:t>
      </w:r>
      <w:r w:rsidRPr="0072754B">
        <w:rPr>
          <w:kern w:val="2"/>
        </w:rPr>
        <w:t>в том числе НДС 22%.</w:t>
      </w:r>
    </w:p>
    <w:p w14:paraId="799A51BD" w14:textId="75938AD1" w:rsidR="00114609" w:rsidRPr="0072754B" w:rsidRDefault="00114609" w:rsidP="00114609">
      <w:pPr>
        <w:jc w:val="center"/>
        <w:rPr>
          <w:b/>
          <w:bCs/>
          <w:kern w:val="2"/>
        </w:rPr>
      </w:pPr>
      <w:r w:rsidRPr="0072754B">
        <w:rPr>
          <w:b/>
          <w:bCs/>
          <w:kern w:val="2"/>
        </w:rPr>
        <w:t xml:space="preserve">Сумма задатка – </w:t>
      </w:r>
      <w:r w:rsidR="00A46338" w:rsidRPr="00A46338">
        <w:rPr>
          <w:b/>
          <w:bCs/>
          <w:kern w:val="2"/>
        </w:rPr>
        <w:t xml:space="preserve">685 030 </w:t>
      </w:r>
      <w:r w:rsidRPr="0072754B">
        <w:rPr>
          <w:b/>
          <w:bCs/>
          <w:kern w:val="2"/>
        </w:rPr>
        <w:t>рубл</w:t>
      </w:r>
      <w:r w:rsidR="00A46338">
        <w:rPr>
          <w:b/>
          <w:bCs/>
          <w:kern w:val="2"/>
        </w:rPr>
        <w:t>ей</w:t>
      </w:r>
      <w:r w:rsidRPr="0072754B">
        <w:rPr>
          <w:b/>
          <w:bCs/>
          <w:kern w:val="2"/>
        </w:rPr>
        <w:t xml:space="preserve"> </w:t>
      </w:r>
      <w:r w:rsidR="00A46338">
        <w:rPr>
          <w:b/>
          <w:bCs/>
          <w:kern w:val="2"/>
        </w:rPr>
        <w:t>0</w:t>
      </w:r>
      <w:r w:rsidRPr="0072754B">
        <w:rPr>
          <w:b/>
          <w:bCs/>
          <w:kern w:val="2"/>
        </w:rPr>
        <w:t>0 копеек.</w:t>
      </w:r>
    </w:p>
    <w:p w14:paraId="303EA7E3" w14:textId="659ABBDD" w:rsidR="00114609" w:rsidRDefault="00114609" w:rsidP="00114609">
      <w:pPr>
        <w:jc w:val="center"/>
        <w:rPr>
          <w:b/>
          <w:bCs/>
          <w:kern w:val="2"/>
        </w:rPr>
      </w:pPr>
      <w:r w:rsidRPr="0072754B">
        <w:rPr>
          <w:b/>
          <w:bCs/>
          <w:kern w:val="2"/>
        </w:rPr>
        <w:t xml:space="preserve">Шаг аукциона </w:t>
      </w:r>
      <w:r w:rsidR="00A46338">
        <w:rPr>
          <w:b/>
          <w:bCs/>
          <w:kern w:val="2"/>
        </w:rPr>
        <w:t xml:space="preserve">на повышение </w:t>
      </w:r>
      <w:r w:rsidRPr="0072754B">
        <w:rPr>
          <w:b/>
          <w:bCs/>
          <w:kern w:val="2"/>
        </w:rPr>
        <w:t xml:space="preserve">– </w:t>
      </w:r>
      <w:r w:rsidR="00A46338" w:rsidRPr="00A46338">
        <w:rPr>
          <w:b/>
          <w:bCs/>
          <w:kern w:val="2"/>
        </w:rPr>
        <w:t xml:space="preserve">228 343 </w:t>
      </w:r>
      <w:r w:rsidRPr="0072754B">
        <w:rPr>
          <w:b/>
          <w:bCs/>
          <w:kern w:val="2"/>
        </w:rPr>
        <w:t>рубл</w:t>
      </w:r>
      <w:r w:rsidR="00A46338">
        <w:rPr>
          <w:b/>
          <w:bCs/>
          <w:kern w:val="2"/>
        </w:rPr>
        <w:t>я</w:t>
      </w:r>
      <w:r w:rsidRPr="0072754B">
        <w:rPr>
          <w:b/>
          <w:bCs/>
          <w:kern w:val="2"/>
        </w:rPr>
        <w:t xml:space="preserve"> </w:t>
      </w:r>
      <w:r w:rsidR="00A46338">
        <w:rPr>
          <w:b/>
          <w:bCs/>
          <w:kern w:val="2"/>
        </w:rPr>
        <w:t>4</w:t>
      </w:r>
      <w:r w:rsidR="009F503C">
        <w:rPr>
          <w:b/>
          <w:bCs/>
          <w:kern w:val="2"/>
        </w:rPr>
        <w:t>0</w:t>
      </w:r>
      <w:r w:rsidRPr="0072754B">
        <w:rPr>
          <w:b/>
          <w:bCs/>
          <w:kern w:val="2"/>
        </w:rPr>
        <w:t xml:space="preserve"> копеек.</w:t>
      </w:r>
    </w:p>
    <w:p w14:paraId="603E5F96" w14:textId="1C01C63B" w:rsidR="00A46338" w:rsidRPr="0072754B" w:rsidRDefault="00A46338" w:rsidP="00A46338">
      <w:pPr>
        <w:jc w:val="center"/>
        <w:rPr>
          <w:b/>
          <w:bCs/>
          <w:kern w:val="2"/>
        </w:rPr>
      </w:pPr>
      <w:r w:rsidRPr="0072754B">
        <w:rPr>
          <w:b/>
          <w:bCs/>
          <w:kern w:val="2"/>
        </w:rPr>
        <w:t xml:space="preserve">Шаг аукциона </w:t>
      </w:r>
      <w:r>
        <w:rPr>
          <w:b/>
          <w:bCs/>
          <w:kern w:val="2"/>
        </w:rPr>
        <w:t xml:space="preserve">на понижение </w:t>
      </w:r>
      <w:r w:rsidRPr="0072754B">
        <w:rPr>
          <w:b/>
          <w:bCs/>
          <w:kern w:val="2"/>
        </w:rPr>
        <w:t xml:space="preserve">– </w:t>
      </w:r>
      <w:r w:rsidRPr="009F503C">
        <w:rPr>
          <w:b/>
          <w:bCs/>
          <w:kern w:val="2"/>
        </w:rPr>
        <w:t xml:space="preserve">456 686 </w:t>
      </w:r>
      <w:r w:rsidRPr="0072754B">
        <w:rPr>
          <w:b/>
          <w:bCs/>
          <w:kern w:val="2"/>
        </w:rPr>
        <w:t xml:space="preserve">рублей </w:t>
      </w:r>
      <w:r>
        <w:rPr>
          <w:b/>
          <w:bCs/>
          <w:kern w:val="2"/>
        </w:rPr>
        <w:t>80</w:t>
      </w:r>
      <w:r w:rsidRPr="0072754B">
        <w:rPr>
          <w:b/>
          <w:bCs/>
          <w:kern w:val="2"/>
        </w:rPr>
        <w:t xml:space="preserve"> копеек.</w:t>
      </w:r>
    </w:p>
    <w:p w14:paraId="6EBB7C6A" w14:textId="77777777" w:rsidR="00114609" w:rsidRPr="0072754B" w:rsidRDefault="00114609" w:rsidP="00114609">
      <w:pPr>
        <w:rPr>
          <w:b/>
          <w:sz w:val="10"/>
          <w:szCs w:val="10"/>
        </w:rPr>
      </w:pPr>
    </w:p>
    <w:p w14:paraId="29A0DD41" w14:textId="77777777" w:rsidR="00114609" w:rsidRPr="00245FC8" w:rsidRDefault="00114609" w:rsidP="00114609">
      <w:pPr>
        <w:rPr>
          <w:b/>
        </w:rPr>
      </w:pPr>
      <w:r w:rsidRPr="0072754B">
        <w:rPr>
          <w:b/>
        </w:rPr>
        <w:t>Имущество находится на торгах для передачи помещений в аренду.</w:t>
      </w:r>
    </w:p>
    <w:p w14:paraId="1B54CC13" w14:textId="77777777" w:rsidR="00114609" w:rsidRPr="00A46338" w:rsidRDefault="00114609" w:rsidP="00114609">
      <w:pPr>
        <w:ind w:right="-57" w:firstLine="708"/>
        <w:jc w:val="both"/>
        <w:rPr>
          <w:color w:val="000000"/>
          <w:kern w:val="2"/>
          <w:sz w:val="10"/>
          <w:szCs w:val="10"/>
          <w:shd w:val="clear" w:color="auto" w:fill="FFFFFF"/>
        </w:rPr>
      </w:pPr>
    </w:p>
    <w:p w14:paraId="1F25B6FE" w14:textId="77777777" w:rsidR="00114609" w:rsidRDefault="00114609" w:rsidP="00114609">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 никому не продан, не явля</w:t>
      </w:r>
      <w:r>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Pr>
          <w:color w:val="000000"/>
          <w:kern w:val="2"/>
          <w:shd w:val="clear" w:color="auto" w:fill="FFFFFF"/>
        </w:rPr>
        <w:t>ди</w:t>
      </w:r>
      <w:r w:rsidRPr="00910028">
        <w:rPr>
          <w:color w:val="000000"/>
          <w:kern w:val="2"/>
          <w:shd w:val="clear" w:color="auto" w:fill="FFFFFF"/>
        </w:rPr>
        <w:t>тся под арестом (запрещением), не обременен иными правами третьих лиц</w:t>
      </w:r>
      <w:r>
        <w:rPr>
          <w:color w:val="000000"/>
          <w:kern w:val="2"/>
          <w:shd w:val="clear" w:color="auto" w:fill="FFFFFF"/>
        </w:rPr>
        <w:t>.</w:t>
      </w:r>
    </w:p>
    <w:p w14:paraId="5B1BB521" w14:textId="77777777" w:rsidR="00114609" w:rsidRDefault="00114609" w:rsidP="00114609">
      <w:pPr>
        <w:ind w:right="-57" w:firstLine="708"/>
        <w:jc w:val="both"/>
      </w:pPr>
    </w:p>
    <w:p w14:paraId="4C7D2E33" w14:textId="55CA37AB"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472FACF3" w14:textId="77777777" w:rsidR="003B1D91" w:rsidRPr="003B1D91" w:rsidRDefault="003B1D91" w:rsidP="00AB5981">
      <w:pPr>
        <w:suppressAutoHyphens w:val="0"/>
        <w:jc w:val="center"/>
        <w:rPr>
          <w:rFonts w:eastAsia="Times New Roman" w:cs="Times New Roman"/>
          <w:b/>
          <w:kern w:val="0"/>
          <w:sz w:val="10"/>
          <w:szCs w:val="1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74CC8CAC"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A27B22" w:rsidRPr="00A27B22">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t>)</w:t>
      </w:r>
      <w:bookmarkEnd w:id="3"/>
      <w:r w:rsidRPr="006979D5">
        <w:rPr>
          <w:rFonts w:eastAsia="Times New Roman" w:cs="Times New Roman"/>
          <w:kern w:val="0"/>
          <w:lang w:eastAsia="ru-RU" w:bidi="ar-SA"/>
        </w:rPr>
        <w:t xml:space="preserve">, размещенном на сайте </w:t>
      </w:r>
      <w:hyperlink r:id="rId8"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6180BAC2" w14:textId="77777777" w:rsidR="00A27B22" w:rsidRPr="006979D5" w:rsidRDefault="00A27B22" w:rsidP="00B7103A">
      <w:pPr>
        <w:widowControl/>
        <w:suppressAutoHyphens w:val="0"/>
        <w:ind w:firstLine="720"/>
        <w:jc w:val="both"/>
        <w:rPr>
          <w:rFonts w:eastAsia="Times New Roman" w:cs="Times New Roman"/>
          <w:b/>
          <w:bCs/>
          <w:kern w:val="0"/>
          <w:lang w:eastAsia="ru-RU" w:bidi="ar-SA"/>
        </w:rPr>
      </w:pP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6A96876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096A65">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9"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7F29458"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BE3660">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354FD425"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096A65">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 xml:space="preserve">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w:t>
      </w:r>
      <w:r w:rsidRPr="006979D5">
        <w:rPr>
          <w:rFonts w:eastAsia="Times New Roman" w:cs="Times New Roman"/>
          <w:kern w:val="0"/>
          <w:lang w:eastAsia="ru-RU" w:bidi="ar-SA"/>
        </w:rPr>
        <w:lastRenderedPageBreak/>
        <w:t>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EA3D9F">
      <w:pPr>
        <w:widowControl/>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EA3D9F">
      <w:pPr>
        <w:widowControl/>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9E34E0B"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A27B22">
        <w:rPr>
          <w:rFonts w:eastAsia="Times New Roman" w:cs="Times New Roman"/>
          <w:lang w:eastAsia="ru-RU"/>
        </w:rPr>
        <w:t>ниж</w:t>
      </w:r>
      <w:r w:rsidRPr="003E60ED">
        <w:rPr>
          <w:rFonts w:eastAsia="Times New Roman" w:cs="Times New Roman"/>
          <w:lang w:eastAsia="ru-RU"/>
        </w:rPr>
        <w:t>ение (</w:t>
      </w:r>
      <w:r w:rsidR="00A27B22">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A27B22" w:rsidRPr="00A27B22">
        <w:rPr>
          <w:rFonts w:eastAsia="Times New Roman" w:cs="Times New Roman"/>
          <w:lang w:eastAsia="ru-RU"/>
        </w:rPr>
        <w:t>продажи государственного или муниципального имущества</w:t>
      </w:r>
      <w:r w:rsidR="006979D5" w:rsidRPr="006979D5">
        <w:rPr>
          <w:rFonts w:eastAsia="Times New Roman" w:cs="Times New Roman"/>
          <w:lang w:eastAsia="ru-RU"/>
        </w:rPr>
        <w:t>)</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13683A1B" w14:textId="77777777" w:rsidR="00243BD5" w:rsidRDefault="00243BD5" w:rsidP="00243BD5">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2089E870" w14:textId="77777777" w:rsidR="00243BD5" w:rsidRDefault="00243BD5" w:rsidP="00243BD5">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34DDC78B" w14:textId="25000FD3" w:rsidR="00243BD5" w:rsidRDefault="00243BD5" w:rsidP="009B0062">
      <w:pPr>
        <w:widowControl/>
        <w:ind w:firstLine="709"/>
        <w:jc w:val="both"/>
        <w:rPr>
          <w:rFonts w:eastAsia="Times New Roman" w:cs="Times New Roman"/>
          <w:lang w:eastAsia="ru-RU"/>
        </w:rPr>
      </w:pPr>
      <w:r w:rsidRPr="006507EC">
        <w:rPr>
          <w:rFonts w:eastAsia="Times New Roman" w:cs="Times New Roman"/>
          <w:lang w:eastAsia="ru-RU"/>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w:t>
      </w:r>
      <w:r w:rsidRPr="006507EC">
        <w:rPr>
          <w:rFonts w:eastAsia="Times New Roman" w:cs="Times New Roman"/>
          <w:lang w:eastAsia="ru-RU"/>
        </w:rPr>
        <w:lastRenderedPageBreak/>
        <w:t xml:space="preserve">договор) он должен явиться в ПАО Сбербанк по адресу: </w:t>
      </w:r>
      <w:r w:rsidRPr="00243BD5">
        <w:rPr>
          <w:rFonts w:eastAsia="Times New Roman" w:cs="Times New Roman"/>
          <w:lang w:eastAsia="ru-RU"/>
        </w:rPr>
        <w:t xml:space="preserve">г. Астрахань, ул. Анри Барбюса, д. 25/1, тел. 8(906)459-61-25 </w:t>
      </w:r>
      <w:proofErr w:type="spellStart"/>
      <w:r w:rsidRPr="00243BD5">
        <w:rPr>
          <w:rFonts w:eastAsia="Times New Roman" w:cs="Times New Roman"/>
          <w:lang w:eastAsia="ru-RU"/>
        </w:rPr>
        <w:t>Бичарева</w:t>
      </w:r>
      <w:proofErr w:type="spellEnd"/>
      <w:r w:rsidRPr="00243BD5">
        <w:rPr>
          <w:rFonts w:eastAsia="Times New Roman" w:cs="Times New Roman"/>
          <w:lang w:eastAsia="ru-RU"/>
        </w:rPr>
        <w:t xml:space="preserve"> Виктория Викторовна.</w:t>
      </w:r>
    </w:p>
    <w:p w14:paraId="24BA1384" w14:textId="485D0D8D" w:rsidR="00243BD5" w:rsidRPr="00511603" w:rsidRDefault="00243BD5" w:rsidP="00243BD5">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118B6F05" w14:textId="77777777" w:rsidR="00243BD5" w:rsidRDefault="00243BD5" w:rsidP="00243BD5">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D2ED1E8" w14:textId="77777777" w:rsidR="00243BD5" w:rsidRDefault="00243BD5" w:rsidP="00EA3D9F">
      <w:pPr>
        <w:widowControl/>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159FBB79" w14:textId="77777777" w:rsidR="00CC2E9F" w:rsidRDefault="00243BD5" w:rsidP="00EA3D9F">
      <w:pPr>
        <w:widowControl/>
        <w:tabs>
          <w:tab w:val="left" w:pos="0"/>
        </w:tabs>
        <w:jc w:val="both"/>
        <w:rPr>
          <w:rFonts w:cs="Times New Roman"/>
          <w:bCs/>
        </w:rPr>
      </w:pPr>
      <w:r>
        <w:rPr>
          <w:rFonts w:cs="Times New Roman"/>
          <w:bCs/>
        </w:rPr>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w:t>
      </w:r>
    </w:p>
    <w:p w14:paraId="058AB9D1" w14:textId="249F0D36" w:rsidR="00243BD5" w:rsidRDefault="00CC2E9F" w:rsidP="00EA3D9F">
      <w:pPr>
        <w:widowControl/>
        <w:tabs>
          <w:tab w:val="left" w:pos="0"/>
        </w:tabs>
        <w:jc w:val="both"/>
        <w:rPr>
          <w:rFonts w:cs="Times New Roman"/>
          <w:bCs/>
        </w:rPr>
      </w:pPr>
      <w:r>
        <w:rPr>
          <w:rFonts w:cs="Times New Roman"/>
          <w:bCs/>
        </w:rPr>
        <w:tab/>
      </w:r>
      <w:r w:rsidR="00243BD5" w:rsidRPr="004F39D5">
        <w:rPr>
          <w:rFonts w:cs="Times New Roman"/>
          <w:bCs/>
        </w:rPr>
        <w:t>Подписание договор</w:t>
      </w:r>
      <w:r w:rsidR="00243BD5">
        <w:rPr>
          <w:rFonts w:cs="Times New Roman"/>
          <w:bCs/>
        </w:rPr>
        <w:t>а</w:t>
      </w:r>
      <w:r w:rsidR="00243BD5"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3607427F" w14:textId="77777777" w:rsidR="00243BD5" w:rsidRDefault="00243BD5" w:rsidP="00243BD5">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4F8EC51F" w14:textId="77777777" w:rsidR="00243BD5" w:rsidRPr="004F39D5" w:rsidRDefault="00243BD5" w:rsidP="00243BD5">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332D1EF0" w14:textId="77777777" w:rsidR="00243BD5" w:rsidRPr="004F39D5" w:rsidRDefault="00243BD5" w:rsidP="00243BD5">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6508AD82" w14:textId="77777777" w:rsidR="00243BD5" w:rsidRPr="00102EA9" w:rsidRDefault="00243BD5" w:rsidP="00243BD5">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2A52A24C" w14:textId="77777777" w:rsidR="00243BD5" w:rsidRDefault="00243BD5" w:rsidP="00243BD5">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t>А</w:t>
      </w:r>
      <w:r w:rsidRPr="008D0F5F">
        <w:t>кту приема-передачи.</w:t>
      </w:r>
    </w:p>
    <w:p w14:paraId="18F549A4" w14:textId="77777777" w:rsidR="00243BD5" w:rsidRDefault="00243BD5" w:rsidP="00243BD5">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60399F">
          <w:headerReference w:type="default" r:id="rId12"/>
          <w:pgSz w:w="11906" w:h="16838"/>
          <w:pgMar w:top="284" w:right="566"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5A1"/>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71915"/>
    <w:rsid w:val="00080314"/>
    <w:rsid w:val="00086A63"/>
    <w:rsid w:val="00091BFE"/>
    <w:rsid w:val="00094693"/>
    <w:rsid w:val="00094A39"/>
    <w:rsid w:val="00096A65"/>
    <w:rsid w:val="000A258B"/>
    <w:rsid w:val="000A4493"/>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3A40"/>
    <w:rsid w:val="000F42B0"/>
    <w:rsid w:val="000F5655"/>
    <w:rsid w:val="000F6ED9"/>
    <w:rsid w:val="000F6FBD"/>
    <w:rsid w:val="001008EF"/>
    <w:rsid w:val="00100EE3"/>
    <w:rsid w:val="001049EB"/>
    <w:rsid w:val="00104F24"/>
    <w:rsid w:val="00104FD1"/>
    <w:rsid w:val="00111B46"/>
    <w:rsid w:val="00111BE0"/>
    <w:rsid w:val="00114609"/>
    <w:rsid w:val="00117E2A"/>
    <w:rsid w:val="00123A94"/>
    <w:rsid w:val="001250B5"/>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77492"/>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2A26"/>
    <w:rsid w:val="001C325E"/>
    <w:rsid w:val="001C398F"/>
    <w:rsid w:val="001C7B43"/>
    <w:rsid w:val="001C7F69"/>
    <w:rsid w:val="001D273E"/>
    <w:rsid w:val="001D2A9A"/>
    <w:rsid w:val="001D3641"/>
    <w:rsid w:val="001D4281"/>
    <w:rsid w:val="001E22A9"/>
    <w:rsid w:val="001F2A9F"/>
    <w:rsid w:val="001F7031"/>
    <w:rsid w:val="0020765D"/>
    <w:rsid w:val="002103B5"/>
    <w:rsid w:val="00210CB2"/>
    <w:rsid w:val="00213913"/>
    <w:rsid w:val="00217948"/>
    <w:rsid w:val="00226479"/>
    <w:rsid w:val="002354EC"/>
    <w:rsid w:val="00235F71"/>
    <w:rsid w:val="0024327E"/>
    <w:rsid w:val="0024384B"/>
    <w:rsid w:val="00243BD5"/>
    <w:rsid w:val="00246050"/>
    <w:rsid w:val="0024793E"/>
    <w:rsid w:val="00250160"/>
    <w:rsid w:val="00252EC4"/>
    <w:rsid w:val="002570BA"/>
    <w:rsid w:val="00257EE3"/>
    <w:rsid w:val="0026679F"/>
    <w:rsid w:val="0027158C"/>
    <w:rsid w:val="00273CDF"/>
    <w:rsid w:val="00273D10"/>
    <w:rsid w:val="00273D9F"/>
    <w:rsid w:val="002752C8"/>
    <w:rsid w:val="0027694B"/>
    <w:rsid w:val="0028168B"/>
    <w:rsid w:val="00284EA7"/>
    <w:rsid w:val="00287524"/>
    <w:rsid w:val="002928B5"/>
    <w:rsid w:val="002940C9"/>
    <w:rsid w:val="002A1A13"/>
    <w:rsid w:val="002A41ED"/>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2460"/>
    <w:rsid w:val="00314CC5"/>
    <w:rsid w:val="0031774A"/>
    <w:rsid w:val="00320024"/>
    <w:rsid w:val="00326AC5"/>
    <w:rsid w:val="003306CD"/>
    <w:rsid w:val="00331A78"/>
    <w:rsid w:val="00336F53"/>
    <w:rsid w:val="0034116F"/>
    <w:rsid w:val="003469C2"/>
    <w:rsid w:val="00346B6A"/>
    <w:rsid w:val="00347A72"/>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1D91"/>
    <w:rsid w:val="003B778C"/>
    <w:rsid w:val="003C01C8"/>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508A1"/>
    <w:rsid w:val="00451F50"/>
    <w:rsid w:val="004606DB"/>
    <w:rsid w:val="004701E0"/>
    <w:rsid w:val="0047134A"/>
    <w:rsid w:val="0047292F"/>
    <w:rsid w:val="004732E3"/>
    <w:rsid w:val="004734F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86C"/>
    <w:rsid w:val="0053098D"/>
    <w:rsid w:val="00544C98"/>
    <w:rsid w:val="00545B39"/>
    <w:rsid w:val="00546785"/>
    <w:rsid w:val="00546C63"/>
    <w:rsid w:val="00551F74"/>
    <w:rsid w:val="00553FC6"/>
    <w:rsid w:val="00556E9B"/>
    <w:rsid w:val="0055729B"/>
    <w:rsid w:val="00563913"/>
    <w:rsid w:val="005643BA"/>
    <w:rsid w:val="005653EE"/>
    <w:rsid w:val="0056597A"/>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2479"/>
    <w:rsid w:val="0060399F"/>
    <w:rsid w:val="0060451D"/>
    <w:rsid w:val="0060453F"/>
    <w:rsid w:val="0060532F"/>
    <w:rsid w:val="006077DB"/>
    <w:rsid w:val="0061127B"/>
    <w:rsid w:val="00612796"/>
    <w:rsid w:val="006140E0"/>
    <w:rsid w:val="00614E34"/>
    <w:rsid w:val="006170EE"/>
    <w:rsid w:val="006233F2"/>
    <w:rsid w:val="006238DF"/>
    <w:rsid w:val="006375D5"/>
    <w:rsid w:val="00643C5C"/>
    <w:rsid w:val="006444C7"/>
    <w:rsid w:val="0064598A"/>
    <w:rsid w:val="00645E00"/>
    <w:rsid w:val="00647D0D"/>
    <w:rsid w:val="00654703"/>
    <w:rsid w:val="006563F6"/>
    <w:rsid w:val="006568F6"/>
    <w:rsid w:val="006577E7"/>
    <w:rsid w:val="00663893"/>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4F91"/>
    <w:rsid w:val="006D691F"/>
    <w:rsid w:val="006E4594"/>
    <w:rsid w:val="006E631F"/>
    <w:rsid w:val="006F5433"/>
    <w:rsid w:val="0070000F"/>
    <w:rsid w:val="0070322D"/>
    <w:rsid w:val="007101B1"/>
    <w:rsid w:val="0071549A"/>
    <w:rsid w:val="00716A26"/>
    <w:rsid w:val="0072201D"/>
    <w:rsid w:val="00723EF7"/>
    <w:rsid w:val="00724173"/>
    <w:rsid w:val="0072516A"/>
    <w:rsid w:val="0072643E"/>
    <w:rsid w:val="00726A0D"/>
    <w:rsid w:val="0072754B"/>
    <w:rsid w:val="0073169B"/>
    <w:rsid w:val="00733FEF"/>
    <w:rsid w:val="007406F6"/>
    <w:rsid w:val="007426C4"/>
    <w:rsid w:val="007434C2"/>
    <w:rsid w:val="00743954"/>
    <w:rsid w:val="0074416F"/>
    <w:rsid w:val="0074723B"/>
    <w:rsid w:val="007538EF"/>
    <w:rsid w:val="00755DD1"/>
    <w:rsid w:val="00761DCA"/>
    <w:rsid w:val="007638D2"/>
    <w:rsid w:val="007645C8"/>
    <w:rsid w:val="00765149"/>
    <w:rsid w:val="007664A0"/>
    <w:rsid w:val="00766683"/>
    <w:rsid w:val="007716C1"/>
    <w:rsid w:val="00773B8C"/>
    <w:rsid w:val="00774377"/>
    <w:rsid w:val="00776DA1"/>
    <w:rsid w:val="00783A42"/>
    <w:rsid w:val="00784295"/>
    <w:rsid w:val="00785476"/>
    <w:rsid w:val="00786870"/>
    <w:rsid w:val="0078706C"/>
    <w:rsid w:val="00787704"/>
    <w:rsid w:val="00791263"/>
    <w:rsid w:val="00794AE9"/>
    <w:rsid w:val="0079523C"/>
    <w:rsid w:val="007A2A92"/>
    <w:rsid w:val="007A2CA5"/>
    <w:rsid w:val="007A4147"/>
    <w:rsid w:val="007A60A2"/>
    <w:rsid w:val="007A6FFE"/>
    <w:rsid w:val="007B287A"/>
    <w:rsid w:val="007B33BE"/>
    <w:rsid w:val="007B4A5C"/>
    <w:rsid w:val="007B5C76"/>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5CB3"/>
    <w:rsid w:val="00816BB8"/>
    <w:rsid w:val="00817971"/>
    <w:rsid w:val="00820454"/>
    <w:rsid w:val="008208EC"/>
    <w:rsid w:val="00821814"/>
    <w:rsid w:val="008262F0"/>
    <w:rsid w:val="008344C2"/>
    <w:rsid w:val="00835B46"/>
    <w:rsid w:val="008367AE"/>
    <w:rsid w:val="00841610"/>
    <w:rsid w:val="00841CE4"/>
    <w:rsid w:val="00842FE6"/>
    <w:rsid w:val="008441DB"/>
    <w:rsid w:val="00845341"/>
    <w:rsid w:val="00845B14"/>
    <w:rsid w:val="00851E1E"/>
    <w:rsid w:val="00853AF6"/>
    <w:rsid w:val="00855933"/>
    <w:rsid w:val="00861221"/>
    <w:rsid w:val="00861F90"/>
    <w:rsid w:val="00865A5D"/>
    <w:rsid w:val="00870FBD"/>
    <w:rsid w:val="008755E3"/>
    <w:rsid w:val="008859AA"/>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446"/>
    <w:rsid w:val="008D1AEC"/>
    <w:rsid w:val="008D21ED"/>
    <w:rsid w:val="008D6CF7"/>
    <w:rsid w:val="008D795D"/>
    <w:rsid w:val="008E0461"/>
    <w:rsid w:val="008E04A4"/>
    <w:rsid w:val="008E083D"/>
    <w:rsid w:val="008E60D7"/>
    <w:rsid w:val="008F6AD8"/>
    <w:rsid w:val="009016ED"/>
    <w:rsid w:val="00903FF1"/>
    <w:rsid w:val="00906352"/>
    <w:rsid w:val="00906E2C"/>
    <w:rsid w:val="00910F62"/>
    <w:rsid w:val="009220A5"/>
    <w:rsid w:val="00922641"/>
    <w:rsid w:val="00922F7A"/>
    <w:rsid w:val="00924A66"/>
    <w:rsid w:val="009342AE"/>
    <w:rsid w:val="00936A35"/>
    <w:rsid w:val="00941299"/>
    <w:rsid w:val="00943F92"/>
    <w:rsid w:val="009579FD"/>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93672"/>
    <w:rsid w:val="009A352B"/>
    <w:rsid w:val="009A646E"/>
    <w:rsid w:val="009B0062"/>
    <w:rsid w:val="009B007C"/>
    <w:rsid w:val="009B054F"/>
    <w:rsid w:val="009B1C21"/>
    <w:rsid w:val="009B62D9"/>
    <w:rsid w:val="009B6889"/>
    <w:rsid w:val="009C0E6C"/>
    <w:rsid w:val="009C0F8A"/>
    <w:rsid w:val="009C4A78"/>
    <w:rsid w:val="009C553D"/>
    <w:rsid w:val="009C5E7A"/>
    <w:rsid w:val="009D2C03"/>
    <w:rsid w:val="009D31D7"/>
    <w:rsid w:val="009D33A8"/>
    <w:rsid w:val="009D4B06"/>
    <w:rsid w:val="009D569E"/>
    <w:rsid w:val="009D5E1D"/>
    <w:rsid w:val="009D764E"/>
    <w:rsid w:val="009D7CAF"/>
    <w:rsid w:val="009E206A"/>
    <w:rsid w:val="009E78FB"/>
    <w:rsid w:val="009F0C08"/>
    <w:rsid w:val="009F3EBE"/>
    <w:rsid w:val="009F503C"/>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27B22"/>
    <w:rsid w:val="00A32304"/>
    <w:rsid w:val="00A37994"/>
    <w:rsid w:val="00A37A26"/>
    <w:rsid w:val="00A4087A"/>
    <w:rsid w:val="00A42974"/>
    <w:rsid w:val="00A4402B"/>
    <w:rsid w:val="00A44576"/>
    <w:rsid w:val="00A44BF4"/>
    <w:rsid w:val="00A44D30"/>
    <w:rsid w:val="00A45818"/>
    <w:rsid w:val="00A46338"/>
    <w:rsid w:val="00A546F7"/>
    <w:rsid w:val="00A62EB9"/>
    <w:rsid w:val="00A644EB"/>
    <w:rsid w:val="00A65DB2"/>
    <w:rsid w:val="00A666AB"/>
    <w:rsid w:val="00A708C8"/>
    <w:rsid w:val="00A71FF4"/>
    <w:rsid w:val="00A75D6A"/>
    <w:rsid w:val="00A81C1C"/>
    <w:rsid w:val="00A84908"/>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E684C"/>
    <w:rsid w:val="00AF1329"/>
    <w:rsid w:val="00B0004F"/>
    <w:rsid w:val="00B03AD2"/>
    <w:rsid w:val="00B06987"/>
    <w:rsid w:val="00B11047"/>
    <w:rsid w:val="00B145BD"/>
    <w:rsid w:val="00B16B6D"/>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84519"/>
    <w:rsid w:val="00B9048F"/>
    <w:rsid w:val="00B94B2E"/>
    <w:rsid w:val="00B970C2"/>
    <w:rsid w:val="00B97B8E"/>
    <w:rsid w:val="00BA1D49"/>
    <w:rsid w:val="00BA2723"/>
    <w:rsid w:val="00BA2963"/>
    <w:rsid w:val="00BA2D81"/>
    <w:rsid w:val="00BA444A"/>
    <w:rsid w:val="00BA7DB8"/>
    <w:rsid w:val="00BB2789"/>
    <w:rsid w:val="00BB2E39"/>
    <w:rsid w:val="00BB4112"/>
    <w:rsid w:val="00BB4A8A"/>
    <w:rsid w:val="00BB5575"/>
    <w:rsid w:val="00BD4607"/>
    <w:rsid w:val="00BD5E94"/>
    <w:rsid w:val="00BD60D1"/>
    <w:rsid w:val="00BD6BEA"/>
    <w:rsid w:val="00BD6C14"/>
    <w:rsid w:val="00BE019B"/>
    <w:rsid w:val="00BE316B"/>
    <w:rsid w:val="00BE3660"/>
    <w:rsid w:val="00BE4017"/>
    <w:rsid w:val="00BE5957"/>
    <w:rsid w:val="00BE78B0"/>
    <w:rsid w:val="00BF1FDF"/>
    <w:rsid w:val="00BF40C0"/>
    <w:rsid w:val="00BF6B73"/>
    <w:rsid w:val="00BF7D89"/>
    <w:rsid w:val="00C00FE6"/>
    <w:rsid w:val="00C02F8B"/>
    <w:rsid w:val="00C132FB"/>
    <w:rsid w:val="00C16129"/>
    <w:rsid w:val="00C163C7"/>
    <w:rsid w:val="00C368DB"/>
    <w:rsid w:val="00C42A2E"/>
    <w:rsid w:val="00C43823"/>
    <w:rsid w:val="00C449E6"/>
    <w:rsid w:val="00C452C8"/>
    <w:rsid w:val="00C45E46"/>
    <w:rsid w:val="00C5035E"/>
    <w:rsid w:val="00C514C3"/>
    <w:rsid w:val="00C515F6"/>
    <w:rsid w:val="00C55790"/>
    <w:rsid w:val="00C5587A"/>
    <w:rsid w:val="00C573E5"/>
    <w:rsid w:val="00C65481"/>
    <w:rsid w:val="00C6589B"/>
    <w:rsid w:val="00C660E6"/>
    <w:rsid w:val="00C66536"/>
    <w:rsid w:val="00C66BD6"/>
    <w:rsid w:val="00C704B4"/>
    <w:rsid w:val="00C8034F"/>
    <w:rsid w:val="00C807C1"/>
    <w:rsid w:val="00C8160B"/>
    <w:rsid w:val="00C81A71"/>
    <w:rsid w:val="00C84D49"/>
    <w:rsid w:val="00C8675D"/>
    <w:rsid w:val="00C90D83"/>
    <w:rsid w:val="00C917DE"/>
    <w:rsid w:val="00C93759"/>
    <w:rsid w:val="00C97299"/>
    <w:rsid w:val="00CA2441"/>
    <w:rsid w:val="00CA3496"/>
    <w:rsid w:val="00CA4DF5"/>
    <w:rsid w:val="00CA733C"/>
    <w:rsid w:val="00CA78BA"/>
    <w:rsid w:val="00CB1DF0"/>
    <w:rsid w:val="00CB26B9"/>
    <w:rsid w:val="00CB3E99"/>
    <w:rsid w:val="00CB5AF7"/>
    <w:rsid w:val="00CC2E9F"/>
    <w:rsid w:val="00CD04E4"/>
    <w:rsid w:val="00CD73C5"/>
    <w:rsid w:val="00CE6A52"/>
    <w:rsid w:val="00CF1853"/>
    <w:rsid w:val="00D02676"/>
    <w:rsid w:val="00D03C6C"/>
    <w:rsid w:val="00D04646"/>
    <w:rsid w:val="00D06522"/>
    <w:rsid w:val="00D079BC"/>
    <w:rsid w:val="00D12C7E"/>
    <w:rsid w:val="00D138DB"/>
    <w:rsid w:val="00D1411D"/>
    <w:rsid w:val="00D14E84"/>
    <w:rsid w:val="00D15EEC"/>
    <w:rsid w:val="00D15FDC"/>
    <w:rsid w:val="00D16AC2"/>
    <w:rsid w:val="00D20BA0"/>
    <w:rsid w:val="00D213D8"/>
    <w:rsid w:val="00D228DD"/>
    <w:rsid w:val="00D24E7B"/>
    <w:rsid w:val="00D251D7"/>
    <w:rsid w:val="00D363A0"/>
    <w:rsid w:val="00D40728"/>
    <w:rsid w:val="00D421AC"/>
    <w:rsid w:val="00D450DF"/>
    <w:rsid w:val="00D53917"/>
    <w:rsid w:val="00D544A9"/>
    <w:rsid w:val="00D545A9"/>
    <w:rsid w:val="00D560AF"/>
    <w:rsid w:val="00D56F27"/>
    <w:rsid w:val="00D62164"/>
    <w:rsid w:val="00D63AFF"/>
    <w:rsid w:val="00D667D7"/>
    <w:rsid w:val="00D66904"/>
    <w:rsid w:val="00D706B9"/>
    <w:rsid w:val="00D74E09"/>
    <w:rsid w:val="00D83B86"/>
    <w:rsid w:val="00D87944"/>
    <w:rsid w:val="00D93EBC"/>
    <w:rsid w:val="00D93F46"/>
    <w:rsid w:val="00D95948"/>
    <w:rsid w:val="00DA2519"/>
    <w:rsid w:val="00DA4738"/>
    <w:rsid w:val="00DA67CB"/>
    <w:rsid w:val="00DB6FA3"/>
    <w:rsid w:val="00DB71EA"/>
    <w:rsid w:val="00DC14CF"/>
    <w:rsid w:val="00DC1BB9"/>
    <w:rsid w:val="00DC275E"/>
    <w:rsid w:val="00DC4A62"/>
    <w:rsid w:val="00DC4DB9"/>
    <w:rsid w:val="00DC69F9"/>
    <w:rsid w:val="00DD2660"/>
    <w:rsid w:val="00DD42B2"/>
    <w:rsid w:val="00DD4FBB"/>
    <w:rsid w:val="00DD645D"/>
    <w:rsid w:val="00DD6CEA"/>
    <w:rsid w:val="00DD75E0"/>
    <w:rsid w:val="00DE3FB7"/>
    <w:rsid w:val="00DE739C"/>
    <w:rsid w:val="00DE7F74"/>
    <w:rsid w:val="00DF3E2B"/>
    <w:rsid w:val="00DF5BFA"/>
    <w:rsid w:val="00E0222B"/>
    <w:rsid w:val="00E12D1E"/>
    <w:rsid w:val="00E13178"/>
    <w:rsid w:val="00E150AD"/>
    <w:rsid w:val="00E161A1"/>
    <w:rsid w:val="00E21482"/>
    <w:rsid w:val="00E23225"/>
    <w:rsid w:val="00E266A5"/>
    <w:rsid w:val="00E31000"/>
    <w:rsid w:val="00E33E89"/>
    <w:rsid w:val="00E34D71"/>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713"/>
    <w:rsid w:val="00EA3C45"/>
    <w:rsid w:val="00EA3D9F"/>
    <w:rsid w:val="00EA40DE"/>
    <w:rsid w:val="00EB059A"/>
    <w:rsid w:val="00EB07AB"/>
    <w:rsid w:val="00EB17DE"/>
    <w:rsid w:val="00EB355D"/>
    <w:rsid w:val="00EB36F8"/>
    <w:rsid w:val="00EC00CA"/>
    <w:rsid w:val="00EC1DD7"/>
    <w:rsid w:val="00EC4181"/>
    <w:rsid w:val="00EC430A"/>
    <w:rsid w:val="00EC5077"/>
    <w:rsid w:val="00EC55E6"/>
    <w:rsid w:val="00EC5940"/>
    <w:rsid w:val="00ED32CB"/>
    <w:rsid w:val="00ED558D"/>
    <w:rsid w:val="00ED5F1E"/>
    <w:rsid w:val="00ED7B51"/>
    <w:rsid w:val="00EE048C"/>
    <w:rsid w:val="00EE258B"/>
    <w:rsid w:val="00EE2994"/>
    <w:rsid w:val="00EE3E4F"/>
    <w:rsid w:val="00EE3E6A"/>
    <w:rsid w:val="00EF6231"/>
    <w:rsid w:val="00EF79D8"/>
    <w:rsid w:val="00F0035D"/>
    <w:rsid w:val="00F00816"/>
    <w:rsid w:val="00F03BE8"/>
    <w:rsid w:val="00F04202"/>
    <w:rsid w:val="00F05064"/>
    <w:rsid w:val="00F0794A"/>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2652"/>
    <w:rsid w:val="00F970F3"/>
    <w:rsid w:val="00FA1098"/>
    <w:rsid w:val="00FA1686"/>
    <w:rsid w:val="00FA3A22"/>
    <w:rsid w:val="00FA779F"/>
    <w:rsid w:val="00FB0617"/>
    <w:rsid w:val="00FB5CB6"/>
    <w:rsid w:val="00FB715F"/>
    <w:rsid w:val="00FC2252"/>
    <w:rsid w:val="00FC3E8D"/>
    <w:rsid w:val="00FC5C80"/>
    <w:rsid w:val="00FD04D1"/>
    <w:rsid w:val="00FD23F7"/>
    <w:rsid w:val="00FD34B3"/>
    <w:rsid w:val="00FD669C"/>
    <w:rsid w:val="00FE0153"/>
    <w:rsid w:val="00FE2208"/>
    <w:rsid w:val="00FE4B86"/>
    <w:rsid w:val="00FE5128"/>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5838</Words>
  <Characters>33280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10</cp:revision>
  <cp:lastPrinted>2025-05-19T19:58:00Z</cp:lastPrinted>
  <dcterms:created xsi:type="dcterms:W3CDTF">2026-05-29T09:46:00Z</dcterms:created>
  <dcterms:modified xsi:type="dcterms:W3CDTF">2026-05-29T12:03:00Z</dcterms:modified>
</cp:coreProperties>
</file>