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FB08000" w14:textId="77777777" w:rsidR="0095637F" w:rsidRDefault="00AC4F64">
      <w:pPr>
        <w:pStyle w:val="Normal"/>
        <w:tabs>
          <w:tab w:val="left" w:pos="850"/>
          <w:tab w:val="left" w:pos="1700"/>
          <w:tab w:val="left" w:pos="2550"/>
          <w:tab w:val="left" w:pos="3400"/>
          <w:tab w:val="left" w:pos="4250"/>
          <w:tab w:val="left" w:pos="5100"/>
          <w:tab w:val="left" w:pos="5950"/>
          <w:tab w:val="left" w:pos="6800"/>
          <w:tab w:val="left" w:pos="7650"/>
          <w:tab w:val="left" w:pos="8500"/>
          <w:tab w:val="left" w:pos="9350"/>
          <w:tab w:val="left" w:pos="10200"/>
          <w:tab w:val="left" w:pos="11050"/>
          <w:tab w:val="left" w:pos="11900"/>
        </w:tabs>
        <w:jc w:val="center"/>
        <w:rPr>
          <w:rFonts w:ascii="Times New Roman" w:eastAsia="Times New Roman" w:hAnsi="Times New Roman"/>
          <w:b/>
          <w:sz w:val="22"/>
          <w:szCs w:val="22"/>
        </w:rPr>
      </w:pPr>
      <w:r>
        <w:rPr>
          <w:rFonts w:ascii="Times New Roman" w:eastAsia="Times New Roman" w:hAnsi="Times New Roman"/>
          <w:b/>
          <w:sz w:val="22"/>
          <w:szCs w:val="22"/>
        </w:rPr>
        <w:t xml:space="preserve">ДОГОВОР </w:t>
      </w:r>
    </w:p>
    <w:p w14:paraId="212B5426" w14:textId="77777777" w:rsidR="0095637F" w:rsidRDefault="00AC4F64">
      <w:pPr>
        <w:pStyle w:val="Normal"/>
        <w:tabs>
          <w:tab w:val="left" w:pos="850"/>
          <w:tab w:val="left" w:pos="1700"/>
          <w:tab w:val="left" w:pos="2550"/>
          <w:tab w:val="left" w:pos="3400"/>
          <w:tab w:val="left" w:pos="4250"/>
          <w:tab w:val="left" w:pos="5100"/>
          <w:tab w:val="left" w:pos="5950"/>
          <w:tab w:val="left" w:pos="6800"/>
          <w:tab w:val="left" w:pos="7650"/>
          <w:tab w:val="left" w:pos="8500"/>
          <w:tab w:val="left" w:pos="9350"/>
          <w:tab w:val="left" w:pos="10200"/>
          <w:tab w:val="left" w:pos="11050"/>
          <w:tab w:val="left" w:pos="11900"/>
        </w:tabs>
        <w:jc w:val="center"/>
        <w:rPr>
          <w:rFonts w:ascii="Times New Roman" w:eastAsia="Times New Roman" w:hAnsi="Times New Roman"/>
          <w:b/>
          <w:sz w:val="22"/>
          <w:szCs w:val="22"/>
        </w:rPr>
      </w:pPr>
      <w:r>
        <w:rPr>
          <w:rFonts w:ascii="Times New Roman" w:eastAsia="Times New Roman" w:hAnsi="Times New Roman"/>
          <w:b/>
          <w:sz w:val="22"/>
          <w:szCs w:val="22"/>
        </w:rPr>
        <w:t xml:space="preserve">КУПЛИ-ПРОДАЖИ НЕДВИЖИМОГО ИМУЩЕСТВА </w:t>
      </w:r>
    </w:p>
    <w:p w14:paraId="1647E89C" w14:textId="77777777" w:rsidR="0095637F" w:rsidRDefault="00AC4F64">
      <w:pPr>
        <w:pStyle w:val="Normal"/>
        <w:tabs>
          <w:tab w:val="left" w:pos="850"/>
          <w:tab w:val="left" w:pos="1700"/>
          <w:tab w:val="left" w:pos="2550"/>
          <w:tab w:val="left" w:pos="3400"/>
          <w:tab w:val="left" w:pos="4250"/>
          <w:tab w:val="left" w:pos="5100"/>
          <w:tab w:val="left" w:pos="5950"/>
          <w:tab w:val="left" w:pos="6800"/>
          <w:tab w:val="left" w:pos="7650"/>
          <w:tab w:val="left" w:pos="8500"/>
          <w:tab w:val="left" w:pos="9350"/>
          <w:tab w:val="left" w:pos="10200"/>
          <w:tab w:val="left" w:pos="11050"/>
          <w:tab w:val="left" w:pos="11900"/>
        </w:tabs>
        <w:spacing w:before="261"/>
        <w:rPr>
          <w:rFonts w:ascii="Times New Roman" w:eastAsia="Times New Roman" w:hAnsi="Times New Roman"/>
          <w:b/>
          <w:sz w:val="22"/>
          <w:szCs w:val="22"/>
        </w:rPr>
      </w:pPr>
      <w:r>
        <w:rPr>
          <w:rFonts w:ascii="Times New Roman" w:eastAsia="Times New Roman" w:hAnsi="Times New Roman"/>
          <w:b/>
          <w:sz w:val="22"/>
          <w:szCs w:val="22"/>
        </w:rPr>
        <w:t>Город _____________________________.</w:t>
      </w:r>
    </w:p>
    <w:p w14:paraId="5FB361FE" w14:textId="77777777" w:rsidR="0095637F" w:rsidRDefault="00AC4F64">
      <w:pPr>
        <w:pStyle w:val="Normal"/>
        <w:tabs>
          <w:tab w:val="left" w:pos="850"/>
          <w:tab w:val="left" w:pos="1700"/>
          <w:tab w:val="left" w:pos="2550"/>
          <w:tab w:val="left" w:pos="3400"/>
          <w:tab w:val="left" w:pos="4250"/>
          <w:tab w:val="left" w:pos="5100"/>
          <w:tab w:val="left" w:pos="5950"/>
          <w:tab w:val="left" w:pos="6800"/>
          <w:tab w:val="left" w:pos="7650"/>
          <w:tab w:val="left" w:pos="8500"/>
          <w:tab w:val="left" w:pos="9350"/>
          <w:tab w:val="left" w:pos="10200"/>
          <w:tab w:val="left" w:pos="11050"/>
          <w:tab w:val="left" w:pos="11900"/>
        </w:tabs>
        <w:rPr>
          <w:rFonts w:ascii="Times New Roman" w:eastAsia="Times New Roman" w:hAnsi="Times New Roman"/>
          <w:b/>
          <w:sz w:val="22"/>
          <w:szCs w:val="22"/>
        </w:rPr>
      </w:pPr>
      <w:r>
        <w:rPr>
          <w:rFonts w:ascii="Times New Roman" w:eastAsia="Times New Roman" w:hAnsi="Times New Roman"/>
          <w:b/>
          <w:sz w:val="22"/>
          <w:szCs w:val="22"/>
        </w:rPr>
        <w:t>____________________________________ две тысячи двадцать шестого года.</w:t>
      </w:r>
    </w:p>
    <w:p w14:paraId="7FC32563" w14:textId="77777777" w:rsidR="0095637F" w:rsidRDefault="0095637F">
      <w:pPr>
        <w:pStyle w:val="Normal"/>
        <w:tabs>
          <w:tab w:val="left" w:pos="850"/>
          <w:tab w:val="left" w:pos="1700"/>
          <w:tab w:val="left" w:pos="2550"/>
          <w:tab w:val="left" w:pos="3400"/>
          <w:tab w:val="left" w:pos="4250"/>
          <w:tab w:val="left" w:pos="5100"/>
          <w:tab w:val="left" w:pos="5950"/>
          <w:tab w:val="left" w:pos="6800"/>
          <w:tab w:val="left" w:pos="7650"/>
          <w:tab w:val="left" w:pos="8500"/>
          <w:tab w:val="left" w:pos="9350"/>
          <w:tab w:val="left" w:pos="10200"/>
          <w:tab w:val="left" w:pos="11050"/>
          <w:tab w:val="left" w:pos="11900"/>
        </w:tabs>
        <w:jc w:val="center"/>
        <w:rPr>
          <w:rFonts w:ascii="Times New Roman" w:eastAsia="Times New Roman" w:hAnsi="Times New Roman"/>
          <w:b/>
          <w:sz w:val="22"/>
          <w:szCs w:val="22"/>
        </w:rPr>
      </w:pPr>
    </w:p>
    <w:p w14:paraId="7C7E382E" w14:textId="77777777" w:rsidR="0095637F" w:rsidRDefault="00AC4F64">
      <w:pPr>
        <w:pStyle w:val="Normal"/>
        <w:tabs>
          <w:tab w:val="left" w:pos="850"/>
          <w:tab w:val="left" w:pos="1700"/>
          <w:tab w:val="left" w:pos="2550"/>
          <w:tab w:val="left" w:pos="3400"/>
          <w:tab w:val="left" w:pos="4250"/>
          <w:tab w:val="left" w:pos="5100"/>
          <w:tab w:val="left" w:pos="5950"/>
          <w:tab w:val="left" w:pos="6800"/>
          <w:tab w:val="left" w:pos="7650"/>
          <w:tab w:val="left" w:pos="8500"/>
          <w:tab w:val="left" w:pos="9350"/>
          <w:tab w:val="left" w:pos="10200"/>
          <w:tab w:val="left" w:pos="11050"/>
          <w:tab w:val="left" w:pos="11900"/>
        </w:tabs>
        <w:ind w:firstLine="720"/>
        <w:jc w:val="both"/>
        <w:rPr>
          <w:rFonts w:ascii="Times New Roman" w:eastAsia="Times New Roman" w:hAnsi="Times New Roman"/>
          <w:b/>
          <w:sz w:val="22"/>
          <w:szCs w:val="22"/>
        </w:rPr>
      </w:pPr>
      <w:r>
        <w:rPr>
          <w:rFonts w:ascii="Times New Roman" w:eastAsia="Times New Roman" w:hAnsi="Times New Roman"/>
          <w:sz w:val="22"/>
          <w:szCs w:val="22"/>
        </w:rPr>
        <w:t>Мы, </w:t>
      </w:r>
      <w:r>
        <w:rPr>
          <w:rFonts w:ascii="Times New Roman" w:eastAsia="Times New Roman" w:hAnsi="Times New Roman"/>
          <w:b/>
          <w:sz w:val="22"/>
          <w:szCs w:val="22"/>
        </w:rPr>
        <w:t>ОБЩЕСТВО С ОГРАНИЧЕННОЙ ОТВЕТСТВЕННОСТЬЮ________________</w:t>
      </w:r>
      <w:r>
        <w:rPr>
          <w:rFonts w:ascii="Times New Roman" w:eastAsia="Times New Roman" w:hAnsi="Times New Roman"/>
          <w:sz w:val="22"/>
          <w:szCs w:val="22"/>
        </w:rPr>
        <w:t xml:space="preserve">, именуемое в дальнейшем </w:t>
      </w:r>
      <w:r>
        <w:rPr>
          <w:rFonts w:ascii="Times New Roman" w:eastAsia="Times New Roman" w:hAnsi="Times New Roman"/>
          <w:b/>
          <w:sz w:val="22"/>
          <w:szCs w:val="22"/>
        </w:rPr>
        <w:t>ПРОДАВЕЦ, с одной стороны,</w:t>
      </w:r>
    </w:p>
    <w:p w14:paraId="113E283C" w14:textId="02C8003B" w:rsidR="0095637F" w:rsidRDefault="00AC4F64">
      <w:pPr>
        <w:pStyle w:val="Normal"/>
        <w:tabs>
          <w:tab w:val="left" w:pos="850"/>
          <w:tab w:val="left" w:pos="1700"/>
          <w:tab w:val="left" w:pos="2550"/>
          <w:tab w:val="left" w:pos="3400"/>
          <w:tab w:val="left" w:pos="4250"/>
          <w:tab w:val="left" w:pos="5100"/>
          <w:tab w:val="left" w:pos="5950"/>
          <w:tab w:val="left" w:pos="6800"/>
          <w:tab w:val="left" w:pos="7650"/>
          <w:tab w:val="left" w:pos="8500"/>
          <w:tab w:val="left" w:pos="9350"/>
          <w:tab w:val="left" w:pos="10200"/>
          <w:tab w:val="left" w:pos="11050"/>
          <w:tab w:val="left" w:pos="11900"/>
        </w:tabs>
        <w:ind w:firstLine="720"/>
        <w:jc w:val="both"/>
        <w:rPr>
          <w:rFonts w:ascii="Times New Roman" w:eastAsia="Times New Roman" w:hAnsi="Times New Roman"/>
          <w:b/>
          <w:bCs/>
          <w:sz w:val="22"/>
          <w:szCs w:val="22"/>
        </w:rPr>
      </w:pPr>
      <w:r>
        <w:rPr>
          <w:rFonts w:ascii="Times New Roman" w:eastAsia="Times New Roman" w:hAnsi="Times New Roman"/>
          <w:b/>
          <w:sz w:val="22"/>
          <w:szCs w:val="22"/>
        </w:rPr>
        <w:t>и ___________________________________</w:t>
      </w:r>
      <w:r>
        <w:rPr>
          <w:rFonts w:ascii="Times New Roman" w:eastAsia="Times New Roman" w:hAnsi="Times New Roman"/>
          <w:sz w:val="22"/>
          <w:szCs w:val="22"/>
        </w:rPr>
        <w:t xml:space="preserve">, именуемое в дальнейшем </w:t>
      </w:r>
      <w:r>
        <w:rPr>
          <w:rFonts w:ascii="Times New Roman" w:eastAsia="Times New Roman" w:hAnsi="Times New Roman"/>
          <w:b/>
          <w:sz w:val="22"/>
          <w:szCs w:val="22"/>
        </w:rPr>
        <w:t>ПОКУПАТЕЛЬ, с другой стороны,</w:t>
      </w:r>
      <w:r>
        <w:rPr>
          <w:rFonts w:ascii="Times New Roman" w:eastAsia="Times New Roman" w:hAnsi="Times New Roman"/>
          <w:b/>
          <w:bCs/>
          <w:sz w:val="22"/>
          <w:szCs w:val="22"/>
        </w:rPr>
        <w:t xml:space="preserve"> по итогам открытых торгов, согласно Протоколу ______________от _</w:t>
      </w:r>
      <w:r w:rsidR="00BC3AF3">
        <w:rPr>
          <w:rFonts w:ascii="Times New Roman" w:eastAsia="Times New Roman" w:hAnsi="Times New Roman"/>
          <w:b/>
          <w:bCs/>
          <w:sz w:val="22"/>
          <w:szCs w:val="22"/>
        </w:rPr>
        <w:t xml:space="preserve"> </w:t>
      </w:r>
      <w:proofErr w:type="gramStart"/>
      <w:r>
        <w:rPr>
          <w:rFonts w:ascii="Times New Roman" w:eastAsia="Times New Roman" w:hAnsi="Times New Roman"/>
          <w:b/>
          <w:bCs/>
          <w:sz w:val="22"/>
          <w:szCs w:val="22"/>
        </w:rPr>
        <w:t>_._</w:t>
      </w:r>
      <w:proofErr w:type="gramEnd"/>
      <w:r>
        <w:rPr>
          <w:rFonts w:ascii="Times New Roman" w:eastAsia="Times New Roman" w:hAnsi="Times New Roman"/>
          <w:b/>
          <w:bCs/>
          <w:sz w:val="22"/>
          <w:szCs w:val="22"/>
        </w:rPr>
        <w:t>_</w:t>
      </w:r>
      <w:r>
        <w:rPr>
          <w:rFonts w:ascii="Times New Roman" w:eastAsia="Times New Roman" w:hAnsi="Times New Roman"/>
          <w:b/>
          <w:bCs/>
          <w:sz w:val="22"/>
          <w:szCs w:val="22"/>
        </w:rPr>
        <w:t>2026 г.</w:t>
      </w:r>
    </w:p>
    <w:p w14:paraId="189A5274" w14:textId="77777777" w:rsidR="0095637F" w:rsidRDefault="00AC4F64">
      <w:pPr>
        <w:pStyle w:val="Normal"/>
        <w:tabs>
          <w:tab w:val="left" w:pos="850"/>
          <w:tab w:val="left" w:pos="1700"/>
          <w:tab w:val="left" w:pos="2550"/>
          <w:tab w:val="left" w:pos="3400"/>
          <w:tab w:val="left" w:pos="4250"/>
          <w:tab w:val="left" w:pos="5100"/>
          <w:tab w:val="left" w:pos="5950"/>
          <w:tab w:val="left" w:pos="6800"/>
          <w:tab w:val="left" w:pos="7650"/>
          <w:tab w:val="left" w:pos="8500"/>
          <w:tab w:val="left" w:pos="9350"/>
          <w:tab w:val="left" w:pos="10200"/>
          <w:tab w:val="left" w:pos="11050"/>
          <w:tab w:val="left" w:pos="11900"/>
        </w:tabs>
        <w:ind w:firstLine="720"/>
        <w:jc w:val="both"/>
        <w:rPr>
          <w:rFonts w:ascii="Times New Roman" w:eastAsia="Times New Roman" w:hAnsi="Times New Roman"/>
          <w:sz w:val="22"/>
          <w:szCs w:val="22"/>
        </w:rPr>
      </w:pPr>
      <w:r>
        <w:rPr>
          <w:rFonts w:ascii="Times New Roman" w:eastAsia="Times New Roman" w:hAnsi="Times New Roman"/>
          <w:sz w:val="22"/>
          <w:szCs w:val="22"/>
        </w:rPr>
        <w:t>заключили настоящий договор о нижеследующем:</w:t>
      </w:r>
    </w:p>
    <w:p w14:paraId="7359D8A5" w14:textId="77777777" w:rsidR="0095637F" w:rsidRDefault="00AC4F64">
      <w:pPr>
        <w:pStyle w:val="Normal"/>
        <w:tabs>
          <w:tab w:val="left" w:pos="850"/>
          <w:tab w:val="left" w:pos="1700"/>
          <w:tab w:val="left" w:pos="2550"/>
          <w:tab w:val="left" w:pos="3400"/>
          <w:tab w:val="left" w:pos="4250"/>
          <w:tab w:val="left" w:pos="5100"/>
          <w:tab w:val="left" w:pos="5950"/>
          <w:tab w:val="left" w:pos="6800"/>
          <w:tab w:val="left" w:pos="7650"/>
          <w:tab w:val="left" w:pos="8500"/>
          <w:tab w:val="left" w:pos="9350"/>
          <w:tab w:val="left" w:pos="10200"/>
          <w:tab w:val="left" w:pos="11050"/>
          <w:tab w:val="left" w:pos="11900"/>
        </w:tabs>
        <w:ind w:firstLine="720"/>
        <w:jc w:val="both"/>
        <w:rPr>
          <w:rFonts w:ascii="Times New Roman" w:eastAsia="Times New Roman" w:hAnsi="Times New Roman"/>
          <w:b/>
          <w:sz w:val="22"/>
          <w:szCs w:val="22"/>
        </w:rPr>
      </w:pPr>
      <w:r>
        <w:rPr>
          <w:rFonts w:ascii="Times New Roman" w:eastAsia="Times New Roman" w:hAnsi="Times New Roman"/>
          <w:b/>
          <w:sz w:val="22"/>
          <w:szCs w:val="22"/>
        </w:rPr>
        <w:t>1. ПРОДАВЕЦ обязуется передать ПОКУПАТЕЛЮ в собственность, а ПОКУПАТЕЛЬ обязуется принять и оплатить на условиях, указанных в настоящем договоре,</w:t>
      </w:r>
      <w:r>
        <w:rPr>
          <w:rFonts w:ascii="Times New Roman" w:eastAsia="Times New Roman" w:hAnsi="Times New Roman"/>
          <w:sz w:val="22"/>
          <w:szCs w:val="22"/>
        </w:rPr>
        <w:t xml:space="preserve"> </w:t>
      </w:r>
      <w:r>
        <w:rPr>
          <w:rFonts w:ascii="Times New Roman" w:eastAsia="Times New Roman" w:hAnsi="Times New Roman"/>
          <w:b/>
          <w:sz w:val="22"/>
          <w:szCs w:val="22"/>
        </w:rPr>
        <w:t>принадлежащие</w:t>
      </w:r>
      <w:r>
        <w:rPr>
          <w:rFonts w:ascii="Times New Roman" w:eastAsia="Times New Roman" w:hAnsi="Times New Roman"/>
          <w:sz w:val="22"/>
          <w:szCs w:val="22"/>
        </w:rPr>
        <w:t xml:space="preserve"> </w:t>
      </w:r>
      <w:r>
        <w:rPr>
          <w:rFonts w:ascii="Times New Roman" w:eastAsia="Times New Roman" w:hAnsi="Times New Roman"/>
          <w:b/>
          <w:sz w:val="22"/>
          <w:szCs w:val="22"/>
        </w:rPr>
        <w:t>ПРОДАВЦУ на праве собственности</w:t>
      </w:r>
      <w:r>
        <w:rPr>
          <w:rFonts w:ascii="Times New Roman" w:eastAsia="Times New Roman" w:hAnsi="Times New Roman"/>
          <w:sz w:val="22"/>
          <w:szCs w:val="22"/>
        </w:rPr>
        <w:t xml:space="preserve"> </w:t>
      </w:r>
      <w:r>
        <w:rPr>
          <w:rFonts w:ascii="Times New Roman" w:eastAsia="Times New Roman" w:hAnsi="Times New Roman"/>
          <w:b/>
          <w:sz w:val="22"/>
          <w:szCs w:val="22"/>
        </w:rPr>
        <w:t>недвижимое имущество:</w:t>
      </w:r>
    </w:p>
    <w:p w14:paraId="58D92E19" w14:textId="77777777" w:rsidR="0095637F" w:rsidRDefault="00AC4F64">
      <w:pPr>
        <w:pStyle w:val="Normal"/>
        <w:tabs>
          <w:tab w:val="left" w:pos="850"/>
          <w:tab w:val="left" w:pos="1700"/>
          <w:tab w:val="left" w:pos="2549"/>
          <w:tab w:val="left" w:pos="3399"/>
          <w:tab w:val="left" w:pos="4249"/>
          <w:tab w:val="left" w:pos="5099"/>
          <w:tab w:val="left" w:pos="5949"/>
          <w:tab w:val="left" w:pos="6799"/>
          <w:tab w:val="left" w:pos="7648"/>
          <w:tab w:val="left" w:pos="8498"/>
          <w:tab w:val="left" w:pos="9348"/>
          <w:tab w:val="left" w:pos="10200"/>
          <w:tab w:val="left" w:pos="11050"/>
          <w:tab w:val="left" w:pos="11900"/>
        </w:tabs>
        <w:ind w:firstLine="720"/>
        <w:jc w:val="both"/>
        <w:rPr>
          <w:rFonts w:ascii="Times New Roman" w:eastAsia="Times New Roman" w:hAnsi="Times New Roman"/>
          <w:sz w:val="22"/>
          <w:szCs w:val="22"/>
        </w:rPr>
      </w:pPr>
      <w:r>
        <w:rPr>
          <w:rFonts w:ascii="Times New Roman" w:eastAsia="Times New Roman" w:hAnsi="Times New Roman"/>
          <w:sz w:val="22"/>
          <w:szCs w:val="22"/>
        </w:rPr>
        <w:t xml:space="preserve">1.1. </w:t>
      </w:r>
      <w:r>
        <w:rPr>
          <w:rFonts w:ascii="Times New Roman" w:eastAsia="Times New Roman" w:hAnsi="Times New Roman"/>
          <w:b/>
          <w:sz w:val="22"/>
          <w:szCs w:val="22"/>
        </w:rPr>
        <w:t>ЗДАНИЕ</w:t>
      </w:r>
      <w:r>
        <w:rPr>
          <w:rFonts w:ascii="Times New Roman" w:eastAsia="Times New Roman" w:hAnsi="Times New Roman"/>
          <w:sz w:val="22"/>
          <w:szCs w:val="22"/>
        </w:rPr>
        <w:t>, _______________________________________.</w:t>
      </w:r>
    </w:p>
    <w:p w14:paraId="1ECA4E2D" w14:textId="77777777" w:rsidR="0095637F" w:rsidRDefault="00AC4F64">
      <w:pPr>
        <w:pStyle w:val="Normal"/>
        <w:tabs>
          <w:tab w:val="left" w:pos="850"/>
          <w:tab w:val="left" w:pos="1700"/>
          <w:tab w:val="left" w:pos="2549"/>
          <w:tab w:val="left" w:pos="3399"/>
          <w:tab w:val="left" w:pos="4249"/>
          <w:tab w:val="left" w:pos="5099"/>
          <w:tab w:val="left" w:pos="5949"/>
          <w:tab w:val="left" w:pos="6799"/>
          <w:tab w:val="left" w:pos="7648"/>
          <w:tab w:val="left" w:pos="8498"/>
          <w:tab w:val="left" w:pos="9348"/>
          <w:tab w:val="left" w:pos="10200"/>
          <w:tab w:val="left" w:pos="11050"/>
          <w:tab w:val="left" w:pos="11900"/>
        </w:tabs>
        <w:ind w:firstLine="720"/>
        <w:jc w:val="both"/>
        <w:rPr>
          <w:rFonts w:ascii="Times New Roman" w:eastAsia="Times New Roman" w:hAnsi="Times New Roman"/>
          <w:sz w:val="22"/>
          <w:szCs w:val="22"/>
        </w:rPr>
      </w:pPr>
      <w:r>
        <w:rPr>
          <w:rFonts w:ascii="Times New Roman" w:eastAsia="Times New Roman" w:hAnsi="Times New Roman"/>
          <w:sz w:val="22"/>
          <w:szCs w:val="22"/>
        </w:rPr>
        <w:t>Кадастровый номер: __________________________________.</w:t>
      </w:r>
    </w:p>
    <w:p w14:paraId="5225C6B3" w14:textId="77777777" w:rsidR="0095637F" w:rsidRDefault="00AC4F64">
      <w:pPr>
        <w:pStyle w:val="Normal"/>
        <w:tabs>
          <w:tab w:val="left" w:pos="850"/>
          <w:tab w:val="left" w:pos="1700"/>
          <w:tab w:val="left" w:pos="2549"/>
          <w:tab w:val="left" w:pos="3399"/>
          <w:tab w:val="left" w:pos="4249"/>
          <w:tab w:val="left" w:pos="5099"/>
          <w:tab w:val="left" w:pos="5949"/>
          <w:tab w:val="left" w:pos="6799"/>
          <w:tab w:val="left" w:pos="7648"/>
          <w:tab w:val="left" w:pos="8498"/>
          <w:tab w:val="left" w:pos="9348"/>
          <w:tab w:val="left" w:pos="10200"/>
          <w:tab w:val="left" w:pos="11050"/>
          <w:tab w:val="left" w:pos="11900"/>
        </w:tabs>
        <w:ind w:firstLine="720"/>
        <w:jc w:val="both"/>
        <w:rPr>
          <w:rFonts w:ascii="Times New Roman" w:eastAsia="Times New Roman" w:hAnsi="Times New Roman"/>
          <w:sz w:val="22"/>
          <w:szCs w:val="22"/>
        </w:rPr>
      </w:pPr>
      <w:r>
        <w:rPr>
          <w:rFonts w:ascii="Times New Roman" w:eastAsia="Times New Roman" w:hAnsi="Times New Roman"/>
          <w:sz w:val="22"/>
          <w:szCs w:val="22"/>
        </w:rPr>
        <w:t xml:space="preserve">1.1.1. Отсутствие ограничений (обременений) права, правопритязаний, заявленных в судебном порядке прав требования и возражений в отношении зарегистрированного права на вышеуказанное ЗДАНИЕ, подтверждается Выпиской из Единого государственного реестра недвижимости об объекте недвижимости, дата выдачи ____________________. № __________________________________.  </w:t>
      </w:r>
    </w:p>
    <w:p w14:paraId="0E449D44" w14:textId="77777777" w:rsidR="0095637F" w:rsidRDefault="00AC4F64">
      <w:pPr>
        <w:pStyle w:val="Normal"/>
        <w:tabs>
          <w:tab w:val="left" w:pos="850"/>
          <w:tab w:val="left" w:pos="1700"/>
          <w:tab w:val="left" w:pos="2549"/>
          <w:tab w:val="left" w:pos="3399"/>
          <w:tab w:val="left" w:pos="4249"/>
          <w:tab w:val="left" w:pos="5099"/>
          <w:tab w:val="left" w:pos="5949"/>
          <w:tab w:val="left" w:pos="6799"/>
          <w:tab w:val="left" w:pos="7648"/>
          <w:tab w:val="left" w:pos="8498"/>
          <w:tab w:val="left" w:pos="9348"/>
          <w:tab w:val="left" w:pos="10200"/>
          <w:tab w:val="left" w:pos="11050"/>
          <w:tab w:val="left" w:pos="11900"/>
        </w:tabs>
        <w:ind w:firstLine="720"/>
        <w:jc w:val="both"/>
        <w:rPr>
          <w:rFonts w:ascii="Times New Roman" w:eastAsia="Times New Roman" w:hAnsi="Times New Roman"/>
          <w:sz w:val="22"/>
          <w:szCs w:val="22"/>
        </w:rPr>
      </w:pPr>
      <w:r>
        <w:rPr>
          <w:rFonts w:ascii="Times New Roman" w:eastAsia="Times New Roman" w:hAnsi="Times New Roman"/>
          <w:sz w:val="22"/>
          <w:szCs w:val="22"/>
        </w:rPr>
        <w:t>1.1.2. Вышеуказанное ЗДАНИЕ принадлежит ПРОДАВЦУ на праве собственности на основании _______________________________________________________________________________________________.</w:t>
      </w:r>
    </w:p>
    <w:p w14:paraId="7952042E" w14:textId="77777777" w:rsidR="0095637F" w:rsidRDefault="00AC4F64">
      <w:pPr>
        <w:pStyle w:val="Normal"/>
        <w:tabs>
          <w:tab w:val="left" w:pos="850"/>
          <w:tab w:val="left" w:pos="1700"/>
          <w:tab w:val="left" w:pos="2549"/>
          <w:tab w:val="left" w:pos="3399"/>
          <w:tab w:val="left" w:pos="4249"/>
          <w:tab w:val="left" w:pos="5099"/>
          <w:tab w:val="left" w:pos="5949"/>
          <w:tab w:val="left" w:pos="6799"/>
          <w:tab w:val="left" w:pos="7648"/>
          <w:tab w:val="left" w:pos="8498"/>
          <w:tab w:val="left" w:pos="9348"/>
          <w:tab w:val="left" w:pos="10200"/>
          <w:tab w:val="left" w:pos="11050"/>
          <w:tab w:val="left" w:pos="11900"/>
        </w:tabs>
        <w:ind w:firstLine="720"/>
        <w:jc w:val="both"/>
        <w:rPr>
          <w:rFonts w:ascii="Times New Roman" w:eastAsia="Times New Roman" w:hAnsi="Times New Roman"/>
          <w:sz w:val="22"/>
          <w:szCs w:val="22"/>
        </w:rPr>
      </w:pPr>
      <w:r>
        <w:rPr>
          <w:rFonts w:ascii="Times New Roman" w:eastAsia="Times New Roman" w:hAnsi="Times New Roman"/>
          <w:sz w:val="22"/>
          <w:szCs w:val="22"/>
        </w:rPr>
        <w:t>1.1.3. Кадастровая стоимость ЗДАНИЯ составляет _____________________ рублей __________ копеек.</w:t>
      </w:r>
    </w:p>
    <w:p w14:paraId="4F83DB9E" w14:textId="77777777" w:rsidR="0095637F" w:rsidRDefault="0095637F">
      <w:pPr>
        <w:pStyle w:val="Normal"/>
        <w:tabs>
          <w:tab w:val="left" w:pos="850"/>
          <w:tab w:val="left" w:pos="1700"/>
          <w:tab w:val="left" w:pos="2550"/>
          <w:tab w:val="left" w:pos="3400"/>
          <w:tab w:val="left" w:pos="4250"/>
          <w:tab w:val="left" w:pos="5100"/>
          <w:tab w:val="left" w:pos="5950"/>
          <w:tab w:val="left" w:pos="6800"/>
          <w:tab w:val="left" w:pos="7650"/>
          <w:tab w:val="left" w:pos="8500"/>
          <w:tab w:val="left" w:pos="9350"/>
          <w:tab w:val="left" w:pos="10200"/>
          <w:tab w:val="left" w:pos="11050"/>
          <w:tab w:val="left" w:pos="11900"/>
        </w:tabs>
        <w:ind w:firstLine="720"/>
        <w:jc w:val="both"/>
        <w:rPr>
          <w:rFonts w:ascii="Times New Roman" w:eastAsia="Times New Roman" w:hAnsi="Times New Roman"/>
          <w:sz w:val="22"/>
          <w:szCs w:val="22"/>
        </w:rPr>
      </w:pPr>
    </w:p>
    <w:p w14:paraId="108D236E" w14:textId="77777777" w:rsidR="0095637F" w:rsidRDefault="00AC4F64">
      <w:pPr>
        <w:pStyle w:val="Normal"/>
        <w:tabs>
          <w:tab w:val="left" w:pos="850"/>
          <w:tab w:val="left" w:pos="1700"/>
          <w:tab w:val="left" w:pos="2550"/>
          <w:tab w:val="left" w:pos="3400"/>
          <w:tab w:val="left" w:pos="4250"/>
          <w:tab w:val="left" w:pos="5100"/>
          <w:tab w:val="left" w:pos="5950"/>
          <w:tab w:val="left" w:pos="6800"/>
          <w:tab w:val="left" w:pos="7650"/>
          <w:tab w:val="left" w:pos="8500"/>
          <w:tab w:val="left" w:pos="9350"/>
          <w:tab w:val="left" w:pos="10200"/>
          <w:tab w:val="left" w:pos="11050"/>
          <w:tab w:val="left" w:pos="11900"/>
        </w:tabs>
        <w:ind w:firstLine="720"/>
        <w:jc w:val="both"/>
        <w:rPr>
          <w:rFonts w:ascii="Times New Roman" w:eastAsia="Times New Roman" w:hAnsi="Times New Roman"/>
          <w:sz w:val="22"/>
          <w:szCs w:val="22"/>
        </w:rPr>
      </w:pPr>
      <w:r>
        <w:rPr>
          <w:rFonts w:ascii="Times New Roman" w:eastAsia="Times New Roman" w:hAnsi="Times New Roman"/>
          <w:sz w:val="22"/>
          <w:szCs w:val="22"/>
        </w:rPr>
        <w:t xml:space="preserve">1.2. </w:t>
      </w:r>
      <w:r>
        <w:rPr>
          <w:rFonts w:ascii="Times New Roman" w:eastAsia="Times New Roman" w:hAnsi="Times New Roman"/>
          <w:b/>
          <w:sz w:val="22"/>
          <w:szCs w:val="22"/>
        </w:rPr>
        <w:t>ЗЕМЕЛЬНЫЙ УЧАСТОК</w:t>
      </w:r>
      <w:r>
        <w:rPr>
          <w:rFonts w:ascii="Times New Roman" w:eastAsia="Times New Roman" w:hAnsi="Times New Roman"/>
          <w:sz w:val="22"/>
          <w:szCs w:val="22"/>
        </w:rPr>
        <w:t>, __________________________________________________________.</w:t>
      </w:r>
    </w:p>
    <w:p w14:paraId="1194DD13" w14:textId="77777777" w:rsidR="0095637F" w:rsidRDefault="00AC4F64">
      <w:pPr>
        <w:pStyle w:val="Normal"/>
        <w:tabs>
          <w:tab w:val="left" w:pos="850"/>
          <w:tab w:val="left" w:pos="1700"/>
          <w:tab w:val="left" w:pos="2550"/>
          <w:tab w:val="left" w:pos="3400"/>
          <w:tab w:val="left" w:pos="4250"/>
          <w:tab w:val="left" w:pos="5100"/>
          <w:tab w:val="left" w:pos="5950"/>
          <w:tab w:val="left" w:pos="6800"/>
          <w:tab w:val="left" w:pos="7650"/>
          <w:tab w:val="left" w:pos="8500"/>
          <w:tab w:val="left" w:pos="9350"/>
          <w:tab w:val="left" w:pos="10200"/>
          <w:tab w:val="left" w:pos="11050"/>
          <w:tab w:val="left" w:pos="11900"/>
        </w:tabs>
        <w:ind w:firstLine="720"/>
        <w:jc w:val="both"/>
        <w:rPr>
          <w:rFonts w:ascii="Times New Roman" w:eastAsia="Times New Roman" w:hAnsi="Times New Roman"/>
          <w:sz w:val="22"/>
          <w:szCs w:val="22"/>
        </w:rPr>
      </w:pPr>
      <w:r>
        <w:rPr>
          <w:rFonts w:ascii="Times New Roman" w:eastAsia="Times New Roman" w:hAnsi="Times New Roman"/>
          <w:sz w:val="22"/>
          <w:szCs w:val="22"/>
        </w:rPr>
        <w:t>Кадастровый номер: ______________________________________________________________________.</w:t>
      </w:r>
    </w:p>
    <w:p w14:paraId="16F1D887" w14:textId="281250E9" w:rsidR="0095637F" w:rsidRDefault="00AC4F64">
      <w:pPr>
        <w:pStyle w:val="Normal"/>
        <w:tabs>
          <w:tab w:val="left" w:pos="850"/>
          <w:tab w:val="left" w:pos="1700"/>
          <w:tab w:val="left" w:pos="2550"/>
          <w:tab w:val="left" w:pos="3400"/>
          <w:tab w:val="left" w:pos="4250"/>
          <w:tab w:val="left" w:pos="5100"/>
          <w:tab w:val="left" w:pos="5950"/>
          <w:tab w:val="left" w:pos="6800"/>
          <w:tab w:val="left" w:pos="7650"/>
          <w:tab w:val="left" w:pos="8500"/>
          <w:tab w:val="left" w:pos="9350"/>
          <w:tab w:val="left" w:pos="10200"/>
          <w:tab w:val="left" w:pos="11050"/>
          <w:tab w:val="left" w:pos="11900"/>
        </w:tabs>
        <w:ind w:firstLine="720"/>
        <w:jc w:val="both"/>
        <w:rPr>
          <w:rFonts w:ascii="Times New Roman" w:eastAsia="Times New Roman" w:hAnsi="Times New Roman"/>
          <w:sz w:val="22"/>
          <w:szCs w:val="22"/>
        </w:rPr>
      </w:pPr>
      <w:r>
        <w:rPr>
          <w:rFonts w:ascii="Times New Roman" w:eastAsia="Times New Roman" w:hAnsi="Times New Roman"/>
          <w:sz w:val="22"/>
          <w:szCs w:val="22"/>
        </w:rPr>
        <w:t xml:space="preserve">1.2.1. Обременения ЗЕМЕЛЬНОГО УЧАСТКА </w:t>
      </w:r>
      <w:r>
        <w:rPr>
          <w:rFonts w:ascii="Times New Roman" w:eastAsia="Times New Roman" w:hAnsi="Times New Roman"/>
          <w:sz w:val="22"/>
          <w:szCs w:val="22"/>
        </w:rPr>
        <w:t>соответствии с Выпиской из Единого государственного реестра недвижимости об объекте недвижимости, дата выдачи ______________:</w:t>
      </w:r>
    </w:p>
    <w:p w14:paraId="6EB50D67" w14:textId="496167A9" w:rsidR="0095637F" w:rsidRDefault="00AC4F64">
      <w:pPr>
        <w:pStyle w:val="Normal"/>
        <w:tabs>
          <w:tab w:val="left" w:pos="850"/>
          <w:tab w:val="left" w:pos="1700"/>
          <w:tab w:val="left" w:pos="2550"/>
          <w:tab w:val="left" w:pos="3400"/>
          <w:tab w:val="left" w:pos="4250"/>
          <w:tab w:val="left" w:pos="5100"/>
          <w:tab w:val="left" w:pos="5950"/>
          <w:tab w:val="left" w:pos="6800"/>
          <w:tab w:val="left" w:pos="7650"/>
          <w:tab w:val="left" w:pos="8500"/>
          <w:tab w:val="left" w:pos="9350"/>
          <w:tab w:val="left" w:pos="10200"/>
          <w:tab w:val="left" w:pos="11050"/>
          <w:tab w:val="left" w:pos="11900"/>
        </w:tabs>
        <w:ind w:firstLine="720"/>
        <w:jc w:val="both"/>
        <w:rPr>
          <w:rFonts w:ascii="Times New Roman" w:eastAsia="Times New Roman" w:hAnsi="Times New Roman"/>
          <w:sz w:val="22"/>
          <w:szCs w:val="22"/>
        </w:rPr>
      </w:pPr>
      <w:r>
        <w:rPr>
          <w:rFonts w:ascii="Times New Roman" w:eastAsia="Times New Roman" w:hAnsi="Times New Roman"/>
          <w:sz w:val="22"/>
          <w:szCs w:val="22"/>
        </w:rPr>
        <w:t xml:space="preserve">-) </w:t>
      </w:r>
      <w:r>
        <w:rPr>
          <w:rFonts w:ascii="Times New Roman" w:eastAsia="Times New Roman" w:hAnsi="Times New Roman"/>
          <w:sz w:val="22"/>
          <w:szCs w:val="22"/>
          <w:highlight w:val="white"/>
        </w:rPr>
        <w:t>Сведения об ограничениях права на объект недвижимости, обременениях данного объекта, не</w:t>
      </w:r>
      <w:r>
        <w:rPr>
          <w:rFonts w:ascii="Times New Roman" w:eastAsia="Times New Roman" w:hAnsi="Times New Roman"/>
          <w:sz w:val="22"/>
          <w:szCs w:val="22"/>
        </w:rPr>
        <w:t xml:space="preserve"> </w:t>
      </w:r>
      <w:r>
        <w:rPr>
          <w:rFonts w:ascii="Times New Roman" w:eastAsia="Times New Roman" w:hAnsi="Times New Roman"/>
          <w:sz w:val="22"/>
          <w:szCs w:val="22"/>
          <w:highlight w:val="white"/>
        </w:rPr>
        <w:t xml:space="preserve">зарегистрированных в реестре прав, ограничений прав и обременений недвижимого имущества: </w:t>
      </w:r>
      <w:r>
        <w:rPr>
          <w:rFonts w:ascii="Times New Roman" w:eastAsia="Times New Roman" w:hAnsi="Times New Roman"/>
          <w:sz w:val="22"/>
          <w:szCs w:val="22"/>
          <w:highlight w:val="white"/>
        </w:rPr>
        <w:tab/>
        <w:t>вид</w:t>
      </w:r>
      <w:r>
        <w:rPr>
          <w:rFonts w:ascii="Times New Roman" w:eastAsia="Times New Roman" w:hAnsi="Times New Roman"/>
          <w:sz w:val="22"/>
          <w:szCs w:val="22"/>
        </w:rPr>
        <w:t xml:space="preserve"> </w:t>
      </w:r>
      <w:r>
        <w:rPr>
          <w:rFonts w:ascii="Times New Roman" w:eastAsia="Times New Roman" w:hAnsi="Times New Roman"/>
          <w:sz w:val="22"/>
          <w:szCs w:val="22"/>
          <w:highlight w:val="white"/>
        </w:rPr>
        <w:t>ограничения (обременения): прочие ограничения прав и обременения объекта недвижимости; срок</w:t>
      </w:r>
      <w:r>
        <w:rPr>
          <w:rFonts w:ascii="Times New Roman" w:eastAsia="Times New Roman" w:hAnsi="Times New Roman"/>
          <w:sz w:val="22"/>
          <w:szCs w:val="22"/>
        </w:rPr>
        <w:t xml:space="preserve"> </w:t>
      </w:r>
      <w:r>
        <w:rPr>
          <w:rFonts w:ascii="Times New Roman" w:eastAsia="Times New Roman" w:hAnsi="Times New Roman"/>
          <w:sz w:val="22"/>
          <w:szCs w:val="22"/>
          <w:highlight w:val="white"/>
        </w:rPr>
        <w:t>действия не установлен. вид ограничения (обременения): прочие ограничения прав и обременения</w:t>
      </w:r>
      <w:r>
        <w:rPr>
          <w:rFonts w:ascii="Times New Roman" w:eastAsia="Times New Roman" w:hAnsi="Times New Roman"/>
          <w:sz w:val="22"/>
          <w:szCs w:val="22"/>
        </w:rPr>
        <w:t xml:space="preserve"> </w:t>
      </w:r>
      <w:r>
        <w:rPr>
          <w:rFonts w:ascii="Times New Roman" w:eastAsia="Times New Roman" w:hAnsi="Times New Roman"/>
          <w:sz w:val="22"/>
          <w:szCs w:val="22"/>
          <w:highlight w:val="white"/>
        </w:rPr>
        <w:t>объекта недвижимости; срок действия не установлен. вид ограничения (обременения): прочие</w:t>
      </w:r>
      <w:r>
        <w:rPr>
          <w:rFonts w:ascii="Times New Roman" w:eastAsia="Times New Roman" w:hAnsi="Times New Roman"/>
          <w:sz w:val="22"/>
          <w:szCs w:val="22"/>
        </w:rPr>
        <w:t xml:space="preserve"> </w:t>
      </w:r>
      <w:r>
        <w:rPr>
          <w:rFonts w:ascii="Times New Roman" w:eastAsia="Times New Roman" w:hAnsi="Times New Roman"/>
          <w:sz w:val="22"/>
          <w:szCs w:val="22"/>
          <w:highlight w:val="white"/>
        </w:rPr>
        <w:t>ограничения прав и обременения объекта недвижимости; срок действия не установлен. вид</w:t>
      </w:r>
      <w:r>
        <w:rPr>
          <w:rFonts w:ascii="Times New Roman" w:eastAsia="Times New Roman" w:hAnsi="Times New Roman"/>
          <w:sz w:val="22"/>
          <w:szCs w:val="22"/>
        </w:rPr>
        <w:t xml:space="preserve"> </w:t>
      </w:r>
      <w:r>
        <w:rPr>
          <w:rFonts w:ascii="Times New Roman" w:eastAsia="Times New Roman" w:hAnsi="Times New Roman"/>
          <w:sz w:val="22"/>
          <w:szCs w:val="22"/>
          <w:highlight w:val="white"/>
        </w:rPr>
        <w:t>ограничения (обременения): прочие ограничения прав и обременения объекта недвижимости; срок</w:t>
      </w:r>
      <w:r>
        <w:rPr>
          <w:rFonts w:ascii="Times New Roman" w:eastAsia="Times New Roman" w:hAnsi="Times New Roman"/>
          <w:sz w:val="22"/>
          <w:szCs w:val="22"/>
        </w:rPr>
        <w:t xml:space="preserve"> </w:t>
      </w:r>
      <w:r>
        <w:rPr>
          <w:rFonts w:ascii="Times New Roman" w:eastAsia="Times New Roman" w:hAnsi="Times New Roman"/>
          <w:sz w:val="22"/>
          <w:szCs w:val="22"/>
          <w:highlight w:val="white"/>
        </w:rPr>
        <w:t>действия не установлен. вид ограничения (обременения): ограничения прав на земельный участок,</w:t>
      </w:r>
      <w:r>
        <w:rPr>
          <w:rFonts w:ascii="Times New Roman" w:eastAsia="Times New Roman" w:hAnsi="Times New Roman"/>
          <w:sz w:val="22"/>
          <w:szCs w:val="22"/>
        </w:rPr>
        <w:t xml:space="preserve"> </w:t>
      </w:r>
      <w:r>
        <w:rPr>
          <w:rFonts w:ascii="Times New Roman" w:eastAsia="Times New Roman" w:hAnsi="Times New Roman"/>
          <w:sz w:val="22"/>
          <w:szCs w:val="22"/>
          <w:highlight w:val="white"/>
        </w:rPr>
        <w:t>предусмотренные статьей 56 Земельного кодекса Российской Федерации; срок действия: c</w:t>
      </w:r>
      <w:r>
        <w:rPr>
          <w:rFonts w:ascii="Times New Roman" w:eastAsia="Times New Roman" w:hAnsi="Times New Roman"/>
          <w:sz w:val="22"/>
          <w:szCs w:val="22"/>
        </w:rPr>
        <w:t xml:space="preserve"> </w:t>
      </w:r>
      <w:r>
        <w:rPr>
          <w:rFonts w:ascii="Times New Roman" w:eastAsia="Times New Roman" w:hAnsi="Times New Roman"/>
          <w:sz w:val="22"/>
          <w:szCs w:val="22"/>
          <w:highlight w:val="white"/>
        </w:rPr>
        <w:t>28.04.2015; реквизиты документа-основания: постановления Правитель</w:t>
      </w:r>
      <w:r>
        <w:rPr>
          <w:rFonts w:ascii="Times New Roman" w:eastAsia="Times New Roman" w:hAnsi="Times New Roman"/>
          <w:sz w:val="22"/>
          <w:szCs w:val="22"/>
          <w:highlight w:val="white"/>
        </w:rPr>
        <w:t>ства РФ «Об утверждении</w:t>
      </w:r>
      <w:r>
        <w:rPr>
          <w:rFonts w:ascii="Times New Roman" w:eastAsia="Times New Roman" w:hAnsi="Times New Roman"/>
          <w:sz w:val="22"/>
          <w:szCs w:val="22"/>
        </w:rPr>
        <w:t xml:space="preserve"> </w:t>
      </w:r>
      <w:r>
        <w:rPr>
          <w:rFonts w:ascii="Times New Roman" w:eastAsia="Times New Roman" w:hAnsi="Times New Roman"/>
          <w:sz w:val="22"/>
          <w:szCs w:val="22"/>
          <w:highlight w:val="white"/>
        </w:rPr>
        <w:t>правил охраны газораспределительных сетей» от 20.11.2000 № 878 выдан: Правительство РФ. вид</w:t>
      </w:r>
      <w:r>
        <w:rPr>
          <w:rFonts w:ascii="Times New Roman" w:eastAsia="Times New Roman" w:hAnsi="Times New Roman"/>
          <w:sz w:val="22"/>
          <w:szCs w:val="22"/>
        </w:rPr>
        <w:t xml:space="preserve"> </w:t>
      </w:r>
      <w:r>
        <w:rPr>
          <w:rFonts w:ascii="Times New Roman" w:eastAsia="Times New Roman" w:hAnsi="Times New Roman"/>
          <w:sz w:val="22"/>
          <w:szCs w:val="22"/>
          <w:highlight w:val="white"/>
        </w:rPr>
        <w:t>ограничения (обременения): ограничения прав на земельный участок, предусмотренные статьей 56</w:t>
      </w:r>
      <w:r>
        <w:rPr>
          <w:rFonts w:ascii="Times New Roman" w:eastAsia="Times New Roman" w:hAnsi="Times New Roman"/>
          <w:sz w:val="22"/>
          <w:szCs w:val="22"/>
        </w:rPr>
        <w:t xml:space="preserve"> </w:t>
      </w:r>
      <w:r>
        <w:rPr>
          <w:rFonts w:ascii="Times New Roman" w:eastAsia="Times New Roman" w:hAnsi="Times New Roman"/>
          <w:sz w:val="22"/>
          <w:szCs w:val="22"/>
          <w:highlight w:val="white"/>
        </w:rPr>
        <w:t>Земельного кодекса Российской Федерации; срок действия: c 15.05.2015; реквизиты</w:t>
      </w:r>
      <w:r>
        <w:rPr>
          <w:rFonts w:ascii="Times New Roman" w:eastAsia="Times New Roman" w:hAnsi="Times New Roman"/>
          <w:sz w:val="22"/>
          <w:szCs w:val="22"/>
        </w:rPr>
        <w:t xml:space="preserve"> </w:t>
      </w:r>
      <w:r>
        <w:rPr>
          <w:rFonts w:ascii="Times New Roman" w:eastAsia="Times New Roman" w:hAnsi="Times New Roman"/>
          <w:sz w:val="22"/>
          <w:szCs w:val="22"/>
          <w:highlight w:val="white"/>
        </w:rPr>
        <w:t>документа-основания: постановление Правительства РФ «Об утверждении правил охраны</w:t>
      </w:r>
      <w:r>
        <w:rPr>
          <w:rFonts w:ascii="Times New Roman" w:eastAsia="Times New Roman" w:hAnsi="Times New Roman"/>
          <w:sz w:val="22"/>
          <w:szCs w:val="22"/>
        </w:rPr>
        <w:t xml:space="preserve"> </w:t>
      </w:r>
      <w:r>
        <w:rPr>
          <w:rFonts w:ascii="Times New Roman" w:eastAsia="Times New Roman" w:hAnsi="Times New Roman"/>
          <w:sz w:val="22"/>
          <w:szCs w:val="22"/>
          <w:highlight w:val="white"/>
        </w:rPr>
        <w:t>газораспределительных сетей» от 20.11.2000 № 878 выдан: Правительство РФ. вид ограничения</w:t>
      </w:r>
      <w:r>
        <w:rPr>
          <w:rFonts w:ascii="Times New Roman" w:eastAsia="Times New Roman" w:hAnsi="Times New Roman"/>
          <w:sz w:val="22"/>
          <w:szCs w:val="22"/>
        </w:rPr>
        <w:t xml:space="preserve"> </w:t>
      </w:r>
      <w:r>
        <w:rPr>
          <w:rFonts w:ascii="Times New Roman" w:eastAsia="Times New Roman" w:hAnsi="Times New Roman"/>
          <w:sz w:val="22"/>
          <w:szCs w:val="22"/>
          <w:highlight w:val="white"/>
        </w:rPr>
        <w:t>(обременения): ограничения прав на земельный участо</w:t>
      </w:r>
      <w:r>
        <w:rPr>
          <w:rFonts w:ascii="Times New Roman" w:eastAsia="Times New Roman" w:hAnsi="Times New Roman"/>
          <w:sz w:val="22"/>
          <w:szCs w:val="22"/>
          <w:highlight w:val="white"/>
        </w:rPr>
        <w:t>к, предусмотренные статьей 56 Земельного</w:t>
      </w:r>
      <w:r>
        <w:rPr>
          <w:rFonts w:ascii="Times New Roman" w:eastAsia="Times New Roman" w:hAnsi="Times New Roman"/>
          <w:sz w:val="22"/>
          <w:szCs w:val="22"/>
        </w:rPr>
        <w:t xml:space="preserve"> </w:t>
      </w:r>
      <w:r>
        <w:rPr>
          <w:rFonts w:ascii="Times New Roman" w:eastAsia="Times New Roman" w:hAnsi="Times New Roman"/>
          <w:sz w:val="22"/>
          <w:szCs w:val="22"/>
          <w:highlight w:val="white"/>
        </w:rPr>
        <w:t>кодекса Российской Федерации; срок действия: c 14.06.2016; реквизиты документа-основания:</w:t>
      </w:r>
      <w:r>
        <w:rPr>
          <w:rFonts w:ascii="Times New Roman" w:eastAsia="Times New Roman" w:hAnsi="Times New Roman"/>
          <w:sz w:val="22"/>
          <w:szCs w:val="22"/>
        </w:rPr>
        <w:t xml:space="preserve"> </w:t>
      </w:r>
      <w:r>
        <w:rPr>
          <w:rFonts w:ascii="Times New Roman" w:eastAsia="Times New Roman" w:hAnsi="Times New Roman"/>
          <w:sz w:val="22"/>
          <w:szCs w:val="22"/>
          <w:highlight w:val="white"/>
        </w:rPr>
        <w:t>постановление "О порядке установления охранных зон объектов электросетевого хозяйства и особых</w:t>
      </w:r>
      <w:r>
        <w:rPr>
          <w:rFonts w:ascii="Times New Roman" w:eastAsia="Times New Roman" w:hAnsi="Times New Roman"/>
          <w:sz w:val="22"/>
          <w:szCs w:val="22"/>
        </w:rPr>
        <w:t xml:space="preserve"> </w:t>
      </w:r>
      <w:r>
        <w:rPr>
          <w:rFonts w:ascii="Times New Roman" w:eastAsia="Times New Roman" w:hAnsi="Times New Roman"/>
          <w:sz w:val="22"/>
          <w:szCs w:val="22"/>
          <w:highlight w:val="white"/>
        </w:rPr>
        <w:t>условий использования земельных участков, расположенных в границах таких зон" от 24.02.2009 №</w:t>
      </w:r>
      <w:r>
        <w:rPr>
          <w:rFonts w:ascii="Times New Roman" w:eastAsia="Times New Roman" w:hAnsi="Times New Roman"/>
          <w:sz w:val="22"/>
          <w:szCs w:val="22"/>
        </w:rPr>
        <w:t xml:space="preserve"> </w:t>
      </w:r>
      <w:r>
        <w:rPr>
          <w:rFonts w:ascii="Times New Roman" w:eastAsia="Times New Roman" w:hAnsi="Times New Roman"/>
          <w:sz w:val="22"/>
          <w:szCs w:val="22"/>
          <w:highlight w:val="white"/>
        </w:rPr>
        <w:t>160 выдан: Правительство РФ. вид ограничения (обременения): ограничения прав на земельный</w:t>
      </w:r>
      <w:r>
        <w:rPr>
          <w:rFonts w:ascii="Times New Roman" w:eastAsia="Times New Roman" w:hAnsi="Times New Roman"/>
          <w:sz w:val="22"/>
          <w:szCs w:val="22"/>
        </w:rPr>
        <w:t xml:space="preserve"> </w:t>
      </w:r>
      <w:r>
        <w:rPr>
          <w:rFonts w:ascii="Times New Roman" w:eastAsia="Times New Roman" w:hAnsi="Times New Roman"/>
          <w:sz w:val="22"/>
          <w:szCs w:val="22"/>
          <w:highlight w:val="white"/>
        </w:rPr>
        <w:t>участок, предусмотренные статьей 56 Земельного кодекса Российской Федерации; срок действия: c</w:t>
      </w:r>
      <w:r>
        <w:rPr>
          <w:rFonts w:ascii="Times New Roman" w:eastAsia="Times New Roman" w:hAnsi="Times New Roman"/>
          <w:sz w:val="22"/>
          <w:szCs w:val="22"/>
        </w:rPr>
        <w:t xml:space="preserve"> </w:t>
      </w:r>
      <w:r>
        <w:rPr>
          <w:rFonts w:ascii="Times New Roman" w:eastAsia="Times New Roman" w:hAnsi="Times New Roman"/>
          <w:sz w:val="22"/>
          <w:szCs w:val="22"/>
          <w:highlight w:val="white"/>
        </w:rPr>
        <w:t>11.09.20</w:t>
      </w:r>
      <w:r>
        <w:rPr>
          <w:rFonts w:ascii="Times New Roman" w:eastAsia="Times New Roman" w:hAnsi="Times New Roman"/>
          <w:sz w:val="22"/>
          <w:szCs w:val="22"/>
          <w:highlight w:val="white"/>
        </w:rPr>
        <w:t>18; реквизиты документа-основания: постановление Правительства Республики Башкортостан</w:t>
      </w:r>
      <w:r>
        <w:rPr>
          <w:rFonts w:ascii="Times New Roman" w:eastAsia="Times New Roman" w:hAnsi="Times New Roman"/>
          <w:sz w:val="22"/>
          <w:szCs w:val="22"/>
        </w:rPr>
        <w:t xml:space="preserve"> </w:t>
      </w:r>
      <w:r>
        <w:rPr>
          <w:rFonts w:ascii="Times New Roman" w:eastAsia="Times New Roman" w:hAnsi="Times New Roman"/>
          <w:sz w:val="22"/>
          <w:szCs w:val="22"/>
          <w:highlight w:val="white"/>
        </w:rPr>
        <w:t>"Об утверждении границ зоны охраны объекта культурного наследия регионального значения</w:t>
      </w:r>
      <w:r>
        <w:rPr>
          <w:rFonts w:ascii="Times New Roman" w:eastAsia="Times New Roman" w:hAnsi="Times New Roman"/>
          <w:sz w:val="22"/>
          <w:szCs w:val="22"/>
        </w:rPr>
        <w:t xml:space="preserve"> </w:t>
      </w:r>
      <w:r>
        <w:rPr>
          <w:rFonts w:ascii="Times New Roman" w:eastAsia="Times New Roman" w:hAnsi="Times New Roman"/>
          <w:sz w:val="22"/>
          <w:szCs w:val="22"/>
          <w:highlight w:val="white"/>
        </w:rPr>
        <w:t>«Церковь Спасская», расположенного по адресу: РБ, г.</w:t>
      </w:r>
      <w:r w:rsidR="0032136E">
        <w:rPr>
          <w:rFonts w:ascii="Times New Roman" w:eastAsia="Times New Roman" w:hAnsi="Times New Roman"/>
          <w:sz w:val="22"/>
          <w:szCs w:val="22"/>
          <w:highlight w:val="white"/>
        </w:rPr>
        <w:t xml:space="preserve"> </w:t>
      </w:r>
      <w:r>
        <w:rPr>
          <w:rFonts w:ascii="Times New Roman" w:eastAsia="Times New Roman" w:hAnsi="Times New Roman"/>
          <w:sz w:val="22"/>
          <w:szCs w:val="22"/>
          <w:highlight w:val="white"/>
        </w:rPr>
        <w:t>Уфа, ул. Октябрьской революции, 37а,</w:t>
      </w:r>
      <w:r>
        <w:rPr>
          <w:rFonts w:ascii="Times New Roman" w:eastAsia="Times New Roman" w:hAnsi="Times New Roman"/>
          <w:sz w:val="22"/>
          <w:szCs w:val="22"/>
        </w:rPr>
        <w:t xml:space="preserve"> </w:t>
      </w:r>
      <w:r>
        <w:rPr>
          <w:rFonts w:ascii="Times New Roman" w:eastAsia="Times New Roman" w:hAnsi="Times New Roman"/>
          <w:sz w:val="22"/>
          <w:szCs w:val="22"/>
          <w:highlight w:val="white"/>
        </w:rPr>
        <w:t>режимов использования земель и требований к градостроительным регламентам в границах</w:t>
      </w:r>
      <w:r>
        <w:rPr>
          <w:rFonts w:ascii="Times New Roman" w:eastAsia="Times New Roman" w:hAnsi="Times New Roman"/>
          <w:sz w:val="22"/>
          <w:szCs w:val="22"/>
        </w:rPr>
        <w:t xml:space="preserve"> </w:t>
      </w:r>
      <w:r>
        <w:rPr>
          <w:rFonts w:ascii="Times New Roman" w:eastAsia="Times New Roman" w:hAnsi="Times New Roman"/>
          <w:sz w:val="22"/>
          <w:szCs w:val="22"/>
          <w:highlight w:val="white"/>
        </w:rPr>
        <w:t>территории зоны" от 31.07.2018 № 359 выдан: Правительство Республики Башкортостан. вид</w:t>
      </w:r>
      <w:r>
        <w:rPr>
          <w:rFonts w:ascii="Times New Roman" w:eastAsia="Times New Roman" w:hAnsi="Times New Roman"/>
          <w:sz w:val="22"/>
          <w:szCs w:val="22"/>
        </w:rPr>
        <w:t xml:space="preserve"> </w:t>
      </w:r>
      <w:r>
        <w:rPr>
          <w:rFonts w:ascii="Times New Roman" w:eastAsia="Times New Roman" w:hAnsi="Times New Roman"/>
          <w:sz w:val="22"/>
          <w:szCs w:val="22"/>
          <w:highlight w:val="white"/>
        </w:rPr>
        <w:t>ограничения (обременения): ограничения прав на земельный участок, предусмотренные статьей 56</w:t>
      </w:r>
      <w:r>
        <w:rPr>
          <w:rFonts w:ascii="Times New Roman" w:eastAsia="Times New Roman" w:hAnsi="Times New Roman"/>
          <w:sz w:val="22"/>
          <w:szCs w:val="22"/>
        </w:rPr>
        <w:t xml:space="preserve"> </w:t>
      </w:r>
      <w:r>
        <w:rPr>
          <w:rFonts w:ascii="Times New Roman" w:eastAsia="Times New Roman" w:hAnsi="Times New Roman"/>
          <w:sz w:val="22"/>
          <w:szCs w:val="22"/>
          <w:highlight w:val="white"/>
        </w:rPr>
        <w:t xml:space="preserve">Земельного кодекса Российской </w:t>
      </w:r>
      <w:r>
        <w:rPr>
          <w:rFonts w:ascii="Times New Roman" w:eastAsia="Times New Roman" w:hAnsi="Times New Roman"/>
          <w:sz w:val="22"/>
          <w:szCs w:val="22"/>
          <w:highlight w:val="white"/>
        </w:rPr>
        <w:lastRenderedPageBreak/>
        <w:t>Федерации; срок действия: c 06.02.2023; реквизиты</w:t>
      </w:r>
      <w:r>
        <w:rPr>
          <w:rFonts w:ascii="Times New Roman" w:eastAsia="Times New Roman" w:hAnsi="Times New Roman"/>
          <w:sz w:val="22"/>
          <w:szCs w:val="22"/>
          <w:lang w:eastAsia="hi-IN"/>
        </w:rPr>
        <w:t xml:space="preserve"> </w:t>
      </w:r>
      <w:r>
        <w:rPr>
          <w:rFonts w:ascii="Times New Roman" w:eastAsia="Times New Roman" w:hAnsi="Times New Roman"/>
          <w:sz w:val="22"/>
          <w:szCs w:val="22"/>
        </w:rPr>
        <w:t>документа-основания: постановление "О порядке установления охранных зон объектов электросетевого хозяйства и особых условий исполь</w:t>
      </w:r>
      <w:r>
        <w:rPr>
          <w:rFonts w:ascii="Times New Roman" w:eastAsia="Times New Roman" w:hAnsi="Times New Roman"/>
          <w:sz w:val="22"/>
          <w:szCs w:val="22"/>
        </w:rPr>
        <w:t>зования земельных участков, расположенных в границах таких зон" от 24.02.2009 № 160 выдан: Правительство Российской Федерации. вид ограничения (обременения): ограничения прав на земельный участок, предусмотренные статьей 56 Земельного кодекса Российской Федерации; срок действия: c 27.10.2025; реквизиты документа-основания: постановление "Об утверждении границ объединенной зоны охраны объектов культурного наследия (памятников истории и культуры) народов Российской Федерации регионального значения, расположен</w:t>
      </w:r>
      <w:r>
        <w:rPr>
          <w:rFonts w:ascii="Times New Roman" w:eastAsia="Times New Roman" w:hAnsi="Times New Roman"/>
          <w:sz w:val="22"/>
          <w:szCs w:val="22"/>
        </w:rPr>
        <w:t>ных в Кировском районе г.</w:t>
      </w:r>
      <w:r w:rsidR="00BC3AF3">
        <w:rPr>
          <w:rFonts w:ascii="Times New Roman" w:eastAsia="Times New Roman" w:hAnsi="Times New Roman"/>
          <w:sz w:val="22"/>
          <w:szCs w:val="22"/>
        </w:rPr>
        <w:t xml:space="preserve"> </w:t>
      </w:r>
      <w:r>
        <w:rPr>
          <w:rFonts w:ascii="Times New Roman" w:eastAsia="Times New Roman" w:hAnsi="Times New Roman"/>
          <w:sz w:val="22"/>
          <w:szCs w:val="22"/>
        </w:rPr>
        <w:t>Уфы Республики Башкортостан, режимов использования земель и требований к градостроительным регламентам в границах территории зоны и признании утратившими силу некоторых постановлений Правительства Республики Башкортостан" от 17.10.2025 № 472 выдан: Правительства Республики Башкортостан;</w:t>
      </w:r>
    </w:p>
    <w:p w14:paraId="396E7905" w14:textId="1D633AF9" w:rsidR="0095637F" w:rsidRDefault="00AC4F64">
      <w:pPr>
        <w:pStyle w:val="a8"/>
        <w:ind w:left="0" w:firstLine="709"/>
        <w:jc w:val="both"/>
        <w:rPr>
          <w:sz w:val="22"/>
          <w:szCs w:val="22"/>
        </w:rPr>
      </w:pPr>
      <w:r>
        <w:rPr>
          <w:sz w:val="22"/>
          <w:szCs w:val="22"/>
        </w:rPr>
        <w:t>-) Сервитут, срок действия с 04.02.2014 на основании Постановления администрации городского округа город Уфа Республики Башкортостан, № 6612 от 24.12.2013, зарегистрирован 04.02.2014</w:t>
      </w:r>
      <w:r>
        <w:rPr>
          <w:sz w:val="22"/>
          <w:szCs w:val="22"/>
        </w:rPr>
        <w:t>, номер государственной регистрации: 02-04-01/063/2014-378.</w:t>
      </w:r>
    </w:p>
    <w:p w14:paraId="7AE851F5" w14:textId="77777777" w:rsidR="0095637F" w:rsidRDefault="00AC4F64">
      <w:pPr>
        <w:pStyle w:val="Normal"/>
        <w:tabs>
          <w:tab w:val="left" w:pos="850"/>
          <w:tab w:val="left" w:pos="1700"/>
          <w:tab w:val="left" w:pos="2550"/>
          <w:tab w:val="left" w:pos="3400"/>
          <w:tab w:val="left" w:pos="4250"/>
          <w:tab w:val="left" w:pos="5100"/>
          <w:tab w:val="left" w:pos="5950"/>
          <w:tab w:val="left" w:pos="6800"/>
          <w:tab w:val="left" w:pos="7650"/>
          <w:tab w:val="left" w:pos="8500"/>
          <w:tab w:val="left" w:pos="9350"/>
          <w:tab w:val="left" w:pos="10200"/>
          <w:tab w:val="left" w:pos="11050"/>
          <w:tab w:val="left" w:pos="11900"/>
        </w:tabs>
        <w:ind w:firstLine="720"/>
        <w:jc w:val="both"/>
        <w:rPr>
          <w:rFonts w:ascii="Times New Roman" w:hAnsi="Times New Roman"/>
          <w:sz w:val="22"/>
          <w:szCs w:val="22"/>
        </w:rPr>
      </w:pPr>
      <w:r>
        <w:rPr>
          <w:rFonts w:ascii="Times New Roman" w:eastAsia="Times New Roman" w:hAnsi="Times New Roman"/>
          <w:sz w:val="22"/>
          <w:szCs w:val="22"/>
        </w:rPr>
        <w:t xml:space="preserve"> Отсутствие иных ограничений (обременений) права, правопритязаний, заявленных в судебном порядке прав требования и возражений в отношении зарегистрированного права на вышеуказанный ЗЕМЕЛЬНЫЙ УЧАСТОК, подтверждается Выпиской из Единого государственного реестра недвижимости об объекте недвижимости, дата выдачи ______________________________________</w:t>
      </w:r>
    </w:p>
    <w:p w14:paraId="570C767A" w14:textId="02DA24C6" w:rsidR="0095637F" w:rsidRDefault="00AC4F64">
      <w:pPr>
        <w:pStyle w:val="Normal"/>
        <w:tabs>
          <w:tab w:val="left" w:pos="850"/>
          <w:tab w:val="left" w:pos="1700"/>
          <w:tab w:val="left" w:pos="2550"/>
          <w:tab w:val="left" w:pos="3400"/>
          <w:tab w:val="left" w:pos="4250"/>
          <w:tab w:val="left" w:pos="5100"/>
          <w:tab w:val="left" w:pos="5950"/>
          <w:tab w:val="left" w:pos="6800"/>
          <w:tab w:val="left" w:pos="7650"/>
          <w:tab w:val="left" w:pos="8500"/>
          <w:tab w:val="left" w:pos="9350"/>
          <w:tab w:val="left" w:pos="10200"/>
          <w:tab w:val="left" w:pos="11050"/>
          <w:tab w:val="left" w:pos="11900"/>
        </w:tabs>
        <w:ind w:firstLine="720"/>
        <w:jc w:val="both"/>
        <w:rPr>
          <w:rFonts w:ascii="Times New Roman" w:eastAsia="Times New Roman" w:hAnsi="Times New Roman"/>
          <w:sz w:val="22"/>
          <w:szCs w:val="22"/>
        </w:rPr>
      </w:pPr>
      <w:r>
        <w:rPr>
          <w:rFonts w:ascii="Times New Roman" w:eastAsia="Times New Roman" w:hAnsi="Times New Roman"/>
          <w:sz w:val="22"/>
          <w:szCs w:val="22"/>
        </w:rPr>
        <w:t xml:space="preserve">1.2.2. Вышеуказанный ЗЕМЕЛЬНЫЙ УЧАСТОК принадлежит ПРОДАВЦУ на праве </w:t>
      </w:r>
      <w:r>
        <w:rPr>
          <w:rFonts w:ascii="Times New Roman" w:eastAsia="Times New Roman" w:hAnsi="Times New Roman"/>
          <w:sz w:val="22"/>
          <w:szCs w:val="22"/>
        </w:rPr>
        <w:t>собственности на основании ______________________________________________________________________________________.</w:t>
      </w:r>
    </w:p>
    <w:p w14:paraId="142A1272" w14:textId="77777777" w:rsidR="0095637F" w:rsidRDefault="00AC4F64">
      <w:pPr>
        <w:pStyle w:val="Normal"/>
        <w:tabs>
          <w:tab w:val="left" w:pos="850"/>
          <w:tab w:val="left" w:pos="1700"/>
          <w:tab w:val="left" w:pos="2550"/>
          <w:tab w:val="left" w:pos="3400"/>
          <w:tab w:val="left" w:pos="4250"/>
          <w:tab w:val="left" w:pos="5100"/>
          <w:tab w:val="left" w:pos="5950"/>
          <w:tab w:val="left" w:pos="6800"/>
          <w:tab w:val="left" w:pos="7650"/>
          <w:tab w:val="left" w:pos="8500"/>
          <w:tab w:val="left" w:pos="9350"/>
          <w:tab w:val="left" w:pos="10200"/>
          <w:tab w:val="left" w:pos="11050"/>
          <w:tab w:val="left" w:pos="11900"/>
        </w:tabs>
        <w:ind w:firstLine="720"/>
        <w:jc w:val="both"/>
        <w:rPr>
          <w:rFonts w:ascii="Times New Roman" w:eastAsia="Times New Roman" w:hAnsi="Times New Roman"/>
          <w:sz w:val="22"/>
          <w:szCs w:val="22"/>
        </w:rPr>
      </w:pPr>
      <w:r>
        <w:rPr>
          <w:rFonts w:ascii="Times New Roman" w:eastAsia="Times New Roman" w:hAnsi="Times New Roman"/>
          <w:sz w:val="22"/>
          <w:szCs w:val="22"/>
        </w:rPr>
        <w:t>1.2.3. Кадастровая стоимость ЗЕМЕЛЬНОГО УЧАСТКА составляет ____________________________.</w:t>
      </w:r>
    </w:p>
    <w:p w14:paraId="33A0DF63" w14:textId="05C169E5" w:rsidR="0095637F" w:rsidRDefault="00AC4F64">
      <w:pPr>
        <w:pStyle w:val="Normal"/>
        <w:tabs>
          <w:tab w:val="left" w:pos="850"/>
          <w:tab w:val="left" w:pos="1700"/>
          <w:tab w:val="left" w:pos="2550"/>
          <w:tab w:val="left" w:pos="3400"/>
          <w:tab w:val="left" w:pos="4250"/>
          <w:tab w:val="left" w:pos="5100"/>
          <w:tab w:val="left" w:pos="5950"/>
          <w:tab w:val="left" w:pos="6800"/>
          <w:tab w:val="left" w:pos="7650"/>
          <w:tab w:val="left" w:pos="8500"/>
          <w:tab w:val="left" w:pos="9350"/>
          <w:tab w:val="left" w:pos="10200"/>
          <w:tab w:val="left" w:pos="11050"/>
          <w:tab w:val="left" w:pos="11900"/>
        </w:tabs>
        <w:ind w:firstLine="720"/>
        <w:jc w:val="both"/>
        <w:rPr>
          <w:rFonts w:ascii="Times New Roman" w:eastAsia="Times New Roman" w:hAnsi="Times New Roman"/>
          <w:sz w:val="22"/>
          <w:szCs w:val="22"/>
        </w:rPr>
      </w:pPr>
      <w:r>
        <w:rPr>
          <w:rFonts w:ascii="Times New Roman" w:eastAsia="Times New Roman" w:hAnsi="Times New Roman"/>
          <w:sz w:val="22"/>
          <w:szCs w:val="22"/>
        </w:rPr>
        <w:t xml:space="preserve"> _____________________________________________, </w:t>
      </w:r>
      <w:r>
        <w:rPr>
          <w:rFonts w:ascii="Times New Roman" w:eastAsia="Times New Roman" w:hAnsi="Times New Roman"/>
          <w:sz w:val="22"/>
          <w:szCs w:val="22"/>
        </w:rPr>
        <w:t xml:space="preserve">НДС </w:t>
      </w:r>
    </w:p>
    <w:p w14:paraId="3DA6B5E0" w14:textId="77777777" w:rsidR="0095637F" w:rsidRDefault="0095637F">
      <w:pPr>
        <w:pStyle w:val="Normal"/>
        <w:tabs>
          <w:tab w:val="left" w:pos="850"/>
          <w:tab w:val="left" w:pos="1700"/>
          <w:tab w:val="left" w:pos="2550"/>
          <w:tab w:val="left" w:pos="3400"/>
          <w:tab w:val="left" w:pos="4250"/>
          <w:tab w:val="left" w:pos="5100"/>
          <w:tab w:val="left" w:pos="5950"/>
          <w:tab w:val="left" w:pos="6800"/>
          <w:tab w:val="left" w:pos="7650"/>
          <w:tab w:val="left" w:pos="8500"/>
          <w:tab w:val="left" w:pos="9350"/>
          <w:tab w:val="left" w:pos="10200"/>
          <w:tab w:val="left" w:pos="11050"/>
          <w:tab w:val="left" w:pos="11900"/>
        </w:tabs>
        <w:ind w:firstLine="720"/>
        <w:jc w:val="both"/>
        <w:rPr>
          <w:rFonts w:ascii="Times New Roman" w:eastAsia="Times New Roman" w:hAnsi="Times New Roman"/>
          <w:sz w:val="22"/>
          <w:szCs w:val="22"/>
        </w:rPr>
      </w:pPr>
    </w:p>
    <w:p w14:paraId="3F9C3535" w14:textId="31CD2026" w:rsidR="0095637F" w:rsidRDefault="00AC4F64">
      <w:pPr>
        <w:pStyle w:val="Normal"/>
        <w:tabs>
          <w:tab w:val="left" w:pos="850"/>
          <w:tab w:val="left" w:pos="1700"/>
          <w:tab w:val="left" w:pos="2550"/>
          <w:tab w:val="left" w:pos="3400"/>
          <w:tab w:val="left" w:pos="4250"/>
          <w:tab w:val="left" w:pos="5100"/>
          <w:tab w:val="left" w:pos="5950"/>
          <w:tab w:val="left" w:pos="6800"/>
          <w:tab w:val="left" w:pos="7650"/>
          <w:tab w:val="left" w:pos="8500"/>
          <w:tab w:val="left" w:pos="9350"/>
          <w:tab w:val="left" w:pos="10200"/>
          <w:tab w:val="left" w:pos="11050"/>
          <w:tab w:val="left" w:pos="11900"/>
        </w:tabs>
        <w:ind w:firstLine="720"/>
        <w:jc w:val="both"/>
        <w:rPr>
          <w:rFonts w:ascii="Times New Roman" w:eastAsia="Times New Roman" w:hAnsi="Times New Roman"/>
          <w:sz w:val="22"/>
          <w:szCs w:val="22"/>
        </w:rPr>
      </w:pPr>
      <w:r>
        <w:rPr>
          <w:rFonts w:ascii="Times New Roman" w:eastAsia="Times New Roman" w:hAnsi="Times New Roman"/>
          <w:sz w:val="22"/>
          <w:szCs w:val="22"/>
        </w:rPr>
        <w:t xml:space="preserve">2. </w:t>
      </w:r>
      <w:r>
        <w:rPr>
          <w:rFonts w:ascii="Times New Roman" w:eastAsia="Times New Roman" w:hAnsi="Times New Roman"/>
          <w:color w:val="000000" w:themeColor="text1"/>
          <w:sz w:val="22"/>
          <w:szCs w:val="22"/>
        </w:rPr>
        <w:t>Покупатель, подписывая настоящий договор заверяет, что не имеет никаких претензий к организации торгов, выполнению всех применимых норм ст. ст. 447 – 449 ГК РФ в рамках подготовки к торгам, проведению торгов, подведению итогов торгов и заключению сделок по итогам торгов. Покупатель не имеет никаких оснований считать нарушенными свои права как участника торгов, подтверждает отсутствие оснований, по которым он мог бы предъявить требование о признании торгов недействительными (в том числе в соответствии со ст.</w:t>
      </w:r>
      <w:r>
        <w:rPr>
          <w:rFonts w:ascii="Times New Roman" w:eastAsia="Times New Roman" w:hAnsi="Times New Roman"/>
          <w:color w:val="000000" w:themeColor="text1"/>
          <w:sz w:val="22"/>
          <w:szCs w:val="22"/>
        </w:rPr>
        <w:t xml:space="preserve"> 449 ГК РФ).</w:t>
      </w:r>
    </w:p>
    <w:p w14:paraId="552281F0" w14:textId="4C2887C2" w:rsidR="0095637F" w:rsidRDefault="00AC4F64">
      <w:pPr>
        <w:pStyle w:val="Normal"/>
        <w:tabs>
          <w:tab w:val="left" w:pos="850"/>
          <w:tab w:val="left" w:pos="1700"/>
          <w:tab w:val="left" w:pos="2550"/>
          <w:tab w:val="left" w:pos="3400"/>
          <w:tab w:val="left" w:pos="4250"/>
          <w:tab w:val="left" w:pos="5100"/>
          <w:tab w:val="left" w:pos="5950"/>
          <w:tab w:val="left" w:pos="6800"/>
          <w:tab w:val="left" w:pos="7650"/>
          <w:tab w:val="left" w:pos="8500"/>
          <w:tab w:val="left" w:pos="9496"/>
        </w:tabs>
        <w:ind w:firstLine="720"/>
        <w:jc w:val="both"/>
        <w:rPr>
          <w:rFonts w:ascii="Times New Roman" w:eastAsia="Times New Roman" w:hAnsi="Times New Roman"/>
          <w:sz w:val="22"/>
          <w:szCs w:val="22"/>
        </w:rPr>
      </w:pPr>
      <w:r>
        <w:rPr>
          <w:rFonts w:ascii="Times New Roman" w:eastAsia="Times New Roman" w:hAnsi="Times New Roman"/>
          <w:sz w:val="22"/>
          <w:szCs w:val="22"/>
        </w:rPr>
        <w:t xml:space="preserve">3. Цена отчуждаемых ЗДАНИЯ и ЗЕМЕЛЬНОГО УЧАСТКА установлена в соответствии с Протоколом ______________ от __.__.2026 по лоту №______ и составляет </w:t>
      </w:r>
      <w:r>
        <w:rPr>
          <w:rFonts w:ascii="Times New Roman" w:eastAsia="Times New Roman" w:hAnsi="Times New Roman"/>
          <w:b/>
          <w:sz w:val="22"/>
          <w:szCs w:val="22"/>
        </w:rPr>
        <w:t>_______ (__________) рублей 00 копеек в том числе НДС 22%</w:t>
      </w:r>
      <w:r>
        <w:rPr>
          <w:rFonts w:ascii="Times New Roman" w:eastAsia="Times New Roman" w:hAnsi="Times New Roman"/>
          <w:sz w:val="22"/>
          <w:szCs w:val="22"/>
        </w:rPr>
        <w:t xml:space="preserve"> в сумме ______(_____) рублей __копеек, в том числе: </w:t>
      </w:r>
      <w:r>
        <w:rPr>
          <w:rFonts w:ascii="Times New Roman" w:eastAsia="Times New Roman" w:hAnsi="Times New Roman"/>
          <w:sz w:val="22"/>
          <w:szCs w:val="22"/>
        </w:rPr>
        <w:tab/>
      </w:r>
    </w:p>
    <w:p w14:paraId="27DFA902" w14:textId="746C0F2A" w:rsidR="0095637F" w:rsidRDefault="00AC4F64">
      <w:pPr>
        <w:pStyle w:val="Normal"/>
        <w:tabs>
          <w:tab w:val="left" w:pos="850"/>
          <w:tab w:val="left" w:pos="1700"/>
          <w:tab w:val="left" w:pos="2550"/>
          <w:tab w:val="left" w:pos="3400"/>
          <w:tab w:val="left" w:pos="4250"/>
          <w:tab w:val="left" w:pos="5100"/>
          <w:tab w:val="left" w:pos="5950"/>
          <w:tab w:val="left" w:pos="6800"/>
          <w:tab w:val="left" w:pos="7650"/>
          <w:tab w:val="left" w:pos="8500"/>
          <w:tab w:val="left" w:pos="9496"/>
        </w:tabs>
        <w:ind w:firstLine="720"/>
        <w:jc w:val="both"/>
        <w:rPr>
          <w:rFonts w:ascii="Times New Roman" w:eastAsia="Times New Roman" w:hAnsi="Times New Roman"/>
          <w:sz w:val="22"/>
          <w:szCs w:val="22"/>
        </w:rPr>
      </w:pPr>
      <w:r>
        <w:rPr>
          <w:rFonts w:ascii="Times New Roman" w:eastAsia="Times New Roman" w:hAnsi="Times New Roman"/>
          <w:sz w:val="22"/>
          <w:szCs w:val="22"/>
        </w:rPr>
        <w:t xml:space="preserve">- цена ЗДАНИЯ составляет </w:t>
      </w:r>
      <w:r>
        <w:rPr>
          <w:rFonts w:ascii="Times New Roman" w:eastAsia="Times New Roman" w:hAnsi="Times New Roman"/>
          <w:sz w:val="22"/>
          <w:szCs w:val="22"/>
        </w:rPr>
        <w:t>(___) рублей __ копеек, в том числе НДС 22%;</w:t>
      </w:r>
    </w:p>
    <w:p w14:paraId="4A637CE1" w14:textId="500CE704" w:rsidR="0095637F" w:rsidRDefault="00AC4F64">
      <w:pPr>
        <w:pStyle w:val="Normal"/>
        <w:tabs>
          <w:tab w:val="left" w:pos="709"/>
          <w:tab w:val="left" w:pos="1700"/>
          <w:tab w:val="left" w:pos="2550"/>
          <w:tab w:val="left" w:pos="3400"/>
          <w:tab w:val="left" w:pos="4250"/>
          <w:tab w:val="left" w:pos="5100"/>
          <w:tab w:val="left" w:pos="5950"/>
          <w:tab w:val="left" w:pos="6800"/>
          <w:tab w:val="left" w:pos="7650"/>
          <w:tab w:val="left" w:pos="8500"/>
          <w:tab w:val="left" w:pos="9496"/>
        </w:tabs>
        <w:jc w:val="both"/>
        <w:rPr>
          <w:rFonts w:ascii="Times New Roman" w:eastAsia="Times New Roman" w:hAnsi="Times New Roman"/>
          <w:sz w:val="22"/>
          <w:szCs w:val="22"/>
        </w:rPr>
      </w:pPr>
      <w:r>
        <w:rPr>
          <w:rFonts w:ascii="Times New Roman" w:eastAsia="Times New Roman" w:hAnsi="Times New Roman"/>
          <w:sz w:val="22"/>
          <w:szCs w:val="22"/>
        </w:rPr>
        <w:tab/>
        <w:t xml:space="preserve">-цена ЗЕМЕЛЬНОГО УЧАСТКА составляет </w:t>
      </w:r>
      <w:r>
        <w:rPr>
          <w:rFonts w:ascii="Times New Roman" w:eastAsia="Times New Roman" w:hAnsi="Times New Roman"/>
          <w:sz w:val="22"/>
          <w:szCs w:val="22"/>
        </w:rPr>
        <w:t>(___) рублей __ копеек, НДС не облагается</w:t>
      </w:r>
    </w:p>
    <w:p w14:paraId="65BAA4B2" w14:textId="77777777" w:rsidR="0095637F" w:rsidRDefault="00AC4F64">
      <w:pPr>
        <w:pStyle w:val="Normal"/>
        <w:tabs>
          <w:tab w:val="left" w:pos="850"/>
          <w:tab w:val="left" w:pos="1700"/>
          <w:tab w:val="left" w:pos="2550"/>
          <w:tab w:val="left" w:pos="3400"/>
          <w:tab w:val="left" w:pos="4250"/>
          <w:tab w:val="left" w:pos="5100"/>
          <w:tab w:val="left" w:pos="5950"/>
          <w:tab w:val="left" w:pos="6800"/>
          <w:tab w:val="left" w:pos="7650"/>
          <w:tab w:val="left" w:pos="8500"/>
          <w:tab w:val="left" w:pos="9350"/>
          <w:tab w:val="left" w:pos="10200"/>
          <w:tab w:val="left" w:pos="11050"/>
          <w:tab w:val="left" w:pos="11900"/>
        </w:tabs>
        <w:ind w:firstLine="720"/>
        <w:jc w:val="both"/>
        <w:rPr>
          <w:rFonts w:ascii="Times New Roman" w:eastAsia="Times New Roman" w:hAnsi="Times New Roman"/>
          <w:sz w:val="22"/>
          <w:szCs w:val="22"/>
        </w:rPr>
      </w:pPr>
      <w:r>
        <w:rPr>
          <w:rFonts w:ascii="Times New Roman" w:eastAsia="Times New Roman" w:hAnsi="Times New Roman"/>
          <w:sz w:val="22"/>
          <w:szCs w:val="22"/>
        </w:rPr>
        <w:t>Цена является окончательной и изменению не подлежит.</w:t>
      </w:r>
    </w:p>
    <w:p w14:paraId="444D1C27" w14:textId="77777777" w:rsidR="0095637F" w:rsidRDefault="00AC4F64">
      <w:pPr>
        <w:pStyle w:val="Normal"/>
        <w:tabs>
          <w:tab w:val="left" w:pos="850"/>
          <w:tab w:val="left" w:pos="1700"/>
          <w:tab w:val="left" w:pos="2550"/>
          <w:tab w:val="left" w:pos="3400"/>
          <w:tab w:val="left" w:pos="4250"/>
          <w:tab w:val="left" w:pos="5100"/>
          <w:tab w:val="left" w:pos="5950"/>
          <w:tab w:val="left" w:pos="6800"/>
          <w:tab w:val="left" w:pos="7650"/>
          <w:tab w:val="left" w:pos="8500"/>
          <w:tab w:val="left" w:pos="9350"/>
          <w:tab w:val="left" w:pos="10200"/>
          <w:tab w:val="left" w:pos="11050"/>
          <w:tab w:val="left" w:pos="11900"/>
        </w:tabs>
        <w:ind w:firstLine="720"/>
        <w:jc w:val="both"/>
        <w:rPr>
          <w:rFonts w:ascii="Times New Roman" w:eastAsia="Times New Roman" w:hAnsi="Times New Roman"/>
          <w:sz w:val="22"/>
          <w:szCs w:val="22"/>
        </w:rPr>
      </w:pPr>
      <w:r>
        <w:rPr>
          <w:rFonts w:ascii="Times New Roman" w:eastAsia="Times New Roman" w:hAnsi="Times New Roman"/>
          <w:sz w:val="22"/>
          <w:szCs w:val="22"/>
        </w:rPr>
        <w:t xml:space="preserve"> Сумма задатка в размере _________ (____________) рублей 00 копеек, внесенная ПОКУПАТЕЛЕМ на расчетный счет _______________________ для участия в торгах по продаже недвижимого имущества засчитывается в счёт оплаты приобретаемого по настоящему Договору недвижимого имущества. </w:t>
      </w:r>
    </w:p>
    <w:p w14:paraId="5D3DD5B0" w14:textId="1A07609E" w:rsidR="0095637F" w:rsidRDefault="00AC4F64">
      <w:pPr>
        <w:pStyle w:val="Normal"/>
        <w:tabs>
          <w:tab w:val="left" w:pos="850"/>
          <w:tab w:val="left" w:pos="1700"/>
          <w:tab w:val="left" w:pos="2550"/>
          <w:tab w:val="left" w:pos="3400"/>
          <w:tab w:val="left" w:pos="4250"/>
          <w:tab w:val="left" w:pos="5100"/>
          <w:tab w:val="left" w:pos="5950"/>
          <w:tab w:val="left" w:pos="6800"/>
          <w:tab w:val="left" w:pos="7650"/>
          <w:tab w:val="left" w:pos="8500"/>
          <w:tab w:val="left" w:pos="9350"/>
          <w:tab w:val="left" w:pos="10200"/>
          <w:tab w:val="left" w:pos="11050"/>
          <w:tab w:val="left" w:pos="11900"/>
        </w:tabs>
        <w:ind w:firstLine="720"/>
        <w:jc w:val="both"/>
        <w:rPr>
          <w:rFonts w:ascii="Times New Roman" w:eastAsia="Times New Roman" w:hAnsi="Times New Roman"/>
          <w:sz w:val="22"/>
          <w:szCs w:val="22"/>
        </w:rPr>
      </w:pPr>
      <w:r>
        <w:rPr>
          <w:rFonts w:ascii="Times New Roman" w:eastAsia="Times New Roman" w:hAnsi="Times New Roman"/>
          <w:sz w:val="22"/>
          <w:szCs w:val="22"/>
        </w:rPr>
        <w:t xml:space="preserve">ПОКУПАТЕЛЬ обязуется в течение 5 (пяти) </w:t>
      </w:r>
      <w:r>
        <w:rPr>
          <w:rFonts w:ascii="Times New Roman" w:eastAsia="Times New Roman" w:hAnsi="Times New Roman"/>
          <w:sz w:val="22"/>
          <w:szCs w:val="22"/>
        </w:rPr>
        <w:t xml:space="preserve">рабочих дней с даты подписания настоящего Договора оплатить оставшуюся часть цены продажи недвижимого имущества, равную цене продажи недвижимого имущества, указанной в п. 2 настоящего Договора, уменьшенной на размер задатка, внесенного ПОКУПАТЕЛЕМ. Оплата оставшейся части цены продажи недвижимого имущества в размере </w:t>
      </w:r>
      <w:r>
        <w:rPr>
          <w:rFonts w:ascii="Times New Roman" w:eastAsia="Times New Roman" w:hAnsi="Times New Roman"/>
          <w:b/>
          <w:sz w:val="22"/>
          <w:szCs w:val="22"/>
        </w:rPr>
        <w:t xml:space="preserve">__________ (__________________) </w:t>
      </w:r>
      <w:r>
        <w:rPr>
          <w:rFonts w:ascii="Times New Roman" w:eastAsia="Times New Roman" w:hAnsi="Times New Roman"/>
          <w:sz w:val="22"/>
          <w:szCs w:val="22"/>
        </w:rPr>
        <w:t xml:space="preserve">рублей 00 копеек, осуществляется ПОКУПАТЕЛЕМ путем перечисления денежных средств на расчетный счет ПРОДАВЦА, указанный в настоящем Договоре. </w:t>
      </w:r>
    </w:p>
    <w:p w14:paraId="283BB2C1" w14:textId="77777777" w:rsidR="0095637F" w:rsidRDefault="00AC4F64">
      <w:pPr>
        <w:pStyle w:val="Normal"/>
        <w:tabs>
          <w:tab w:val="left" w:pos="850"/>
          <w:tab w:val="left" w:pos="1700"/>
          <w:tab w:val="left" w:pos="2550"/>
          <w:tab w:val="left" w:pos="3400"/>
          <w:tab w:val="left" w:pos="4250"/>
          <w:tab w:val="left" w:pos="5100"/>
          <w:tab w:val="left" w:pos="5950"/>
          <w:tab w:val="left" w:pos="6800"/>
          <w:tab w:val="left" w:pos="7650"/>
          <w:tab w:val="left" w:pos="8500"/>
          <w:tab w:val="left" w:pos="9350"/>
          <w:tab w:val="left" w:pos="10200"/>
          <w:tab w:val="left" w:pos="11050"/>
          <w:tab w:val="left" w:pos="11900"/>
        </w:tabs>
        <w:ind w:firstLine="720"/>
        <w:jc w:val="both"/>
        <w:rPr>
          <w:rFonts w:ascii="Times New Roman" w:eastAsia="Times New Roman" w:hAnsi="Times New Roman"/>
          <w:sz w:val="22"/>
          <w:szCs w:val="22"/>
        </w:rPr>
      </w:pPr>
      <w:r>
        <w:rPr>
          <w:rFonts w:ascii="Times New Roman" w:eastAsia="Times New Roman" w:hAnsi="Times New Roman"/>
          <w:sz w:val="22"/>
          <w:szCs w:val="22"/>
        </w:rPr>
        <w:t>Соглашение о цене является существенным условием настоящего договора и, в случае сокрытия ими подлинной цены нежилого строения и истинных намерений, СТОРОНЫ самостоятельно несут риск признания сделки недействительной, а также риск наступления иных отрицательных последствий.</w:t>
      </w:r>
    </w:p>
    <w:p w14:paraId="23635B22" w14:textId="20B688AC" w:rsidR="0095637F" w:rsidRDefault="00AC4F64">
      <w:pPr>
        <w:pStyle w:val="Normal"/>
        <w:tabs>
          <w:tab w:val="left" w:pos="850"/>
          <w:tab w:val="left" w:pos="1700"/>
          <w:tab w:val="left" w:pos="2550"/>
          <w:tab w:val="left" w:pos="3400"/>
          <w:tab w:val="left" w:pos="4250"/>
          <w:tab w:val="left" w:pos="5100"/>
          <w:tab w:val="left" w:pos="5950"/>
          <w:tab w:val="left" w:pos="6800"/>
          <w:tab w:val="left" w:pos="7650"/>
          <w:tab w:val="left" w:pos="8500"/>
          <w:tab w:val="left" w:pos="9350"/>
          <w:tab w:val="left" w:pos="10200"/>
          <w:tab w:val="left" w:pos="11050"/>
          <w:tab w:val="left" w:pos="11900"/>
        </w:tabs>
        <w:ind w:firstLine="720"/>
        <w:jc w:val="both"/>
        <w:rPr>
          <w:rFonts w:ascii="Times New Roman" w:eastAsia="Times New Roman" w:hAnsi="Times New Roman"/>
          <w:sz w:val="22"/>
          <w:szCs w:val="22"/>
        </w:rPr>
      </w:pPr>
      <w:r>
        <w:rPr>
          <w:rFonts w:ascii="Times New Roman" w:eastAsia="Times New Roman" w:hAnsi="Times New Roman"/>
          <w:sz w:val="22"/>
          <w:szCs w:val="22"/>
        </w:rPr>
        <w:t xml:space="preserve">4. По соглашению </w:t>
      </w:r>
      <w:r>
        <w:rPr>
          <w:rFonts w:ascii="Times New Roman" w:eastAsia="Times New Roman" w:hAnsi="Times New Roman"/>
          <w:b/>
          <w:sz w:val="22"/>
          <w:szCs w:val="22"/>
        </w:rPr>
        <w:t>СТОРОН</w:t>
      </w:r>
      <w:r>
        <w:rPr>
          <w:rFonts w:ascii="Times New Roman" w:eastAsia="Times New Roman" w:hAnsi="Times New Roman"/>
          <w:sz w:val="22"/>
          <w:szCs w:val="22"/>
        </w:rPr>
        <w:t xml:space="preserve"> </w:t>
      </w:r>
    </w:p>
    <w:p w14:paraId="35ABFA60" w14:textId="1A24D1A9" w:rsidR="0095637F" w:rsidRDefault="00AC4F64">
      <w:pPr>
        <w:pStyle w:val="Normal"/>
        <w:tabs>
          <w:tab w:val="left" w:pos="850"/>
          <w:tab w:val="left" w:pos="1700"/>
          <w:tab w:val="left" w:pos="2550"/>
          <w:tab w:val="left" w:pos="3400"/>
          <w:tab w:val="left" w:pos="4250"/>
          <w:tab w:val="left" w:pos="5100"/>
          <w:tab w:val="left" w:pos="5950"/>
          <w:tab w:val="left" w:pos="6800"/>
          <w:tab w:val="left" w:pos="7650"/>
          <w:tab w:val="left" w:pos="8500"/>
          <w:tab w:val="left" w:pos="9350"/>
          <w:tab w:val="left" w:pos="10200"/>
          <w:tab w:val="left" w:pos="11050"/>
          <w:tab w:val="left" w:pos="11900"/>
        </w:tabs>
        <w:ind w:firstLine="720"/>
        <w:jc w:val="both"/>
        <w:rPr>
          <w:rFonts w:ascii="Times New Roman" w:eastAsia="Times New Roman" w:hAnsi="Times New Roman"/>
          <w:sz w:val="22"/>
          <w:szCs w:val="22"/>
        </w:rPr>
      </w:pPr>
      <w:r>
        <w:rPr>
          <w:rFonts w:ascii="Times New Roman" w:eastAsia="Times New Roman" w:hAnsi="Times New Roman"/>
          <w:sz w:val="22"/>
          <w:szCs w:val="22"/>
        </w:rPr>
        <w:t>4.1.  В соответствии с п. 5 ст. 488 Гражданского кодекса Российской Федерации, у ПРОДАВЦА право залога на отчуждаемые объекты недвижимого имущества не возникает.</w:t>
      </w:r>
    </w:p>
    <w:p w14:paraId="21B0F23E" w14:textId="77777777" w:rsidR="0095637F" w:rsidRDefault="00AC4F64">
      <w:pPr>
        <w:pStyle w:val="Normal"/>
        <w:tabs>
          <w:tab w:val="left" w:pos="850"/>
          <w:tab w:val="left" w:pos="1700"/>
          <w:tab w:val="left" w:pos="2550"/>
          <w:tab w:val="left" w:pos="3400"/>
          <w:tab w:val="left" w:pos="4250"/>
          <w:tab w:val="left" w:pos="5100"/>
          <w:tab w:val="left" w:pos="5950"/>
          <w:tab w:val="left" w:pos="6800"/>
          <w:tab w:val="left" w:pos="7650"/>
          <w:tab w:val="left" w:pos="8500"/>
          <w:tab w:val="left" w:pos="9350"/>
          <w:tab w:val="left" w:pos="10200"/>
          <w:tab w:val="left" w:pos="11050"/>
          <w:tab w:val="left" w:pos="11900"/>
        </w:tabs>
        <w:ind w:firstLine="720"/>
        <w:jc w:val="both"/>
        <w:rPr>
          <w:rFonts w:ascii="Times New Roman" w:eastAsia="Times New Roman" w:hAnsi="Times New Roman"/>
          <w:sz w:val="22"/>
          <w:szCs w:val="22"/>
        </w:rPr>
      </w:pPr>
      <w:r>
        <w:rPr>
          <w:rFonts w:ascii="Times New Roman" w:eastAsia="Times New Roman" w:hAnsi="Times New Roman"/>
          <w:sz w:val="22"/>
          <w:szCs w:val="22"/>
        </w:rPr>
        <w:t>4.2. Отказ от исполнения ПОКУПАТЕЛЕМ условий настоящего Договора в соответствии с п.4 ст. 486 ГК РФ влечет возникновение у ПРОДАВЦА права по своему выбору требовать оплаты, либо отказаться от исполнения договора.</w:t>
      </w:r>
    </w:p>
    <w:p w14:paraId="1C4A054C" w14:textId="77777777" w:rsidR="0095637F" w:rsidRDefault="00AC4F64">
      <w:pPr>
        <w:pStyle w:val="Normal"/>
        <w:tabs>
          <w:tab w:val="left" w:pos="850"/>
          <w:tab w:val="left" w:pos="1700"/>
          <w:tab w:val="left" w:pos="2550"/>
          <w:tab w:val="left" w:pos="3400"/>
          <w:tab w:val="left" w:pos="4250"/>
          <w:tab w:val="left" w:pos="5100"/>
          <w:tab w:val="left" w:pos="5950"/>
          <w:tab w:val="left" w:pos="6800"/>
          <w:tab w:val="left" w:pos="7650"/>
          <w:tab w:val="left" w:pos="8500"/>
          <w:tab w:val="left" w:pos="9350"/>
          <w:tab w:val="left" w:pos="10200"/>
          <w:tab w:val="left" w:pos="11050"/>
          <w:tab w:val="left" w:pos="11900"/>
        </w:tabs>
        <w:ind w:firstLine="720"/>
        <w:jc w:val="both"/>
        <w:rPr>
          <w:rFonts w:ascii="Times New Roman" w:eastAsia="Times New Roman" w:hAnsi="Times New Roman"/>
          <w:sz w:val="22"/>
          <w:szCs w:val="22"/>
        </w:rPr>
      </w:pPr>
      <w:r>
        <w:rPr>
          <w:rFonts w:ascii="Times New Roman" w:eastAsia="Times New Roman" w:hAnsi="Times New Roman"/>
          <w:sz w:val="22"/>
          <w:szCs w:val="22"/>
        </w:rPr>
        <w:t xml:space="preserve">4.3. Нарушение ПОКУПАТЕЛЕМ сроков оплаты за отчуждаемые объекты недвижимого имущества влечет возникновение у ПРОДАВЦА на основании п.3 ст. 486 ГК РФ права потребовать его оплаты, а также уплаты процентов в соответствии со ст. 395 ГК РФ со дня, когда объекты недвижимого </w:t>
      </w:r>
      <w:r>
        <w:rPr>
          <w:rFonts w:ascii="Times New Roman" w:eastAsia="Times New Roman" w:hAnsi="Times New Roman"/>
          <w:sz w:val="22"/>
          <w:szCs w:val="22"/>
        </w:rPr>
        <w:lastRenderedPageBreak/>
        <w:t>имущества должны быть оплачены, до дня их фактической оплаты.</w:t>
      </w:r>
    </w:p>
    <w:p w14:paraId="5EBA071B" w14:textId="77777777" w:rsidR="0095637F" w:rsidRDefault="00AC4F64">
      <w:pPr>
        <w:pStyle w:val="Normal"/>
        <w:tabs>
          <w:tab w:val="left" w:pos="850"/>
          <w:tab w:val="left" w:pos="1700"/>
          <w:tab w:val="left" w:pos="2550"/>
          <w:tab w:val="left" w:pos="3400"/>
          <w:tab w:val="left" w:pos="4250"/>
          <w:tab w:val="left" w:pos="5100"/>
          <w:tab w:val="left" w:pos="5950"/>
          <w:tab w:val="left" w:pos="6800"/>
          <w:tab w:val="left" w:pos="7650"/>
          <w:tab w:val="left" w:pos="8500"/>
          <w:tab w:val="left" w:pos="9350"/>
          <w:tab w:val="left" w:pos="10200"/>
          <w:tab w:val="left" w:pos="11050"/>
          <w:tab w:val="left" w:pos="11900"/>
        </w:tabs>
        <w:ind w:firstLine="720"/>
        <w:jc w:val="both"/>
        <w:rPr>
          <w:rFonts w:ascii="Times New Roman" w:eastAsia="Times New Roman" w:hAnsi="Times New Roman"/>
          <w:sz w:val="22"/>
          <w:szCs w:val="22"/>
        </w:rPr>
      </w:pPr>
      <w:r>
        <w:rPr>
          <w:rFonts w:ascii="Times New Roman" w:eastAsia="Times New Roman" w:hAnsi="Times New Roman"/>
          <w:sz w:val="22"/>
          <w:szCs w:val="22"/>
        </w:rPr>
        <w:t>5. Денежные обязательства ПОКУПАТЕЛЯ считаются исполненными со дня поступления в полном объеме денежных средств в размере общей стоимости Объектов на расчетный счет ПРОДАВЦА.</w:t>
      </w:r>
    </w:p>
    <w:p w14:paraId="21AF7020" w14:textId="77777777" w:rsidR="0095637F" w:rsidRDefault="00AC4F64">
      <w:pPr>
        <w:pStyle w:val="Normal"/>
        <w:tabs>
          <w:tab w:val="left" w:pos="850"/>
          <w:tab w:val="left" w:pos="1700"/>
          <w:tab w:val="left" w:pos="2550"/>
          <w:tab w:val="left" w:pos="3400"/>
          <w:tab w:val="left" w:pos="4250"/>
          <w:tab w:val="left" w:pos="5100"/>
          <w:tab w:val="left" w:pos="5950"/>
          <w:tab w:val="left" w:pos="6800"/>
          <w:tab w:val="left" w:pos="7650"/>
          <w:tab w:val="left" w:pos="8500"/>
          <w:tab w:val="left" w:pos="9350"/>
          <w:tab w:val="left" w:pos="10200"/>
          <w:tab w:val="left" w:pos="11050"/>
          <w:tab w:val="left" w:pos="11900"/>
        </w:tabs>
        <w:ind w:firstLine="720"/>
        <w:jc w:val="both"/>
        <w:rPr>
          <w:rFonts w:ascii="Times New Roman" w:eastAsia="Times New Roman" w:hAnsi="Times New Roman"/>
          <w:sz w:val="22"/>
          <w:szCs w:val="22"/>
        </w:rPr>
      </w:pPr>
      <w:r>
        <w:rPr>
          <w:rFonts w:ascii="Times New Roman" w:eastAsia="Times New Roman" w:hAnsi="Times New Roman"/>
          <w:sz w:val="22"/>
          <w:szCs w:val="22"/>
        </w:rPr>
        <w:t xml:space="preserve">6. Расходы, связанные с государственной регистрацией перехода права собственности на недвижимое имущество по настоящему договору, несет ПОКУПАТЕЛЬ. </w:t>
      </w:r>
    </w:p>
    <w:p w14:paraId="626D42E1" w14:textId="77777777" w:rsidR="0095637F" w:rsidRDefault="00AC4F64">
      <w:pPr>
        <w:pStyle w:val="Normal"/>
        <w:tabs>
          <w:tab w:val="left" w:pos="850"/>
          <w:tab w:val="left" w:pos="1700"/>
          <w:tab w:val="left" w:pos="2550"/>
          <w:tab w:val="left" w:pos="3400"/>
          <w:tab w:val="left" w:pos="4250"/>
          <w:tab w:val="left" w:pos="5100"/>
          <w:tab w:val="left" w:pos="5950"/>
          <w:tab w:val="left" w:pos="6800"/>
          <w:tab w:val="left" w:pos="7650"/>
          <w:tab w:val="left" w:pos="8500"/>
          <w:tab w:val="left" w:pos="9350"/>
          <w:tab w:val="left" w:pos="10200"/>
          <w:tab w:val="left" w:pos="11050"/>
          <w:tab w:val="left" w:pos="11900"/>
        </w:tabs>
        <w:ind w:firstLine="720"/>
        <w:jc w:val="both"/>
        <w:rPr>
          <w:rFonts w:ascii="Times New Roman" w:eastAsia="Times New Roman" w:hAnsi="Times New Roman"/>
          <w:sz w:val="22"/>
          <w:szCs w:val="22"/>
        </w:rPr>
      </w:pPr>
      <w:r>
        <w:rPr>
          <w:rFonts w:ascii="Times New Roman" w:eastAsia="Times New Roman" w:hAnsi="Times New Roman"/>
          <w:sz w:val="22"/>
          <w:szCs w:val="22"/>
        </w:rPr>
        <w:t>7. Продавец обязуется передать Покупателю имущество, указанное в настоящем договоре, после осуществления государственной регистрации перехода к Покупателю права собственности на недвижимое имущество, указанное в пунктах 1.1 - 1.2 настоящего договора.</w:t>
      </w:r>
    </w:p>
    <w:p w14:paraId="14ABA7FA" w14:textId="77777777" w:rsidR="0095637F" w:rsidRDefault="00AC4F64">
      <w:pPr>
        <w:pStyle w:val="Normal"/>
        <w:tabs>
          <w:tab w:val="left" w:pos="850"/>
          <w:tab w:val="left" w:pos="1700"/>
          <w:tab w:val="left" w:pos="2550"/>
          <w:tab w:val="left" w:pos="3400"/>
          <w:tab w:val="left" w:pos="4250"/>
          <w:tab w:val="left" w:pos="5100"/>
          <w:tab w:val="left" w:pos="5950"/>
          <w:tab w:val="left" w:pos="6800"/>
          <w:tab w:val="left" w:pos="7650"/>
          <w:tab w:val="left" w:pos="8500"/>
          <w:tab w:val="left" w:pos="9350"/>
          <w:tab w:val="left" w:pos="10200"/>
          <w:tab w:val="left" w:pos="11050"/>
          <w:tab w:val="left" w:pos="11900"/>
        </w:tabs>
        <w:ind w:firstLine="720"/>
        <w:jc w:val="both"/>
        <w:rPr>
          <w:rFonts w:ascii="Times New Roman" w:eastAsia="Times New Roman" w:hAnsi="Times New Roman"/>
          <w:sz w:val="22"/>
          <w:szCs w:val="22"/>
        </w:rPr>
      </w:pPr>
      <w:r>
        <w:rPr>
          <w:rFonts w:ascii="Times New Roman" w:eastAsia="Times New Roman" w:hAnsi="Times New Roman"/>
          <w:sz w:val="22"/>
          <w:szCs w:val="22"/>
        </w:rPr>
        <w:t>8. Срок передачи имущества составляет 3 (три) рабочих дня после поступления денежных средств в сумме ________________________ рубля _________ копейки на расчетный счет ПРОДАВЦА.</w:t>
      </w:r>
    </w:p>
    <w:p w14:paraId="1857ED6D" w14:textId="77777777" w:rsidR="0095637F" w:rsidRDefault="00AC4F64">
      <w:pPr>
        <w:pStyle w:val="Normal"/>
        <w:tabs>
          <w:tab w:val="left" w:pos="850"/>
          <w:tab w:val="left" w:pos="1700"/>
          <w:tab w:val="left" w:pos="2550"/>
          <w:tab w:val="left" w:pos="3400"/>
          <w:tab w:val="left" w:pos="4250"/>
          <w:tab w:val="left" w:pos="5100"/>
          <w:tab w:val="left" w:pos="5950"/>
          <w:tab w:val="left" w:pos="6800"/>
          <w:tab w:val="left" w:pos="7650"/>
          <w:tab w:val="left" w:pos="8500"/>
          <w:tab w:val="left" w:pos="9350"/>
          <w:tab w:val="left" w:pos="10200"/>
          <w:tab w:val="left" w:pos="11050"/>
          <w:tab w:val="left" w:pos="11900"/>
        </w:tabs>
        <w:ind w:firstLine="720"/>
        <w:jc w:val="both"/>
        <w:rPr>
          <w:rFonts w:ascii="Times New Roman" w:eastAsia="Times New Roman" w:hAnsi="Times New Roman"/>
          <w:sz w:val="22"/>
          <w:szCs w:val="22"/>
        </w:rPr>
      </w:pPr>
      <w:r>
        <w:rPr>
          <w:rFonts w:ascii="Times New Roman" w:eastAsia="Times New Roman" w:hAnsi="Times New Roman"/>
          <w:sz w:val="22"/>
          <w:szCs w:val="22"/>
        </w:rPr>
        <w:t>9. Передача имущества осуществляется СТОРОНАМИ по передаточному акту произвольной формы, в котором указывается полный перечень передаваемого имущества, его описание и характеристики, позволяющие установить соответствие передаваемого имущества условиям настоящего договора. Обязанность по составлению передаточного акта в двух экземплярах относится на ПРОДАВЦА. В передаточном акте СТОРОНЫ вправе изложить свои замечания в отношении передаваемого имущества и исполнения договорных обязательств.</w:t>
      </w:r>
    </w:p>
    <w:p w14:paraId="003C2CA4" w14:textId="77777777" w:rsidR="0095637F" w:rsidRDefault="00AC4F64">
      <w:pPr>
        <w:pStyle w:val="Normal"/>
        <w:tabs>
          <w:tab w:val="left" w:pos="850"/>
          <w:tab w:val="left" w:pos="1700"/>
          <w:tab w:val="left" w:pos="2550"/>
          <w:tab w:val="left" w:pos="3400"/>
          <w:tab w:val="left" w:pos="4250"/>
          <w:tab w:val="left" w:pos="5100"/>
          <w:tab w:val="left" w:pos="5950"/>
          <w:tab w:val="left" w:pos="6800"/>
          <w:tab w:val="left" w:pos="7650"/>
          <w:tab w:val="left" w:pos="8500"/>
          <w:tab w:val="left" w:pos="9350"/>
          <w:tab w:val="left" w:pos="10200"/>
          <w:tab w:val="left" w:pos="11050"/>
          <w:tab w:val="left" w:pos="11900"/>
        </w:tabs>
        <w:ind w:firstLine="720"/>
        <w:jc w:val="both"/>
        <w:rPr>
          <w:rFonts w:ascii="Times New Roman" w:eastAsia="Times New Roman" w:hAnsi="Times New Roman"/>
          <w:sz w:val="22"/>
          <w:szCs w:val="22"/>
        </w:rPr>
      </w:pPr>
      <w:r>
        <w:rPr>
          <w:rFonts w:ascii="Times New Roman" w:eastAsia="Times New Roman" w:hAnsi="Times New Roman"/>
          <w:sz w:val="22"/>
          <w:szCs w:val="22"/>
        </w:rPr>
        <w:t>10. После подписания СТОРОНАМИ передаточного акта обязанность ПРОДАВЦА передать имущество ПОКУПАТЕЛЮ признается исполненной.</w:t>
      </w:r>
    </w:p>
    <w:p w14:paraId="1F895257" w14:textId="3C0B615A" w:rsidR="0095637F" w:rsidRDefault="00AC4F64">
      <w:pPr>
        <w:pStyle w:val="Normal"/>
        <w:tabs>
          <w:tab w:val="left" w:pos="850"/>
          <w:tab w:val="left" w:pos="1700"/>
          <w:tab w:val="left" w:pos="2550"/>
          <w:tab w:val="left" w:pos="3400"/>
          <w:tab w:val="left" w:pos="4250"/>
          <w:tab w:val="left" w:pos="5100"/>
          <w:tab w:val="left" w:pos="5950"/>
          <w:tab w:val="left" w:pos="6800"/>
          <w:tab w:val="left" w:pos="7650"/>
          <w:tab w:val="left" w:pos="8500"/>
          <w:tab w:val="left" w:pos="9350"/>
          <w:tab w:val="left" w:pos="10200"/>
          <w:tab w:val="left" w:pos="11050"/>
          <w:tab w:val="left" w:pos="11900"/>
        </w:tabs>
        <w:ind w:firstLine="720"/>
        <w:jc w:val="both"/>
        <w:rPr>
          <w:rFonts w:ascii="Times New Roman" w:eastAsia="Times New Roman" w:hAnsi="Times New Roman"/>
          <w:sz w:val="22"/>
          <w:szCs w:val="22"/>
        </w:rPr>
      </w:pPr>
      <w:r>
        <w:rPr>
          <w:rFonts w:ascii="Times New Roman" w:eastAsia="Times New Roman" w:hAnsi="Times New Roman"/>
          <w:sz w:val="22"/>
          <w:szCs w:val="22"/>
        </w:rPr>
        <w:t>11. В случае уклонения ПРОДАВЦ</w:t>
      </w:r>
      <w:r w:rsidR="00DA26D7">
        <w:rPr>
          <w:rFonts w:ascii="Times New Roman" w:eastAsia="Times New Roman" w:hAnsi="Times New Roman"/>
          <w:sz w:val="22"/>
          <w:szCs w:val="22"/>
        </w:rPr>
        <w:t>А</w:t>
      </w:r>
      <w:r>
        <w:rPr>
          <w:rFonts w:ascii="Times New Roman" w:eastAsia="Times New Roman" w:hAnsi="Times New Roman"/>
          <w:sz w:val="22"/>
          <w:szCs w:val="22"/>
        </w:rPr>
        <w:t xml:space="preserve"> от передачи имущества, а равно от подписания передаточного акта ПОКУПАТЕЛЬ вправе требовать уплаты штрафной неустойки в размере 0,1 % от суммы, уплаченной ПОКУПАТЕЛЕМ за имущество, за каждый день просрочки исполнения обязательства передать имущество.</w:t>
      </w:r>
    </w:p>
    <w:p w14:paraId="7228A760" w14:textId="77777777" w:rsidR="0095637F" w:rsidRDefault="00AC4F64">
      <w:pPr>
        <w:pStyle w:val="Normal"/>
        <w:tabs>
          <w:tab w:val="left" w:pos="850"/>
          <w:tab w:val="left" w:pos="1700"/>
          <w:tab w:val="left" w:pos="2550"/>
          <w:tab w:val="left" w:pos="3400"/>
          <w:tab w:val="left" w:pos="4250"/>
          <w:tab w:val="left" w:pos="5100"/>
          <w:tab w:val="left" w:pos="5950"/>
          <w:tab w:val="left" w:pos="6800"/>
          <w:tab w:val="left" w:pos="7650"/>
          <w:tab w:val="left" w:pos="8500"/>
          <w:tab w:val="left" w:pos="9350"/>
          <w:tab w:val="left" w:pos="10200"/>
          <w:tab w:val="left" w:pos="11050"/>
          <w:tab w:val="left" w:pos="11900"/>
        </w:tabs>
        <w:ind w:firstLine="720"/>
        <w:jc w:val="both"/>
        <w:rPr>
          <w:rFonts w:ascii="Times New Roman" w:eastAsia="Times New Roman" w:hAnsi="Times New Roman"/>
          <w:sz w:val="22"/>
          <w:szCs w:val="22"/>
        </w:rPr>
      </w:pPr>
      <w:r>
        <w:rPr>
          <w:rFonts w:ascii="Times New Roman" w:eastAsia="Times New Roman" w:hAnsi="Times New Roman"/>
          <w:sz w:val="22"/>
          <w:szCs w:val="22"/>
        </w:rPr>
        <w:t xml:space="preserve">12. В случае уклонения ПОКУПАТЕЛЯ от приёмки имущества, а равно от подписания передаточного акта ПРОДАВЕЦ вправе потребовать полного возмещения убытков, связанных с содержанием имущества за всё время просрочки исполнения обязательства принять имущество. </w:t>
      </w:r>
    </w:p>
    <w:p w14:paraId="1CA9F8F3" w14:textId="77777777" w:rsidR="0095637F" w:rsidRDefault="00AC4F64">
      <w:pPr>
        <w:pStyle w:val="Normal"/>
        <w:tabs>
          <w:tab w:val="left" w:pos="850"/>
          <w:tab w:val="left" w:pos="1700"/>
          <w:tab w:val="left" w:pos="2550"/>
          <w:tab w:val="left" w:pos="3400"/>
          <w:tab w:val="left" w:pos="4250"/>
          <w:tab w:val="left" w:pos="5100"/>
          <w:tab w:val="left" w:pos="5950"/>
          <w:tab w:val="left" w:pos="6800"/>
          <w:tab w:val="left" w:pos="7650"/>
          <w:tab w:val="left" w:pos="8500"/>
          <w:tab w:val="left" w:pos="9350"/>
          <w:tab w:val="left" w:pos="10200"/>
          <w:tab w:val="left" w:pos="11050"/>
          <w:tab w:val="left" w:pos="11900"/>
        </w:tabs>
        <w:ind w:firstLine="720"/>
        <w:jc w:val="both"/>
        <w:rPr>
          <w:rFonts w:ascii="Times New Roman" w:eastAsia="Times New Roman" w:hAnsi="Times New Roman"/>
          <w:sz w:val="22"/>
          <w:szCs w:val="22"/>
        </w:rPr>
      </w:pPr>
      <w:r>
        <w:rPr>
          <w:rFonts w:ascii="Times New Roman" w:eastAsia="Times New Roman" w:hAnsi="Times New Roman"/>
          <w:sz w:val="22"/>
          <w:szCs w:val="22"/>
        </w:rPr>
        <w:t xml:space="preserve">13. В соответствии со </w:t>
      </w:r>
      <w:proofErr w:type="spellStart"/>
      <w:r>
        <w:rPr>
          <w:rFonts w:ascii="Times New Roman" w:eastAsia="Times New Roman" w:hAnsi="Times New Roman"/>
          <w:sz w:val="22"/>
          <w:szCs w:val="22"/>
        </w:rPr>
        <w:t>cт</w:t>
      </w:r>
      <w:proofErr w:type="spellEnd"/>
      <w:r>
        <w:rPr>
          <w:rFonts w:ascii="Times New Roman" w:eastAsia="Times New Roman" w:hAnsi="Times New Roman"/>
          <w:sz w:val="22"/>
          <w:szCs w:val="22"/>
        </w:rPr>
        <w:t>. 431.2. (Заверение об обстоятельствах) Гражданского кодекса Российской Федерации, в соответствии с которой сторона, которая при заключении договора либо до или после его заключения дала другой стороне недостоверные заверения об обстоятельствах, имеющих значение для заключения договора, его исполнения или прекращения (в том числе относящихся к предмету договора, полномочиям на его заключение, соответствию договора применимому к нему праву, наличию необходимых лицензий и разрешений, своему финансовому сост</w:t>
      </w:r>
      <w:r>
        <w:rPr>
          <w:rFonts w:ascii="Times New Roman" w:eastAsia="Times New Roman" w:hAnsi="Times New Roman"/>
          <w:sz w:val="22"/>
          <w:szCs w:val="22"/>
        </w:rPr>
        <w:t>оянию либо относящихся к третьему лицу), обязана возместить другой стороне по ее требованию убытки, причиненные недостоверностью таких заверений, ПРОДАВЕЦ и ПОКУПАТЕЛЬ заверяют о нижеследующем:</w:t>
      </w:r>
    </w:p>
    <w:p w14:paraId="3FC04B7C" w14:textId="77777777" w:rsidR="0095637F" w:rsidRDefault="00AC4F64">
      <w:pPr>
        <w:pStyle w:val="Normal"/>
        <w:tabs>
          <w:tab w:val="left" w:pos="850"/>
          <w:tab w:val="left" w:pos="1700"/>
          <w:tab w:val="left" w:pos="2550"/>
          <w:tab w:val="left" w:pos="3400"/>
          <w:tab w:val="left" w:pos="4250"/>
          <w:tab w:val="left" w:pos="5100"/>
          <w:tab w:val="left" w:pos="5950"/>
          <w:tab w:val="left" w:pos="6800"/>
          <w:tab w:val="left" w:pos="7650"/>
          <w:tab w:val="left" w:pos="8500"/>
          <w:tab w:val="left" w:pos="9350"/>
          <w:tab w:val="left" w:pos="10200"/>
          <w:tab w:val="left" w:pos="11050"/>
          <w:tab w:val="left" w:pos="11900"/>
        </w:tabs>
        <w:ind w:firstLine="720"/>
        <w:jc w:val="both"/>
        <w:rPr>
          <w:rFonts w:ascii="Times New Roman" w:eastAsia="Times New Roman" w:hAnsi="Times New Roman"/>
          <w:sz w:val="22"/>
          <w:szCs w:val="22"/>
        </w:rPr>
      </w:pPr>
      <w:r>
        <w:rPr>
          <w:rFonts w:ascii="Times New Roman" w:eastAsia="Times New Roman" w:hAnsi="Times New Roman"/>
          <w:sz w:val="22"/>
          <w:szCs w:val="22"/>
        </w:rPr>
        <w:t>13.1. СТОРОНЫ гарантируют, что ими получены все необходимые согласия и одобрения, в том числе внутрикорпоративные, для заключения и исполнения настоящего Договора. Под внутрикорпоративным одобрением СТОРОНЫ понимают любое согласование/одобрение сделки органами управления СТОРОНЫ, требующееся в соответствии с законодательством Российской Федерации и учредительными документами СТОРОНЫ.</w:t>
      </w:r>
    </w:p>
    <w:p w14:paraId="4F1C9948" w14:textId="77777777" w:rsidR="0095637F" w:rsidRDefault="00AC4F64">
      <w:pPr>
        <w:pStyle w:val="Normal"/>
        <w:tabs>
          <w:tab w:val="left" w:pos="850"/>
          <w:tab w:val="left" w:pos="1700"/>
          <w:tab w:val="left" w:pos="2550"/>
          <w:tab w:val="left" w:pos="3400"/>
          <w:tab w:val="left" w:pos="4250"/>
          <w:tab w:val="left" w:pos="5100"/>
          <w:tab w:val="left" w:pos="5950"/>
          <w:tab w:val="left" w:pos="6800"/>
          <w:tab w:val="left" w:pos="7650"/>
          <w:tab w:val="left" w:pos="8500"/>
          <w:tab w:val="left" w:pos="9350"/>
          <w:tab w:val="left" w:pos="10200"/>
          <w:tab w:val="left" w:pos="11050"/>
          <w:tab w:val="left" w:pos="11900"/>
        </w:tabs>
        <w:ind w:firstLine="720"/>
        <w:jc w:val="both"/>
        <w:rPr>
          <w:rFonts w:ascii="Times New Roman" w:eastAsia="Times New Roman" w:hAnsi="Times New Roman"/>
          <w:sz w:val="22"/>
          <w:szCs w:val="22"/>
        </w:rPr>
      </w:pPr>
      <w:r>
        <w:rPr>
          <w:rFonts w:ascii="Times New Roman" w:eastAsia="Times New Roman" w:hAnsi="Times New Roman"/>
          <w:sz w:val="22"/>
          <w:szCs w:val="22"/>
        </w:rPr>
        <w:t>13.2. СТОРОНЫ дают заверения, что сделка не является сделкой, совершенной под влиянием обмана, насилия, угрозы или неблагоприятных обстоятельств.</w:t>
      </w:r>
    </w:p>
    <w:p w14:paraId="173132B4" w14:textId="77777777" w:rsidR="0095637F" w:rsidRDefault="00AC4F64">
      <w:pPr>
        <w:pStyle w:val="Normal"/>
        <w:tabs>
          <w:tab w:val="left" w:pos="850"/>
          <w:tab w:val="left" w:pos="1700"/>
          <w:tab w:val="left" w:pos="2550"/>
          <w:tab w:val="left" w:pos="3400"/>
          <w:tab w:val="left" w:pos="4250"/>
          <w:tab w:val="left" w:pos="5100"/>
          <w:tab w:val="left" w:pos="5950"/>
          <w:tab w:val="left" w:pos="6800"/>
          <w:tab w:val="left" w:pos="7650"/>
          <w:tab w:val="left" w:pos="8500"/>
          <w:tab w:val="left" w:pos="9350"/>
          <w:tab w:val="left" w:pos="10200"/>
          <w:tab w:val="left" w:pos="11050"/>
          <w:tab w:val="left" w:pos="11900"/>
        </w:tabs>
        <w:ind w:firstLine="720"/>
        <w:jc w:val="both"/>
        <w:rPr>
          <w:rFonts w:ascii="Times New Roman" w:eastAsia="Times New Roman" w:hAnsi="Times New Roman"/>
          <w:sz w:val="22"/>
          <w:szCs w:val="22"/>
        </w:rPr>
      </w:pPr>
      <w:r>
        <w:rPr>
          <w:rFonts w:ascii="Times New Roman" w:eastAsia="Times New Roman" w:hAnsi="Times New Roman"/>
          <w:sz w:val="22"/>
          <w:szCs w:val="22"/>
        </w:rPr>
        <w:t>13.3. СТОРОНЫ дают заверения, что на момент заключения и подписания настоящего Договора не являются лицами, причастными к экстремистской деятельности или терроризму и (или) включёнными в соответствующий перечень, формируемый Федеральной службой по финансовому мониторингу.</w:t>
      </w:r>
    </w:p>
    <w:p w14:paraId="5572EB2C" w14:textId="77777777" w:rsidR="0095637F" w:rsidRDefault="00AC4F64">
      <w:pPr>
        <w:pStyle w:val="Normal"/>
        <w:tabs>
          <w:tab w:val="left" w:pos="850"/>
          <w:tab w:val="left" w:pos="1700"/>
          <w:tab w:val="left" w:pos="2550"/>
          <w:tab w:val="left" w:pos="3400"/>
          <w:tab w:val="left" w:pos="4250"/>
          <w:tab w:val="left" w:pos="5100"/>
          <w:tab w:val="left" w:pos="5950"/>
          <w:tab w:val="left" w:pos="6800"/>
          <w:tab w:val="left" w:pos="7650"/>
          <w:tab w:val="left" w:pos="8500"/>
          <w:tab w:val="left" w:pos="9350"/>
          <w:tab w:val="left" w:pos="10200"/>
          <w:tab w:val="left" w:pos="11050"/>
          <w:tab w:val="left" w:pos="11900"/>
        </w:tabs>
        <w:ind w:firstLine="720"/>
        <w:jc w:val="both"/>
        <w:rPr>
          <w:rFonts w:ascii="Times New Roman" w:eastAsia="Times New Roman" w:hAnsi="Times New Roman"/>
          <w:sz w:val="22"/>
          <w:szCs w:val="22"/>
        </w:rPr>
      </w:pPr>
      <w:r>
        <w:rPr>
          <w:rFonts w:ascii="Times New Roman" w:eastAsia="Times New Roman" w:hAnsi="Times New Roman"/>
          <w:sz w:val="22"/>
          <w:szCs w:val="22"/>
        </w:rPr>
        <w:t>13.4. ПРОДАВЕЦ дает заверения, что до заключения и подписания настоящего Договора отчуждаемые объекты недвижимого имущества никому другому не проданы, не подарены, не заложены, не обещаны в дар, в споре и под арестом (запрещением) не состоят, в отношении них не заключены сделки с третьими лицами, которые бы привели к их отчуждению, не являются предметом опциона на заключение договора, опционного договора, залога, спора, предварительного договора отчуждения, ограничения, свободен от любых прав третьих лиц, п</w:t>
      </w:r>
      <w:r>
        <w:rPr>
          <w:rFonts w:ascii="Times New Roman" w:eastAsia="Times New Roman" w:hAnsi="Times New Roman"/>
          <w:sz w:val="22"/>
          <w:szCs w:val="22"/>
        </w:rPr>
        <w:t>ретензий и притязаний, рентой, арендой, наймом или какими-либо иными обязательствами не обременены.</w:t>
      </w:r>
    </w:p>
    <w:p w14:paraId="34B4D146" w14:textId="77777777" w:rsidR="0095637F" w:rsidRDefault="00AC4F64">
      <w:pPr>
        <w:pStyle w:val="Normal"/>
        <w:tabs>
          <w:tab w:val="left" w:pos="850"/>
          <w:tab w:val="left" w:pos="1700"/>
          <w:tab w:val="left" w:pos="2550"/>
          <w:tab w:val="left" w:pos="3400"/>
          <w:tab w:val="left" w:pos="4250"/>
          <w:tab w:val="left" w:pos="5100"/>
          <w:tab w:val="left" w:pos="5950"/>
          <w:tab w:val="left" w:pos="6800"/>
          <w:tab w:val="left" w:pos="7650"/>
          <w:tab w:val="left" w:pos="8500"/>
          <w:tab w:val="left" w:pos="9350"/>
          <w:tab w:val="left" w:pos="10200"/>
          <w:tab w:val="left" w:pos="11050"/>
          <w:tab w:val="left" w:pos="11900"/>
        </w:tabs>
        <w:ind w:firstLine="720"/>
        <w:jc w:val="both"/>
        <w:rPr>
          <w:rFonts w:ascii="Times New Roman" w:eastAsia="Times New Roman" w:hAnsi="Times New Roman"/>
          <w:sz w:val="22"/>
          <w:szCs w:val="22"/>
        </w:rPr>
      </w:pPr>
      <w:r>
        <w:rPr>
          <w:rFonts w:ascii="Times New Roman" w:eastAsia="Times New Roman" w:hAnsi="Times New Roman"/>
          <w:sz w:val="22"/>
          <w:szCs w:val="22"/>
        </w:rPr>
        <w:t>В случае возникновения вопросов, связанных с нарушением прав третьих лиц, ПРОДАВЕЦ берет на себя обязательство самостоятельного урегулирования возникших споров.</w:t>
      </w:r>
    </w:p>
    <w:p w14:paraId="17CD3F8D" w14:textId="77777777" w:rsidR="0095637F" w:rsidRDefault="00AC4F64">
      <w:pPr>
        <w:pStyle w:val="Normal"/>
        <w:tabs>
          <w:tab w:val="left" w:pos="850"/>
          <w:tab w:val="left" w:pos="1700"/>
          <w:tab w:val="left" w:pos="2550"/>
          <w:tab w:val="left" w:pos="3400"/>
          <w:tab w:val="left" w:pos="4250"/>
          <w:tab w:val="left" w:pos="5100"/>
          <w:tab w:val="left" w:pos="5950"/>
          <w:tab w:val="left" w:pos="6800"/>
          <w:tab w:val="left" w:pos="7650"/>
          <w:tab w:val="left" w:pos="8500"/>
          <w:tab w:val="left" w:pos="9350"/>
          <w:tab w:val="left" w:pos="10200"/>
          <w:tab w:val="left" w:pos="11050"/>
          <w:tab w:val="left" w:pos="11900"/>
        </w:tabs>
        <w:ind w:firstLine="720"/>
        <w:jc w:val="both"/>
        <w:rPr>
          <w:rFonts w:ascii="Times New Roman" w:eastAsia="Times New Roman" w:hAnsi="Times New Roman"/>
          <w:sz w:val="22"/>
          <w:szCs w:val="22"/>
        </w:rPr>
      </w:pPr>
      <w:r>
        <w:rPr>
          <w:rFonts w:ascii="Times New Roman" w:eastAsia="Times New Roman" w:hAnsi="Times New Roman"/>
          <w:sz w:val="22"/>
          <w:szCs w:val="22"/>
        </w:rPr>
        <w:t>13.5. СТОРОНЫ дают заверения, что до заключения и подписания настоящего Договора ими не был заключен предварительный договор на иных условиях.</w:t>
      </w:r>
    </w:p>
    <w:p w14:paraId="380BC4E3" w14:textId="77777777" w:rsidR="0095637F" w:rsidRDefault="00AC4F64">
      <w:pPr>
        <w:pStyle w:val="Normal"/>
        <w:tabs>
          <w:tab w:val="left" w:pos="850"/>
          <w:tab w:val="left" w:pos="1700"/>
          <w:tab w:val="left" w:pos="2550"/>
          <w:tab w:val="left" w:pos="3400"/>
          <w:tab w:val="left" w:pos="4250"/>
          <w:tab w:val="left" w:pos="5100"/>
          <w:tab w:val="left" w:pos="5950"/>
          <w:tab w:val="left" w:pos="6800"/>
          <w:tab w:val="left" w:pos="7650"/>
          <w:tab w:val="left" w:pos="8500"/>
          <w:tab w:val="left" w:pos="9350"/>
          <w:tab w:val="left" w:pos="10200"/>
          <w:tab w:val="left" w:pos="11050"/>
          <w:tab w:val="left" w:pos="11900"/>
        </w:tabs>
        <w:ind w:firstLine="720"/>
        <w:jc w:val="both"/>
        <w:rPr>
          <w:rFonts w:ascii="Times New Roman" w:eastAsia="Times New Roman" w:hAnsi="Times New Roman"/>
          <w:sz w:val="22"/>
          <w:szCs w:val="22"/>
        </w:rPr>
      </w:pPr>
      <w:r>
        <w:rPr>
          <w:rFonts w:ascii="Times New Roman" w:eastAsia="Times New Roman" w:hAnsi="Times New Roman"/>
          <w:sz w:val="22"/>
          <w:szCs w:val="22"/>
        </w:rPr>
        <w:t xml:space="preserve">13.6. СТОРОНЫ дают заверения, что не имеют долгов и/или любых иных неисполненных обязательств, которые могут повлечь их банкротство, что им не известно о кредиторах, которые могут </w:t>
      </w:r>
      <w:r>
        <w:rPr>
          <w:rFonts w:ascii="Times New Roman" w:eastAsia="Times New Roman" w:hAnsi="Times New Roman"/>
          <w:sz w:val="22"/>
          <w:szCs w:val="22"/>
        </w:rPr>
        <w:lastRenderedPageBreak/>
        <w:t>обратиться в суд с иском о признании банкротом, что они сами не планируют обращаться в суд с иском о признании себя банкротами, и что на момент заключения настоящего Договора в отношении них отсутствуют признаки неплатежеспособности и/или недостаточности имущества в понимании терминов ФЗ "О несостоятельности (банкротстве)", не ведется дело о банкротстве, в отношении них не предвидится банкротство, они не признаны банкротами.</w:t>
      </w:r>
    </w:p>
    <w:p w14:paraId="368D08F0" w14:textId="77777777" w:rsidR="0095637F" w:rsidRDefault="00AC4F64">
      <w:pPr>
        <w:pStyle w:val="Normal"/>
        <w:tabs>
          <w:tab w:val="left" w:pos="850"/>
          <w:tab w:val="left" w:pos="1700"/>
          <w:tab w:val="left" w:pos="2550"/>
          <w:tab w:val="left" w:pos="3400"/>
          <w:tab w:val="left" w:pos="4250"/>
          <w:tab w:val="left" w:pos="5100"/>
          <w:tab w:val="left" w:pos="5950"/>
          <w:tab w:val="left" w:pos="6800"/>
          <w:tab w:val="left" w:pos="7650"/>
          <w:tab w:val="left" w:pos="8500"/>
          <w:tab w:val="left" w:pos="9350"/>
          <w:tab w:val="left" w:pos="10200"/>
          <w:tab w:val="left" w:pos="11050"/>
          <w:tab w:val="left" w:pos="11900"/>
        </w:tabs>
        <w:ind w:firstLine="720"/>
        <w:jc w:val="both"/>
        <w:rPr>
          <w:rFonts w:ascii="Times New Roman" w:eastAsia="Times New Roman" w:hAnsi="Times New Roman"/>
          <w:sz w:val="22"/>
          <w:szCs w:val="22"/>
        </w:rPr>
      </w:pPr>
      <w:r>
        <w:rPr>
          <w:rFonts w:ascii="Times New Roman" w:eastAsia="Times New Roman" w:hAnsi="Times New Roman"/>
          <w:sz w:val="22"/>
          <w:szCs w:val="22"/>
        </w:rPr>
        <w:t>СТОРОНЫ дают заверения что Общества с ограниченной ответственностью не находятся в процессе реорганизации, ликвидации, в отношении них не введена процедура банкротства, деятельность их не приостановлена в порядке, предусмотренном законодательством Российской Федерации</w:t>
      </w:r>
    </w:p>
    <w:p w14:paraId="5B9CBC2C" w14:textId="77777777" w:rsidR="0095637F" w:rsidRDefault="00AC4F64">
      <w:pPr>
        <w:pStyle w:val="Normal"/>
        <w:tabs>
          <w:tab w:val="left" w:pos="850"/>
          <w:tab w:val="left" w:pos="1700"/>
          <w:tab w:val="left" w:pos="2550"/>
          <w:tab w:val="left" w:pos="3400"/>
          <w:tab w:val="left" w:pos="4250"/>
          <w:tab w:val="left" w:pos="5100"/>
          <w:tab w:val="left" w:pos="5950"/>
          <w:tab w:val="left" w:pos="6800"/>
          <w:tab w:val="left" w:pos="7650"/>
          <w:tab w:val="left" w:pos="8500"/>
          <w:tab w:val="left" w:pos="9350"/>
          <w:tab w:val="left" w:pos="10200"/>
          <w:tab w:val="left" w:pos="11050"/>
          <w:tab w:val="left" w:pos="11900"/>
        </w:tabs>
        <w:ind w:firstLine="720"/>
        <w:jc w:val="both"/>
        <w:rPr>
          <w:rFonts w:ascii="Times New Roman" w:eastAsia="Times New Roman" w:hAnsi="Times New Roman"/>
          <w:sz w:val="22"/>
          <w:szCs w:val="22"/>
        </w:rPr>
      </w:pPr>
      <w:r>
        <w:rPr>
          <w:rFonts w:ascii="Times New Roman" w:eastAsia="Times New Roman" w:hAnsi="Times New Roman"/>
          <w:sz w:val="22"/>
          <w:szCs w:val="22"/>
        </w:rPr>
        <w:t>13.7. СТОРОНАМ разъяснено, что если настоящий Договор заключен в целях причинения вреда имущественным правам кредиторов, то он может быть признан арбитражным судом недействительным, если такой Договор был совершен в течение трех лет до принятия заявления о признании должника банкротом.</w:t>
      </w:r>
    </w:p>
    <w:p w14:paraId="26EBCDC9" w14:textId="77777777" w:rsidR="0095637F" w:rsidRDefault="00AC4F64">
      <w:pPr>
        <w:pStyle w:val="Normal"/>
        <w:tabs>
          <w:tab w:val="left" w:pos="850"/>
          <w:tab w:val="left" w:pos="1700"/>
          <w:tab w:val="left" w:pos="2550"/>
          <w:tab w:val="left" w:pos="3400"/>
          <w:tab w:val="left" w:pos="4250"/>
          <w:tab w:val="left" w:pos="5100"/>
          <w:tab w:val="left" w:pos="5950"/>
          <w:tab w:val="left" w:pos="6800"/>
          <w:tab w:val="left" w:pos="7650"/>
          <w:tab w:val="left" w:pos="8500"/>
          <w:tab w:val="left" w:pos="9350"/>
          <w:tab w:val="left" w:pos="10200"/>
          <w:tab w:val="left" w:pos="11050"/>
          <w:tab w:val="left" w:pos="11900"/>
        </w:tabs>
        <w:ind w:firstLine="720"/>
        <w:jc w:val="both"/>
        <w:rPr>
          <w:rFonts w:ascii="Times New Roman" w:eastAsia="Times New Roman" w:hAnsi="Times New Roman"/>
          <w:sz w:val="22"/>
          <w:szCs w:val="22"/>
        </w:rPr>
      </w:pPr>
      <w:r>
        <w:rPr>
          <w:rFonts w:ascii="Times New Roman" w:eastAsia="Times New Roman" w:hAnsi="Times New Roman"/>
          <w:sz w:val="22"/>
          <w:szCs w:val="22"/>
        </w:rPr>
        <w:t>13.8. СТОРОНАМ разъяснено о возможности оспаривания уполномоченными лицами совершённых сделок, в том числе при наличии возбуждённого исполнительного производства или дела о банкротстве.</w:t>
      </w:r>
    </w:p>
    <w:p w14:paraId="3F425DC7" w14:textId="77777777" w:rsidR="0095637F" w:rsidRDefault="00AC4F64">
      <w:pPr>
        <w:pStyle w:val="Normal"/>
        <w:tabs>
          <w:tab w:val="left" w:pos="850"/>
          <w:tab w:val="left" w:pos="1700"/>
          <w:tab w:val="left" w:pos="2550"/>
          <w:tab w:val="left" w:pos="3400"/>
          <w:tab w:val="left" w:pos="4250"/>
          <w:tab w:val="left" w:pos="5100"/>
          <w:tab w:val="left" w:pos="5950"/>
          <w:tab w:val="left" w:pos="6800"/>
          <w:tab w:val="left" w:pos="7650"/>
          <w:tab w:val="left" w:pos="8500"/>
          <w:tab w:val="left" w:pos="9350"/>
          <w:tab w:val="left" w:pos="10200"/>
          <w:tab w:val="left" w:pos="11050"/>
          <w:tab w:val="left" w:pos="11900"/>
        </w:tabs>
        <w:ind w:firstLine="720"/>
        <w:jc w:val="both"/>
        <w:rPr>
          <w:rFonts w:ascii="Times New Roman" w:eastAsia="Times New Roman" w:hAnsi="Times New Roman"/>
          <w:sz w:val="22"/>
          <w:szCs w:val="22"/>
        </w:rPr>
      </w:pPr>
      <w:r>
        <w:rPr>
          <w:rFonts w:ascii="Times New Roman" w:eastAsia="Times New Roman" w:hAnsi="Times New Roman"/>
          <w:sz w:val="22"/>
          <w:szCs w:val="22"/>
        </w:rPr>
        <w:t>13.9. ПРОДАВЕЦ дает заверения, что он не имеет задолженностей по налогам и сборам на отчуждаемые объекты недвижимого имущества и коммунальным платежам.</w:t>
      </w:r>
    </w:p>
    <w:p w14:paraId="70147940" w14:textId="77777777" w:rsidR="0095637F" w:rsidRDefault="00AC4F64">
      <w:pPr>
        <w:pStyle w:val="Normal"/>
        <w:tabs>
          <w:tab w:val="left" w:pos="850"/>
          <w:tab w:val="left" w:pos="1700"/>
          <w:tab w:val="left" w:pos="2550"/>
          <w:tab w:val="left" w:pos="3400"/>
          <w:tab w:val="left" w:pos="4250"/>
          <w:tab w:val="left" w:pos="5100"/>
          <w:tab w:val="left" w:pos="5950"/>
          <w:tab w:val="left" w:pos="6800"/>
          <w:tab w:val="left" w:pos="7650"/>
          <w:tab w:val="left" w:pos="8500"/>
          <w:tab w:val="left" w:pos="9350"/>
          <w:tab w:val="left" w:pos="10200"/>
          <w:tab w:val="left" w:pos="11050"/>
          <w:tab w:val="left" w:pos="11900"/>
        </w:tabs>
        <w:ind w:firstLine="720"/>
        <w:jc w:val="both"/>
        <w:rPr>
          <w:rFonts w:ascii="Times New Roman" w:eastAsia="Times New Roman" w:hAnsi="Times New Roman"/>
          <w:sz w:val="22"/>
          <w:szCs w:val="22"/>
        </w:rPr>
      </w:pPr>
      <w:r>
        <w:rPr>
          <w:rFonts w:ascii="Times New Roman" w:eastAsia="Times New Roman" w:hAnsi="Times New Roman"/>
          <w:sz w:val="22"/>
          <w:szCs w:val="22"/>
        </w:rPr>
        <w:t>13.10. СТОРОНЫ согласовали вопросы, связанные с расчетами по коммунальным услугам и плате за электроэнергию и иным платежам в отношении отчуждаемого объекта недвижимого имущества, и не имеют в этой связи взаимных претензий, в случае возникновения споров СТОРОНЫ берут на себя обязательство самостоятельного урегулирования указанного спора.</w:t>
      </w:r>
    </w:p>
    <w:p w14:paraId="5C7C83E9" w14:textId="77777777" w:rsidR="0095637F" w:rsidRDefault="00AC4F64">
      <w:pPr>
        <w:pStyle w:val="Normal"/>
        <w:tabs>
          <w:tab w:val="left" w:pos="850"/>
          <w:tab w:val="left" w:pos="1700"/>
          <w:tab w:val="left" w:pos="2550"/>
          <w:tab w:val="left" w:pos="3400"/>
          <w:tab w:val="left" w:pos="4250"/>
          <w:tab w:val="left" w:pos="5100"/>
          <w:tab w:val="left" w:pos="5950"/>
          <w:tab w:val="left" w:pos="6800"/>
          <w:tab w:val="left" w:pos="7650"/>
          <w:tab w:val="left" w:pos="8500"/>
          <w:tab w:val="left" w:pos="9350"/>
          <w:tab w:val="left" w:pos="10200"/>
          <w:tab w:val="left" w:pos="11050"/>
          <w:tab w:val="left" w:pos="11900"/>
        </w:tabs>
        <w:ind w:firstLine="720"/>
        <w:jc w:val="both"/>
        <w:rPr>
          <w:rFonts w:ascii="Times New Roman" w:eastAsia="Times New Roman" w:hAnsi="Times New Roman"/>
          <w:sz w:val="22"/>
          <w:szCs w:val="22"/>
        </w:rPr>
      </w:pPr>
      <w:r>
        <w:rPr>
          <w:rFonts w:ascii="Times New Roman" w:eastAsia="Times New Roman" w:hAnsi="Times New Roman"/>
          <w:sz w:val="22"/>
          <w:szCs w:val="22"/>
        </w:rPr>
        <w:t>13.11. ПРОДАВЕЦ дает заверения ПОКУПАТЕЛЮ, что в случае обнаружения задолженности по налогам и платежам за коммунальные услуги в отношении отчуждаемого объекта недвижимого имущества ПРОДАВЕЦ обязуется оплатить (погасить) такую задолженность в течение 3 (трёх) дней с момента обнаружения задолженности.</w:t>
      </w:r>
    </w:p>
    <w:p w14:paraId="2FDD5EA2" w14:textId="77777777" w:rsidR="0095637F" w:rsidRDefault="00AC4F64">
      <w:pPr>
        <w:pStyle w:val="Normal"/>
        <w:tabs>
          <w:tab w:val="left" w:pos="850"/>
          <w:tab w:val="left" w:pos="1700"/>
          <w:tab w:val="left" w:pos="2550"/>
          <w:tab w:val="left" w:pos="3400"/>
          <w:tab w:val="left" w:pos="4250"/>
          <w:tab w:val="left" w:pos="5100"/>
          <w:tab w:val="left" w:pos="5950"/>
          <w:tab w:val="left" w:pos="6800"/>
          <w:tab w:val="left" w:pos="7650"/>
          <w:tab w:val="left" w:pos="8500"/>
          <w:tab w:val="left" w:pos="9350"/>
          <w:tab w:val="left" w:pos="10200"/>
          <w:tab w:val="left" w:pos="11050"/>
          <w:tab w:val="left" w:pos="11900"/>
        </w:tabs>
        <w:ind w:firstLine="720"/>
        <w:jc w:val="both"/>
        <w:rPr>
          <w:rFonts w:ascii="Times New Roman" w:eastAsia="Times New Roman" w:hAnsi="Times New Roman"/>
          <w:sz w:val="22"/>
          <w:szCs w:val="22"/>
        </w:rPr>
      </w:pPr>
      <w:r>
        <w:rPr>
          <w:rFonts w:ascii="Times New Roman" w:eastAsia="Times New Roman" w:hAnsi="Times New Roman"/>
          <w:sz w:val="22"/>
          <w:szCs w:val="22"/>
        </w:rPr>
        <w:t>13.12. ПРОДАВЕЦ дает заверения с момента заключения и подписания настоящего Договора не ухудшать состояния отчуждаемых объектов недвижимого имущества, не сдавать их в аренду, наём, не передавать в безвозмездное пользование, не обременять имущественными правами третьих лиц.</w:t>
      </w:r>
    </w:p>
    <w:p w14:paraId="5A843049" w14:textId="77777777" w:rsidR="0095637F" w:rsidRDefault="00AC4F64">
      <w:pPr>
        <w:pStyle w:val="Normal"/>
        <w:tabs>
          <w:tab w:val="left" w:pos="850"/>
          <w:tab w:val="left" w:pos="1700"/>
          <w:tab w:val="left" w:pos="2550"/>
          <w:tab w:val="left" w:pos="3400"/>
          <w:tab w:val="left" w:pos="4250"/>
          <w:tab w:val="left" w:pos="5100"/>
          <w:tab w:val="left" w:pos="5950"/>
          <w:tab w:val="left" w:pos="6800"/>
          <w:tab w:val="left" w:pos="7650"/>
          <w:tab w:val="left" w:pos="8500"/>
          <w:tab w:val="left" w:pos="9350"/>
          <w:tab w:val="left" w:pos="10200"/>
          <w:tab w:val="left" w:pos="11050"/>
          <w:tab w:val="left" w:pos="11900"/>
        </w:tabs>
        <w:ind w:firstLine="720"/>
        <w:jc w:val="both"/>
        <w:rPr>
          <w:rFonts w:ascii="Times New Roman" w:eastAsia="Times New Roman" w:hAnsi="Times New Roman"/>
          <w:sz w:val="22"/>
          <w:szCs w:val="22"/>
        </w:rPr>
      </w:pPr>
      <w:r>
        <w:rPr>
          <w:rFonts w:ascii="Times New Roman" w:eastAsia="Times New Roman" w:hAnsi="Times New Roman"/>
          <w:sz w:val="22"/>
          <w:szCs w:val="22"/>
        </w:rPr>
        <w:t>13.13. ПРОДАВЕЦ заверяет ПОКУПАТЕЛЯ, что предоставил ему полную информацию об обременениях объектов недвижимого имущества и ограничениях его использования в соответствии с разрешенным использованием, иную информацию, требования о предоставлении которой установлены федеральными законами.</w:t>
      </w:r>
    </w:p>
    <w:p w14:paraId="1C3D4CA5" w14:textId="77777777" w:rsidR="0095637F" w:rsidRDefault="00AC4F64">
      <w:pPr>
        <w:pStyle w:val="Normal"/>
        <w:tabs>
          <w:tab w:val="left" w:pos="850"/>
          <w:tab w:val="left" w:pos="1700"/>
          <w:tab w:val="left" w:pos="2550"/>
          <w:tab w:val="left" w:pos="3400"/>
          <w:tab w:val="left" w:pos="4250"/>
          <w:tab w:val="left" w:pos="5100"/>
          <w:tab w:val="left" w:pos="5950"/>
          <w:tab w:val="left" w:pos="6800"/>
          <w:tab w:val="left" w:pos="7650"/>
          <w:tab w:val="left" w:pos="8500"/>
          <w:tab w:val="left" w:pos="9350"/>
          <w:tab w:val="left" w:pos="10200"/>
          <w:tab w:val="left" w:pos="11050"/>
          <w:tab w:val="left" w:pos="11900"/>
        </w:tabs>
        <w:ind w:firstLine="720"/>
        <w:jc w:val="both"/>
        <w:rPr>
          <w:rFonts w:ascii="Times New Roman" w:eastAsia="Times New Roman" w:hAnsi="Times New Roman"/>
          <w:sz w:val="22"/>
          <w:szCs w:val="22"/>
        </w:rPr>
      </w:pPr>
      <w:r>
        <w:rPr>
          <w:rFonts w:ascii="Times New Roman" w:eastAsia="Times New Roman" w:hAnsi="Times New Roman"/>
          <w:sz w:val="22"/>
          <w:szCs w:val="22"/>
        </w:rPr>
        <w:t>13.14. ПОКУПАТЕЛЬ заверяет ПРОДАВЦА, что до заключения настоящего договора осмотрел отчуждаемое имущество, считает его соответствующим условиям настоящего договора и готов принять его в том состоянии, в котором оно существует на момент заключения настоящего договора, с учетом имеющегося физического износа;</w:t>
      </w:r>
    </w:p>
    <w:p w14:paraId="76B20D89" w14:textId="77777777" w:rsidR="0095637F" w:rsidRDefault="00AC4F64">
      <w:pPr>
        <w:pStyle w:val="Normal"/>
        <w:tabs>
          <w:tab w:val="left" w:pos="850"/>
          <w:tab w:val="left" w:pos="1700"/>
          <w:tab w:val="left" w:pos="2550"/>
          <w:tab w:val="left" w:pos="3400"/>
          <w:tab w:val="left" w:pos="4250"/>
          <w:tab w:val="left" w:pos="5100"/>
          <w:tab w:val="left" w:pos="5950"/>
          <w:tab w:val="left" w:pos="6800"/>
          <w:tab w:val="left" w:pos="7650"/>
          <w:tab w:val="left" w:pos="8500"/>
          <w:tab w:val="left" w:pos="9350"/>
          <w:tab w:val="left" w:pos="10200"/>
          <w:tab w:val="left" w:pos="11050"/>
          <w:tab w:val="left" w:pos="11900"/>
        </w:tabs>
        <w:ind w:firstLine="720"/>
        <w:jc w:val="both"/>
        <w:rPr>
          <w:rFonts w:ascii="Times New Roman" w:eastAsia="Times New Roman" w:hAnsi="Times New Roman"/>
          <w:sz w:val="22"/>
          <w:szCs w:val="22"/>
        </w:rPr>
      </w:pPr>
      <w:r>
        <w:rPr>
          <w:rFonts w:ascii="Times New Roman" w:eastAsia="Times New Roman" w:hAnsi="Times New Roman"/>
          <w:sz w:val="22"/>
          <w:szCs w:val="22"/>
        </w:rPr>
        <w:t>13.15. СТОРОНЫ заверяют, что лица, подписавшие настоящий договор, уполномочены представлять Покупателя и Продавца при совершении настоящей сделки и заключать настоящий договор от их имени. Все разрешения, согласия, одобрения и полномочия, необходимые для заключения и исполнения настоящего договора, получены надлежащим образом в установленном законом порядке;</w:t>
      </w:r>
    </w:p>
    <w:p w14:paraId="27BE386F" w14:textId="77777777" w:rsidR="0095637F" w:rsidRDefault="00AC4F64">
      <w:pPr>
        <w:pStyle w:val="Normal"/>
        <w:tabs>
          <w:tab w:val="left" w:pos="850"/>
          <w:tab w:val="left" w:pos="1700"/>
          <w:tab w:val="left" w:pos="2550"/>
          <w:tab w:val="left" w:pos="3400"/>
          <w:tab w:val="left" w:pos="4250"/>
          <w:tab w:val="left" w:pos="5100"/>
          <w:tab w:val="left" w:pos="5950"/>
          <w:tab w:val="left" w:pos="6800"/>
          <w:tab w:val="left" w:pos="7650"/>
          <w:tab w:val="left" w:pos="8500"/>
          <w:tab w:val="left" w:pos="9350"/>
          <w:tab w:val="left" w:pos="10200"/>
          <w:tab w:val="left" w:pos="11050"/>
          <w:tab w:val="left" w:pos="11900"/>
        </w:tabs>
        <w:ind w:firstLine="720"/>
        <w:jc w:val="both"/>
        <w:rPr>
          <w:rFonts w:ascii="Times New Roman" w:eastAsia="Times New Roman" w:hAnsi="Times New Roman"/>
          <w:sz w:val="22"/>
          <w:szCs w:val="22"/>
        </w:rPr>
      </w:pPr>
      <w:r>
        <w:rPr>
          <w:rFonts w:ascii="Times New Roman" w:eastAsia="Times New Roman" w:hAnsi="Times New Roman"/>
          <w:sz w:val="22"/>
          <w:szCs w:val="22"/>
        </w:rPr>
        <w:t>14. СТОРОНЫ действуют в соответствии с положениями п. 3,4 ст. 1 ГК РФ, согласно которым "при установлении, осуществлении и защите гражданских прав и при исполнении гражданских обязанностей участники гражданских правоотношений должны действовать добросовестно". "Никто не вправе извлекать преимущество из своего незаконного или недобросовестного поведения".</w:t>
      </w:r>
    </w:p>
    <w:p w14:paraId="4787B0F2" w14:textId="77777777" w:rsidR="0095637F" w:rsidRDefault="00AC4F64">
      <w:pPr>
        <w:pStyle w:val="Normal"/>
        <w:tabs>
          <w:tab w:val="left" w:pos="850"/>
          <w:tab w:val="left" w:pos="1700"/>
          <w:tab w:val="left" w:pos="2550"/>
          <w:tab w:val="left" w:pos="3400"/>
          <w:tab w:val="left" w:pos="4250"/>
          <w:tab w:val="left" w:pos="5100"/>
          <w:tab w:val="left" w:pos="5950"/>
          <w:tab w:val="left" w:pos="6800"/>
          <w:tab w:val="left" w:pos="7650"/>
          <w:tab w:val="left" w:pos="8500"/>
          <w:tab w:val="left" w:pos="9350"/>
          <w:tab w:val="left" w:pos="10200"/>
          <w:tab w:val="left" w:pos="11050"/>
          <w:tab w:val="left" w:pos="11900"/>
        </w:tabs>
        <w:ind w:firstLine="720"/>
        <w:jc w:val="both"/>
        <w:rPr>
          <w:rFonts w:ascii="Times New Roman" w:eastAsia="Times New Roman" w:hAnsi="Times New Roman"/>
          <w:sz w:val="22"/>
          <w:szCs w:val="22"/>
        </w:rPr>
      </w:pPr>
      <w:r>
        <w:rPr>
          <w:rFonts w:ascii="Times New Roman" w:eastAsia="Times New Roman" w:hAnsi="Times New Roman"/>
          <w:sz w:val="22"/>
          <w:szCs w:val="22"/>
        </w:rPr>
        <w:t>15. СТОРОНЫ предупреждены о правовых последствиях пункта 2 статьи 170 Гражданского кодекса Российской Федерации, согласно которому «Притворная сделка, то есть сделка, которая совершена с целью прикрыть другую сделку, в том числе сделку на иных условиях, ничтожна. К сделке, которую стороны действительно имели в виду, с учетом существа и содержания сделки применяются относящиеся к ней правила».</w:t>
      </w:r>
    </w:p>
    <w:p w14:paraId="3B9C1DB7" w14:textId="77777777" w:rsidR="0095637F" w:rsidRDefault="00AC4F64">
      <w:pPr>
        <w:pStyle w:val="Normal"/>
        <w:tabs>
          <w:tab w:val="left" w:pos="850"/>
          <w:tab w:val="left" w:pos="1700"/>
          <w:tab w:val="left" w:pos="2550"/>
          <w:tab w:val="left" w:pos="3400"/>
          <w:tab w:val="left" w:pos="4250"/>
          <w:tab w:val="left" w:pos="5100"/>
          <w:tab w:val="left" w:pos="5950"/>
          <w:tab w:val="left" w:pos="6800"/>
          <w:tab w:val="left" w:pos="7650"/>
          <w:tab w:val="left" w:pos="8500"/>
          <w:tab w:val="left" w:pos="9350"/>
          <w:tab w:val="left" w:pos="10200"/>
          <w:tab w:val="left" w:pos="11050"/>
          <w:tab w:val="left" w:pos="11900"/>
        </w:tabs>
        <w:ind w:firstLine="720"/>
        <w:jc w:val="both"/>
        <w:rPr>
          <w:rFonts w:ascii="Times New Roman" w:eastAsia="Times New Roman" w:hAnsi="Times New Roman"/>
          <w:i/>
          <w:sz w:val="22"/>
          <w:szCs w:val="22"/>
        </w:rPr>
      </w:pPr>
      <w:r>
        <w:rPr>
          <w:rFonts w:ascii="Times New Roman" w:eastAsia="Times New Roman" w:hAnsi="Times New Roman"/>
          <w:i/>
          <w:sz w:val="22"/>
          <w:szCs w:val="22"/>
        </w:rPr>
        <w:t>16. Содержание статей 1 (основные начала гражданского законодательства), 10 (пределы осуществления гражданских прав), 166 (оспоримые и ничтожные сделки), 131 (государственная регистрация недвижимости), 164 (государственная регистрация сделок), 167 (общие положения о последствиях недействительности сделки), 168 (недействительность сделки, нарушающей требования закона или иного правового акта), 169 (недействительность сделки, совершенной с целью, противной основам правопорядка или нравственности), 170 (недейс</w:t>
      </w:r>
      <w:r>
        <w:rPr>
          <w:rFonts w:ascii="Times New Roman" w:eastAsia="Times New Roman" w:hAnsi="Times New Roman"/>
          <w:i/>
          <w:sz w:val="22"/>
          <w:szCs w:val="22"/>
        </w:rPr>
        <w:t xml:space="preserve">твительность мнимой и притворной сделок), 171 (недействительность сделки, совершенной гражданином, признанным недееспособным), 173.1. (недействительность сделки, совершенной без необходимого в силу закона согласия третьего лица, органа юридического лица или государственного органа либо органа </w:t>
      </w:r>
      <w:r>
        <w:rPr>
          <w:rFonts w:ascii="Times New Roman" w:eastAsia="Times New Roman" w:hAnsi="Times New Roman"/>
          <w:i/>
          <w:sz w:val="22"/>
          <w:szCs w:val="22"/>
        </w:rPr>
        <w:lastRenderedPageBreak/>
        <w:t>местного самоуправления), 174.1. (последствия совершения сделки в отношении имущества, распоряжение которым запрещено или ограничено), 176 (недействительность сделки, совершенной гражданином, ограниченным судом в деесп</w:t>
      </w:r>
      <w:r>
        <w:rPr>
          <w:rFonts w:ascii="Times New Roman" w:eastAsia="Times New Roman" w:hAnsi="Times New Roman"/>
          <w:i/>
          <w:sz w:val="22"/>
          <w:szCs w:val="22"/>
        </w:rPr>
        <w:t>особности), 177 (недействительность сделки, совершенной гражданином, не способным понимать значение своих действий или руководить ими), 178 (недействительность сделки, совершенной под влиянием существенного заблуждения), 179 (недействительность сделки, совершенной под влиянием обмана, насилия, угрозы или неблагоприятных обстоятельств), 180 (последствия недействительности части сделки), 181 (сроки исковой давности по недействительным сделкам), 209 (содержание права собственности), 223 (момент возникновения п</w:t>
      </w:r>
      <w:r>
        <w:rPr>
          <w:rFonts w:ascii="Times New Roman" w:eastAsia="Times New Roman" w:hAnsi="Times New Roman"/>
          <w:i/>
          <w:sz w:val="22"/>
          <w:szCs w:val="22"/>
        </w:rPr>
        <w:t>рава собственности у приобретателя по договору), 395 (ответственность за неисполнение денежного обязательства), 421 (свобода договора), 429 (предварительный договор), 431.2 "Заверения об обстоятельствах", 460 (обязанность продавца передать товар свободным от прав третьих лиц), 461 (ответственность продавца в случае изъятия товара у покупателя), 486 (оплата товара), 551 (государственная регистрация перехода права собственности на недвижимость), 555 (цена в договоре продажи недвижимости), 556 (передача недвиж</w:t>
      </w:r>
      <w:r>
        <w:rPr>
          <w:rFonts w:ascii="Times New Roman" w:eastAsia="Times New Roman" w:hAnsi="Times New Roman"/>
          <w:i/>
          <w:sz w:val="22"/>
          <w:szCs w:val="22"/>
        </w:rPr>
        <w:t>имости), 557 (последствия передачи недвижимости ненадлежащего качества), Гражданского кодекса Российской Федерации, статей 35 (переход права на земельный участок при переходе права собственности на здание, сооружение), 39.20. (особенности предоставления земельного участка, находящегося в государственной или муниципальной собственности, на котором расположены здание, сооружение) Земельного кодекса Российской Федерации СТОРОНАМ разъяснено.</w:t>
      </w:r>
    </w:p>
    <w:p w14:paraId="6F2CBB3C" w14:textId="77777777" w:rsidR="0095637F" w:rsidRDefault="00AC4F64">
      <w:pPr>
        <w:pStyle w:val="Normal"/>
        <w:tabs>
          <w:tab w:val="left" w:pos="850"/>
          <w:tab w:val="left" w:pos="1700"/>
          <w:tab w:val="left" w:pos="2550"/>
          <w:tab w:val="left" w:pos="3400"/>
          <w:tab w:val="left" w:pos="4250"/>
          <w:tab w:val="left" w:pos="5100"/>
          <w:tab w:val="left" w:pos="5950"/>
          <w:tab w:val="left" w:pos="6800"/>
          <w:tab w:val="left" w:pos="7650"/>
          <w:tab w:val="left" w:pos="8500"/>
          <w:tab w:val="left" w:pos="9350"/>
          <w:tab w:val="left" w:pos="10200"/>
          <w:tab w:val="left" w:pos="11050"/>
          <w:tab w:val="left" w:pos="11900"/>
        </w:tabs>
        <w:ind w:firstLine="720"/>
        <w:jc w:val="both"/>
        <w:rPr>
          <w:rFonts w:ascii="Times New Roman" w:eastAsia="Times New Roman" w:hAnsi="Times New Roman"/>
          <w:sz w:val="22"/>
          <w:szCs w:val="22"/>
        </w:rPr>
      </w:pPr>
      <w:r>
        <w:rPr>
          <w:rFonts w:ascii="Times New Roman" w:eastAsia="Times New Roman" w:hAnsi="Times New Roman"/>
          <w:sz w:val="22"/>
          <w:szCs w:val="22"/>
        </w:rPr>
        <w:t>17. После возникновения права собственности собственник несет обязанности по уплате налогов на недвижимость и содержанию отчуждаемого объекта недвижимого имущества в соответствии с его назначением.</w:t>
      </w:r>
    </w:p>
    <w:p w14:paraId="2217F11F" w14:textId="77777777" w:rsidR="0095637F" w:rsidRDefault="00AC4F64">
      <w:pPr>
        <w:pStyle w:val="Normal"/>
        <w:tabs>
          <w:tab w:val="left" w:pos="850"/>
          <w:tab w:val="left" w:pos="1700"/>
          <w:tab w:val="left" w:pos="2550"/>
          <w:tab w:val="left" w:pos="3400"/>
          <w:tab w:val="left" w:pos="4250"/>
          <w:tab w:val="left" w:pos="5100"/>
          <w:tab w:val="left" w:pos="5950"/>
          <w:tab w:val="left" w:pos="6800"/>
          <w:tab w:val="left" w:pos="7650"/>
          <w:tab w:val="left" w:pos="8500"/>
          <w:tab w:val="left" w:pos="9350"/>
          <w:tab w:val="left" w:pos="10200"/>
          <w:tab w:val="left" w:pos="11050"/>
          <w:tab w:val="left" w:pos="11900"/>
        </w:tabs>
        <w:ind w:firstLine="720"/>
        <w:jc w:val="both"/>
        <w:rPr>
          <w:rFonts w:ascii="Times New Roman" w:eastAsia="Times New Roman" w:hAnsi="Times New Roman"/>
          <w:sz w:val="22"/>
          <w:szCs w:val="22"/>
        </w:rPr>
      </w:pPr>
      <w:r>
        <w:rPr>
          <w:rFonts w:ascii="Times New Roman" w:eastAsia="Times New Roman" w:hAnsi="Times New Roman"/>
          <w:sz w:val="22"/>
          <w:szCs w:val="22"/>
        </w:rPr>
        <w:t>18. ПОКУПАТЕЛЬ несет риск случайной гибели и случайного повреждения отчуждаемых объектов недвижимого имущества с момента исполнения ПРОДАВЦОМ обязанности по передаче отчуждаемых объектов недвижимого имущества.</w:t>
      </w:r>
    </w:p>
    <w:p w14:paraId="0B8A03B6" w14:textId="77777777" w:rsidR="0095637F" w:rsidRDefault="00AC4F64">
      <w:pPr>
        <w:pStyle w:val="Normal"/>
        <w:tabs>
          <w:tab w:val="left" w:pos="850"/>
          <w:tab w:val="left" w:pos="1700"/>
          <w:tab w:val="left" w:pos="2550"/>
          <w:tab w:val="left" w:pos="3400"/>
          <w:tab w:val="left" w:pos="4250"/>
          <w:tab w:val="left" w:pos="5100"/>
          <w:tab w:val="left" w:pos="5950"/>
          <w:tab w:val="left" w:pos="6800"/>
          <w:tab w:val="left" w:pos="7650"/>
          <w:tab w:val="left" w:pos="8500"/>
          <w:tab w:val="left" w:pos="9350"/>
          <w:tab w:val="left" w:pos="10200"/>
          <w:tab w:val="left" w:pos="11050"/>
          <w:tab w:val="left" w:pos="11900"/>
        </w:tabs>
        <w:ind w:firstLine="720"/>
        <w:jc w:val="both"/>
        <w:rPr>
          <w:rFonts w:ascii="Times New Roman" w:eastAsia="Times New Roman" w:hAnsi="Times New Roman"/>
          <w:sz w:val="22"/>
          <w:szCs w:val="22"/>
        </w:rPr>
      </w:pPr>
      <w:r>
        <w:rPr>
          <w:rFonts w:ascii="Times New Roman" w:eastAsia="Times New Roman" w:hAnsi="Times New Roman"/>
          <w:sz w:val="22"/>
          <w:szCs w:val="22"/>
        </w:rPr>
        <w:t>19. В соответствии п. 2 ст. 8.1 Гражданского кодекса Российской Федерации права на имущество, подлежащие государственной регистрации, возникают, изменяются и прекращаются с момента внесения соответствующей записи в государственный реестр.</w:t>
      </w:r>
    </w:p>
    <w:p w14:paraId="48BD219A" w14:textId="28236E4F" w:rsidR="0095637F" w:rsidRDefault="00AC4F64">
      <w:pPr>
        <w:pStyle w:val="Normal"/>
        <w:tabs>
          <w:tab w:val="left" w:pos="850"/>
          <w:tab w:val="left" w:pos="1700"/>
          <w:tab w:val="left" w:pos="2550"/>
          <w:tab w:val="left" w:pos="3400"/>
          <w:tab w:val="left" w:pos="4250"/>
          <w:tab w:val="left" w:pos="5100"/>
          <w:tab w:val="left" w:pos="5950"/>
          <w:tab w:val="left" w:pos="6800"/>
          <w:tab w:val="left" w:pos="7650"/>
          <w:tab w:val="left" w:pos="8500"/>
          <w:tab w:val="left" w:pos="9350"/>
          <w:tab w:val="left" w:pos="10200"/>
          <w:tab w:val="left" w:pos="11050"/>
          <w:tab w:val="left" w:pos="11900"/>
        </w:tabs>
        <w:ind w:firstLine="720"/>
        <w:jc w:val="both"/>
        <w:rPr>
          <w:rFonts w:ascii="Times New Roman" w:eastAsia="Times New Roman" w:hAnsi="Times New Roman"/>
          <w:sz w:val="22"/>
          <w:szCs w:val="22"/>
        </w:rPr>
      </w:pPr>
      <w:r>
        <w:rPr>
          <w:rFonts w:ascii="Times New Roman" w:eastAsia="Times New Roman" w:hAnsi="Times New Roman"/>
          <w:sz w:val="22"/>
          <w:szCs w:val="22"/>
        </w:rPr>
        <w:t>Не позднее 5 (пяти) рабочих дней с момента выполнения ПОКУПАТЕЛЕМ обязанности по оплате цены недвижимого имущества в полном объеме, СТОРОНЫ совместно обязуются  осуществить действия, необходимые для государственной регистрации перехода права собственности на недвижимое имущество от ПРОДАВЦА к ПОКУПАТЕЛЮ, обратиться совместно с соответствующим заявлением в Управление Федеральной службы государственной регистрации, кадастра и картографии, а также совершить иные действия, необходимые для оформления права собст</w:t>
      </w:r>
      <w:r>
        <w:rPr>
          <w:rFonts w:ascii="Times New Roman" w:eastAsia="Times New Roman" w:hAnsi="Times New Roman"/>
          <w:sz w:val="22"/>
          <w:szCs w:val="22"/>
        </w:rPr>
        <w:t xml:space="preserve">венности ПОКУПАТЕЛЯ на недвижимое имущество. </w:t>
      </w:r>
    </w:p>
    <w:p w14:paraId="1ABEEB89" w14:textId="77777777" w:rsidR="0095637F" w:rsidRDefault="00AC4F64">
      <w:pPr>
        <w:pStyle w:val="Normal"/>
        <w:tabs>
          <w:tab w:val="left" w:pos="850"/>
          <w:tab w:val="left" w:pos="1700"/>
          <w:tab w:val="left" w:pos="2550"/>
          <w:tab w:val="left" w:pos="3400"/>
          <w:tab w:val="left" w:pos="4250"/>
          <w:tab w:val="left" w:pos="5100"/>
          <w:tab w:val="left" w:pos="5950"/>
          <w:tab w:val="left" w:pos="6800"/>
          <w:tab w:val="left" w:pos="7650"/>
          <w:tab w:val="left" w:pos="8500"/>
          <w:tab w:val="left" w:pos="9350"/>
          <w:tab w:val="left" w:pos="10200"/>
          <w:tab w:val="left" w:pos="11050"/>
          <w:tab w:val="left" w:pos="11900"/>
        </w:tabs>
        <w:ind w:firstLine="720"/>
        <w:jc w:val="both"/>
        <w:rPr>
          <w:rFonts w:ascii="Times New Roman" w:eastAsia="Times New Roman" w:hAnsi="Times New Roman"/>
          <w:sz w:val="22"/>
          <w:szCs w:val="22"/>
        </w:rPr>
      </w:pPr>
      <w:r>
        <w:rPr>
          <w:rFonts w:ascii="Times New Roman" w:eastAsia="Times New Roman" w:hAnsi="Times New Roman"/>
          <w:sz w:val="22"/>
          <w:szCs w:val="22"/>
        </w:rPr>
        <w:t>20. Настоящий Договор вступает в силу с даты подписания СТОРОНАМИ настоящего Договора.</w:t>
      </w:r>
    </w:p>
    <w:p w14:paraId="295EB166" w14:textId="77777777" w:rsidR="0095637F" w:rsidRDefault="00AC4F64">
      <w:pPr>
        <w:pStyle w:val="Normal"/>
        <w:tabs>
          <w:tab w:val="left" w:pos="850"/>
          <w:tab w:val="left" w:pos="1700"/>
          <w:tab w:val="left" w:pos="2550"/>
          <w:tab w:val="left" w:pos="3400"/>
          <w:tab w:val="left" w:pos="4250"/>
          <w:tab w:val="left" w:pos="5100"/>
          <w:tab w:val="left" w:pos="5950"/>
          <w:tab w:val="left" w:pos="6800"/>
          <w:tab w:val="left" w:pos="7650"/>
          <w:tab w:val="left" w:pos="8500"/>
          <w:tab w:val="left" w:pos="9350"/>
          <w:tab w:val="left" w:pos="10200"/>
          <w:tab w:val="left" w:pos="11050"/>
          <w:tab w:val="left" w:pos="11900"/>
        </w:tabs>
        <w:ind w:firstLine="720"/>
        <w:jc w:val="both"/>
        <w:rPr>
          <w:rFonts w:ascii="Times New Roman" w:eastAsia="Times New Roman" w:hAnsi="Times New Roman"/>
          <w:sz w:val="22"/>
          <w:szCs w:val="22"/>
        </w:rPr>
      </w:pPr>
      <w:r>
        <w:rPr>
          <w:rFonts w:ascii="Times New Roman" w:eastAsia="Times New Roman" w:hAnsi="Times New Roman"/>
          <w:sz w:val="22"/>
          <w:szCs w:val="22"/>
        </w:rPr>
        <w:t>21. В дальнейшем какие-либо изменения и дополнения в настоящий Договор могут быть внесены в любое время по взаимному согласию СТОРОН, и оформлены в письменной форме.</w:t>
      </w:r>
    </w:p>
    <w:p w14:paraId="30C86C99" w14:textId="77777777" w:rsidR="0095637F" w:rsidRDefault="00AC4F64">
      <w:pPr>
        <w:pStyle w:val="Normal"/>
        <w:tabs>
          <w:tab w:val="left" w:pos="850"/>
          <w:tab w:val="left" w:pos="1700"/>
          <w:tab w:val="left" w:pos="2550"/>
          <w:tab w:val="left" w:pos="3400"/>
          <w:tab w:val="left" w:pos="4250"/>
          <w:tab w:val="left" w:pos="5100"/>
          <w:tab w:val="left" w:pos="5950"/>
          <w:tab w:val="left" w:pos="6800"/>
          <w:tab w:val="left" w:pos="7650"/>
          <w:tab w:val="left" w:pos="8500"/>
          <w:tab w:val="left" w:pos="9350"/>
          <w:tab w:val="left" w:pos="10200"/>
          <w:tab w:val="left" w:pos="11050"/>
          <w:tab w:val="left" w:pos="11900"/>
        </w:tabs>
        <w:ind w:firstLine="720"/>
        <w:jc w:val="both"/>
        <w:rPr>
          <w:rFonts w:ascii="Times New Roman" w:eastAsia="Times New Roman" w:hAnsi="Times New Roman"/>
          <w:sz w:val="22"/>
          <w:szCs w:val="22"/>
        </w:rPr>
      </w:pPr>
      <w:r>
        <w:rPr>
          <w:rFonts w:ascii="Times New Roman" w:eastAsia="Times New Roman" w:hAnsi="Times New Roman"/>
          <w:sz w:val="22"/>
          <w:szCs w:val="22"/>
        </w:rPr>
        <w:t>22. Разногласия, по которым СТОРОНЫ не достигнут договоренности, подлежат рассмотрению в суде в порядке, установленном действующим законодательством Российской Федерации.</w:t>
      </w:r>
    </w:p>
    <w:p w14:paraId="13FAFB8E" w14:textId="77777777" w:rsidR="0095637F" w:rsidRDefault="00AC4F64">
      <w:pPr>
        <w:pStyle w:val="Normal"/>
        <w:tabs>
          <w:tab w:val="left" w:pos="850"/>
          <w:tab w:val="left" w:pos="1700"/>
          <w:tab w:val="left" w:pos="2550"/>
          <w:tab w:val="left" w:pos="3400"/>
          <w:tab w:val="left" w:pos="4250"/>
          <w:tab w:val="left" w:pos="5100"/>
          <w:tab w:val="left" w:pos="5950"/>
          <w:tab w:val="left" w:pos="6800"/>
          <w:tab w:val="left" w:pos="7650"/>
          <w:tab w:val="left" w:pos="8500"/>
          <w:tab w:val="left" w:pos="9350"/>
          <w:tab w:val="left" w:pos="10200"/>
          <w:tab w:val="left" w:pos="11050"/>
          <w:tab w:val="left" w:pos="11900"/>
        </w:tabs>
        <w:ind w:firstLine="720"/>
        <w:jc w:val="both"/>
        <w:rPr>
          <w:rFonts w:ascii="Times New Roman" w:eastAsia="Times New Roman" w:hAnsi="Times New Roman"/>
          <w:sz w:val="22"/>
          <w:szCs w:val="22"/>
        </w:rPr>
      </w:pPr>
      <w:r>
        <w:rPr>
          <w:rFonts w:ascii="Times New Roman" w:eastAsia="Times New Roman" w:hAnsi="Times New Roman"/>
          <w:sz w:val="22"/>
          <w:szCs w:val="22"/>
        </w:rPr>
        <w:t>23. Настоящий Договор содержит весь объем соглашений между СТОРОНАМИ в отношении предмета настоящего Договора, отменяет и делает недействительными все другие обязательства или представления, которые могли быть приняты или сделаны СТОРОНАМИ, будь то в устной или письменной форме, до заключения и подписания настоящего Договора.</w:t>
      </w:r>
    </w:p>
    <w:p w14:paraId="1E91457D" w14:textId="77777777" w:rsidR="0095637F" w:rsidRDefault="00AC4F64">
      <w:pPr>
        <w:pStyle w:val="Normal"/>
        <w:tabs>
          <w:tab w:val="left" w:pos="850"/>
          <w:tab w:val="left" w:pos="1700"/>
          <w:tab w:val="left" w:pos="2550"/>
          <w:tab w:val="left" w:pos="3400"/>
          <w:tab w:val="left" w:pos="4250"/>
          <w:tab w:val="left" w:pos="5100"/>
          <w:tab w:val="left" w:pos="5950"/>
          <w:tab w:val="left" w:pos="6800"/>
          <w:tab w:val="left" w:pos="7650"/>
          <w:tab w:val="left" w:pos="8500"/>
          <w:tab w:val="left" w:pos="9350"/>
          <w:tab w:val="left" w:pos="10200"/>
          <w:tab w:val="left" w:pos="11050"/>
          <w:tab w:val="left" w:pos="11900"/>
        </w:tabs>
        <w:ind w:firstLine="720"/>
        <w:jc w:val="both"/>
        <w:rPr>
          <w:rFonts w:ascii="Times New Roman" w:eastAsia="Times New Roman" w:hAnsi="Times New Roman"/>
          <w:sz w:val="22"/>
          <w:szCs w:val="22"/>
        </w:rPr>
      </w:pPr>
      <w:r>
        <w:rPr>
          <w:rFonts w:ascii="Times New Roman" w:eastAsia="Times New Roman" w:hAnsi="Times New Roman"/>
          <w:sz w:val="22"/>
          <w:szCs w:val="22"/>
        </w:rPr>
        <w:t>24. Настоящий Договор составлен в двух экземплярах, по одному экземпляру - для каждого участника сделки.</w:t>
      </w:r>
    </w:p>
    <w:p w14:paraId="46238A27" w14:textId="77777777" w:rsidR="0095637F" w:rsidRDefault="0095637F">
      <w:pPr>
        <w:pStyle w:val="Normal"/>
        <w:tabs>
          <w:tab w:val="left" w:pos="850"/>
          <w:tab w:val="left" w:pos="1700"/>
          <w:tab w:val="left" w:pos="2550"/>
          <w:tab w:val="left" w:pos="3400"/>
          <w:tab w:val="left" w:pos="4250"/>
          <w:tab w:val="left" w:pos="5100"/>
          <w:tab w:val="left" w:pos="5950"/>
          <w:tab w:val="left" w:pos="6800"/>
          <w:tab w:val="left" w:pos="7650"/>
          <w:tab w:val="left" w:pos="8500"/>
          <w:tab w:val="left" w:pos="9350"/>
          <w:tab w:val="left" w:pos="10200"/>
          <w:tab w:val="left" w:pos="11050"/>
          <w:tab w:val="left" w:pos="11900"/>
        </w:tabs>
        <w:ind w:firstLine="720"/>
        <w:jc w:val="both"/>
        <w:rPr>
          <w:rFonts w:ascii="Times New Roman" w:eastAsia="Times New Roman" w:hAnsi="Times New Roman"/>
          <w:sz w:val="22"/>
          <w:szCs w:val="22"/>
        </w:rPr>
      </w:pPr>
    </w:p>
    <w:p w14:paraId="5C77C76B" w14:textId="77777777" w:rsidR="0095637F" w:rsidRDefault="00AC4F64">
      <w:pPr>
        <w:pStyle w:val="Normal"/>
        <w:keepNext/>
        <w:keepLines/>
        <w:tabs>
          <w:tab w:val="right" w:pos="9071"/>
          <w:tab w:val="left" w:pos="9350"/>
          <w:tab w:val="left" w:pos="10200"/>
          <w:tab w:val="left" w:pos="11050"/>
          <w:tab w:val="left" w:pos="11900"/>
          <w:tab w:val="left" w:pos="12750"/>
          <w:tab w:val="left" w:pos="13600"/>
          <w:tab w:val="left" w:pos="14450"/>
          <w:tab w:val="left" w:pos="15300"/>
          <w:tab w:val="left" w:pos="16150"/>
          <w:tab w:val="left" w:pos="17000"/>
          <w:tab w:val="left" w:pos="17850"/>
          <w:tab w:val="left" w:pos="18700"/>
          <w:tab w:val="left" w:pos="19550"/>
        </w:tabs>
        <w:spacing w:before="510"/>
        <w:rPr>
          <w:rFonts w:ascii="Times New Roman" w:eastAsia="Times New Roman" w:hAnsi="Times New Roman"/>
          <w:sz w:val="22"/>
          <w:szCs w:val="22"/>
        </w:rPr>
      </w:pPr>
      <w:r>
        <w:rPr>
          <w:rFonts w:ascii="Times New Roman" w:eastAsia="Times New Roman" w:hAnsi="Times New Roman"/>
          <w:i/>
          <w:sz w:val="22"/>
          <w:szCs w:val="22"/>
        </w:rPr>
        <w:t>продавец</w:t>
      </w:r>
      <w:r>
        <w:rPr>
          <w:rFonts w:ascii="Times New Roman" w:eastAsia="Times New Roman" w:hAnsi="Times New Roman"/>
          <w:sz w:val="22"/>
          <w:szCs w:val="22"/>
        </w:rPr>
        <w:tab/>
      </w:r>
    </w:p>
    <w:p w14:paraId="7A2A381F" w14:textId="77777777" w:rsidR="0095637F" w:rsidRDefault="00AC4F64">
      <w:pPr>
        <w:pStyle w:val="Normal"/>
        <w:keepNext/>
        <w:keepLines/>
        <w:tabs>
          <w:tab w:val="right" w:pos="9071"/>
          <w:tab w:val="left" w:pos="9350"/>
          <w:tab w:val="left" w:pos="10200"/>
          <w:tab w:val="left" w:pos="11050"/>
          <w:tab w:val="left" w:pos="11900"/>
          <w:tab w:val="left" w:pos="12750"/>
          <w:tab w:val="left" w:pos="13600"/>
          <w:tab w:val="left" w:pos="14450"/>
          <w:tab w:val="left" w:pos="15300"/>
          <w:tab w:val="left" w:pos="16150"/>
          <w:tab w:val="left" w:pos="17000"/>
          <w:tab w:val="left" w:pos="17850"/>
          <w:tab w:val="left" w:pos="18700"/>
          <w:tab w:val="left" w:pos="19550"/>
        </w:tabs>
        <w:spacing w:before="510"/>
        <w:rPr>
          <w:rFonts w:ascii="Times New Roman" w:eastAsia="Times New Roman" w:hAnsi="Times New Roman"/>
          <w:sz w:val="22"/>
          <w:szCs w:val="22"/>
        </w:rPr>
      </w:pPr>
      <w:r>
        <w:rPr>
          <w:rFonts w:ascii="Times New Roman" w:eastAsia="Times New Roman" w:hAnsi="Times New Roman"/>
          <w:i/>
          <w:sz w:val="22"/>
          <w:szCs w:val="22"/>
        </w:rPr>
        <w:t>покупатель</w:t>
      </w:r>
      <w:r>
        <w:rPr>
          <w:rFonts w:ascii="Times New Roman" w:eastAsia="Times New Roman" w:hAnsi="Times New Roman"/>
          <w:sz w:val="22"/>
          <w:szCs w:val="22"/>
        </w:rPr>
        <w:tab/>
      </w:r>
    </w:p>
    <w:sectPr w:rsidR="0095637F">
      <w:pgSz w:w="11906" w:h="16838"/>
      <w:pgMar w:top="709" w:right="850" w:bottom="850" w:left="1417"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7903109" w14:textId="77777777" w:rsidR="00AC4F64" w:rsidRDefault="00AC4F64">
      <w:r>
        <w:separator/>
      </w:r>
    </w:p>
  </w:endnote>
  <w:endnote w:type="continuationSeparator" w:id="0">
    <w:p w14:paraId="1B40C59A" w14:textId="77777777" w:rsidR="00AC4F64" w:rsidRDefault="00AC4F6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CC"/>
    <w:family w:val="swiss"/>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8C51979" w14:textId="77777777" w:rsidR="00AC4F64" w:rsidRDefault="00AC4F64">
      <w:r>
        <w:separator/>
      </w:r>
    </w:p>
  </w:footnote>
  <w:footnote w:type="continuationSeparator" w:id="0">
    <w:p w14:paraId="0EF7D06D" w14:textId="77777777" w:rsidR="00AC4F64" w:rsidRDefault="00AC4F64">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DE1D112"/>
    <w:multiLevelType w:val="multilevel"/>
    <w:tmpl w:val="7FCEAAE8"/>
    <w:lvl w:ilvl="0">
      <w:start w:val="1"/>
      <w:numFmt w:val="bullet"/>
      <w:lvlText w:val="–"/>
      <w:lvlJc w:val="left"/>
      <w:pPr>
        <w:ind w:left="1429" w:hanging="360"/>
      </w:pPr>
      <w:rPr>
        <w:rFonts w:ascii="Arial" w:eastAsia="Arial" w:hAnsi="Arial" w:cs="Arial" w:hint="default"/>
      </w:rPr>
    </w:lvl>
    <w:lvl w:ilvl="1">
      <w:start w:val="1"/>
      <w:numFmt w:val="bullet"/>
      <w:lvlText w:val="o"/>
      <w:lvlJc w:val="left"/>
      <w:pPr>
        <w:ind w:left="2149" w:hanging="360"/>
      </w:pPr>
      <w:rPr>
        <w:rFonts w:ascii="Courier New" w:eastAsia="Courier New" w:hAnsi="Courier New" w:cs="Courier New" w:hint="default"/>
      </w:rPr>
    </w:lvl>
    <w:lvl w:ilvl="2">
      <w:start w:val="1"/>
      <w:numFmt w:val="bullet"/>
      <w:lvlText w:val="§"/>
      <w:lvlJc w:val="left"/>
      <w:pPr>
        <w:ind w:left="2869" w:hanging="360"/>
      </w:pPr>
      <w:rPr>
        <w:rFonts w:ascii="Wingdings" w:eastAsia="Wingdings" w:hAnsi="Wingdings" w:cs="Wingdings" w:hint="default"/>
      </w:rPr>
    </w:lvl>
    <w:lvl w:ilvl="3">
      <w:start w:val="1"/>
      <w:numFmt w:val="bullet"/>
      <w:lvlText w:val="·"/>
      <w:lvlJc w:val="left"/>
      <w:pPr>
        <w:ind w:left="3589" w:hanging="360"/>
      </w:pPr>
      <w:rPr>
        <w:rFonts w:ascii="Symbol" w:eastAsia="Symbol" w:hAnsi="Symbol" w:cs="Symbol" w:hint="default"/>
      </w:rPr>
    </w:lvl>
    <w:lvl w:ilvl="4">
      <w:start w:val="1"/>
      <w:numFmt w:val="bullet"/>
      <w:lvlText w:val="o"/>
      <w:lvlJc w:val="left"/>
      <w:pPr>
        <w:ind w:left="4309" w:hanging="360"/>
      </w:pPr>
      <w:rPr>
        <w:rFonts w:ascii="Courier New" w:eastAsia="Courier New" w:hAnsi="Courier New" w:cs="Courier New" w:hint="default"/>
      </w:rPr>
    </w:lvl>
    <w:lvl w:ilvl="5">
      <w:start w:val="1"/>
      <w:numFmt w:val="bullet"/>
      <w:lvlText w:val="§"/>
      <w:lvlJc w:val="left"/>
      <w:pPr>
        <w:ind w:left="5029" w:hanging="360"/>
      </w:pPr>
      <w:rPr>
        <w:rFonts w:ascii="Wingdings" w:eastAsia="Wingdings" w:hAnsi="Wingdings" w:cs="Wingdings" w:hint="default"/>
      </w:rPr>
    </w:lvl>
    <w:lvl w:ilvl="6">
      <w:start w:val="1"/>
      <w:numFmt w:val="bullet"/>
      <w:lvlText w:val="·"/>
      <w:lvlJc w:val="left"/>
      <w:pPr>
        <w:ind w:left="5749" w:hanging="360"/>
      </w:pPr>
      <w:rPr>
        <w:rFonts w:ascii="Symbol" w:eastAsia="Symbol" w:hAnsi="Symbol" w:cs="Symbol" w:hint="default"/>
      </w:rPr>
    </w:lvl>
    <w:lvl w:ilvl="7">
      <w:start w:val="1"/>
      <w:numFmt w:val="bullet"/>
      <w:lvlText w:val="o"/>
      <w:lvlJc w:val="left"/>
      <w:pPr>
        <w:ind w:left="6469" w:hanging="360"/>
      </w:pPr>
      <w:rPr>
        <w:rFonts w:ascii="Courier New" w:eastAsia="Courier New" w:hAnsi="Courier New" w:cs="Courier New" w:hint="default"/>
      </w:rPr>
    </w:lvl>
    <w:lvl w:ilvl="8">
      <w:start w:val="1"/>
      <w:numFmt w:val="bullet"/>
      <w:lvlText w:val="§"/>
      <w:lvlJc w:val="left"/>
      <w:pPr>
        <w:ind w:left="7189" w:hanging="360"/>
      </w:pPr>
      <w:rPr>
        <w:rFonts w:ascii="Wingdings" w:eastAsia="Wingdings" w:hAnsi="Wingdings" w:cs="Wingdings" w:hint="default"/>
      </w:rPr>
    </w:lvl>
  </w:abstractNum>
  <w:num w:numId="1" w16cid:durableId="1499803307">
    <w:abstractNumId w:val="0"/>
  </w:num>
  <w:num w:numId="2" w16cid:durableId="165406517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1134"/>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5637F"/>
    <w:rsid w:val="0032136E"/>
    <w:rsid w:val="003C37EE"/>
    <w:rsid w:val="0095637F"/>
    <w:rsid w:val="00AC4F64"/>
    <w:rsid w:val="00BC3AF3"/>
    <w:rsid w:val="00DA26D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54CBCE6"/>
  <w15:docId w15:val="{62172C20-A25C-49BF-8663-9BDF28B3FD0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ru-RU"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Pr>
      <w:lang w:eastAsia="ru-RU"/>
    </w:rPr>
  </w:style>
  <w:style w:type="paragraph" w:styleId="1">
    <w:name w:val="heading 1"/>
    <w:basedOn w:val="a"/>
    <w:next w:val="a"/>
    <w:link w:val="10"/>
    <w:uiPriority w:val="9"/>
    <w:qFormat/>
    <w:pPr>
      <w:keepNext/>
      <w:keepLines/>
      <w:spacing w:before="360" w:after="80"/>
      <w:outlineLvl w:val="0"/>
    </w:pPr>
    <w:rPr>
      <w:rFonts w:ascii="Arial" w:eastAsia="Arial" w:hAnsi="Arial" w:cs="Arial"/>
      <w:color w:val="365F91" w:themeColor="accent1" w:themeShade="BF"/>
      <w:sz w:val="40"/>
      <w:szCs w:val="40"/>
    </w:rPr>
  </w:style>
  <w:style w:type="paragraph" w:styleId="2">
    <w:name w:val="heading 2"/>
    <w:basedOn w:val="a"/>
    <w:next w:val="a"/>
    <w:link w:val="20"/>
    <w:uiPriority w:val="9"/>
    <w:unhideWhenUsed/>
    <w:qFormat/>
    <w:pPr>
      <w:keepNext/>
      <w:keepLines/>
      <w:spacing w:before="160" w:after="80"/>
      <w:outlineLvl w:val="1"/>
    </w:pPr>
    <w:rPr>
      <w:rFonts w:ascii="Arial" w:eastAsia="Arial" w:hAnsi="Arial" w:cs="Arial"/>
      <w:color w:val="365F91" w:themeColor="accent1" w:themeShade="BF"/>
      <w:sz w:val="32"/>
      <w:szCs w:val="32"/>
    </w:rPr>
  </w:style>
  <w:style w:type="paragraph" w:styleId="3">
    <w:name w:val="heading 3"/>
    <w:basedOn w:val="a"/>
    <w:next w:val="a"/>
    <w:link w:val="30"/>
    <w:uiPriority w:val="9"/>
    <w:unhideWhenUsed/>
    <w:qFormat/>
    <w:pPr>
      <w:keepNext/>
      <w:keepLines/>
      <w:spacing w:before="160" w:after="80"/>
      <w:outlineLvl w:val="2"/>
    </w:pPr>
    <w:rPr>
      <w:rFonts w:ascii="Arial" w:eastAsia="Arial" w:hAnsi="Arial" w:cs="Arial"/>
      <w:color w:val="365F91" w:themeColor="accent1" w:themeShade="BF"/>
      <w:sz w:val="28"/>
      <w:szCs w:val="28"/>
    </w:rPr>
  </w:style>
  <w:style w:type="paragraph" w:styleId="4">
    <w:name w:val="heading 4"/>
    <w:basedOn w:val="a"/>
    <w:next w:val="a"/>
    <w:link w:val="40"/>
    <w:uiPriority w:val="9"/>
    <w:unhideWhenUsed/>
    <w:qFormat/>
    <w:pPr>
      <w:keepNext/>
      <w:keepLines/>
      <w:spacing w:before="80" w:after="40"/>
      <w:outlineLvl w:val="3"/>
    </w:pPr>
    <w:rPr>
      <w:rFonts w:ascii="Arial" w:eastAsia="Arial" w:hAnsi="Arial" w:cs="Arial"/>
      <w:i/>
      <w:iCs/>
      <w:color w:val="365F91" w:themeColor="accent1" w:themeShade="BF"/>
    </w:rPr>
  </w:style>
  <w:style w:type="paragraph" w:styleId="5">
    <w:name w:val="heading 5"/>
    <w:basedOn w:val="a"/>
    <w:next w:val="a"/>
    <w:link w:val="50"/>
    <w:uiPriority w:val="9"/>
    <w:unhideWhenUsed/>
    <w:qFormat/>
    <w:pPr>
      <w:keepNext/>
      <w:keepLines/>
      <w:spacing w:before="80" w:after="40"/>
      <w:outlineLvl w:val="4"/>
    </w:pPr>
    <w:rPr>
      <w:rFonts w:ascii="Arial" w:eastAsia="Arial" w:hAnsi="Arial" w:cs="Arial"/>
      <w:color w:val="365F91" w:themeColor="accent1" w:themeShade="BF"/>
    </w:rPr>
  </w:style>
  <w:style w:type="paragraph" w:styleId="6">
    <w:name w:val="heading 6"/>
    <w:basedOn w:val="a"/>
    <w:next w:val="a"/>
    <w:link w:val="60"/>
    <w:uiPriority w:val="9"/>
    <w:unhideWhenUsed/>
    <w:qFormat/>
    <w:pPr>
      <w:keepNext/>
      <w:keepLines/>
      <w:spacing w:before="40"/>
      <w:outlineLvl w:val="5"/>
    </w:pPr>
    <w:rPr>
      <w:rFonts w:ascii="Arial" w:eastAsia="Arial" w:hAnsi="Arial" w:cs="Arial"/>
      <w:i/>
      <w:iCs/>
      <w:color w:val="595959" w:themeColor="text1" w:themeTint="A6"/>
    </w:rPr>
  </w:style>
  <w:style w:type="paragraph" w:styleId="7">
    <w:name w:val="heading 7"/>
    <w:basedOn w:val="a"/>
    <w:next w:val="a"/>
    <w:link w:val="70"/>
    <w:uiPriority w:val="9"/>
    <w:unhideWhenUsed/>
    <w:qFormat/>
    <w:pPr>
      <w:keepNext/>
      <w:keepLines/>
      <w:spacing w:before="40"/>
      <w:outlineLvl w:val="6"/>
    </w:pPr>
    <w:rPr>
      <w:rFonts w:ascii="Arial" w:eastAsia="Arial" w:hAnsi="Arial" w:cs="Arial"/>
      <w:color w:val="595959" w:themeColor="text1" w:themeTint="A6"/>
    </w:rPr>
  </w:style>
  <w:style w:type="paragraph" w:styleId="8">
    <w:name w:val="heading 8"/>
    <w:basedOn w:val="a"/>
    <w:next w:val="a"/>
    <w:link w:val="80"/>
    <w:uiPriority w:val="9"/>
    <w:unhideWhenUsed/>
    <w:qFormat/>
    <w:pPr>
      <w:keepNext/>
      <w:keepLines/>
      <w:outlineLvl w:val="7"/>
    </w:pPr>
    <w:rPr>
      <w:rFonts w:ascii="Arial" w:eastAsia="Arial" w:hAnsi="Arial" w:cs="Arial"/>
      <w:i/>
      <w:iCs/>
      <w:color w:val="272727" w:themeColor="text1" w:themeTint="D8"/>
    </w:rPr>
  </w:style>
  <w:style w:type="paragraph" w:styleId="9">
    <w:name w:val="heading 9"/>
    <w:basedOn w:val="a"/>
    <w:next w:val="a"/>
    <w:link w:val="90"/>
    <w:uiPriority w:val="9"/>
    <w:unhideWhenUsed/>
    <w:qFormat/>
    <w:pPr>
      <w:keepNext/>
      <w:keepLines/>
      <w:outlineLvl w:val="8"/>
    </w:pPr>
    <w:rPr>
      <w:rFonts w:ascii="Arial" w:eastAsia="Arial" w:hAnsi="Arial" w:cs="Arial"/>
      <w:i/>
      <w:iCs/>
      <w:color w:val="272727" w:themeColor="text1" w:themeTint="D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Heading1Char">
    <w:name w:val="Heading 1 Char"/>
    <w:basedOn w:val="a0"/>
    <w:uiPriority w:val="9"/>
    <w:rPr>
      <w:rFonts w:ascii="Arial" w:eastAsia="Arial" w:hAnsi="Arial" w:cs="Arial"/>
      <w:color w:val="365F91" w:themeColor="accent1" w:themeShade="BF"/>
      <w:sz w:val="40"/>
      <w:szCs w:val="40"/>
    </w:rPr>
  </w:style>
  <w:style w:type="character" w:customStyle="1" w:styleId="Heading2Char">
    <w:name w:val="Heading 2 Char"/>
    <w:basedOn w:val="a0"/>
    <w:uiPriority w:val="9"/>
    <w:rPr>
      <w:rFonts w:ascii="Arial" w:eastAsia="Arial" w:hAnsi="Arial" w:cs="Arial"/>
      <w:color w:val="365F91" w:themeColor="accent1" w:themeShade="BF"/>
      <w:sz w:val="32"/>
      <w:szCs w:val="32"/>
    </w:rPr>
  </w:style>
  <w:style w:type="character" w:customStyle="1" w:styleId="Heading3Char">
    <w:name w:val="Heading 3 Char"/>
    <w:basedOn w:val="a0"/>
    <w:uiPriority w:val="9"/>
    <w:rPr>
      <w:rFonts w:ascii="Arial" w:eastAsia="Arial" w:hAnsi="Arial" w:cs="Arial"/>
      <w:color w:val="365F91" w:themeColor="accent1" w:themeShade="BF"/>
      <w:sz w:val="28"/>
      <w:szCs w:val="28"/>
    </w:rPr>
  </w:style>
  <w:style w:type="character" w:customStyle="1" w:styleId="Heading4Char">
    <w:name w:val="Heading 4 Char"/>
    <w:basedOn w:val="a0"/>
    <w:uiPriority w:val="9"/>
    <w:rPr>
      <w:rFonts w:ascii="Arial" w:eastAsia="Arial" w:hAnsi="Arial" w:cs="Arial"/>
      <w:i/>
      <w:iCs/>
      <w:color w:val="365F91" w:themeColor="accent1" w:themeShade="BF"/>
    </w:rPr>
  </w:style>
  <w:style w:type="character" w:customStyle="1" w:styleId="Heading5Char">
    <w:name w:val="Heading 5 Char"/>
    <w:basedOn w:val="a0"/>
    <w:uiPriority w:val="9"/>
    <w:rPr>
      <w:rFonts w:ascii="Arial" w:eastAsia="Arial" w:hAnsi="Arial" w:cs="Arial"/>
      <w:color w:val="365F91" w:themeColor="accent1" w:themeShade="BF"/>
    </w:rPr>
  </w:style>
  <w:style w:type="character" w:customStyle="1" w:styleId="Heading6Char">
    <w:name w:val="Heading 6 Char"/>
    <w:basedOn w:val="a0"/>
    <w:uiPriority w:val="9"/>
    <w:rPr>
      <w:rFonts w:ascii="Arial" w:eastAsia="Arial" w:hAnsi="Arial" w:cs="Arial"/>
      <w:i/>
      <w:iCs/>
      <w:color w:val="595959" w:themeColor="text1" w:themeTint="A6"/>
    </w:rPr>
  </w:style>
  <w:style w:type="character" w:customStyle="1" w:styleId="Heading7Char">
    <w:name w:val="Heading 7 Char"/>
    <w:basedOn w:val="a0"/>
    <w:uiPriority w:val="9"/>
    <w:rPr>
      <w:rFonts w:ascii="Arial" w:eastAsia="Arial" w:hAnsi="Arial" w:cs="Arial"/>
      <w:color w:val="595959" w:themeColor="text1" w:themeTint="A6"/>
    </w:rPr>
  </w:style>
  <w:style w:type="character" w:customStyle="1" w:styleId="Heading8Char">
    <w:name w:val="Heading 8 Char"/>
    <w:basedOn w:val="a0"/>
    <w:uiPriority w:val="9"/>
    <w:rPr>
      <w:rFonts w:ascii="Arial" w:eastAsia="Arial" w:hAnsi="Arial" w:cs="Arial"/>
      <w:i/>
      <w:iCs/>
      <w:color w:val="272727" w:themeColor="text1" w:themeTint="D8"/>
    </w:rPr>
  </w:style>
  <w:style w:type="character" w:customStyle="1" w:styleId="Heading9Char">
    <w:name w:val="Heading 9 Char"/>
    <w:basedOn w:val="a0"/>
    <w:uiPriority w:val="9"/>
    <w:rPr>
      <w:rFonts w:ascii="Arial" w:eastAsia="Arial" w:hAnsi="Arial" w:cs="Arial"/>
      <w:i/>
      <w:iCs/>
      <w:color w:val="272727" w:themeColor="text1" w:themeTint="D8"/>
    </w:rPr>
  </w:style>
  <w:style w:type="character" w:customStyle="1" w:styleId="TitleChar">
    <w:name w:val="Title Char"/>
    <w:basedOn w:val="a0"/>
    <w:uiPriority w:val="10"/>
    <w:rPr>
      <w:rFonts w:ascii="Arial" w:eastAsia="Arial" w:hAnsi="Arial" w:cs="Arial"/>
      <w:spacing w:val="-10"/>
      <w:sz w:val="56"/>
      <w:szCs w:val="56"/>
    </w:rPr>
  </w:style>
  <w:style w:type="character" w:customStyle="1" w:styleId="SubtitleChar">
    <w:name w:val="Subtitle Char"/>
    <w:basedOn w:val="a0"/>
    <w:uiPriority w:val="11"/>
    <w:rPr>
      <w:color w:val="595959" w:themeColor="text1" w:themeTint="A6"/>
      <w:spacing w:val="15"/>
      <w:sz w:val="28"/>
      <w:szCs w:val="28"/>
    </w:rPr>
  </w:style>
  <w:style w:type="character" w:customStyle="1" w:styleId="QuoteChar">
    <w:name w:val="Quote Char"/>
    <w:basedOn w:val="a0"/>
    <w:uiPriority w:val="29"/>
    <w:rPr>
      <w:i/>
      <w:iCs/>
      <w:color w:val="404040" w:themeColor="text1" w:themeTint="BF"/>
    </w:rPr>
  </w:style>
  <w:style w:type="character" w:customStyle="1" w:styleId="IntenseQuoteChar">
    <w:name w:val="Intense Quote Char"/>
    <w:basedOn w:val="a0"/>
    <w:uiPriority w:val="30"/>
    <w:rPr>
      <w:i/>
      <w:iCs/>
      <w:color w:val="365F91" w:themeColor="accent1" w:themeShade="BF"/>
    </w:rPr>
  </w:style>
  <w:style w:type="character" w:customStyle="1" w:styleId="HeaderChar">
    <w:name w:val="Header Char"/>
    <w:basedOn w:val="a0"/>
    <w:uiPriority w:val="99"/>
  </w:style>
  <w:style w:type="character" w:customStyle="1" w:styleId="FooterChar">
    <w:name w:val="Footer Char"/>
    <w:basedOn w:val="a0"/>
    <w:uiPriority w:val="99"/>
  </w:style>
  <w:style w:type="character" w:customStyle="1" w:styleId="FootnoteTextChar">
    <w:name w:val="Footnote Text Char"/>
    <w:basedOn w:val="a0"/>
    <w:uiPriority w:val="99"/>
    <w:semiHidden/>
    <w:rPr>
      <w:sz w:val="20"/>
      <w:szCs w:val="20"/>
    </w:rPr>
  </w:style>
  <w:style w:type="character" w:customStyle="1" w:styleId="EndnoteTextChar">
    <w:name w:val="Endnote Text Char"/>
    <w:basedOn w:val="a0"/>
    <w:uiPriority w:val="99"/>
    <w:semiHidden/>
    <w:rPr>
      <w:sz w:val="20"/>
      <w:szCs w:val="20"/>
    </w:rPr>
  </w:style>
  <w:style w:type="table" w:styleId="a3">
    <w:name w:val="Table Grid"/>
    <w:basedOn w:val="a1"/>
    <w:uiPriority w:val="59"/>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Light">
    <w:name w:val="Table Grid Light"/>
    <w:basedOn w:val="a1"/>
    <w:uiPriority w:val="59"/>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style>
  <w:style w:type="table" w:styleId="11">
    <w:name w:val="Plain Table 1"/>
    <w:basedOn w:val="a1"/>
    <w:uiPriority w:val="59"/>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tblStylePr w:type="firstRow">
      <w:rPr>
        <w:rFonts w:ascii="Arial" w:hAnsi="Arial"/>
        <w:b/>
        <w:color w:val="404040"/>
        <w:sz w:val="22"/>
      </w:r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shd w:val="clear" w:color="F2F2F2" w:themeColor="text1" w:themeTint="0D" w:fill="F2F2F2" w:themeFill="text1" w:themeFillTint="0D"/>
      </w:tcPr>
    </w:tblStylePr>
    <w:tblStylePr w:type="band1Horz">
      <w:tblPr/>
      <w:tcPr>
        <w:shd w:val="clear" w:color="F2F2F2" w:themeColor="text1" w:themeTint="0D" w:fill="F2F2F2" w:themeFill="text1" w:themeFillTint="0D"/>
      </w:tcPr>
    </w:tblStylePr>
  </w:style>
  <w:style w:type="table" w:styleId="21">
    <w:name w:val="Plain Table 2"/>
    <w:basedOn w:val="a1"/>
    <w:uiPriority w:val="59"/>
    <w:tblPr>
      <w:tblBorders>
        <w:top w:val="single" w:sz="4" w:space="0" w:color="000000" w:themeColor="text1"/>
        <w:left w:val="none" w:sz="4" w:space="0" w:color="000000" w:themeColor="text1"/>
        <w:bottom w:val="single" w:sz="4" w:space="0" w:color="000000" w:themeColor="text1"/>
        <w:right w:val="none" w:sz="4" w:space="0" w:color="000000" w:themeColor="text1"/>
      </w:tblBorders>
    </w:tblPr>
    <w:tblStylePr w:type="firstRow">
      <w:rPr>
        <w:rFonts w:ascii="Arial" w:hAnsi="Arial"/>
        <w:b/>
        <w:color w:val="404040"/>
        <w:sz w:val="22"/>
      </w:rPr>
      <w:tblPr/>
      <w:tcPr>
        <w:tcBorders>
          <w:top w:val="single" w:sz="4" w:space="0" w:color="000000" w:themeColor="text1"/>
          <w:bottom w:val="single" w:sz="4" w:space="0" w:color="000000" w:themeColor="text1"/>
        </w:tcBorders>
      </w:tc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tcBorders>
          <w:left w:val="single" w:sz="4" w:space="0" w:color="000000" w:themeColor="text1"/>
          <w:right w:val="single" w:sz="4" w:space="0" w:color="000000" w:themeColor="text1"/>
        </w:tcBorders>
      </w:tcPr>
    </w:tblStylePr>
    <w:tblStylePr w:type="band2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tcBorders>
      </w:tcPr>
    </w:tblStylePr>
  </w:style>
  <w:style w:type="table" w:styleId="31">
    <w:name w:val="Plain Table 3"/>
    <w:basedOn w:val="a1"/>
    <w:uiPriority w:val="99"/>
    <w:tblPr>
      <w:tblStyleRowBandSize w:val="1"/>
      <w:tblStyleColBandSize w:val="1"/>
    </w:tblPr>
    <w:tblStylePr w:type="firstRow">
      <w:rPr>
        <w:b/>
        <w:caps/>
        <w:color w:val="404040"/>
      </w:rPr>
      <w:tblPr/>
      <w:tcPr>
        <w:tcBorders>
          <w:top w:val="none" w:sz="4" w:space="0" w:color="000000"/>
          <w:left w:val="none" w:sz="4" w:space="0" w:color="000000"/>
          <w:bottom w:val="single" w:sz="4" w:space="0" w:color="404040"/>
          <w:right w:val="none" w:sz="4" w:space="0" w:color="000000"/>
        </w:tcBorders>
      </w:tcPr>
    </w:tblStylePr>
    <w:tblStylePr w:type="lastRow">
      <w:rPr>
        <w:b/>
        <w:caps/>
        <w:color w:val="404040"/>
      </w:rPr>
    </w:tblStylePr>
    <w:tblStylePr w:type="firstCol">
      <w:rPr>
        <w:b/>
        <w:caps/>
        <w:color w:val="404040"/>
      </w:rPr>
      <w:tblPr/>
      <w:tcPr>
        <w:tcBorders>
          <w:top w:val="none" w:sz="4" w:space="0" w:color="000000"/>
          <w:left w:val="none" w:sz="4" w:space="0" w:color="000000"/>
          <w:bottom w:val="none" w:sz="4" w:space="0" w:color="000000"/>
          <w:right w:val="single" w:sz="4" w:space="0" w:color="404040"/>
        </w:tcBorders>
      </w:tcPr>
    </w:tblStylePr>
    <w:tblStylePr w:type="lastCol">
      <w:rPr>
        <w:b/>
        <w:caps/>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styleId="41">
    <w:name w:val="Plain Table 4"/>
    <w:basedOn w:val="a1"/>
    <w:uiPriority w:val="99"/>
    <w:tblPr>
      <w:tblStyleRowBandSize w:val="1"/>
      <w:tblStyleColBandSize w:val="1"/>
    </w:tbl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styleId="51">
    <w:name w:val="Plain Table 5"/>
    <w:basedOn w:val="a1"/>
    <w:uiPriority w:val="99"/>
    <w:tblPr>
      <w:tblStyleRowBandSize w:val="1"/>
      <w:tblStyleColBandSize w:val="1"/>
    </w:tblPr>
    <w:tblStylePr w:type="firstRow">
      <w:rPr>
        <w:i/>
        <w:color w:val="404040"/>
      </w:rPr>
      <w:tblPr/>
      <w:tcPr>
        <w:tcBorders>
          <w:left w:val="none" w:sz="4" w:space="0" w:color="000000"/>
          <w:bottom w:val="single" w:sz="4" w:space="0" w:color="404040"/>
          <w:right w:val="none" w:sz="4" w:space="0" w:color="000000"/>
        </w:tcBorders>
        <w:shd w:val="clear" w:color="FFFFFF" w:fill="auto"/>
      </w:tcPr>
    </w:tblStylePr>
    <w:tblStylePr w:type="lastRow">
      <w:rPr>
        <w:i/>
        <w:color w:val="404040"/>
      </w:rPr>
      <w:tblPr/>
      <w:tcPr>
        <w:tcBorders>
          <w:top w:val="single" w:sz="4" w:space="0" w:color="404040"/>
          <w:left w:val="none" w:sz="4" w:space="0" w:color="000000"/>
          <w:right w:val="none" w:sz="4" w:space="0" w:color="000000"/>
        </w:tcBorders>
        <w:shd w:val="clear" w:color="FFFFFF" w:fill="auto"/>
      </w:tcPr>
    </w:tblStylePr>
    <w:tblStylePr w:type="firstCol">
      <w:pPr>
        <w:jc w:val="right"/>
      </w:pPr>
      <w:rPr>
        <w:i/>
        <w:color w:val="404040"/>
      </w:rPr>
      <w:tblPr/>
      <w:tcPr>
        <w:tcBorders>
          <w:right w:val="single" w:sz="4" w:space="0" w:color="404040"/>
        </w:tcBorders>
        <w:shd w:val="clear" w:color="FFFFFF" w:fill="auto"/>
      </w:tcPr>
    </w:tblStylePr>
    <w:tblStylePr w:type="lastCol">
      <w:rPr>
        <w:i/>
        <w:color w:val="404040"/>
      </w:rPr>
      <w:tblPr/>
      <w:tcPr>
        <w:tcBorders>
          <w:left w:val="single" w:sz="4" w:space="0" w:color="404040"/>
        </w:tcBorders>
        <w:shd w:val="clear" w:color="FFFFFF" w:fill="auto"/>
      </w:tc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styleId="-1">
    <w:name w:val="Grid Table 1 Light"/>
    <w:basedOn w:val="a1"/>
    <w:uiPriority w:val="99"/>
    <w:tblPr>
      <w:tblStyleRowBandSize w:val="1"/>
      <w:tblStyleColBandSize w:val="1"/>
      <w:tbl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insideH w:val="single" w:sz="4" w:space="0" w:color="989898" w:themeColor="text1" w:themeTint="67"/>
        <w:insideV w:val="single" w:sz="4" w:space="0" w:color="989898" w:themeColor="text1" w:themeTint="67"/>
      </w:tblBorders>
    </w:tblPr>
    <w:tblStylePr w:type="firstRow">
      <w:rPr>
        <w:b/>
        <w:color w:val="404040"/>
      </w:rPr>
      <w:tblPr/>
      <w:tcPr>
        <w:tcBorders>
          <w:bottom w:val="single" w:sz="12" w:space="0" w:color="6A6A6A" w:themeColor="tex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tcBorders>
      </w:tcPr>
    </w:tblStylePr>
  </w:style>
  <w:style w:type="table" w:customStyle="1" w:styleId="GridTable1Light-Accent1">
    <w:name w:val="Grid Table 1 Light - Accent 1"/>
    <w:basedOn w:val="a1"/>
    <w:uiPriority w:val="99"/>
    <w:tblPr>
      <w:tblStyleRowBandSize w:val="1"/>
      <w:tblStyleColBandSize w:val="1"/>
      <w:tbl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insideH w:val="single" w:sz="4" w:space="0" w:color="B7CBE4" w:themeColor="accent1" w:themeTint="67"/>
        <w:insideV w:val="single" w:sz="4" w:space="0" w:color="B7CBE4" w:themeColor="accent1" w:themeTint="67"/>
      </w:tblBorders>
    </w:tblPr>
    <w:tblStylePr w:type="firstRow">
      <w:rPr>
        <w:b/>
        <w:color w:val="404040"/>
      </w:rPr>
      <w:tblPr/>
      <w:tcPr>
        <w:tcBorders>
          <w:bottom w:val="single" w:sz="12" w:space="0" w:color="97B4D8" w:themeColor="accen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tcBorders>
      </w:tcPr>
    </w:tblStylePr>
  </w:style>
  <w:style w:type="table" w:customStyle="1" w:styleId="GridTable1Light-Accent2">
    <w:name w:val="Grid Table 1 Light - Accent 2"/>
    <w:basedOn w:val="a1"/>
    <w:uiPriority w:val="99"/>
    <w:tblPr>
      <w:tblStyleRowBandSize w:val="1"/>
      <w:tblStyleColBandSize w:val="1"/>
      <w:tbl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insideH w:val="single" w:sz="4" w:space="0" w:color="E5B7B6" w:themeColor="accent2" w:themeTint="67"/>
        <w:insideV w:val="single" w:sz="4" w:space="0" w:color="E5B7B6" w:themeColor="accent2" w:themeTint="67"/>
      </w:tblBorders>
    </w:tblPr>
    <w:tblStylePr w:type="firstRow">
      <w:rPr>
        <w:b/>
        <w:color w:val="404040"/>
      </w:rPr>
      <w:tblPr/>
      <w:tcPr>
        <w:tcBorders>
          <w:bottom w:val="single" w:sz="12" w:space="0" w:color="DA9896" w:themeColor="accent2"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tcBorders>
      </w:tcPr>
    </w:tblStylePr>
  </w:style>
  <w:style w:type="table" w:customStyle="1" w:styleId="GridTable1Light-Accent3">
    <w:name w:val="Grid Table 1 Light - Accent 3"/>
    <w:basedOn w:val="a1"/>
    <w:uiPriority w:val="99"/>
    <w:tblPr>
      <w:tblStyleRowBandSize w:val="1"/>
      <w:tblStyleColBandSize w:val="1"/>
      <w:tbl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insideH w:val="single" w:sz="4" w:space="0" w:color="D6E3BB" w:themeColor="accent3" w:themeTint="67"/>
        <w:insideV w:val="single" w:sz="4" w:space="0" w:color="D6E3BB" w:themeColor="accent3" w:themeTint="67"/>
      </w:tblBorders>
    </w:tblPr>
    <w:tblStylePr w:type="firstRow">
      <w:rPr>
        <w:b/>
        <w:color w:val="404040"/>
      </w:rPr>
      <w:tblPr/>
      <w:tcPr>
        <w:tcBorders>
          <w:bottom w:val="single" w:sz="12" w:space="0" w:color="C4D79D" w:themeColor="accent3"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tcBorders>
      </w:tcPr>
    </w:tblStylePr>
  </w:style>
  <w:style w:type="table" w:customStyle="1" w:styleId="GridTable1Light-Accent4">
    <w:name w:val="Grid Table 1 Light - Accent 4"/>
    <w:basedOn w:val="a1"/>
    <w:uiPriority w:val="99"/>
    <w:tblPr>
      <w:tblStyleRowBandSize w:val="1"/>
      <w:tblStyleColBandSize w:val="1"/>
      <w:tbl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insideH w:val="single" w:sz="4" w:space="0" w:color="CBC0D9" w:themeColor="accent4" w:themeTint="67"/>
        <w:insideV w:val="single" w:sz="4" w:space="0" w:color="CBC0D9" w:themeColor="accent4" w:themeTint="67"/>
      </w:tblBorders>
    </w:tblPr>
    <w:tblStylePr w:type="firstRow">
      <w:rPr>
        <w:b/>
        <w:color w:val="404040"/>
      </w:rPr>
      <w:tblPr/>
      <w:tcPr>
        <w:tcBorders>
          <w:bottom w:val="single" w:sz="12" w:space="0" w:color="B4A4C8" w:themeColor="accent4"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tcBorders>
      </w:tcPr>
    </w:tblStylePr>
  </w:style>
  <w:style w:type="table" w:customStyle="1" w:styleId="GridTable1Light-Accent5">
    <w:name w:val="Grid Table 1 Light - Accent 5"/>
    <w:basedOn w:val="a1"/>
    <w:uiPriority w:val="99"/>
    <w:tblPr>
      <w:tblStyleRowBandSize w:val="1"/>
      <w:tblStyleColBandSize w:val="1"/>
      <w:tbl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insideH w:val="single" w:sz="4" w:space="0" w:color="B6DDE8" w:themeColor="accent5" w:themeTint="67"/>
        <w:insideV w:val="single" w:sz="4" w:space="0" w:color="B6DDE8" w:themeColor="accent5" w:themeTint="67"/>
      </w:tblBorders>
    </w:tblPr>
    <w:tblStylePr w:type="firstRow">
      <w:rPr>
        <w:b/>
        <w:color w:val="404040"/>
      </w:rPr>
      <w:tblPr/>
      <w:tcPr>
        <w:tcBorders>
          <w:bottom w:val="single" w:sz="12" w:space="0" w:color="95CEDD" w:themeColor="accent5"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tcBorders>
      </w:tcPr>
    </w:tblStylePr>
  </w:style>
  <w:style w:type="table" w:customStyle="1" w:styleId="GridTable1Light-Accent6">
    <w:name w:val="Grid Table 1 Light - Accent 6"/>
    <w:basedOn w:val="a1"/>
    <w:uiPriority w:val="99"/>
    <w:tblPr>
      <w:tblStyleRowBandSize w:val="1"/>
      <w:tblStyleColBandSize w:val="1"/>
      <w:tbl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insideH w:val="single" w:sz="4" w:space="0" w:color="FBD4B4" w:themeColor="accent6" w:themeTint="67"/>
        <w:insideV w:val="single" w:sz="4" w:space="0" w:color="FBD4B4" w:themeColor="accent6" w:themeTint="67"/>
      </w:tblBorders>
    </w:tblPr>
    <w:tblStylePr w:type="firstRow">
      <w:rPr>
        <w:b/>
        <w:color w:val="404040"/>
      </w:rPr>
      <w:tblPr/>
      <w:tcPr>
        <w:tcBorders>
          <w:bottom w:val="single" w:sz="12" w:space="0" w:color="FAC192" w:themeColor="accent6"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tcBorders>
      </w:tcPr>
    </w:tblStylePr>
  </w:style>
  <w:style w:type="table" w:styleId="-2">
    <w:name w:val="Grid Table 2"/>
    <w:basedOn w:val="a1"/>
    <w:uiPriority w:val="99"/>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single" w:sz="12" w:space="0" w:color="6A6A6A" w:themeColor="text1" w:themeTint="95"/>
          <w:right w:val="none" w:sz="4" w:space="0" w:color="000000"/>
        </w:tcBorders>
        <w:shd w:val="clear" w:color="FFFFFF" w:fill="auto"/>
      </w:tcPr>
    </w:tblStylePr>
    <w:tblStylePr w:type="lastRow">
      <w:rPr>
        <w:b/>
        <w:color w:val="404040"/>
      </w:rPr>
      <w:tblPr/>
      <w:tcPr>
        <w:tcBorders>
          <w:top w:val="single" w:sz="4" w:space="0" w:color="6A6A6A" w:themeColor="text1" w:themeTint="9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2-Accent1">
    <w:name w:val="Grid Table 2 - Accent 1"/>
    <w:basedOn w:val="a1"/>
    <w:uiPriority w:val="99"/>
    <w:tblPr>
      <w:tblStyleRowBandSize w:val="1"/>
      <w:tblStyleColBandSize w:val="1"/>
      <w:tblBorders>
        <w:bottom w:val="single" w:sz="4" w:space="0" w:color="5D8AC2" w:themeColor="accent1" w:themeTint="EA"/>
        <w:insideH w:val="single" w:sz="4" w:space="0" w:color="5D8AC2" w:themeColor="accent1" w:themeTint="EA"/>
        <w:insideV w:val="single" w:sz="4" w:space="0" w:color="5D8AC2" w:themeColor="accent1" w:themeTint="EA"/>
      </w:tblBorders>
    </w:tblPr>
    <w:tblStylePr w:type="firstRow">
      <w:rPr>
        <w:b/>
        <w:color w:val="404040"/>
      </w:rPr>
      <w:tblPr/>
      <w:tcPr>
        <w:tcBorders>
          <w:top w:val="none" w:sz="4" w:space="0" w:color="000000"/>
          <w:left w:val="none" w:sz="4" w:space="0" w:color="000000"/>
          <w:bottom w:val="single" w:sz="12" w:space="0" w:color="5D8AC2" w:themeColor="accent1" w:themeTint="EA"/>
          <w:right w:val="none" w:sz="4" w:space="0" w:color="000000"/>
        </w:tcBorders>
        <w:shd w:val="clear" w:color="FFFFFF" w:fill="auto"/>
      </w:tcPr>
    </w:tblStylePr>
    <w:tblStylePr w:type="lastRow">
      <w:rPr>
        <w:b/>
        <w:color w:val="404040"/>
      </w:rPr>
      <w:tblPr/>
      <w:tcPr>
        <w:tcBorders>
          <w:top w:val="single" w:sz="4" w:space="0" w:color="5D8AC2" w:themeColor="accent1" w:themeTint="E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5F1" w:themeColor="accent1" w:themeTint="34" w:fill="DAE5F1" w:themeFill="accent1" w:themeFillTint="34"/>
      </w:tcPr>
    </w:tblStylePr>
    <w:tblStylePr w:type="band1Horz">
      <w:rPr>
        <w:rFonts w:ascii="Arial" w:hAnsi="Arial"/>
        <w:color w:val="404040"/>
        <w:sz w:val="22"/>
      </w:rPr>
      <w:tblPr/>
      <w:tcPr>
        <w:shd w:val="clear" w:color="DAE5F1" w:themeColor="accent1" w:themeTint="34" w:fill="DAE5F1" w:themeFill="accent1" w:themeFillTint="34"/>
      </w:tcPr>
    </w:tblStylePr>
  </w:style>
  <w:style w:type="table" w:customStyle="1" w:styleId="GridTable2-Accent2">
    <w:name w:val="Grid Table 2 - Accent 2"/>
    <w:basedOn w:val="a1"/>
    <w:uiPriority w:val="99"/>
    <w:tblPr>
      <w:tblStyleRowBandSize w:val="1"/>
      <w:tblStyleColBandSize w:val="1"/>
      <w:tblBorders>
        <w:bottom w:val="single" w:sz="4" w:space="0" w:color="D99695" w:themeColor="accent2" w:themeTint="97"/>
        <w:insideH w:val="single" w:sz="4" w:space="0" w:color="D99695" w:themeColor="accent2" w:themeTint="97"/>
        <w:insideV w:val="single" w:sz="4" w:space="0" w:color="D99695" w:themeColor="accent2" w:themeTint="97"/>
      </w:tblBorders>
    </w:tblPr>
    <w:tblStylePr w:type="firstRow">
      <w:rPr>
        <w:b/>
        <w:color w:val="404040"/>
      </w:rPr>
      <w:tblPr/>
      <w:tcPr>
        <w:tcBorders>
          <w:top w:val="none" w:sz="4" w:space="0" w:color="000000"/>
          <w:left w:val="none" w:sz="4" w:space="0" w:color="000000"/>
          <w:bottom w:val="single" w:sz="12" w:space="0" w:color="D99695" w:themeColor="accent2" w:themeTint="97"/>
          <w:right w:val="none" w:sz="4" w:space="0" w:color="000000"/>
        </w:tcBorders>
        <w:shd w:val="clear" w:color="FFFFFF" w:fill="auto"/>
      </w:tcPr>
    </w:tblStylePr>
    <w:tblStylePr w:type="lastRow">
      <w:rPr>
        <w:b/>
        <w:color w:val="404040"/>
      </w:rPr>
      <w:tblPr/>
      <w:tcPr>
        <w:tcBorders>
          <w:top w:val="single" w:sz="4" w:space="0" w:color="D99695" w:themeColor="accent2" w:themeTint="97"/>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Pr/>
      <w:tcPr>
        <w:shd w:val="clear" w:color="F2DCDC" w:themeColor="accent2" w:themeTint="32" w:fill="F2DCDC" w:themeFill="accent2" w:themeFillTint="32"/>
      </w:tcPr>
    </w:tblStylePr>
  </w:style>
  <w:style w:type="table" w:customStyle="1" w:styleId="GridTable2-Accent3">
    <w:name w:val="Grid Table 2 - Accent 3"/>
    <w:basedOn w:val="a1"/>
    <w:uiPriority w:val="99"/>
    <w:tblPr>
      <w:tblStyleRowBandSize w:val="1"/>
      <w:tblStyleColBandSize w:val="1"/>
      <w:tblBorders>
        <w:bottom w:val="single" w:sz="4" w:space="0" w:color="9ABB59" w:themeColor="accent3" w:themeTint="FE"/>
        <w:insideH w:val="single" w:sz="4" w:space="0" w:color="9ABB59" w:themeColor="accent3" w:themeTint="FE"/>
        <w:insideV w:val="single" w:sz="4" w:space="0" w:color="9ABB59" w:themeColor="accent3" w:themeTint="FE"/>
      </w:tblBorders>
    </w:tblPr>
    <w:tblStylePr w:type="firstRow">
      <w:rPr>
        <w:b/>
        <w:color w:val="404040"/>
      </w:rPr>
      <w:tblPr/>
      <w:tcPr>
        <w:tcBorders>
          <w:top w:val="none" w:sz="4" w:space="0" w:color="000000"/>
          <w:left w:val="none" w:sz="4" w:space="0" w:color="000000"/>
          <w:bottom w:val="single" w:sz="12" w:space="0" w:color="9ABB59" w:themeColor="accent3" w:themeTint="FE"/>
          <w:right w:val="none" w:sz="4" w:space="0" w:color="000000"/>
        </w:tcBorders>
        <w:shd w:val="clear" w:color="FFFFFF" w:fill="auto"/>
      </w:tcPr>
    </w:tblStylePr>
    <w:tblStylePr w:type="lastRow">
      <w:rPr>
        <w:b/>
        <w:color w:val="404040"/>
      </w:rPr>
      <w:tblPr/>
      <w:tcPr>
        <w:tcBorders>
          <w:top w:val="single" w:sz="4" w:space="0" w:color="9ABB59" w:themeColor="accent3" w:themeTint="FE"/>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Pr/>
      <w:tcPr>
        <w:shd w:val="clear" w:color="EAF1DC" w:themeColor="accent3" w:themeTint="34" w:fill="EAF1DC" w:themeFill="accent3" w:themeFillTint="34"/>
      </w:tcPr>
    </w:tblStylePr>
  </w:style>
  <w:style w:type="table" w:customStyle="1" w:styleId="GridTable2-Accent4">
    <w:name w:val="Grid Table 2 - Accent 4"/>
    <w:basedOn w:val="a1"/>
    <w:uiPriority w:val="99"/>
    <w:tblPr>
      <w:tblStyleRowBandSize w:val="1"/>
      <w:tblStyleColBandSize w:val="1"/>
      <w:tblBorders>
        <w:bottom w:val="single" w:sz="4" w:space="0" w:color="B2A1C6" w:themeColor="accent4" w:themeTint="9A"/>
        <w:insideH w:val="single" w:sz="4" w:space="0" w:color="B2A1C6" w:themeColor="accent4" w:themeTint="9A"/>
        <w:insideV w:val="single" w:sz="4" w:space="0" w:color="B2A1C6" w:themeColor="accent4" w:themeTint="9A"/>
      </w:tblBorders>
    </w:tblPr>
    <w:tblStylePr w:type="firstRow">
      <w:rPr>
        <w:b/>
        <w:color w:val="404040"/>
      </w:rPr>
      <w:tblPr/>
      <w:tcPr>
        <w:tcBorders>
          <w:top w:val="none" w:sz="4" w:space="0" w:color="000000"/>
          <w:left w:val="none" w:sz="4" w:space="0" w:color="000000"/>
          <w:bottom w:val="single" w:sz="12" w:space="0" w:color="B2A1C6" w:themeColor="accent4" w:themeTint="9A"/>
          <w:right w:val="none" w:sz="4" w:space="0" w:color="000000"/>
        </w:tcBorders>
        <w:shd w:val="clear" w:color="FFFFFF" w:fill="auto"/>
      </w:tcPr>
    </w:tblStylePr>
    <w:tblStylePr w:type="lastRow">
      <w:rPr>
        <w:b/>
        <w:color w:val="404040"/>
      </w:rPr>
      <w:tblPr/>
      <w:tcPr>
        <w:tcBorders>
          <w:top w:val="single" w:sz="4" w:space="0" w:color="B2A1C6" w:themeColor="accent4" w:themeTint="9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Pr/>
      <w:tcPr>
        <w:shd w:val="clear" w:color="E5DFEC" w:themeColor="accent4" w:themeTint="34" w:fill="E5DFEC" w:themeFill="accent4" w:themeFillTint="34"/>
      </w:tcPr>
    </w:tblStylePr>
  </w:style>
  <w:style w:type="table" w:customStyle="1" w:styleId="GridTable2-Accent5">
    <w:name w:val="Grid Table 2 - Accent 5"/>
    <w:basedOn w:val="a1"/>
    <w:uiPriority w:val="99"/>
    <w:tblPr>
      <w:tblStyleRowBandSize w:val="1"/>
      <w:tblStyleColBandSize w:val="1"/>
      <w:tblBorders>
        <w:bottom w:val="single" w:sz="4" w:space="0" w:color="4BACC6" w:themeColor="accent5"/>
        <w:insideH w:val="single" w:sz="4" w:space="0" w:color="4BACC6" w:themeColor="accent5"/>
        <w:insideV w:val="single" w:sz="4" w:space="0" w:color="4BACC6" w:themeColor="accent5"/>
      </w:tblBorders>
    </w:tblPr>
    <w:tblStylePr w:type="firstRow">
      <w:rPr>
        <w:b/>
        <w:color w:val="404040"/>
      </w:rPr>
      <w:tblPr/>
      <w:tcPr>
        <w:tcBorders>
          <w:top w:val="none" w:sz="4" w:space="0" w:color="000000"/>
          <w:left w:val="none" w:sz="4" w:space="0" w:color="000000"/>
          <w:bottom w:val="single" w:sz="12" w:space="0" w:color="4BACC6" w:themeColor="accent5"/>
          <w:right w:val="none" w:sz="4" w:space="0" w:color="000000"/>
        </w:tcBorders>
        <w:shd w:val="clear" w:color="FFFFFF" w:fill="auto"/>
      </w:tcPr>
    </w:tblStylePr>
    <w:tblStylePr w:type="lastRow">
      <w:rPr>
        <w:b/>
        <w:color w:val="404040"/>
      </w:rPr>
      <w:tblPr/>
      <w:tcPr>
        <w:tcBorders>
          <w:top w:val="single" w:sz="4" w:space="0" w:color="4BACC6" w:themeColor="accent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Pr/>
      <w:tcPr>
        <w:shd w:val="clear" w:color="DAEEF3" w:themeColor="accent5" w:themeTint="34" w:fill="DAEEF3" w:themeFill="accent5" w:themeFillTint="34"/>
      </w:tcPr>
    </w:tblStylePr>
  </w:style>
  <w:style w:type="table" w:customStyle="1" w:styleId="GridTable2-Accent6">
    <w:name w:val="Grid Table 2 - Accent 6"/>
    <w:basedOn w:val="a1"/>
    <w:uiPriority w:val="99"/>
    <w:tblPr>
      <w:tblStyleRowBandSize w:val="1"/>
      <w:tblStyleColBandSize w:val="1"/>
      <w:tblBorders>
        <w:bottom w:val="single" w:sz="4" w:space="0" w:color="F79646" w:themeColor="accent6"/>
        <w:insideH w:val="single" w:sz="4" w:space="0" w:color="F79646" w:themeColor="accent6"/>
        <w:insideV w:val="single" w:sz="4" w:space="0" w:color="F79646" w:themeColor="accent6"/>
      </w:tblBorders>
    </w:tblPr>
    <w:tblStylePr w:type="firstRow">
      <w:rPr>
        <w:b/>
        <w:color w:val="404040"/>
      </w:rPr>
      <w:tblPr/>
      <w:tcPr>
        <w:tcBorders>
          <w:top w:val="none" w:sz="4" w:space="0" w:color="000000"/>
          <w:left w:val="none" w:sz="4" w:space="0" w:color="000000"/>
          <w:bottom w:val="single" w:sz="12" w:space="0" w:color="F79646" w:themeColor="accent6"/>
          <w:right w:val="none" w:sz="4" w:space="0" w:color="000000"/>
        </w:tcBorders>
        <w:shd w:val="clear" w:color="FFFFFF" w:fill="auto"/>
      </w:tcPr>
    </w:tblStylePr>
    <w:tblStylePr w:type="lastRow">
      <w:rPr>
        <w:b/>
        <w:color w:val="404040"/>
      </w:rPr>
      <w:tblPr/>
      <w:tcPr>
        <w:tcBorders>
          <w:top w:val="single" w:sz="4" w:space="0" w:color="F79646" w:themeColor="accent6"/>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Pr/>
      <w:tcPr>
        <w:shd w:val="clear" w:color="FDE9D8" w:themeColor="accent6" w:themeTint="34" w:fill="FDE9D8" w:themeFill="accent6" w:themeFillTint="34"/>
      </w:tcPr>
    </w:tblStylePr>
  </w:style>
  <w:style w:type="table" w:styleId="-3">
    <w:name w:val="Grid Table 3"/>
    <w:basedOn w:val="a1"/>
    <w:uiPriority w:val="99"/>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3-Accent1">
    <w:name w:val="Grid Table 3 - Accent 1"/>
    <w:basedOn w:val="a1"/>
    <w:uiPriority w:val="99"/>
    <w:tblPr>
      <w:tblStyleRowBandSize w:val="1"/>
      <w:tblStyleColBandSize w:val="1"/>
      <w:tblBorders>
        <w:bottom w:val="single" w:sz="4" w:space="0" w:color="5D8AC2" w:themeColor="accent1" w:themeTint="EA"/>
        <w:insideH w:val="single" w:sz="4" w:space="0" w:color="5D8AC2" w:themeColor="accent1" w:themeTint="EA"/>
        <w:insideV w:val="single" w:sz="4" w:space="0" w:color="5D8AC2" w:themeColor="accent1" w:themeTint="E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AE5F1" w:themeColor="accent1" w:themeTint="34" w:fill="DAE5F1" w:themeFill="accent1" w:themeFillTint="34"/>
      </w:tcPr>
    </w:tblStylePr>
    <w:tblStylePr w:type="band1Horz">
      <w:rPr>
        <w:rFonts w:ascii="Arial" w:hAnsi="Arial"/>
        <w:color w:val="404040"/>
        <w:sz w:val="22"/>
      </w:rPr>
      <w:tblPr/>
      <w:tcPr>
        <w:shd w:val="clear" w:color="DAE5F1" w:themeColor="accent1" w:themeTint="34" w:fill="DAE5F1" w:themeFill="accent1" w:themeFillTint="34"/>
      </w:tcPr>
    </w:tblStylePr>
  </w:style>
  <w:style w:type="table" w:customStyle="1" w:styleId="GridTable3-Accent2">
    <w:name w:val="Grid Table 3 - Accent 2"/>
    <w:basedOn w:val="a1"/>
    <w:uiPriority w:val="99"/>
    <w:tblPr>
      <w:tblStyleRowBandSize w:val="1"/>
      <w:tblStyleColBandSize w:val="1"/>
      <w:tblBorders>
        <w:bottom w:val="single" w:sz="4" w:space="0" w:color="D99695" w:themeColor="accent2" w:themeTint="97"/>
        <w:insideH w:val="single" w:sz="4" w:space="0" w:color="D99695" w:themeColor="accent2" w:themeTint="97"/>
        <w:insideV w:val="single" w:sz="4" w:space="0" w:color="D99695" w:themeColor="accent2" w:themeTint="97"/>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Pr/>
      <w:tcPr>
        <w:shd w:val="clear" w:color="F2DCDC" w:themeColor="accent2" w:themeTint="32" w:fill="F2DCDC" w:themeFill="accent2" w:themeFillTint="32"/>
      </w:tcPr>
    </w:tblStylePr>
  </w:style>
  <w:style w:type="table" w:customStyle="1" w:styleId="GridTable3-Accent3">
    <w:name w:val="Grid Table 3 - Accent 3"/>
    <w:basedOn w:val="a1"/>
    <w:uiPriority w:val="99"/>
    <w:tblPr>
      <w:tblStyleRowBandSize w:val="1"/>
      <w:tblStyleColBandSize w:val="1"/>
      <w:tblBorders>
        <w:bottom w:val="single" w:sz="4" w:space="0" w:color="9ABB59" w:themeColor="accent3" w:themeTint="FE"/>
        <w:insideH w:val="single" w:sz="4" w:space="0" w:color="9ABB59" w:themeColor="accent3" w:themeTint="FE"/>
        <w:insideV w:val="single" w:sz="4" w:space="0" w:color="9ABB59" w:themeColor="accent3" w:themeTint="FE"/>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Pr/>
      <w:tcPr>
        <w:shd w:val="clear" w:color="EAF1DC" w:themeColor="accent3" w:themeTint="34" w:fill="EAF1DC" w:themeFill="accent3" w:themeFillTint="34"/>
      </w:tcPr>
    </w:tblStylePr>
  </w:style>
  <w:style w:type="table" w:customStyle="1" w:styleId="GridTable3-Accent4">
    <w:name w:val="Grid Table 3 - Accent 4"/>
    <w:basedOn w:val="a1"/>
    <w:uiPriority w:val="99"/>
    <w:tblPr>
      <w:tblStyleRowBandSize w:val="1"/>
      <w:tblStyleColBandSize w:val="1"/>
      <w:tblBorders>
        <w:bottom w:val="single" w:sz="4" w:space="0" w:color="B2A1C6" w:themeColor="accent4" w:themeTint="9A"/>
        <w:insideH w:val="single" w:sz="4" w:space="0" w:color="B2A1C6" w:themeColor="accent4" w:themeTint="9A"/>
        <w:insideV w:val="single" w:sz="4" w:space="0" w:color="B2A1C6" w:themeColor="accent4" w:themeTint="9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Pr/>
      <w:tcPr>
        <w:shd w:val="clear" w:color="E5DFEC" w:themeColor="accent4" w:themeTint="34" w:fill="E5DFEC" w:themeFill="accent4" w:themeFillTint="34"/>
      </w:tcPr>
    </w:tblStylePr>
  </w:style>
  <w:style w:type="table" w:customStyle="1" w:styleId="GridTable3-Accent5">
    <w:name w:val="Grid Table 3 - Accent 5"/>
    <w:basedOn w:val="a1"/>
    <w:uiPriority w:val="99"/>
    <w:tblPr>
      <w:tblStyleRowBandSize w:val="1"/>
      <w:tblStyleColBandSize w:val="1"/>
      <w:tblBorders>
        <w:bottom w:val="single" w:sz="4" w:space="0" w:color="4BACC6" w:themeColor="accent5"/>
        <w:insideH w:val="single" w:sz="4" w:space="0" w:color="4BACC6" w:themeColor="accent5"/>
        <w:insideV w:val="single" w:sz="4" w:space="0" w:color="4BACC6" w:themeColor="accent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Pr/>
      <w:tcPr>
        <w:shd w:val="clear" w:color="DAEEF3" w:themeColor="accent5" w:themeTint="34" w:fill="DAEEF3" w:themeFill="accent5" w:themeFillTint="34"/>
      </w:tcPr>
    </w:tblStylePr>
  </w:style>
  <w:style w:type="table" w:customStyle="1" w:styleId="GridTable3-Accent6">
    <w:name w:val="Grid Table 3 - Accent 6"/>
    <w:basedOn w:val="a1"/>
    <w:uiPriority w:val="99"/>
    <w:tblPr>
      <w:tblStyleRowBandSize w:val="1"/>
      <w:tblStyleColBandSize w:val="1"/>
      <w:tblBorders>
        <w:bottom w:val="single" w:sz="4" w:space="0" w:color="F79646" w:themeColor="accent6"/>
        <w:insideH w:val="single" w:sz="4" w:space="0" w:color="F79646" w:themeColor="accent6"/>
        <w:insideV w:val="single" w:sz="4" w:space="0" w:color="F79646" w:themeColor="accent6"/>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Pr/>
      <w:tcPr>
        <w:shd w:val="clear" w:color="FDE9D8" w:themeColor="accent6" w:themeTint="34" w:fill="FDE9D8" w:themeFill="accent6" w:themeFillTint="34"/>
      </w:tcPr>
    </w:tblStylePr>
  </w:style>
  <w:style w:type="table" w:styleId="-4">
    <w:name w:val="Grid Table 4"/>
    <w:basedOn w:val="a1"/>
    <w:uiPriority w:val="59"/>
    <w:tblPr>
      <w:tblStyleRowBandSize w:val="1"/>
      <w:tblStyleColBandSize w:val="1"/>
      <w:tblBorders>
        <w:top w:val="single" w:sz="4" w:space="0" w:color="6F6F6F" w:themeColor="text1" w:themeTint="90"/>
        <w:left w:val="single" w:sz="4" w:space="0" w:color="6F6F6F" w:themeColor="text1" w:themeTint="90"/>
        <w:bottom w:val="single" w:sz="4" w:space="0" w:color="6F6F6F" w:themeColor="text1" w:themeTint="90"/>
        <w:right w:val="single" w:sz="4" w:space="0" w:color="6F6F6F" w:themeColor="text1" w:themeTint="90"/>
        <w:insideH w:val="single" w:sz="4" w:space="0" w:color="6F6F6F" w:themeColor="text1" w:themeTint="90"/>
        <w:insideV w:val="single" w:sz="4" w:space="0" w:color="6F6F6F" w:themeColor="text1" w:themeTint="90"/>
      </w:tblBorders>
    </w:tblPr>
    <w:tblStylePr w:type="firstRow">
      <w:rPr>
        <w:rFonts w:ascii="Arial" w:hAnsi="Arial"/>
        <w:b/>
        <w:color w:val="FFFFFF"/>
        <w:sz w:val="22"/>
      </w:rPr>
      <w:tblPr/>
      <w:tcPr>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000000" w:themeColor="text1" w:fill="000000" w:themeFill="text1"/>
      </w:tcPr>
    </w:tblStylePr>
    <w:tblStylePr w:type="lastRow">
      <w:rPr>
        <w:b/>
        <w:color w:val="404040"/>
      </w:rPr>
      <w:tblPr/>
      <w:tcPr>
        <w:tcBorders>
          <w:top w:val="single" w:sz="4" w:space="0" w:color="000000" w:themeColor="text1"/>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4-Accent1">
    <w:name w:val="Grid Table 4 - Accent 1"/>
    <w:basedOn w:val="a1"/>
    <w:uiPriority w:val="59"/>
    <w:tblPr>
      <w:tblStyleRowBandSize w:val="1"/>
      <w:tblStyleColBandSize w:val="1"/>
      <w:tblBorders>
        <w:top w:val="single" w:sz="4" w:space="0" w:color="9BB7D9" w:themeColor="accent1" w:themeTint="90"/>
        <w:left w:val="single" w:sz="4" w:space="0" w:color="9BB7D9" w:themeColor="accent1" w:themeTint="90"/>
        <w:bottom w:val="single" w:sz="4" w:space="0" w:color="9BB7D9" w:themeColor="accent1" w:themeTint="90"/>
        <w:right w:val="single" w:sz="4" w:space="0" w:color="9BB7D9" w:themeColor="accent1" w:themeTint="90"/>
        <w:insideH w:val="single" w:sz="4" w:space="0" w:color="9BB7D9" w:themeColor="accent1" w:themeTint="90"/>
        <w:insideV w:val="single" w:sz="4" w:space="0" w:color="9BB7D9" w:themeColor="accent1" w:themeTint="90"/>
      </w:tblBorders>
    </w:tblPr>
    <w:tblStylePr w:type="firstRow">
      <w:rPr>
        <w:rFonts w:ascii="Arial" w:hAnsi="Arial"/>
        <w:b/>
        <w:color w:val="FFFFFF"/>
        <w:sz w:val="22"/>
      </w:rPr>
      <w:tblPr/>
      <w:tcPr>
        <w:tcBorders>
          <w:top w:val="single" w:sz="4" w:space="0" w:color="5D8AC2" w:themeColor="accent1" w:themeTint="EA"/>
          <w:left w:val="single" w:sz="4" w:space="0" w:color="5D8AC2" w:themeColor="accent1" w:themeTint="EA"/>
          <w:bottom w:val="single" w:sz="4" w:space="0" w:color="5D8AC2" w:themeColor="accent1" w:themeTint="EA"/>
          <w:right w:val="single" w:sz="4" w:space="0" w:color="5D8AC2" w:themeColor="accent1" w:themeTint="EA"/>
        </w:tcBorders>
        <w:shd w:val="clear" w:color="5D8AC2" w:themeColor="accent1" w:themeTint="EA" w:fill="5D8AC2" w:themeFill="accent1" w:themeFillTint="EA"/>
      </w:tcPr>
    </w:tblStylePr>
    <w:tblStylePr w:type="lastRow">
      <w:rPr>
        <w:b/>
        <w:color w:val="404040"/>
      </w:rPr>
      <w:tblPr/>
      <w:tcPr>
        <w:tcBorders>
          <w:top w:val="single" w:sz="4" w:space="0" w:color="5D8AC2" w:themeColor="accent1" w:themeTint="E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CE6F2" w:themeColor="accent1" w:themeTint="32" w:fill="DCE6F2" w:themeFill="accent1" w:themeFillTint="32"/>
      </w:tcPr>
    </w:tblStylePr>
    <w:tblStylePr w:type="band1Horz">
      <w:rPr>
        <w:rFonts w:ascii="Arial" w:hAnsi="Arial"/>
        <w:color w:val="404040"/>
        <w:sz w:val="22"/>
      </w:rPr>
      <w:tblPr/>
      <w:tcPr>
        <w:shd w:val="clear" w:color="DCE6F2" w:themeColor="accent1" w:themeTint="32" w:fill="DCE6F2" w:themeFill="accent1" w:themeFillTint="32"/>
      </w:tcPr>
    </w:tblStylePr>
  </w:style>
  <w:style w:type="table" w:customStyle="1" w:styleId="GridTable4-Accent2">
    <w:name w:val="Grid Table 4 - Accent 2"/>
    <w:basedOn w:val="a1"/>
    <w:uiPriority w:val="59"/>
    <w:tblPr>
      <w:tblStyleRowBandSize w:val="1"/>
      <w:tblStyleColBandSize w:val="1"/>
      <w:tblBorders>
        <w:top w:val="single" w:sz="4" w:space="0" w:color="DB9B9A" w:themeColor="accent2" w:themeTint="90"/>
        <w:left w:val="single" w:sz="4" w:space="0" w:color="DB9B9A" w:themeColor="accent2" w:themeTint="90"/>
        <w:bottom w:val="single" w:sz="4" w:space="0" w:color="DB9B9A" w:themeColor="accent2" w:themeTint="90"/>
        <w:right w:val="single" w:sz="4" w:space="0" w:color="DB9B9A" w:themeColor="accent2" w:themeTint="90"/>
        <w:insideH w:val="single" w:sz="4" w:space="0" w:color="DB9B9A" w:themeColor="accent2" w:themeTint="90"/>
        <w:insideV w:val="single" w:sz="4" w:space="0" w:color="DB9B9A" w:themeColor="accent2" w:themeTint="90"/>
      </w:tblBorders>
    </w:tblPr>
    <w:tblStylePr w:type="firstRow">
      <w:rPr>
        <w:rFonts w:ascii="Arial" w:hAnsi="Arial"/>
        <w:b/>
        <w:color w:val="FFFFFF"/>
        <w:sz w:val="22"/>
      </w:rPr>
      <w:tblPr/>
      <w:tcPr>
        <w:tc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tcBorders>
        <w:shd w:val="clear" w:color="D99695" w:themeColor="accent2" w:themeTint="97" w:fill="D99695" w:themeFill="accent2" w:themeFillTint="97"/>
      </w:tcPr>
    </w:tblStylePr>
    <w:tblStylePr w:type="lastRow">
      <w:rPr>
        <w:b/>
        <w:color w:val="404040"/>
      </w:rPr>
      <w:tblPr/>
      <w:tcPr>
        <w:tcBorders>
          <w:top w:val="single" w:sz="4" w:space="0" w:color="D99695" w:themeColor="accent2" w:themeTint="97"/>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Pr/>
      <w:tcPr>
        <w:shd w:val="clear" w:color="F2DCDC" w:themeColor="accent2" w:themeTint="32" w:fill="F2DCDC" w:themeFill="accent2" w:themeFillTint="32"/>
      </w:tcPr>
    </w:tblStylePr>
  </w:style>
  <w:style w:type="table" w:customStyle="1" w:styleId="GridTable4-Accent3">
    <w:name w:val="Grid Table 4 - Accent 3"/>
    <w:basedOn w:val="a1"/>
    <w:uiPriority w:val="59"/>
    <w:tblPr>
      <w:tblStyleRowBandSize w:val="1"/>
      <w:tblStyleColBandSize w:val="1"/>
      <w:tblBorders>
        <w:top w:val="single" w:sz="4" w:space="0" w:color="C6D8A1" w:themeColor="accent3" w:themeTint="90"/>
        <w:left w:val="single" w:sz="4" w:space="0" w:color="C6D8A1" w:themeColor="accent3" w:themeTint="90"/>
        <w:bottom w:val="single" w:sz="4" w:space="0" w:color="C6D8A1" w:themeColor="accent3" w:themeTint="90"/>
        <w:right w:val="single" w:sz="4" w:space="0" w:color="C6D8A1" w:themeColor="accent3" w:themeTint="90"/>
        <w:insideH w:val="single" w:sz="4" w:space="0" w:color="C6D8A1" w:themeColor="accent3" w:themeTint="90"/>
        <w:insideV w:val="single" w:sz="4" w:space="0" w:color="C6D8A1" w:themeColor="accent3" w:themeTint="90"/>
      </w:tblBorders>
    </w:tblPr>
    <w:tblStylePr w:type="firstRow">
      <w:rPr>
        <w:rFonts w:ascii="Arial" w:hAnsi="Arial"/>
        <w:b/>
        <w:color w:val="FFFFFF"/>
        <w:sz w:val="22"/>
      </w:rPr>
      <w:tblPr/>
      <w:tcPr>
        <w:tcBorders>
          <w:top w:val="single" w:sz="4" w:space="0" w:color="9ABB59" w:themeColor="accent3" w:themeTint="FE"/>
          <w:left w:val="single" w:sz="4" w:space="0" w:color="9ABB59" w:themeColor="accent3" w:themeTint="FE"/>
          <w:bottom w:val="single" w:sz="4" w:space="0" w:color="9ABB59" w:themeColor="accent3" w:themeTint="FE"/>
          <w:right w:val="single" w:sz="4" w:space="0" w:color="9ABB59" w:themeColor="accent3" w:themeTint="FE"/>
        </w:tcBorders>
        <w:shd w:val="clear" w:color="9ABB59" w:themeColor="accent3" w:themeTint="FE" w:fill="9ABB59" w:themeFill="accent3" w:themeFillTint="FE"/>
      </w:tcPr>
    </w:tblStylePr>
    <w:tblStylePr w:type="lastRow">
      <w:rPr>
        <w:b/>
        <w:color w:val="404040"/>
      </w:rPr>
      <w:tblPr/>
      <w:tcPr>
        <w:tcBorders>
          <w:top w:val="single" w:sz="4" w:space="0" w:color="9ABB59" w:themeColor="accent3" w:themeTint="FE"/>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Pr/>
      <w:tcPr>
        <w:shd w:val="clear" w:color="EAF1DC" w:themeColor="accent3" w:themeTint="34" w:fill="EAF1DC" w:themeFill="accent3" w:themeFillTint="34"/>
      </w:tcPr>
    </w:tblStylePr>
  </w:style>
  <w:style w:type="table" w:customStyle="1" w:styleId="GridTable4-Accent4">
    <w:name w:val="Grid Table 4 - Accent 4"/>
    <w:basedOn w:val="a1"/>
    <w:uiPriority w:val="59"/>
    <w:tblPr>
      <w:tblStyleRowBandSize w:val="1"/>
      <w:tblStyleColBandSize w:val="1"/>
      <w:tblBorders>
        <w:top w:val="single" w:sz="4" w:space="0" w:color="B7A7CA" w:themeColor="accent4" w:themeTint="90"/>
        <w:left w:val="single" w:sz="4" w:space="0" w:color="B7A7CA" w:themeColor="accent4" w:themeTint="90"/>
        <w:bottom w:val="single" w:sz="4" w:space="0" w:color="B7A7CA" w:themeColor="accent4" w:themeTint="90"/>
        <w:right w:val="single" w:sz="4" w:space="0" w:color="B7A7CA" w:themeColor="accent4" w:themeTint="90"/>
        <w:insideH w:val="single" w:sz="4" w:space="0" w:color="B7A7CA" w:themeColor="accent4" w:themeTint="90"/>
        <w:insideV w:val="single" w:sz="4" w:space="0" w:color="B7A7CA" w:themeColor="accent4" w:themeTint="90"/>
      </w:tblBorders>
    </w:tblPr>
    <w:tblStylePr w:type="firstRow">
      <w:rPr>
        <w:rFonts w:ascii="Arial" w:hAnsi="Arial"/>
        <w:b/>
        <w:color w:val="FFFFFF"/>
        <w:sz w:val="22"/>
      </w:rPr>
      <w:tblPr/>
      <w:tcPr>
        <w:tc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tcBorders>
        <w:shd w:val="clear" w:color="B2A1C6" w:themeColor="accent4" w:themeTint="9A" w:fill="B2A1C6" w:themeFill="accent4" w:themeFillTint="9A"/>
      </w:tcPr>
    </w:tblStylePr>
    <w:tblStylePr w:type="lastRow">
      <w:rPr>
        <w:b/>
        <w:color w:val="404040"/>
      </w:rPr>
      <w:tblPr/>
      <w:tcPr>
        <w:tcBorders>
          <w:top w:val="single" w:sz="4" w:space="0" w:color="B2A1C6" w:themeColor="accent4" w:themeTint="9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Pr/>
      <w:tcPr>
        <w:shd w:val="clear" w:color="E5DFEC" w:themeColor="accent4" w:themeTint="34" w:fill="E5DFEC" w:themeFill="accent4" w:themeFillTint="34"/>
      </w:tcPr>
    </w:tblStylePr>
  </w:style>
  <w:style w:type="table" w:customStyle="1" w:styleId="GridTable4-Accent5">
    <w:name w:val="Grid Table 4 - Accent 5"/>
    <w:basedOn w:val="a1"/>
    <w:uiPriority w:val="59"/>
    <w:tblPr>
      <w:tblStyleRowBandSize w:val="1"/>
      <w:tblStyleColBandSize w:val="1"/>
      <w:tblBorders>
        <w:top w:val="single" w:sz="4" w:space="0" w:color="99D0DE" w:themeColor="accent5" w:themeTint="90"/>
        <w:left w:val="single" w:sz="4" w:space="0" w:color="99D0DE" w:themeColor="accent5" w:themeTint="90"/>
        <w:bottom w:val="single" w:sz="4" w:space="0" w:color="99D0DE" w:themeColor="accent5" w:themeTint="90"/>
        <w:right w:val="single" w:sz="4" w:space="0" w:color="99D0DE" w:themeColor="accent5" w:themeTint="90"/>
        <w:insideH w:val="single" w:sz="4" w:space="0" w:color="99D0DE" w:themeColor="accent5" w:themeTint="90"/>
        <w:insideV w:val="single" w:sz="4" w:space="0" w:color="99D0DE" w:themeColor="accent5" w:themeTint="90"/>
      </w:tblBorders>
    </w:tblPr>
    <w:tblStylePr w:type="firstRow">
      <w:rPr>
        <w:rFonts w:ascii="Arial" w:hAnsi="Arial"/>
        <w:b/>
        <w:color w:val="FFFFFF"/>
        <w:sz w:val="22"/>
      </w:rPr>
      <w:tblPr/>
      <w:tcPr>
        <w:tcBorders>
          <w:top w:val="single" w:sz="4" w:space="0" w:color="4BACC6" w:themeColor="accent5"/>
          <w:left w:val="single" w:sz="4" w:space="0" w:color="4BACC6" w:themeColor="accent5"/>
          <w:bottom w:val="single" w:sz="4" w:space="0" w:color="4BACC6" w:themeColor="accent5"/>
          <w:right w:val="single" w:sz="4" w:space="0" w:color="4BACC6" w:themeColor="accent5"/>
        </w:tcBorders>
        <w:shd w:val="clear" w:color="4BACC6" w:themeColor="accent5" w:fill="4BACC6" w:themeFill="accent5"/>
      </w:tcPr>
    </w:tblStylePr>
    <w:tblStylePr w:type="lastRow">
      <w:rPr>
        <w:b/>
        <w:color w:val="404040"/>
      </w:rPr>
      <w:tblPr/>
      <w:tcPr>
        <w:tcBorders>
          <w:top w:val="single" w:sz="4" w:space="0" w:color="4BACC6" w:themeColor="accent5"/>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Pr/>
      <w:tcPr>
        <w:shd w:val="clear" w:color="DAEEF3" w:themeColor="accent5" w:themeTint="34" w:fill="DAEEF3" w:themeFill="accent5" w:themeFillTint="34"/>
      </w:tcPr>
    </w:tblStylePr>
  </w:style>
  <w:style w:type="table" w:customStyle="1" w:styleId="GridTable4-Accent6">
    <w:name w:val="Grid Table 4 - Accent 6"/>
    <w:basedOn w:val="a1"/>
    <w:uiPriority w:val="59"/>
    <w:tblPr>
      <w:tblStyleRowBandSize w:val="1"/>
      <w:tblStyleColBandSize w:val="1"/>
      <w:tblBorders>
        <w:top w:val="single" w:sz="4" w:space="0" w:color="FAC396" w:themeColor="accent6" w:themeTint="90"/>
        <w:left w:val="single" w:sz="4" w:space="0" w:color="FAC396" w:themeColor="accent6" w:themeTint="90"/>
        <w:bottom w:val="single" w:sz="4" w:space="0" w:color="FAC396" w:themeColor="accent6" w:themeTint="90"/>
        <w:right w:val="single" w:sz="4" w:space="0" w:color="FAC396" w:themeColor="accent6" w:themeTint="90"/>
        <w:insideH w:val="single" w:sz="4" w:space="0" w:color="FAC396" w:themeColor="accent6" w:themeTint="90"/>
        <w:insideV w:val="single" w:sz="4" w:space="0" w:color="FAC396" w:themeColor="accent6" w:themeTint="90"/>
      </w:tblBorders>
    </w:tblPr>
    <w:tblStylePr w:type="firstRow">
      <w:rPr>
        <w:rFonts w:ascii="Arial" w:hAnsi="Arial"/>
        <w:b/>
        <w:color w:val="FFFFFF"/>
        <w:sz w:val="22"/>
      </w:rPr>
      <w:tblPr/>
      <w:tcPr>
        <w:tcBorders>
          <w:top w:val="single" w:sz="4" w:space="0" w:color="F79646" w:themeColor="accent6"/>
          <w:left w:val="single" w:sz="4" w:space="0" w:color="F79646" w:themeColor="accent6"/>
          <w:bottom w:val="single" w:sz="4" w:space="0" w:color="F79646" w:themeColor="accent6"/>
          <w:right w:val="single" w:sz="4" w:space="0" w:color="F79646" w:themeColor="accent6"/>
        </w:tcBorders>
        <w:shd w:val="clear" w:color="F79646" w:themeColor="accent6" w:fill="F79646" w:themeFill="accent6"/>
      </w:tcPr>
    </w:tblStylePr>
    <w:tblStylePr w:type="lastRow">
      <w:rPr>
        <w:b/>
        <w:color w:val="404040"/>
      </w:rPr>
      <w:tblPr/>
      <w:tcPr>
        <w:tcBorders>
          <w:top w:val="single" w:sz="4" w:space="0" w:color="F79646" w:themeColor="accent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Pr/>
      <w:tcPr>
        <w:shd w:val="clear" w:color="FDE9D8" w:themeColor="accent6" w:themeTint="34" w:fill="FDE9D8" w:themeFill="accent6" w:themeFillTint="34"/>
      </w:tcPr>
    </w:tblStylePr>
  </w:style>
  <w:style w:type="table" w:styleId="-5">
    <w:name w:val="Grid Table 5 Dark"/>
    <w:basedOn w:val="a1"/>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BFBFBF" w:themeColor="text1" w:themeTint="40" w:fill="BFBFBF" w:themeFill="text1" w:themeFillTint="40"/>
    </w:tblPr>
    <w:tblStylePr w:type="firstRow">
      <w:rPr>
        <w:rFonts w:ascii="Arial" w:hAnsi="Arial"/>
        <w:b/>
        <w:color w:val="FFFFFF"/>
        <w:sz w:val="22"/>
      </w:rPr>
      <w:tblPr/>
      <w:tcPr>
        <w:shd w:val="clear" w:color="000000" w:themeColor="text1" w:fill="000000" w:themeFill="text1"/>
      </w:tcPr>
    </w:tblStylePr>
    <w:tblStylePr w:type="lastRow">
      <w:rPr>
        <w:rFonts w:ascii="Arial" w:hAnsi="Arial"/>
        <w:b/>
        <w:color w:val="FFFFFF"/>
        <w:sz w:val="22"/>
      </w:rPr>
      <w:tblPr/>
      <w:tcPr>
        <w:tcBorders>
          <w:top w:val="single" w:sz="4" w:space="0" w:color="FFFFFF" w:themeColor="light1"/>
        </w:tcBorders>
        <w:shd w:val="clear" w:color="000000" w:themeColor="text1" w:fill="000000" w:themeFill="text1"/>
      </w:tcPr>
    </w:tblStylePr>
    <w:tblStylePr w:type="firstCol">
      <w:rPr>
        <w:rFonts w:ascii="Arial" w:hAnsi="Arial"/>
        <w:b/>
        <w:color w:val="FFFFFF"/>
        <w:sz w:val="22"/>
      </w:rPr>
      <w:tblPr/>
      <w:tcPr>
        <w:shd w:val="clear" w:color="000000" w:themeColor="text1" w:fill="000000" w:themeFill="text1"/>
      </w:tcPr>
    </w:tblStylePr>
    <w:tblStylePr w:type="lastCol">
      <w:rPr>
        <w:rFonts w:ascii="Arial" w:hAnsi="Arial"/>
        <w:b/>
        <w:color w:val="FFFFFF"/>
        <w:sz w:val="22"/>
      </w:rPr>
      <w:tblPr/>
      <w:tcPr>
        <w:shd w:val="clear" w:color="000000" w:themeColor="text1" w:fill="000000" w:themeFill="text1"/>
      </w:tcPr>
    </w:tblStylePr>
    <w:tblStylePr w:type="band1Vert">
      <w:tblPr/>
      <w:tcPr>
        <w:shd w:val="clear" w:color="8A8A8A" w:themeColor="text1" w:themeTint="75" w:fill="8A8A8A" w:themeFill="text1" w:themeFillTint="75"/>
      </w:tcPr>
    </w:tblStylePr>
    <w:tblStylePr w:type="band1Horz">
      <w:tblPr/>
      <w:tcPr>
        <w:shd w:val="clear" w:color="8A8A8A" w:themeColor="text1" w:themeTint="75" w:fill="8A8A8A" w:themeFill="text1" w:themeFillTint="75"/>
      </w:tcPr>
    </w:tblStylePr>
  </w:style>
  <w:style w:type="table" w:customStyle="1" w:styleId="GridTable5Dark-Accent1">
    <w:name w:val="Grid Table 5 Dark- Accent 1"/>
    <w:basedOn w:val="a1"/>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AE5F1" w:themeColor="accent1" w:themeTint="34" w:fill="DAE5F1" w:themeFill="accent1" w:themeFillTint="34"/>
    </w:tblPr>
    <w:tblStylePr w:type="firstRow">
      <w:rPr>
        <w:rFonts w:ascii="Arial" w:hAnsi="Arial"/>
        <w:b/>
        <w:color w:val="FFFFFF"/>
        <w:sz w:val="22"/>
      </w:rPr>
      <w:tblPr/>
      <w:tcPr>
        <w:shd w:val="clear" w:color="4F81BD" w:themeColor="accent1" w:fill="4F81BD" w:themeFill="accent1"/>
      </w:tcPr>
    </w:tblStylePr>
    <w:tblStylePr w:type="lastRow">
      <w:rPr>
        <w:rFonts w:ascii="Arial" w:hAnsi="Arial"/>
        <w:b/>
        <w:color w:val="FFFFFF"/>
        <w:sz w:val="22"/>
      </w:rPr>
      <w:tblPr/>
      <w:tcPr>
        <w:tcBorders>
          <w:top w:val="single" w:sz="4" w:space="0" w:color="FFFFFF" w:themeColor="light1"/>
        </w:tcBorders>
        <w:shd w:val="clear" w:color="4F81BD" w:themeColor="accent1" w:fill="4F81BD" w:themeFill="accent1"/>
      </w:tcPr>
    </w:tblStylePr>
    <w:tblStylePr w:type="firstCol">
      <w:rPr>
        <w:rFonts w:ascii="Arial" w:hAnsi="Arial"/>
        <w:b/>
        <w:color w:val="FFFFFF"/>
        <w:sz w:val="22"/>
      </w:rPr>
      <w:tblPr/>
      <w:tcPr>
        <w:shd w:val="clear" w:color="4F81BD" w:themeColor="accent1" w:fill="4F81BD" w:themeFill="accent1"/>
      </w:tcPr>
    </w:tblStylePr>
    <w:tblStylePr w:type="lastCol">
      <w:rPr>
        <w:rFonts w:ascii="Arial" w:hAnsi="Arial"/>
        <w:b/>
        <w:color w:val="FFFFFF"/>
        <w:sz w:val="22"/>
      </w:rPr>
      <w:tblPr/>
      <w:tcPr>
        <w:shd w:val="clear" w:color="4F81BD" w:themeColor="accent1" w:fill="4F81BD" w:themeFill="accent1"/>
      </w:tcPr>
    </w:tblStylePr>
    <w:tblStylePr w:type="band1Vert">
      <w:tblPr/>
      <w:tcPr>
        <w:shd w:val="clear" w:color="AEC4E0" w:themeColor="accent1" w:themeTint="75" w:fill="AEC4E0" w:themeFill="accent1" w:themeFillTint="75"/>
      </w:tcPr>
    </w:tblStylePr>
    <w:tblStylePr w:type="band1Horz">
      <w:tblPr/>
      <w:tcPr>
        <w:shd w:val="clear" w:color="AEC4E0" w:themeColor="accent1" w:themeTint="75" w:fill="AEC4E0" w:themeFill="accent1" w:themeFillTint="75"/>
      </w:tcPr>
    </w:tblStylePr>
  </w:style>
  <w:style w:type="table" w:customStyle="1" w:styleId="GridTable5Dark-Accent2">
    <w:name w:val="Grid Table 5 Dark - Accent 2"/>
    <w:basedOn w:val="a1"/>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2DCDC" w:themeColor="accent2" w:themeTint="32" w:fill="F2DCDC" w:themeFill="accent2" w:themeFillTint="32"/>
    </w:tblPr>
    <w:tblStylePr w:type="firstRow">
      <w:rPr>
        <w:rFonts w:ascii="Arial" w:hAnsi="Arial"/>
        <w:b/>
        <w:color w:val="FFFFFF"/>
        <w:sz w:val="22"/>
      </w:rPr>
      <w:tblPr/>
      <w:tcPr>
        <w:shd w:val="clear" w:color="C0504D" w:themeColor="accent2" w:fill="C0504D" w:themeFill="accent2"/>
      </w:tcPr>
    </w:tblStylePr>
    <w:tblStylePr w:type="lastRow">
      <w:rPr>
        <w:rFonts w:ascii="Arial" w:hAnsi="Arial"/>
        <w:b/>
        <w:color w:val="FFFFFF"/>
        <w:sz w:val="22"/>
      </w:rPr>
      <w:tblPr/>
      <w:tcPr>
        <w:tcBorders>
          <w:top w:val="single" w:sz="4" w:space="0" w:color="FFFFFF" w:themeColor="light1"/>
        </w:tcBorders>
        <w:shd w:val="clear" w:color="C0504D" w:themeColor="accent2" w:fill="C0504D" w:themeFill="accent2"/>
      </w:tcPr>
    </w:tblStylePr>
    <w:tblStylePr w:type="firstCol">
      <w:rPr>
        <w:rFonts w:ascii="Arial" w:hAnsi="Arial"/>
        <w:b/>
        <w:color w:val="FFFFFF"/>
        <w:sz w:val="22"/>
      </w:rPr>
      <w:tblPr/>
      <w:tcPr>
        <w:shd w:val="clear" w:color="C0504D" w:themeColor="accent2" w:fill="C0504D" w:themeFill="accent2"/>
      </w:tcPr>
    </w:tblStylePr>
    <w:tblStylePr w:type="lastCol">
      <w:rPr>
        <w:rFonts w:ascii="Arial" w:hAnsi="Arial"/>
        <w:b/>
        <w:color w:val="FFFFFF"/>
        <w:sz w:val="22"/>
      </w:rPr>
      <w:tblPr/>
      <w:tcPr>
        <w:shd w:val="clear" w:color="C0504D" w:themeColor="accent2" w:fill="C0504D" w:themeFill="accent2"/>
      </w:tcPr>
    </w:tblStylePr>
    <w:tblStylePr w:type="band1Vert">
      <w:tblPr/>
      <w:tcPr>
        <w:shd w:val="clear" w:color="E2AEAD" w:themeColor="accent2" w:themeTint="75" w:fill="E2AEAD" w:themeFill="accent2" w:themeFillTint="75"/>
      </w:tcPr>
    </w:tblStylePr>
    <w:tblStylePr w:type="band1Horz">
      <w:tblPr/>
      <w:tcPr>
        <w:shd w:val="clear" w:color="E2AEAD" w:themeColor="accent2" w:themeTint="75" w:fill="E2AEAD" w:themeFill="accent2" w:themeFillTint="75"/>
      </w:tcPr>
    </w:tblStylePr>
  </w:style>
  <w:style w:type="table" w:customStyle="1" w:styleId="GridTable5Dark-Accent3">
    <w:name w:val="Grid Table 5 Dark - Accent 3"/>
    <w:basedOn w:val="a1"/>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AF1DC" w:themeColor="accent3" w:themeTint="34" w:fill="EAF1DC" w:themeFill="accent3" w:themeFillTint="34"/>
    </w:tblPr>
    <w:tblStylePr w:type="firstRow">
      <w:rPr>
        <w:rFonts w:ascii="Arial" w:hAnsi="Arial"/>
        <w:b/>
        <w:color w:val="FFFFFF"/>
        <w:sz w:val="22"/>
      </w:rPr>
      <w:tblPr/>
      <w:tcPr>
        <w:shd w:val="clear" w:color="9BBB59" w:themeColor="accent3" w:fill="9BBB59" w:themeFill="accent3"/>
      </w:tcPr>
    </w:tblStylePr>
    <w:tblStylePr w:type="lastRow">
      <w:rPr>
        <w:rFonts w:ascii="Arial" w:hAnsi="Arial"/>
        <w:b/>
        <w:color w:val="FFFFFF"/>
        <w:sz w:val="22"/>
      </w:rPr>
      <w:tblPr/>
      <w:tcPr>
        <w:tcBorders>
          <w:top w:val="single" w:sz="4" w:space="0" w:color="FFFFFF" w:themeColor="light1"/>
        </w:tcBorders>
        <w:shd w:val="clear" w:color="9BBB59" w:themeColor="accent3" w:fill="9BBB59" w:themeFill="accent3"/>
      </w:tcPr>
    </w:tblStylePr>
    <w:tblStylePr w:type="firstCol">
      <w:rPr>
        <w:rFonts w:ascii="Arial" w:hAnsi="Arial"/>
        <w:b/>
        <w:color w:val="FFFFFF"/>
        <w:sz w:val="22"/>
      </w:rPr>
      <w:tblPr/>
      <w:tcPr>
        <w:shd w:val="clear" w:color="9BBB59" w:themeColor="accent3" w:fill="9BBB59" w:themeFill="accent3"/>
      </w:tcPr>
    </w:tblStylePr>
    <w:tblStylePr w:type="lastCol">
      <w:rPr>
        <w:rFonts w:ascii="Arial" w:hAnsi="Arial"/>
        <w:b/>
        <w:color w:val="FFFFFF"/>
        <w:sz w:val="22"/>
      </w:rPr>
      <w:tblPr/>
      <w:tcPr>
        <w:shd w:val="clear" w:color="9BBB59" w:themeColor="accent3" w:fill="9BBB59" w:themeFill="accent3"/>
      </w:tcPr>
    </w:tblStylePr>
    <w:tblStylePr w:type="band1Vert">
      <w:tblPr/>
      <w:tcPr>
        <w:shd w:val="clear" w:color="D0DFB2" w:themeColor="accent3" w:themeTint="75" w:fill="D0DFB2" w:themeFill="accent3" w:themeFillTint="75"/>
      </w:tcPr>
    </w:tblStylePr>
    <w:tblStylePr w:type="band1Horz">
      <w:tblPr/>
      <w:tcPr>
        <w:shd w:val="clear" w:color="D0DFB2" w:themeColor="accent3" w:themeTint="75" w:fill="D0DFB2" w:themeFill="accent3" w:themeFillTint="75"/>
      </w:tcPr>
    </w:tblStylePr>
  </w:style>
  <w:style w:type="table" w:customStyle="1" w:styleId="GridTable5Dark-Accent4">
    <w:name w:val="Grid Table 5 Dark- Accent 4"/>
    <w:basedOn w:val="a1"/>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5DFEC" w:themeColor="accent4" w:themeTint="34" w:fill="E5DFEC" w:themeFill="accent4" w:themeFillTint="34"/>
    </w:tblPr>
    <w:tblStylePr w:type="firstRow">
      <w:rPr>
        <w:rFonts w:ascii="Arial" w:hAnsi="Arial"/>
        <w:b/>
        <w:color w:val="FFFFFF"/>
        <w:sz w:val="22"/>
      </w:rPr>
      <w:tblPr/>
      <w:tcPr>
        <w:shd w:val="clear" w:color="8064A2" w:themeColor="accent4" w:fill="8064A2" w:themeFill="accent4"/>
      </w:tcPr>
    </w:tblStylePr>
    <w:tblStylePr w:type="lastRow">
      <w:rPr>
        <w:rFonts w:ascii="Arial" w:hAnsi="Arial"/>
        <w:b/>
        <w:color w:val="FFFFFF"/>
        <w:sz w:val="22"/>
      </w:rPr>
      <w:tblPr/>
      <w:tcPr>
        <w:tcBorders>
          <w:top w:val="single" w:sz="4" w:space="0" w:color="FFFFFF" w:themeColor="light1"/>
        </w:tcBorders>
        <w:shd w:val="clear" w:color="8064A2" w:themeColor="accent4" w:fill="8064A2" w:themeFill="accent4"/>
      </w:tcPr>
    </w:tblStylePr>
    <w:tblStylePr w:type="firstCol">
      <w:rPr>
        <w:rFonts w:ascii="Arial" w:hAnsi="Arial"/>
        <w:b/>
        <w:color w:val="FFFFFF"/>
        <w:sz w:val="22"/>
      </w:rPr>
      <w:tblPr/>
      <w:tcPr>
        <w:shd w:val="clear" w:color="8064A2" w:themeColor="accent4" w:fill="8064A2" w:themeFill="accent4"/>
      </w:tcPr>
    </w:tblStylePr>
    <w:tblStylePr w:type="lastCol">
      <w:rPr>
        <w:rFonts w:ascii="Arial" w:hAnsi="Arial"/>
        <w:b/>
        <w:color w:val="FFFFFF"/>
        <w:sz w:val="22"/>
      </w:rPr>
      <w:tblPr/>
      <w:tcPr>
        <w:shd w:val="clear" w:color="8064A2" w:themeColor="accent4" w:fill="8064A2" w:themeFill="accent4"/>
      </w:tcPr>
    </w:tblStylePr>
    <w:tblStylePr w:type="band1Vert">
      <w:tblPr/>
      <w:tcPr>
        <w:shd w:val="clear" w:color="C4B7D4" w:themeColor="accent4" w:themeTint="75" w:fill="C4B7D4" w:themeFill="accent4" w:themeFillTint="75"/>
      </w:tcPr>
    </w:tblStylePr>
    <w:tblStylePr w:type="band1Horz">
      <w:tblPr/>
      <w:tcPr>
        <w:shd w:val="clear" w:color="C4B7D4" w:themeColor="accent4" w:themeTint="75" w:fill="C4B7D4" w:themeFill="accent4" w:themeFillTint="75"/>
      </w:tcPr>
    </w:tblStylePr>
  </w:style>
  <w:style w:type="table" w:customStyle="1" w:styleId="GridTable5Dark-Accent5">
    <w:name w:val="Grid Table 5 Dark - Accent 5"/>
    <w:basedOn w:val="a1"/>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AEEF3" w:themeColor="accent5" w:themeTint="34" w:fill="DAEEF3" w:themeFill="accent5" w:themeFillTint="34"/>
    </w:tblPr>
    <w:tblStylePr w:type="firstRow">
      <w:rPr>
        <w:rFonts w:ascii="Arial" w:hAnsi="Arial"/>
        <w:b/>
        <w:color w:val="FFFFFF"/>
        <w:sz w:val="22"/>
      </w:rPr>
      <w:tblPr/>
      <w:tcPr>
        <w:shd w:val="clear" w:color="4BACC6" w:themeColor="accent5" w:fill="4BACC6" w:themeFill="accent5"/>
      </w:tcPr>
    </w:tblStylePr>
    <w:tblStylePr w:type="lastRow">
      <w:rPr>
        <w:rFonts w:ascii="Arial" w:hAnsi="Arial"/>
        <w:b/>
        <w:color w:val="FFFFFF"/>
        <w:sz w:val="22"/>
      </w:rPr>
      <w:tblPr/>
      <w:tcPr>
        <w:tcBorders>
          <w:top w:val="single" w:sz="4" w:space="0" w:color="FFFFFF" w:themeColor="light1"/>
        </w:tcBorders>
        <w:shd w:val="clear" w:color="4BACC6" w:themeColor="accent5" w:fill="4BACC6" w:themeFill="accent5"/>
      </w:tcPr>
    </w:tblStylePr>
    <w:tblStylePr w:type="firstCol">
      <w:rPr>
        <w:rFonts w:ascii="Arial" w:hAnsi="Arial"/>
        <w:b/>
        <w:color w:val="FFFFFF"/>
        <w:sz w:val="22"/>
      </w:rPr>
      <w:tblPr/>
      <w:tcPr>
        <w:shd w:val="clear" w:color="4BACC6" w:themeColor="accent5" w:fill="4BACC6" w:themeFill="accent5"/>
      </w:tcPr>
    </w:tblStylePr>
    <w:tblStylePr w:type="lastCol">
      <w:rPr>
        <w:rFonts w:ascii="Arial" w:hAnsi="Arial"/>
        <w:b/>
        <w:color w:val="FFFFFF"/>
        <w:sz w:val="22"/>
      </w:rPr>
      <w:tblPr/>
      <w:tcPr>
        <w:shd w:val="clear" w:color="4BACC6" w:themeColor="accent5" w:fill="4BACC6" w:themeFill="accent5"/>
      </w:tcPr>
    </w:tblStylePr>
    <w:tblStylePr w:type="band1Vert">
      <w:tblPr/>
      <w:tcPr>
        <w:shd w:val="clear" w:color="ACD8E4" w:themeColor="accent5" w:themeTint="75" w:fill="ACD8E4" w:themeFill="accent5" w:themeFillTint="75"/>
      </w:tcPr>
    </w:tblStylePr>
    <w:tblStylePr w:type="band1Horz">
      <w:tblPr/>
      <w:tcPr>
        <w:shd w:val="clear" w:color="ACD8E4" w:themeColor="accent5" w:themeTint="75" w:fill="ACD8E4" w:themeFill="accent5" w:themeFillTint="75"/>
      </w:tcPr>
    </w:tblStylePr>
  </w:style>
  <w:style w:type="table" w:customStyle="1" w:styleId="GridTable5Dark-Accent6">
    <w:name w:val="Grid Table 5 Dark - Accent 6"/>
    <w:basedOn w:val="a1"/>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DE9D8" w:themeColor="accent6" w:themeTint="34" w:fill="FDE9D8" w:themeFill="accent6" w:themeFillTint="34"/>
    </w:tblPr>
    <w:tblStylePr w:type="firstRow">
      <w:rPr>
        <w:rFonts w:ascii="Arial" w:hAnsi="Arial"/>
        <w:b/>
        <w:color w:val="FFFFFF"/>
        <w:sz w:val="22"/>
      </w:rPr>
      <w:tblPr/>
      <w:tcPr>
        <w:shd w:val="clear" w:color="F79646" w:themeColor="accent6" w:fill="F79646" w:themeFill="accent6"/>
      </w:tcPr>
    </w:tblStylePr>
    <w:tblStylePr w:type="lastRow">
      <w:rPr>
        <w:rFonts w:ascii="Arial" w:hAnsi="Arial"/>
        <w:b/>
        <w:color w:val="FFFFFF"/>
        <w:sz w:val="22"/>
      </w:rPr>
      <w:tblPr/>
      <w:tcPr>
        <w:tcBorders>
          <w:top w:val="single" w:sz="4" w:space="0" w:color="FFFFFF" w:themeColor="light1"/>
        </w:tcBorders>
        <w:shd w:val="clear" w:color="F79646" w:themeColor="accent6" w:fill="F79646" w:themeFill="accent6"/>
      </w:tcPr>
    </w:tblStylePr>
    <w:tblStylePr w:type="firstCol">
      <w:rPr>
        <w:rFonts w:ascii="Arial" w:hAnsi="Arial"/>
        <w:b/>
        <w:color w:val="FFFFFF"/>
        <w:sz w:val="22"/>
      </w:rPr>
      <w:tblPr/>
      <w:tcPr>
        <w:shd w:val="clear" w:color="F79646" w:themeColor="accent6" w:fill="F79646" w:themeFill="accent6"/>
      </w:tcPr>
    </w:tblStylePr>
    <w:tblStylePr w:type="lastCol">
      <w:rPr>
        <w:rFonts w:ascii="Arial" w:hAnsi="Arial"/>
        <w:b/>
        <w:color w:val="FFFFFF"/>
        <w:sz w:val="22"/>
      </w:rPr>
      <w:tblPr/>
      <w:tcPr>
        <w:shd w:val="clear" w:color="F79646" w:themeColor="accent6" w:fill="F79646" w:themeFill="accent6"/>
      </w:tcPr>
    </w:tblStylePr>
    <w:tblStylePr w:type="band1Vert">
      <w:tblPr/>
      <w:tcPr>
        <w:shd w:val="clear" w:color="FBCEAA" w:themeColor="accent6" w:themeTint="75" w:fill="FBCEAA" w:themeFill="accent6" w:themeFillTint="75"/>
      </w:tcPr>
    </w:tblStylePr>
    <w:tblStylePr w:type="band1Horz">
      <w:tblPr/>
      <w:tcPr>
        <w:shd w:val="clear" w:color="FBCEAA" w:themeColor="accent6" w:themeTint="75" w:fill="FBCEAA" w:themeFill="accent6" w:themeFillTint="75"/>
      </w:tcPr>
    </w:tblStylePr>
  </w:style>
  <w:style w:type="table" w:styleId="-6">
    <w:name w:val="Grid Table 6 Colorful"/>
    <w:basedOn w:val="a1"/>
    <w:uiPriority w:val="99"/>
    <w:tblPr>
      <w:tblStyleRowBandSize w:val="1"/>
      <w:tblStyleColBandSize w:val="1"/>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b/>
        <w:color w:val="7F7F7F" w:themeColor="text1" w:themeTint="80" w:themeShade="95"/>
      </w:rPr>
      <w:tblPr/>
      <w:tcPr>
        <w:tcBorders>
          <w:bottom w:val="single" w:sz="12" w:space="0" w:color="7F7F7F" w:themeColor="text1" w:themeTint="80"/>
        </w:tcBorders>
      </w:tcPr>
    </w:tblStylePr>
    <w:tblStylePr w:type="lastRow">
      <w:rPr>
        <w:b/>
        <w:color w:val="7F7F7F" w:themeColor="text1" w:themeTint="80" w:themeShade="95"/>
      </w:rPr>
    </w:tblStylePr>
    <w:tblStylePr w:type="firstCol">
      <w:rPr>
        <w:b/>
        <w:color w:val="7F7F7F" w:themeColor="text1" w:themeTint="80" w:themeShade="95"/>
      </w:rPr>
    </w:tblStylePr>
    <w:tblStylePr w:type="lastCol">
      <w:rPr>
        <w:b/>
        <w:color w:val="7F7F7F" w:themeColor="text1" w:themeTint="80" w:themeShade="95"/>
      </w:rPr>
    </w:tblStylePr>
    <w:tblStylePr w:type="band1Vert">
      <w:tblPr/>
      <w:tcPr>
        <w:shd w:val="clear" w:color="CBCBCB" w:themeColor="text1" w:themeTint="34" w:fill="CBCBCB" w:themeFill="text1" w:themeFillTint="34"/>
      </w:tcPr>
    </w:tblStylePr>
    <w:tblStylePr w:type="band1Horz">
      <w:rPr>
        <w:rFonts w:ascii="Arial" w:hAnsi="Arial"/>
        <w:color w:val="7F7F7F" w:themeColor="text1" w:themeTint="80" w:themeShade="95"/>
        <w:sz w:val="22"/>
      </w:rPr>
      <w:tblPr/>
      <w:tcPr>
        <w:shd w:val="clear" w:color="CBCBCB" w:themeColor="text1" w:themeTint="34" w:fill="CBCBCB" w:themeFill="text1" w:themeFillTint="34"/>
      </w:tcPr>
    </w:tblStylePr>
    <w:tblStylePr w:type="band2Horz">
      <w:rPr>
        <w:rFonts w:ascii="Arial" w:hAnsi="Arial"/>
        <w:color w:val="7F7F7F" w:themeColor="text1" w:themeTint="80" w:themeShade="95"/>
        <w:sz w:val="22"/>
      </w:rPr>
    </w:tblStylePr>
  </w:style>
  <w:style w:type="table" w:customStyle="1" w:styleId="GridTable6Colorful-Accent1">
    <w:name w:val="Grid Table 6 Colorful - Accent 1"/>
    <w:basedOn w:val="a1"/>
    <w:uiPriority w:val="99"/>
    <w:tblPr>
      <w:tblStyleRowBandSize w:val="1"/>
      <w:tblStyleColBandSize w:val="1"/>
      <w:tblBorders>
        <w:top w:val="single" w:sz="4" w:space="0" w:color="A6BFDD" w:themeColor="accent1" w:themeTint="80"/>
        <w:left w:val="single" w:sz="4" w:space="0" w:color="A6BFDD" w:themeColor="accent1" w:themeTint="80"/>
        <w:bottom w:val="single" w:sz="4" w:space="0" w:color="A6BFDD" w:themeColor="accent1" w:themeTint="80"/>
        <w:right w:val="single" w:sz="4" w:space="0" w:color="A6BFDD" w:themeColor="accent1" w:themeTint="80"/>
        <w:insideH w:val="single" w:sz="4" w:space="0" w:color="A6BFDD" w:themeColor="accent1" w:themeTint="80"/>
        <w:insideV w:val="single" w:sz="4" w:space="0" w:color="A6BFDD" w:themeColor="accent1" w:themeTint="80"/>
      </w:tblBorders>
    </w:tblPr>
    <w:tblStylePr w:type="firstRow">
      <w:rPr>
        <w:b/>
        <w:color w:val="A6BFDD" w:themeColor="accent1" w:themeTint="80" w:themeShade="95"/>
      </w:rPr>
      <w:tblPr/>
      <w:tcPr>
        <w:tcBorders>
          <w:bottom w:val="single" w:sz="12" w:space="0" w:color="A6BFDD" w:themeColor="accent1" w:themeTint="80"/>
        </w:tcBorders>
      </w:tcPr>
    </w:tblStylePr>
    <w:tblStylePr w:type="lastRow">
      <w:rPr>
        <w:b/>
        <w:color w:val="A6BFDD" w:themeColor="accent1" w:themeTint="80" w:themeShade="95"/>
      </w:rPr>
    </w:tblStylePr>
    <w:tblStylePr w:type="firstCol">
      <w:rPr>
        <w:b/>
        <w:color w:val="A6BFDD" w:themeColor="accent1" w:themeTint="80" w:themeShade="95"/>
      </w:rPr>
    </w:tblStylePr>
    <w:tblStylePr w:type="lastCol">
      <w:rPr>
        <w:b/>
        <w:color w:val="A6BFDD" w:themeColor="accent1" w:themeTint="80" w:themeShade="95"/>
      </w:rPr>
    </w:tblStylePr>
    <w:tblStylePr w:type="band1Vert">
      <w:tblPr/>
      <w:tcPr>
        <w:shd w:val="clear" w:color="DAE5F1" w:themeColor="accent1" w:themeTint="34" w:fill="DAE5F1" w:themeFill="accent1" w:themeFillTint="34"/>
      </w:tcPr>
    </w:tblStylePr>
    <w:tblStylePr w:type="band1Horz">
      <w:rPr>
        <w:rFonts w:ascii="Arial" w:hAnsi="Arial"/>
        <w:color w:val="A6BFDD" w:themeColor="accent1" w:themeTint="80" w:themeShade="95"/>
        <w:sz w:val="22"/>
      </w:rPr>
      <w:tblPr/>
      <w:tcPr>
        <w:shd w:val="clear" w:color="DAE5F1" w:themeColor="accent1" w:themeTint="34" w:fill="DAE5F1" w:themeFill="accent1" w:themeFillTint="34"/>
      </w:tcPr>
    </w:tblStylePr>
    <w:tblStylePr w:type="band2Horz">
      <w:rPr>
        <w:rFonts w:ascii="Arial" w:hAnsi="Arial"/>
        <w:color w:val="A6BFDD" w:themeColor="accent1" w:themeTint="80" w:themeShade="95"/>
        <w:sz w:val="22"/>
      </w:rPr>
    </w:tblStylePr>
  </w:style>
  <w:style w:type="table" w:customStyle="1" w:styleId="GridTable6Colorful-Accent2">
    <w:name w:val="Grid Table 6 Colorful - Accent 2"/>
    <w:basedOn w:val="a1"/>
    <w:uiPriority w:val="99"/>
    <w:tblPr>
      <w:tblStyleRowBandSize w:val="1"/>
      <w:tblStyleColBandSize w:val="1"/>
      <w:tbl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insideH w:val="single" w:sz="4" w:space="0" w:color="D99695" w:themeColor="accent2" w:themeTint="97"/>
        <w:insideV w:val="single" w:sz="4" w:space="0" w:color="D99695" w:themeColor="accent2" w:themeTint="97"/>
      </w:tblBorders>
    </w:tblPr>
    <w:tblStylePr w:type="firstRow">
      <w:rPr>
        <w:b/>
        <w:color w:val="D99695" w:themeColor="accent2" w:themeTint="97" w:themeShade="95"/>
      </w:rPr>
      <w:tblPr/>
      <w:tcPr>
        <w:tcBorders>
          <w:bottom w:val="single" w:sz="12" w:space="0" w:color="D99695" w:themeColor="accent2" w:themeTint="97"/>
        </w:tcBorders>
      </w:tcPr>
    </w:tblStylePr>
    <w:tblStylePr w:type="lastRow">
      <w:rPr>
        <w:b/>
        <w:color w:val="D99695" w:themeColor="accent2" w:themeTint="97" w:themeShade="95"/>
      </w:rPr>
    </w:tblStylePr>
    <w:tblStylePr w:type="firstCol">
      <w:rPr>
        <w:b/>
        <w:color w:val="D99695" w:themeColor="accent2" w:themeTint="97" w:themeShade="95"/>
      </w:rPr>
    </w:tblStylePr>
    <w:tblStylePr w:type="lastCol">
      <w:rPr>
        <w:b/>
        <w:color w:val="D99695" w:themeColor="accent2" w:themeTint="97" w:themeShade="95"/>
      </w:rPr>
    </w:tblStylePr>
    <w:tblStylePr w:type="band1Vert">
      <w:tblPr/>
      <w:tcPr>
        <w:shd w:val="clear" w:color="F2DCDC" w:themeColor="accent2" w:themeTint="32" w:fill="F2DCDC" w:themeFill="accent2" w:themeFillTint="32"/>
      </w:tcPr>
    </w:tblStylePr>
    <w:tblStylePr w:type="band1Horz">
      <w:rPr>
        <w:rFonts w:ascii="Arial" w:hAnsi="Arial"/>
        <w:color w:val="D99695" w:themeColor="accent2" w:themeTint="97" w:themeShade="95"/>
        <w:sz w:val="22"/>
      </w:rPr>
      <w:tblPr/>
      <w:tcPr>
        <w:shd w:val="clear" w:color="F2DCDC" w:themeColor="accent2" w:themeTint="32" w:fill="F2DCDC" w:themeFill="accent2" w:themeFillTint="32"/>
      </w:tcPr>
    </w:tblStylePr>
    <w:tblStylePr w:type="band2Horz">
      <w:rPr>
        <w:rFonts w:ascii="Arial" w:hAnsi="Arial"/>
        <w:color w:val="D99695" w:themeColor="accent2" w:themeTint="97" w:themeShade="95"/>
        <w:sz w:val="22"/>
      </w:rPr>
    </w:tblStylePr>
  </w:style>
  <w:style w:type="table" w:customStyle="1" w:styleId="GridTable6Colorful-Accent3">
    <w:name w:val="Grid Table 6 Colorful - Accent 3"/>
    <w:basedOn w:val="a1"/>
    <w:uiPriority w:val="99"/>
    <w:tblPr>
      <w:tblStyleRowBandSize w:val="1"/>
      <w:tblStyleColBandSize w:val="1"/>
      <w:tblBorders>
        <w:top w:val="single" w:sz="4" w:space="0" w:color="9ABB59" w:themeColor="accent3" w:themeTint="FE"/>
        <w:left w:val="single" w:sz="4" w:space="0" w:color="9ABB59" w:themeColor="accent3" w:themeTint="FE"/>
        <w:bottom w:val="single" w:sz="4" w:space="0" w:color="9ABB59" w:themeColor="accent3" w:themeTint="FE"/>
        <w:right w:val="single" w:sz="4" w:space="0" w:color="9ABB59" w:themeColor="accent3" w:themeTint="FE"/>
        <w:insideH w:val="single" w:sz="4" w:space="0" w:color="9ABB59" w:themeColor="accent3" w:themeTint="FE"/>
        <w:insideV w:val="single" w:sz="4" w:space="0" w:color="9ABB59" w:themeColor="accent3" w:themeTint="FE"/>
      </w:tblBorders>
    </w:tblPr>
    <w:tblStylePr w:type="firstRow">
      <w:rPr>
        <w:b/>
        <w:color w:val="9ABB59" w:themeColor="accent3" w:themeTint="FE" w:themeShade="95"/>
      </w:rPr>
      <w:tblPr/>
      <w:tcPr>
        <w:tcBorders>
          <w:bottom w:val="single" w:sz="12" w:space="0" w:color="9ABB59" w:themeColor="accent3" w:themeTint="FE"/>
        </w:tcBorders>
      </w:tcPr>
    </w:tblStylePr>
    <w:tblStylePr w:type="lastRow">
      <w:rPr>
        <w:b/>
        <w:color w:val="9ABB59" w:themeColor="accent3" w:themeTint="FE" w:themeShade="95"/>
      </w:rPr>
    </w:tblStylePr>
    <w:tblStylePr w:type="firstCol">
      <w:rPr>
        <w:b/>
        <w:color w:val="9ABB59" w:themeColor="accent3" w:themeTint="FE" w:themeShade="95"/>
      </w:rPr>
    </w:tblStylePr>
    <w:tblStylePr w:type="lastCol">
      <w:rPr>
        <w:b/>
        <w:color w:val="9ABB59" w:themeColor="accent3" w:themeTint="FE" w:themeShade="95"/>
      </w:rPr>
    </w:tblStylePr>
    <w:tblStylePr w:type="band1Vert">
      <w:tblPr/>
      <w:tcPr>
        <w:shd w:val="clear" w:color="EAF1DC" w:themeColor="accent3" w:themeTint="34" w:fill="EAF1DC" w:themeFill="accent3" w:themeFillTint="34"/>
      </w:tcPr>
    </w:tblStylePr>
    <w:tblStylePr w:type="band1Horz">
      <w:rPr>
        <w:rFonts w:ascii="Arial" w:hAnsi="Arial"/>
        <w:color w:val="9ABB59" w:themeColor="accent3" w:themeTint="FE" w:themeShade="95"/>
        <w:sz w:val="22"/>
      </w:rPr>
      <w:tblPr/>
      <w:tcPr>
        <w:shd w:val="clear" w:color="EAF1DC" w:themeColor="accent3" w:themeTint="34" w:fill="EAF1DC" w:themeFill="accent3" w:themeFillTint="34"/>
      </w:tcPr>
    </w:tblStylePr>
    <w:tblStylePr w:type="band2Horz">
      <w:rPr>
        <w:rFonts w:ascii="Arial" w:hAnsi="Arial"/>
        <w:color w:val="9ABB59" w:themeColor="accent3" w:themeTint="FE" w:themeShade="95"/>
        <w:sz w:val="22"/>
      </w:rPr>
    </w:tblStylePr>
  </w:style>
  <w:style w:type="table" w:customStyle="1" w:styleId="GridTable6Colorful-Accent4">
    <w:name w:val="Grid Table 6 Colorful - Accent 4"/>
    <w:basedOn w:val="a1"/>
    <w:uiPriority w:val="99"/>
    <w:tblPr>
      <w:tblStyleRowBandSize w:val="1"/>
      <w:tblStyleColBandSize w:val="1"/>
      <w:tbl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insideH w:val="single" w:sz="4" w:space="0" w:color="B2A1C6" w:themeColor="accent4" w:themeTint="9A"/>
        <w:insideV w:val="single" w:sz="4" w:space="0" w:color="B2A1C6" w:themeColor="accent4" w:themeTint="9A"/>
      </w:tblBorders>
    </w:tblPr>
    <w:tblStylePr w:type="firstRow">
      <w:rPr>
        <w:b/>
        <w:color w:val="B2A1C6" w:themeColor="accent4" w:themeTint="9A" w:themeShade="95"/>
      </w:rPr>
      <w:tblPr/>
      <w:tcPr>
        <w:tcBorders>
          <w:bottom w:val="single" w:sz="12" w:space="0" w:color="B2A1C6" w:themeColor="accent4" w:themeTint="9A"/>
        </w:tcBorders>
      </w:tcPr>
    </w:tblStylePr>
    <w:tblStylePr w:type="lastRow">
      <w:rPr>
        <w:b/>
        <w:color w:val="B2A1C6" w:themeColor="accent4" w:themeTint="9A" w:themeShade="95"/>
      </w:rPr>
    </w:tblStylePr>
    <w:tblStylePr w:type="firstCol">
      <w:rPr>
        <w:b/>
        <w:color w:val="B2A1C6" w:themeColor="accent4" w:themeTint="9A" w:themeShade="95"/>
      </w:rPr>
    </w:tblStylePr>
    <w:tblStylePr w:type="lastCol">
      <w:rPr>
        <w:b/>
        <w:color w:val="B2A1C6" w:themeColor="accent4" w:themeTint="9A" w:themeShade="95"/>
      </w:rPr>
    </w:tblStylePr>
    <w:tblStylePr w:type="band1Vert">
      <w:tblPr/>
      <w:tcPr>
        <w:shd w:val="clear" w:color="E5DFEC" w:themeColor="accent4" w:themeTint="34" w:fill="E5DFEC" w:themeFill="accent4" w:themeFillTint="34"/>
      </w:tcPr>
    </w:tblStylePr>
    <w:tblStylePr w:type="band1Horz">
      <w:rPr>
        <w:rFonts w:ascii="Arial" w:hAnsi="Arial"/>
        <w:color w:val="B2A1C6" w:themeColor="accent4" w:themeTint="9A" w:themeShade="95"/>
        <w:sz w:val="22"/>
      </w:rPr>
      <w:tblPr/>
      <w:tcPr>
        <w:shd w:val="clear" w:color="E5DFEC" w:themeColor="accent4" w:themeTint="34" w:fill="E5DFEC" w:themeFill="accent4" w:themeFillTint="34"/>
      </w:tcPr>
    </w:tblStylePr>
    <w:tblStylePr w:type="band2Horz">
      <w:rPr>
        <w:rFonts w:ascii="Arial" w:hAnsi="Arial"/>
        <w:color w:val="B2A1C6" w:themeColor="accent4" w:themeTint="9A" w:themeShade="95"/>
        <w:sz w:val="22"/>
      </w:rPr>
    </w:tblStylePr>
  </w:style>
  <w:style w:type="table" w:customStyle="1" w:styleId="GridTable6Colorful-Accent5">
    <w:name w:val="Grid Table 6 Colorful - Accent 5"/>
    <w:basedOn w:val="a1"/>
    <w:uiPriority w:val="99"/>
    <w:tblPr>
      <w:tblStyleRowBandSize w:val="1"/>
      <w:tblStyleColBandSize w:val="1"/>
      <w:tblBorders>
        <w:top w:val="single" w:sz="4" w:space="0" w:color="4BACC6" w:themeColor="accent5"/>
        <w:left w:val="single" w:sz="4" w:space="0" w:color="4BACC6" w:themeColor="accent5"/>
        <w:bottom w:val="single" w:sz="4" w:space="0" w:color="4BACC6" w:themeColor="accent5"/>
        <w:right w:val="single" w:sz="4" w:space="0" w:color="4BACC6" w:themeColor="accent5"/>
        <w:insideH w:val="single" w:sz="4" w:space="0" w:color="4BACC6" w:themeColor="accent5"/>
        <w:insideV w:val="single" w:sz="4" w:space="0" w:color="4BACC6" w:themeColor="accent5"/>
      </w:tblBorders>
    </w:tblPr>
    <w:tblStylePr w:type="firstRow">
      <w:rPr>
        <w:b/>
        <w:color w:val="266779" w:themeColor="accent5" w:themeShade="95"/>
      </w:rPr>
      <w:tblPr/>
      <w:tcPr>
        <w:tcBorders>
          <w:bottom w:val="single" w:sz="12" w:space="0" w:color="4BACC6" w:themeColor="accent5"/>
        </w:tcBorders>
      </w:tcPr>
    </w:tblStylePr>
    <w:tblStylePr w:type="lastRow">
      <w:rPr>
        <w:b/>
        <w:color w:val="266779" w:themeColor="accent5" w:themeShade="95"/>
      </w:rPr>
    </w:tblStylePr>
    <w:tblStylePr w:type="firstCol">
      <w:rPr>
        <w:b/>
        <w:color w:val="266779" w:themeColor="accent5" w:themeShade="95"/>
      </w:rPr>
    </w:tblStylePr>
    <w:tblStylePr w:type="lastCol">
      <w:rPr>
        <w:b/>
        <w:color w:val="266779" w:themeColor="accent5" w:themeShade="95"/>
      </w:rPr>
    </w:tblStylePr>
    <w:tblStylePr w:type="band1Vert">
      <w:tblPr/>
      <w:tcPr>
        <w:shd w:val="clear" w:color="DAEEF3" w:themeColor="accent5" w:themeTint="34" w:fill="DAEEF3" w:themeFill="accent5" w:themeFillTint="34"/>
      </w:tcPr>
    </w:tblStylePr>
    <w:tblStylePr w:type="band1Horz">
      <w:rPr>
        <w:rFonts w:ascii="Arial" w:hAnsi="Arial"/>
        <w:color w:val="266779" w:themeColor="accent5" w:themeShade="95"/>
        <w:sz w:val="22"/>
      </w:rPr>
      <w:tblPr/>
      <w:tcPr>
        <w:shd w:val="clear" w:color="DAEEF3" w:themeColor="accent5" w:themeTint="34" w:fill="DAEEF3" w:themeFill="accent5" w:themeFillTint="34"/>
      </w:tcPr>
    </w:tblStylePr>
    <w:tblStylePr w:type="band2Horz">
      <w:rPr>
        <w:rFonts w:ascii="Arial" w:hAnsi="Arial"/>
        <w:color w:val="266779" w:themeColor="accent5" w:themeShade="95"/>
        <w:sz w:val="22"/>
      </w:rPr>
    </w:tblStylePr>
  </w:style>
  <w:style w:type="table" w:customStyle="1" w:styleId="GridTable6Colorful-Accent6">
    <w:name w:val="Grid Table 6 Colorful - Accent 6"/>
    <w:basedOn w:val="a1"/>
    <w:uiPriority w:val="99"/>
    <w:tblPr>
      <w:tblStyleRowBandSize w:val="1"/>
      <w:tblStyleColBandSize w:val="1"/>
      <w:tblBorders>
        <w:top w:val="single" w:sz="4" w:space="0" w:color="F79646" w:themeColor="accent6"/>
        <w:left w:val="single" w:sz="4" w:space="0" w:color="F79646" w:themeColor="accent6"/>
        <w:bottom w:val="single" w:sz="4" w:space="0" w:color="F79646" w:themeColor="accent6"/>
        <w:right w:val="single" w:sz="4" w:space="0" w:color="F79646" w:themeColor="accent6"/>
        <w:insideH w:val="single" w:sz="4" w:space="0" w:color="F79646" w:themeColor="accent6"/>
        <w:insideV w:val="single" w:sz="4" w:space="0" w:color="F79646" w:themeColor="accent6"/>
      </w:tblBorders>
    </w:tblPr>
    <w:tblStylePr w:type="firstRow">
      <w:rPr>
        <w:b/>
        <w:color w:val="266779" w:themeColor="accent5" w:themeShade="95"/>
      </w:rPr>
      <w:tblPr/>
      <w:tcPr>
        <w:tcBorders>
          <w:bottom w:val="single" w:sz="12" w:space="0" w:color="F79646" w:themeColor="accent6"/>
        </w:tcBorders>
      </w:tcPr>
    </w:tblStylePr>
    <w:tblStylePr w:type="lastRow">
      <w:rPr>
        <w:b/>
        <w:color w:val="266779" w:themeColor="accent5" w:themeShade="95"/>
      </w:rPr>
    </w:tblStylePr>
    <w:tblStylePr w:type="firstCol">
      <w:rPr>
        <w:b/>
        <w:color w:val="266779" w:themeColor="accent5" w:themeShade="95"/>
      </w:rPr>
    </w:tblStylePr>
    <w:tblStylePr w:type="lastCol">
      <w:rPr>
        <w:b/>
        <w:color w:val="266779" w:themeColor="accent5" w:themeShade="95"/>
      </w:rPr>
    </w:tblStylePr>
    <w:tblStylePr w:type="band1Vert">
      <w:tblPr/>
      <w:tcPr>
        <w:shd w:val="clear" w:color="FDE9D8" w:themeColor="accent6" w:themeTint="34" w:fill="FDE9D8" w:themeFill="accent6" w:themeFillTint="34"/>
      </w:tcPr>
    </w:tblStylePr>
    <w:tblStylePr w:type="band1Horz">
      <w:rPr>
        <w:rFonts w:ascii="Arial" w:hAnsi="Arial"/>
        <w:color w:val="266779" w:themeColor="accent5" w:themeShade="95"/>
        <w:sz w:val="22"/>
      </w:rPr>
      <w:tblPr/>
      <w:tcPr>
        <w:shd w:val="clear" w:color="FDE9D8" w:themeColor="accent6" w:themeTint="34" w:fill="FDE9D8" w:themeFill="accent6" w:themeFillTint="34"/>
      </w:tcPr>
    </w:tblStylePr>
    <w:tblStylePr w:type="band2Horz">
      <w:rPr>
        <w:rFonts w:ascii="Arial" w:hAnsi="Arial"/>
        <w:color w:val="266779" w:themeColor="accent5" w:themeShade="95"/>
        <w:sz w:val="22"/>
      </w:rPr>
    </w:tblStylePr>
  </w:style>
  <w:style w:type="table" w:styleId="-7">
    <w:name w:val="Grid Table 7 Colorful"/>
    <w:basedOn w:val="a1"/>
    <w:uiPriority w:val="99"/>
    <w:tblPr>
      <w:tblStyleRowBandSize w:val="1"/>
      <w:tblStyleColBandSize w:val="1"/>
      <w:tblBorders>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rFonts w:ascii="Arial" w:hAnsi="Arial"/>
        <w:b/>
        <w:color w:val="7F7F7F" w:themeColor="text1" w:themeTint="80" w:themeShade="95"/>
        <w:sz w:val="22"/>
      </w:rPr>
      <w:tblPr/>
      <w:tcPr>
        <w:tcBorders>
          <w:top w:val="none" w:sz="4" w:space="0" w:color="000000"/>
          <w:left w:val="none" w:sz="4" w:space="0" w:color="000000"/>
          <w:bottom w:val="single" w:sz="4" w:space="0" w:color="7F7F7F" w:themeColor="text1" w:themeTint="80"/>
          <w:right w:val="none" w:sz="4" w:space="0" w:color="000000"/>
        </w:tcBorders>
        <w:shd w:val="clear" w:color="FFFFFF" w:themeColor="light1" w:fill="FFFFFF" w:themeFill="light1"/>
      </w:tcPr>
    </w:tblStylePr>
    <w:tblStylePr w:type="lastRow">
      <w:rPr>
        <w:rFonts w:ascii="Arial" w:hAnsi="Arial"/>
        <w:b/>
        <w:color w:val="7F7F7F" w:themeColor="text1" w:themeTint="80" w:themeShade="95"/>
        <w:sz w:val="22"/>
      </w:rPr>
      <w:tblPr/>
      <w:tcPr>
        <w:tcBorders>
          <w:top w:val="single" w:sz="4" w:space="0" w:color="7F7F7F" w:themeColor="text1" w:themeTint="8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4" w:space="0" w:color="000000"/>
          <w:left w:val="none" w:sz="4" w:space="0" w:color="000000"/>
          <w:bottom w:val="none" w:sz="4" w:space="0" w:color="000000"/>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4" w:space="0" w:color="000000"/>
          <w:left w:val="single" w:sz="4" w:space="0" w:color="7F7F7F" w:themeColor="text1" w:themeTint="80"/>
          <w:bottom w:val="none" w:sz="4" w:space="0" w:color="000000"/>
          <w:right w:val="none" w:sz="4" w:space="0" w:color="000000"/>
        </w:tcBorders>
        <w:shd w:val="clear" w:color="FFFFFF" w:fill="auto"/>
      </w:tcPr>
    </w:tblStylePr>
    <w:tblStylePr w:type="band1Vert">
      <w:tblPr/>
      <w:tcPr>
        <w:shd w:val="clear" w:color="F2F2F2" w:themeColor="text1" w:themeTint="0D" w:fill="F2F2F2" w:themeFill="text1" w:themeFillTint="0D"/>
      </w:tcPr>
    </w:tblStylePr>
    <w:tblStylePr w:type="band1Horz">
      <w:rPr>
        <w:rFonts w:ascii="Arial" w:hAnsi="Arial"/>
        <w:color w:val="7F7F7F" w:themeColor="text1" w:themeTint="80" w:themeShade="95"/>
        <w:sz w:val="22"/>
      </w:rPr>
      <w:tblPr/>
      <w:tcPr>
        <w:shd w:val="clear" w:color="F2F2F2" w:themeColor="text1" w:themeTint="0D" w:fill="F2F2F2" w:themeFill="text1" w:themeFillTint="0D"/>
      </w:tcPr>
    </w:tblStylePr>
    <w:tblStylePr w:type="band2Horz">
      <w:rPr>
        <w:rFonts w:ascii="Arial" w:hAnsi="Arial"/>
        <w:color w:val="7F7F7F" w:themeColor="text1" w:themeTint="80" w:themeShade="95"/>
        <w:sz w:val="22"/>
      </w:rPr>
    </w:tblStylePr>
  </w:style>
  <w:style w:type="table" w:customStyle="1" w:styleId="GridTable7Colorful-Accent1">
    <w:name w:val="Grid Table 7 Colorful - Accent 1"/>
    <w:basedOn w:val="a1"/>
    <w:uiPriority w:val="99"/>
    <w:tblPr>
      <w:tblStyleRowBandSize w:val="1"/>
      <w:tblStyleColBandSize w:val="1"/>
      <w:tblBorders>
        <w:bottom w:val="single" w:sz="4" w:space="0" w:color="A6BFDD" w:themeColor="accent1" w:themeTint="80"/>
        <w:right w:val="single" w:sz="4" w:space="0" w:color="A6BFDD" w:themeColor="accent1" w:themeTint="80"/>
        <w:insideH w:val="single" w:sz="4" w:space="0" w:color="A6BFDD" w:themeColor="accent1" w:themeTint="80"/>
        <w:insideV w:val="single" w:sz="4" w:space="0" w:color="A6BFDD" w:themeColor="accent1" w:themeTint="80"/>
      </w:tblBorders>
    </w:tblPr>
    <w:tblStylePr w:type="firstRow">
      <w:rPr>
        <w:rFonts w:ascii="Arial" w:hAnsi="Arial"/>
        <w:b/>
        <w:color w:val="A6BFDD" w:themeColor="accent1" w:themeTint="80" w:themeShade="95"/>
        <w:sz w:val="22"/>
      </w:rPr>
      <w:tblPr/>
      <w:tcPr>
        <w:tcBorders>
          <w:top w:val="none" w:sz="4" w:space="0" w:color="000000"/>
          <w:left w:val="none" w:sz="4" w:space="0" w:color="000000"/>
          <w:bottom w:val="single" w:sz="4" w:space="0" w:color="A6BFDD" w:themeColor="accent1" w:themeTint="80"/>
          <w:right w:val="none" w:sz="4" w:space="0" w:color="000000"/>
        </w:tcBorders>
        <w:shd w:val="clear" w:color="FFFFFF" w:themeColor="light1" w:fill="FFFFFF" w:themeFill="light1"/>
      </w:tcPr>
    </w:tblStylePr>
    <w:tblStylePr w:type="lastRow">
      <w:rPr>
        <w:rFonts w:ascii="Arial" w:hAnsi="Arial"/>
        <w:b/>
        <w:color w:val="A6BFDD" w:themeColor="accent1" w:themeTint="80" w:themeShade="95"/>
        <w:sz w:val="22"/>
      </w:rPr>
      <w:tblPr/>
      <w:tcPr>
        <w:tcBorders>
          <w:top w:val="single" w:sz="4" w:space="0" w:color="A6BFDD" w:themeColor="accent1" w:themeTint="8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A6BFDD" w:themeColor="accent1" w:themeTint="80" w:themeShade="95"/>
        <w:sz w:val="22"/>
      </w:rPr>
      <w:tblPr/>
      <w:tcPr>
        <w:tcBorders>
          <w:top w:val="none" w:sz="4" w:space="0" w:color="000000"/>
          <w:left w:val="none" w:sz="4" w:space="0" w:color="000000"/>
          <w:bottom w:val="none" w:sz="4" w:space="0" w:color="000000"/>
          <w:right w:val="single" w:sz="4" w:space="0" w:color="A6BFDD" w:themeColor="accent1" w:themeTint="80"/>
        </w:tcBorders>
        <w:shd w:val="clear" w:color="FFFFFF" w:fill="auto"/>
      </w:tcPr>
    </w:tblStylePr>
    <w:tblStylePr w:type="lastCol">
      <w:rPr>
        <w:rFonts w:ascii="Arial" w:hAnsi="Arial"/>
        <w:i/>
        <w:color w:val="A6BFDD" w:themeColor="accent1" w:themeTint="80" w:themeShade="95"/>
        <w:sz w:val="22"/>
      </w:rPr>
      <w:tblPr/>
      <w:tcPr>
        <w:tcBorders>
          <w:top w:val="none" w:sz="4" w:space="0" w:color="000000"/>
          <w:left w:val="single" w:sz="4" w:space="0" w:color="A6BFDD" w:themeColor="accent1" w:themeTint="80"/>
          <w:bottom w:val="none" w:sz="4" w:space="0" w:color="000000"/>
          <w:right w:val="none" w:sz="4" w:space="0" w:color="000000"/>
        </w:tcBorders>
        <w:shd w:val="clear" w:color="FFFFFF" w:fill="auto"/>
      </w:tcPr>
    </w:tblStylePr>
    <w:tblStylePr w:type="band1Vert">
      <w:tblPr/>
      <w:tcPr>
        <w:shd w:val="clear" w:color="DAE5F1" w:themeColor="accent1" w:themeTint="34" w:fill="DAE5F1" w:themeFill="accent1" w:themeFillTint="34"/>
      </w:tcPr>
    </w:tblStylePr>
    <w:tblStylePr w:type="band1Horz">
      <w:rPr>
        <w:rFonts w:ascii="Arial" w:hAnsi="Arial"/>
        <w:color w:val="A6BFDD" w:themeColor="accent1" w:themeTint="80" w:themeShade="95"/>
        <w:sz w:val="22"/>
      </w:rPr>
      <w:tblPr/>
      <w:tcPr>
        <w:shd w:val="clear" w:color="DAE5F1" w:themeColor="accent1" w:themeTint="34" w:fill="DAE5F1" w:themeFill="accent1" w:themeFillTint="34"/>
      </w:tcPr>
    </w:tblStylePr>
    <w:tblStylePr w:type="band2Horz">
      <w:rPr>
        <w:rFonts w:ascii="Arial" w:hAnsi="Arial"/>
        <w:color w:val="A6BFDD" w:themeColor="accent1" w:themeTint="80" w:themeShade="95"/>
        <w:sz w:val="22"/>
      </w:rPr>
    </w:tblStylePr>
  </w:style>
  <w:style w:type="table" w:customStyle="1" w:styleId="GridTable7Colorful-Accent2">
    <w:name w:val="Grid Table 7 Colorful - Accent 2"/>
    <w:basedOn w:val="a1"/>
    <w:uiPriority w:val="99"/>
    <w:tblPr>
      <w:tblStyleRowBandSize w:val="1"/>
      <w:tblStyleColBandSize w:val="1"/>
      <w:tblBorders>
        <w:bottom w:val="single" w:sz="4" w:space="0" w:color="D99695" w:themeColor="accent2" w:themeTint="97"/>
        <w:right w:val="single" w:sz="4" w:space="0" w:color="D99695" w:themeColor="accent2" w:themeTint="97"/>
        <w:insideH w:val="single" w:sz="4" w:space="0" w:color="D99695" w:themeColor="accent2" w:themeTint="97"/>
        <w:insideV w:val="single" w:sz="4" w:space="0" w:color="D99695" w:themeColor="accent2" w:themeTint="97"/>
      </w:tblBorders>
    </w:tblPr>
    <w:tblStylePr w:type="firstRow">
      <w:rPr>
        <w:rFonts w:ascii="Arial" w:hAnsi="Arial"/>
        <w:b/>
        <w:color w:val="D99695" w:themeColor="accent2" w:themeTint="97" w:themeShade="95"/>
        <w:sz w:val="22"/>
      </w:rPr>
      <w:tblPr/>
      <w:tcPr>
        <w:tcBorders>
          <w:top w:val="none" w:sz="4" w:space="0" w:color="000000"/>
          <w:left w:val="none" w:sz="4" w:space="0" w:color="000000"/>
          <w:bottom w:val="single" w:sz="4" w:space="0" w:color="D99695" w:themeColor="accent2" w:themeTint="97"/>
          <w:right w:val="none" w:sz="4" w:space="0" w:color="000000"/>
        </w:tcBorders>
        <w:shd w:val="clear" w:color="FFFFFF" w:themeColor="light1" w:fill="FFFFFF" w:themeFill="light1"/>
      </w:tcPr>
    </w:tblStylePr>
    <w:tblStylePr w:type="lastRow">
      <w:rPr>
        <w:rFonts w:ascii="Arial" w:hAnsi="Arial"/>
        <w:b/>
        <w:color w:val="D99695" w:themeColor="accent2" w:themeTint="97" w:themeShade="95"/>
        <w:sz w:val="22"/>
      </w:rPr>
      <w:tblPr/>
      <w:tcPr>
        <w:tcBorders>
          <w:top w:val="single" w:sz="4" w:space="0" w:color="D99695" w:themeColor="accent2" w:themeTint="97"/>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D99695" w:themeColor="accent2" w:themeTint="97" w:themeShade="95"/>
        <w:sz w:val="22"/>
      </w:rPr>
      <w:tblPr/>
      <w:tcPr>
        <w:tcBorders>
          <w:top w:val="none" w:sz="4" w:space="0" w:color="000000"/>
          <w:left w:val="none" w:sz="4" w:space="0" w:color="000000"/>
          <w:bottom w:val="none" w:sz="4" w:space="0" w:color="000000"/>
          <w:right w:val="single" w:sz="4" w:space="0" w:color="D99695" w:themeColor="accent2" w:themeTint="97"/>
        </w:tcBorders>
        <w:shd w:val="clear" w:color="FFFFFF" w:fill="auto"/>
      </w:tcPr>
    </w:tblStylePr>
    <w:tblStylePr w:type="lastCol">
      <w:rPr>
        <w:rFonts w:ascii="Arial" w:hAnsi="Arial"/>
        <w:i/>
        <w:color w:val="D99695" w:themeColor="accent2" w:themeTint="97" w:themeShade="95"/>
        <w:sz w:val="22"/>
      </w:rPr>
      <w:tblPr/>
      <w:tcPr>
        <w:tcBorders>
          <w:top w:val="none" w:sz="4" w:space="0" w:color="000000"/>
          <w:left w:val="single" w:sz="4" w:space="0" w:color="D99695" w:themeColor="accent2" w:themeTint="97"/>
          <w:bottom w:val="none" w:sz="4" w:space="0" w:color="000000"/>
          <w:right w:val="none" w:sz="4" w:space="0" w:color="000000"/>
        </w:tcBorders>
        <w:shd w:val="clear" w:color="FFFFFF" w:fill="auto"/>
      </w:tcPr>
    </w:tblStylePr>
    <w:tblStylePr w:type="band1Vert">
      <w:tblPr/>
      <w:tcPr>
        <w:shd w:val="clear" w:color="F2DCDC" w:themeColor="accent2" w:themeTint="32" w:fill="F2DCDC" w:themeFill="accent2" w:themeFillTint="32"/>
      </w:tcPr>
    </w:tblStylePr>
    <w:tblStylePr w:type="band1Horz">
      <w:rPr>
        <w:rFonts w:ascii="Arial" w:hAnsi="Arial"/>
        <w:color w:val="D99695" w:themeColor="accent2" w:themeTint="97" w:themeShade="95"/>
        <w:sz w:val="22"/>
      </w:rPr>
      <w:tblPr/>
      <w:tcPr>
        <w:shd w:val="clear" w:color="F2DCDC" w:themeColor="accent2" w:themeTint="32" w:fill="F2DCDC" w:themeFill="accent2" w:themeFillTint="32"/>
      </w:tcPr>
    </w:tblStylePr>
    <w:tblStylePr w:type="band2Horz">
      <w:rPr>
        <w:rFonts w:ascii="Arial" w:hAnsi="Arial"/>
        <w:color w:val="D99695" w:themeColor="accent2" w:themeTint="97" w:themeShade="95"/>
        <w:sz w:val="22"/>
      </w:rPr>
    </w:tblStylePr>
  </w:style>
  <w:style w:type="table" w:customStyle="1" w:styleId="GridTable7Colorful-Accent3">
    <w:name w:val="Grid Table 7 Colorful - Accent 3"/>
    <w:basedOn w:val="a1"/>
    <w:uiPriority w:val="99"/>
    <w:tblPr>
      <w:tblStyleRowBandSize w:val="1"/>
      <w:tblStyleColBandSize w:val="1"/>
      <w:tblBorders>
        <w:bottom w:val="single" w:sz="4" w:space="0" w:color="9ABB59" w:themeColor="accent3" w:themeTint="FE"/>
        <w:right w:val="single" w:sz="4" w:space="0" w:color="9ABB59" w:themeColor="accent3" w:themeTint="FE"/>
        <w:insideH w:val="single" w:sz="4" w:space="0" w:color="9ABB59" w:themeColor="accent3" w:themeTint="FE"/>
        <w:insideV w:val="single" w:sz="4" w:space="0" w:color="9ABB59" w:themeColor="accent3" w:themeTint="FE"/>
      </w:tblBorders>
    </w:tblPr>
    <w:tblStylePr w:type="firstRow">
      <w:rPr>
        <w:rFonts w:ascii="Arial" w:hAnsi="Arial"/>
        <w:b/>
        <w:color w:val="9ABB59" w:themeColor="accent3" w:themeTint="FE" w:themeShade="95"/>
        <w:sz w:val="22"/>
      </w:rPr>
      <w:tblPr/>
      <w:tcPr>
        <w:tcBorders>
          <w:top w:val="none" w:sz="4" w:space="0" w:color="000000"/>
          <w:left w:val="none" w:sz="4" w:space="0" w:color="000000"/>
          <w:bottom w:val="single" w:sz="4" w:space="0" w:color="9ABB59" w:themeColor="accent3" w:themeTint="FE"/>
          <w:right w:val="none" w:sz="4" w:space="0" w:color="000000"/>
        </w:tcBorders>
        <w:shd w:val="clear" w:color="FFFFFF" w:themeColor="light1" w:fill="FFFFFF" w:themeFill="light1"/>
      </w:tcPr>
    </w:tblStylePr>
    <w:tblStylePr w:type="lastRow">
      <w:rPr>
        <w:rFonts w:ascii="Arial" w:hAnsi="Arial"/>
        <w:b/>
        <w:color w:val="9ABB59" w:themeColor="accent3" w:themeTint="FE" w:themeShade="95"/>
        <w:sz w:val="22"/>
      </w:rPr>
      <w:tblPr/>
      <w:tcPr>
        <w:tcBorders>
          <w:top w:val="single" w:sz="4" w:space="0" w:color="9ABB59" w:themeColor="accent3" w:themeTint="FE"/>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9ABB59" w:themeColor="accent3" w:themeTint="FE" w:themeShade="95"/>
        <w:sz w:val="22"/>
      </w:rPr>
      <w:tblPr/>
      <w:tcPr>
        <w:tcBorders>
          <w:top w:val="none" w:sz="4" w:space="0" w:color="000000"/>
          <w:left w:val="none" w:sz="4" w:space="0" w:color="000000"/>
          <w:bottom w:val="none" w:sz="4" w:space="0" w:color="000000"/>
          <w:right w:val="single" w:sz="4" w:space="0" w:color="9ABB59" w:themeColor="accent3" w:themeTint="FE"/>
        </w:tcBorders>
        <w:shd w:val="clear" w:color="FFFFFF" w:fill="auto"/>
      </w:tcPr>
    </w:tblStylePr>
    <w:tblStylePr w:type="lastCol">
      <w:rPr>
        <w:rFonts w:ascii="Arial" w:hAnsi="Arial"/>
        <w:i/>
        <w:color w:val="9ABB59" w:themeColor="accent3" w:themeTint="FE" w:themeShade="95"/>
        <w:sz w:val="22"/>
      </w:rPr>
      <w:tblPr/>
      <w:tcPr>
        <w:tcBorders>
          <w:top w:val="none" w:sz="4" w:space="0" w:color="000000"/>
          <w:left w:val="single" w:sz="4" w:space="0" w:color="9ABB59" w:themeColor="accent3" w:themeTint="FE"/>
          <w:bottom w:val="none" w:sz="4" w:space="0" w:color="000000"/>
          <w:right w:val="none" w:sz="4" w:space="0" w:color="000000"/>
        </w:tcBorders>
        <w:shd w:val="clear" w:color="FFFFFF" w:fill="auto"/>
      </w:tcPr>
    </w:tblStylePr>
    <w:tblStylePr w:type="band1Vert">
      <w:tblPr/>
      <w:tcPr>
        <w:shd w:val="clear" w:color="EAF1DC" w:themeColor="accent3" w:themeTint="34" w:fill="EAF1DC" w:themeFill="accent3" w:themeFillTint="34"/>
      </w:tcPr>
    </w:tblStylePr>
    <w:tblStylePr w:type="band1Horz">
      <w:rPr>
        <w:rFonts w:ascii="Arial" w:hAnsi="Arial"/>
        <w:color w:val="9ABB59" w:themeColor="accent3" w:themeTint="FE" w:themeShade="95"/>
        <w:sz w:val="22"/>
      </w:rPr>
      <w:tblPr/>
      <w:tcPr>
        <w:shd w:val="clear" w:color="EAF1DC" w:themeColor="accent3" w:themeTint="34" w:fill="EAF1DC" w:themeFill="accent3" w:themeFillTint="34"/>
      </w:tcPr>
    </w:tblStylePr>
    <w:tblStylePr w:type="band2Horz">
      <w:rPr>
        <w:rFonts w:ascii="Arial" w:hAnsi="Arial"/>
        <w:color w:val="9ABB59" w:themeColor="accent3" w:themeTint="FE" w:themeShade="95"/>
        <w:sz w:val="22"/>
      </w:rPr>
    </w:tblStylePr>
  </w:style>
  <w:style w:type="table" w:customStyle="1" w:styleId="GridTable7Colorful-Accent4">
    <w:name w:val="Grid Table 7 Colorful - Accent 4"/>
    <w:basedOn w:val="a1"/>
    <w:uiPriority w:val="99"/>
    <w:tblPr>
      <w:tblStyleRowBandSize w:val="1"/>
      <w:tblStyleColBandSize w:val="1"/>
      <w:tblBorders>
        <w:bottom w:val="single" w:sz="4" w:space="0" w:color="B2A1C6" w:themeColor="accent4" w:themeTint="9A"/>
        <w:right w:val="single" w:sz="4" w:space="0" w:color="B2A1C6" w:themeColor="accent4" w:themeTint="9A"/>
        <w:insideH w:val="single" w:sz="4" w:space="0" w:color="B2A1C6" w:themeColor="accent4" w:themeTint="9A"/>
        <w:insideV w:val="single" w:sz="4" w:space="0" w:color="B2A1C6" w:themeColor="accent4" w:themeTint="9A"/>
      </w:tblBorders>
    </w:tblPr>
    <w:tblStylePr w:type="firstRow">
      <w:rPr>
        <w:rFonts w:ascii="Arial" w:hAnsi="Arial"/>
        <w:b/>
        <w:color w:val="B2A1C6" w:themeColor="accent4" w:themeTint="9A" w:themeShade="95"/>
        <w:sz w:val="22"/>
      </w:rPr>
      <w:tblPr/>
      <w:tcPr>
        <w:tcBorders>
          <w:top w:val="none" w:sz="4" w:space="0" w:color="000000"/>
          <w:left w:val="none" w:sz="4" w:space="0" w:color="000000"/>
          <w:bottom w:val="single" w:sz="4" w:space="0" w:color="B2A1C6" w:themeColor="accent4" w:themeTint="9A"/>
          <w:right w:val="none" w:sz="4" w:space="0" w:color="000000"/>
        </w:tcBorders>
        <w:shd w:val="clear" w:color="FFFFFF" w:themeColor="light1" w:fill="FFFFFF" w:themeFill="light1"/>
      </w:tcPr>
    </w:tblStylePr>
    <w:tblStylePr w:type="lastRow">
      <w:rPr>
        <w:rFonts w:ascii="Arial" w:hAnsi="Arial"/>
        <w:b/>
        <w:color w:val="B2A1C6" w:themeColor="accent4" w:themeTint="9A" w:themeShade="95"/>
        <w:sz w:val="22"/>
      </w:rPr>
      <w:tblPr/>
      <w:tcPr>
        <w:tcBorders>
          <w:top w:val="single" w:sz="4" w:space="0" w:color="B2A1C6" w:themeColor="accent4" w:themeTint="9A"/>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B2A1C6" w:themeColor="accent4" w:themeTint="9A" w:themeShade="95"/>
        <w:sz w:val="22"/>
      </w:rPr>
      <w:tblPr/>
      <w:tcPr>
        <w:tcBorders>
          <w:top w:val="none" w:sz="4" w:space="0" w:color="000000"/>
          <w:left w:val="none" w:sz="4" w:space="0" w:color="000000"/>
          <w:bottom w:val="none" w:sz="4" w:space="0" w:color="000000"/>
          <w:right w:val="single" w:sz="4" w:space="0" w:color="B2A1C6" w:themeColor="accent4" w:themeTint="9A"/>
        </w:tcBorders>
        <w:shd w:val="clear" w:color="FFFFFF" w:fill="auto"/>
      </w:tcPr>
    </w:tblStylePr>
    <w:tblStylePr w:type="lastCol">
      <w:rPr>
        <w:rFonts w:ascii="Arial" w:hAnsi="Arial"/>
        <w:i/>
        <w:color w:val="B2A1C6" w:themeColor="accent4" w:themeTint="9A" w:themeShade="95"/>
        <w:sz w:val="22"/>
      </w:rPr>
      <w:tblPr/>
      <w:tcPr>
        <w:tcBorders>
          <w:top w:val="none" w:sz="4" w:space="0" w:color="000000"/>
          <w:left w:val="single" w:sz="4" w:space="0" w:color="B2A1C6" w:themeColor="accent4" w:themeTint="9A"/>
          <w:bottom w:val="none" w:sz="4" w:space="0" w:color="000000"/>
          <w:right w:val="none" w:sz="4" w:space="0" w:color="000000"/>
        </w:tcBorders>
        <w:shd w:val="clear" w:color="FFFFFF" w:fill="auto"/>
      </w:tcPr>
    </w:tblStylePr>
    <w:tblStylePr w:type="band1Vert">
      <w:tblPr/>
      <w:tcPr>
        <w:shd w:val="clear" w:color="E5DFEC" w:themeColor="accent4" w:themeTint="34" w:fill="E5DFEC" w:themeFill="accent4" w:themeFillTint="34"/>
      </w:tcPr>
    </w:tblStylePr>
    <w:tblStylePr w:type="band1Horz">
      <w:rPr>
        <w:rFonts w:ascii="Arial" w:hAnsi="Arial"/>
        <w:color w:val="B2A1C6" w:themeColor="accent4" w:themeTint="9A" w:themeShade="95"/>
        <w:sz w:val="22"/>
      </w:rPr>
      <w:tblPr/>
      <w:tcPr>
        <w:shd w:val="clear" w:color="E5DFEC" w:themeColor="accent4" w:themeTint="34" w:fill="E5DFEC" w:themeFill="accent4" w:themeFillTint="34"/>
      </w:tcPr>
    </w:tblStylePr>
    <w:tblStylePr w:type="band2Horz">
      <w:rPr>
        <w:rFonts w:ascii="Arial" w:hAnsi="Arial"/>
        <w:color w:val="B2A1C6" w:themeColor="accent4" w:themeTint="9A" w:themeShade="95"/>
        <w:sz w:val="22"/>
      </w:rPr>
    </w:tblStylePr>
  </w:style>
  <w:style w:type="table" w:customStyle="1" w:styleId="GridTable7Colorful-Accent5">
    <w:name w:val="Grid Table 7 Colorful - Accent 5"/>
    <w:basedOn w:val="a1"/>
    <w:uiPriority w:val="99"/>
    <w:tblPr>
      <w:tblStyleRowBandSize w:val="1"/>
      <w:tblStyleColBandSize w:val="1"/>
      <w:tblBorders>
        <w:bottom w:val="single" w:sz="4" w:space="0" w:color="99D0DE" w:themeColor="accent5" w:themeTint="90"/>
        <w:right w:val="single" w:sz="4" w:space="0" w:color="99D0DE" w:themeColor="accent5" w:themeTint="90"/>
        <w:insideH w:val="single" w:sz="4" w:space="0" w:color="99D0DE" w:themeColor="accent5" w:themeTint="90"/>
        <w:insideV w:val="single" w:sz="4" w:space="0" w:color="99D0DE" w:themeColor="accent5" w:themeTint="90"/>
      </w:tblBorders>
    </w:tblPr>
    <w:tblStylePr w:type="firstRow">
      <w:rPr>
        <w:rFonts w:ascii="Arial" w:hAnsi="Arial"/>
        <w:b/>
        <w:color w:val="266779" w:themeColor="accent5" w:themeShade="95"/>
        <w:sz w:val="22"/>
      </w:rPr>
      <w:tblPr/>
      <w:tcPr>
        <w:tcBorders>
          <w:top w:val="none" w:sz="4" w:space="0" w:color="000000"/>
          <w:left w:val="none" w:sz="4" w:space="0" w:color="000000"/>
          <w:bottom w:val="single" w:sz="4" w:space="0" w:color="99D0DE" w:themeColor="accent5" w:themeTint="90"/>
          <w:right w:val="none" w:sz="4" w:space="0" w:color="000000"/>
        </w:tcBorders>
        <w:shd w:val="clear" w:color="FFFFFF" w:themeColor="light1" w:fill="FFFFFF" w:themeFill="light1"/>
      </w:tcPr>
    </w:tblStylePr>
    <w:tblStylePr w:type="lastRow">
      <w:rPr>
        <w:rFonts w:ascii="Arial" w:hAnsi="Arial"/>
        <w:b/>
        <w:color w:val="266779" w:themeColor="accent5" w:themeShade="95"/>
        <w:sz w:val="22"/>
      </w:rPr>
      <w:tblPr/>
      <w:tcPr>
        <w:tcBorders>
          <w:top w:val="single" w:sz="4" w:space="0" w:color="99D0DE" w:themeColor="accent5" w:themeTint="9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266779" w:themeColor="accent5" w:themeShade="95"/>
        <w:sz w:val="22"/>
      </w:rPr>
      <w:tblPr/>
      <w:tcPr>
        <w:tcBorders>
          <w:top w:val="none" w:sz="4" w:space="0" w:color="000000"/>
          <w:left w:val="none" w:sz="4" w:space="0" w:color="000000"/>
          <w:bottom w:val="none" w:sz="4" w:space="0" w:color="000000"/>
          <w:right w:val="single" w:sz="4" w:space="0" w:color="99D0DE" w:themeColor="accent5" w:themeTint="90"/>
        </w:tcBorders>
        <w:shd w:val="clear" w:color="FFFFFF" w:fill="auto"/>
      </w:tcPr>
    </w:tblStylePr>
    <w:tblStylePr w:type="lastCol">
      <w:rPr>
        <w:rFonts w:ascii="Arial" w:hAnsi="Arial"/>
        <w:i/>
        <w:color w:val="266779" w:themeColor="accent5" w:themeShade="95"/>
        <w:sz w:val="22"/>
      </w:rPr>
      <w:tblPr/>
      <w:tcPr>
        <w:tcBorders>
          <w:top w:val="none" w:sz="4" w:space="0" w:color="000000"/>
          <w:left w:val="single" w:sz="4" w:space="0" w:color="99D0DE" w:themeColor="accent5" w:themeTint="90"/>
          <w:bottom w:val="none" w:sz="4" w:space="0" w:color="000000"/>
          <w:right w:val="none" w:sz="4" w:space="0" w:color="000000"/>
        </w:tcBorders>
        <w:shd w:val="clear" w:color="FFFFFF" w:fill="auto"/>
      </w:tcPr>
    </w:tblStylePr>
    <w:tblStylePr w:type="band1Vert">
      <w:tblPr/>
      <w:tcPr>
        <w:shd w:val="clear" w:color="DAEEF3" w:themeColor="accent5" w:themeTint="34" w:fill="DAEEF3" w:themeFill="accent5" w:themeFillTint="34"/>
      </w:tcPr>
    </w:tblStylePr>
    <w:tblStylePr w:type="band1Horz">
      <w:rPr>
        <w:rFonts w:ascii="Arial" w:hAnsi="Arial"/>
        <w:color w:val="266779" w:themeColor="accent5" w:themeShade="95"/>
        <w:sz w:val="22"/>
      </w:rPr>
      <w:tblPr/>
      <w:tcPr>
        <w:shd w:val="clear" w:color="DAEEF3" w:themeColor="accent5" w:themeTint="34" w:fill="DAEEF3" w:themeFill="accent5" w:themeFillTint="34"/>
      </w:tcPr>
    </w:tblStylePr>
    <w:tblStylePr w:type="band2Horz">
      <w:rPr>
        <w:rFonts w:ascii="Arial" w:hAnsi="Arial"/>
        <w:color w:val="266779" w:themeColor="accent5" w:themeShade="95"/>
        <w:sz w:val="22"/>
      </w:rPr>
    </w:tblStylePr>
  </w:style>
  <w:style w:type="table" w:customStyle="1" w:styleId="GridTable7Colorful-Accent6">
    <w:name w:val="Grid Table 7 Colorful - Accent 6"/>
    <w:basedOn w:val="a1"/>
    <w:uiPriority w:val="99"/>
    <w:tblPr>
      <w:tblStyleRowBandSize w:val="1"/>
      <w:tblStyleColBandSize w:val="1"/>
      <w:tblBorders>
        <w:bottom w:val="single" w:sz="4" w:space="0" w:color="FAC396" w:themeColor="accent6" w:themeTint="90"/>
        <w:right w:val="single" w:sz="4" w:space="0" w:color="FAC396" w:themeColor="accent6" w:themeTint="90"/>
        <w:insideH w:val="single" w:sz="4" w:space="0" w:color="FAC396" w:themeColor="accent6" w:themeTint="90"/>
        <w:insideV w:val="single" w:sz="4" w:space="0" w:color="FAC396" w:themeColor="accent6" w:themeTint="90"/>
      </w:tblBorders>
    </w:tblPr>
    <w:tblStylePr w:type="firstRow">
      <w:rPr>
        <w:rFonts w:ascii="Arial" w:hAnsi="Arial"/>
        <w:b/>
        <w:color w:val="B15407" w:themeColor="accent6" w:themeShade="95"/>
        <w:sz w:val="22"/>
      </w:rPr>
      <w:tblPr/>
      <w:tcPr>
        <w:tcBorders>
          <w:top w:val="none" w:sz="4" w:space="0" w:color="000000"/>
          <w:left w:val="none" w:sz="4" w:space="0" w:color="000000"/>
          <w:bottom w:val="single" w:sz="4" w:space="0" w:color="FAC396" w:themeColor="accent6" w:themeTint="90"/>
          <w:right w:val="none" w:sz="4" w:space="0" w:color="000000"/>
        </w:tcBorders>
        <w:shd w:val="clear" w:color="FFFFFF" w:themeColor="light1" w:fill="FFFFFF" w:themeFill="light1"/>
      </w:tcPr>
    </w:tblStylePr>
    <w:tblStylePr w:type="lastRow">
      <w:rPr>
        <w:rFonts w:ascii="Arial" w:hAnsi="Arial"/>
        <w:b/>
        <w:color w:val="B15407" w:themeColor="accent6" w:themeShade="95"/>
        <w:sz w:val="22"/>
      </w:rPr>
      <w:tblPr/>
      <w:tcPr>
        <w:tcBorders>
          <w:top w:val="single" w:sz="4" w:space="0" w:color="FAC396" w:themeColor="accent6" w:themeTint="9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B15407" w:themeColor="accent6" w:themeShade="95"/>
        <w:sz w:val="22"/>
      </w:rPr>
      <w:tblPr/>
      <w:tcPr>
        <w:tcBorders>
          <w:top w:val="none" w:sz="4" w:space="0" w:color="000000"/>
          <w:left w:val="none" w:sz="4" w:space="0" w:color="000000"/>
          <w:bottom w:val="none" w:sz="4" w:space="0" w:color="000000"/>
          <w:right w:val="single" w:sz="4" w:space="0" w:color="FAC396" w:themeColor="accent6" w:themeTint="90"/>
        </w:tcBorders>
        <w:shd w:val="clear" w:color="FFFFFF" w:fill="auto"/>
      </w:tcPr>
    </w:tblStylePr>
    <w:tblStylePr w:type="lastCol">
      <w:rPr>
        <w:rFonts w:ascii="Arial" w:hAnsi="Arial"/>
        <w:i/>
        <w:color w:val="B15407" w:themeColor="accent6" w:themeShade="95"/>
        <w:sz w:val="22"/>
      </w:rPr>
      <w:tblPr/>
      <w:tcPr>
        <w:tcBorders>
          <w:top w:val="none" w:sz="4" w:space="0" w:color="000000"/>
          <w:left w:val="single" w:sz="4" w:space="0" w:color="FAC396" w:themeColor="accent6" w:themeTint="90"/>
          <w:bottom w:val="none" w:sz="4" w:space="0" w:color="000000"/>
          <w:right w:val="none" w:sz="4" w:space="0" w:color="000000"/>
        </w:tcBorders>
        <w:shd w:val="clear" w:color="FFFFFF" w:fill="auto"/>
      </w:tcPr>
    </w:tblStylePr>
    <w:tblStylePr w:type="band1Vert">
      <w:tblPr/>
      <w:tcPr>
        <w:shd w:val="clear" w:color="FDE9D8" w:themeColor="accent6" w:themeTint="34" w:fill="FDE9D8" w:themeFill="accent6" w:themeFillTint="34"/>
      </w:tcPr>
    </w:tblStylePr>
    <w:tblStylePr w:type="band1Horz">
      <w:rPr>
        <w:rFonts w:ascii="Arial" w:hAnsi="Arial"/>
        <w:color w:val="B15407" w:themeColor="accent6" w:themeShade="95"/>
        <w:sz w:val="22"/>
      </w:rPr>
      <w:tblPr/>
      <w:tcPr>
        <w:shd w:val="clear" w:color="FDE9D8" w:themeColor="accent6" w:themeTint="34" w:fill="FDE9D8" w:themeFill="accent6" w:themeFillTint="34"/>
      </w:tcPr>
    </w:tblStylePr>
    <w:tblStylePr w:type="band2Horz">
      <w:rPr>
        <w:rFonts w:ascii="Arial" w:hAnsi="Arial"/>
        <w:color w:val="B15407" w:themeColor="accent6" w:themeShade="95"/>
        <w:sz w:val="22"/>
      </w:rPr>
    </w:tblStylePr>
  </w:style>
  <w:style w:type="table" w:styleId="-10">
    <w:name w:val="List Table 1 Light"/>
    <w:basedOn w:val="a1"/>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000000" w:themeColor="text1"/>
          <w:right w:val="none" w:sz="4" w:space="0" w:color="000000"/>
        </w:tcBorders>
      </w:tcPr>
    </w:tblStylePr>
    <w:tblStylePr w:type="lastRow">
      <w:rPr>
        <w:b/>
        <w:color w:val="404040"/>
      </w:rPr>
      <w:tblPr/>
      <w:tcPr>
        <w:tcBorders>
          <w:top w:val="single" w:sz="4" w:space="0" w:color="000000" w:themeColor="tex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BFBFBF" w:themeColor="text1" w:themeTint="40" w:fill="BFBFBF" w:themeFill="text1" w:themeFillTint="40"/>
      </w:tcPr>
    </w:tblStylePr>
    <w:tblStylePr w:type="band1Horz">
      <w:tblPr/>
      <w:tcPr>
        <w:shd w:val="clear" w:color="BFBFBF" w:themeColor="text1" w:themeTint="40" w:fill="BFBFBF" w:themeFill="text1" w:themeFillTint="40"/>
      </w:tcPr>
    </w:tblStylePr>
  </w:style>
  <w:style w:type="table" w:customStyle="1" w:styleId="ListTable1Light-Accent1">
    <w:name w:val="List Table 1 Light - Accent 1"/>
    <w:basedOn w:val="a1"/>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4F81BD" w:themeColor="accent1"/>
          <w:right w:val="none" w:sz="4" w:space="0" w:color="000000"/>
        </w:tcBorders>
      </w:tcPr>
    </w:tblStylePr>
    <w:tblStylePr w:type="lastRow">
      <w:rPr>
        <w:b/>
        <w:color w:val="404040"/>
      </w:rPr>
      <w:tblPr/>
      <w:tcPr>
        <w:tcBorders>
          <w:top w:val="single" w:sz="4" w:space="0" w:color="4F81BD" w:themeColor="accen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2DFEE" w:themeColor="accent1" w:themeTint="40" w:fill="D2DFEE" w:themeFill="accent1" w:themeFillTint="40"/>
      </w:tcPr>
    </w:tblStylePr>
    <w:tblStylePr w:type="band1Horz">
      <w:tblPr/>
      <w:tcPr>
        <w:shd w:val="clear" w:color="D2DFEE" w:themeColor="accent1" w:themeTint="40" w:fill="D2DFEE" w:themeFill="accent1" w:themeFillTint="40"/>
      </w:tcPr>
    </w:tblStylePr>
  </w:style>
  <w:style w:type="table" w:customStyle="1" w:styleId="ListTable1Light-Accent2">
    <w:name w:val="List Table 1 Light - Accent 2"/>
    <w:basedOn w:val="a1"/>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C0504D" w:themeColor="accent2"/>
          <w:right w:val="none" w:sz="4" w:space="0" w:color="000000"/>
        </w:tcBorders>
      </w:tcPr>
    </w:tblStylePr>
    <w:tblStylePr w:type="lastRow">
      <w:rPr>
        <w:b/>
        <w:color w:val="404040"/>
      </w:rPr>
      <w:tblPr/>
      <w:tcPr>
        <w:tcBorders>
          <w:top w:val="single" w:sz="4" w:space="0" w:color="C0504D" w:themeColor="accent2"/>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FD2D2" w:themeColor="accent2" w:themeTint="40" w:fill="EFD2D2" w:themeFill="accent2" w:themeFillTint="40"/>
      </w:tcPr>
    </w:tblStylePr>
    <w:tblStylePr w:type="band1Horz">
      <w:tblPr/>
      <w:tcPr>
        <w:shd w:val="clear" w:color="EFD2D2" w:themeColor="accent2" w:themeTint="40" w:fill="EFD2D2" w:themeFill="accent2" w:themeFillTint="40"/>
      </w:tcPr>
    </w:tblStylePr>
  </w:style>
  <w:style w:type="table" w:customStyle="1" w:styleId="ListTable1Light-Accent3">
    <w:name w:val="List Table 1 Light - Accent 3"/>
    <w:basedOn w:val="a1"/>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9BBB59" w:themeColor="accent3"/>
          <w:right w:val="none" w:sz="4" w:space="0" w:color="000000"/>
        </w:tcBorders>
      </w:tcPr>
    </w:tblStylePr>
    <w:tblStylePr w:type="lastRow">
      <w:rPr>
        <w:b/>
        <w:color w:val="404040"/>
      </w:rPr>
      <w:tblPr/>
      <w:tcPr>
        <w:tcBorders>
          <w:top w:val="single" w:sz="4" w:space="0" w:color="9BBB59" w:themeColor="accent3"/>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5EED5" w:themeColor="accent3" w:themeTint="40" w:fill="E5EED5" w:themeFill="accent3" w:themeFillTint="40"/>
      </w:tcPr>
    </w:tblStylePr>
    <w:tblStylePr w:type="band1Horz">
      <w:tblPr/>
      <w:tcPr>
        <w:shd w:val="clear" w:color="E5EED5" w:themeColor="accent3" w:themeTint="40" w:fill="E5EED5" w:themeFill="accent3" w:themeFillTint="40"/>
      </w:tcPr>
    </w:tblStylePr>
  </w:style>
  <w:style w:type="table" w:customStyle="1" w:styleId="ListTable1Light-Accent4">
    <w:name w:val="List Table 1 Light - Accent 4"/>
    <w:basedOn w:val="a1"/>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8064A2" w:themeColor="accent4"/>
          <w:right w:val="none" w:sz="4" w:space="0" w:color="000000"/>
        </w:tcBorders>
      </w:tcPr>
    </w:tblStylePr>
    <w:tblStylePr w:type="lastRow">
      <w:rPr>
        <w:b/>
        <w:color w:val="404040"/>
      </w:rPr>
      <w:tblPr/>
      <w:tcPr>
        <w:tcBorders>
          <w:top w:val="single" w:sz="4" w:space="0" w:color="8064A2" w:themeColor="accent4"/>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FD8E7" w:themeColor="accent4" w:themeTint="40" w:fill="DFD8E7" w:themeFill="accent4" w:themeFillTint="40"/>
      </w:tcPr>
    </w:tblStylePr>
    <w:tblStylePr w:type="band1Horz">
      <w:tblPr/>
      <w:tcPr>
        <w:shd w:val="clear" w:color="DFD8E7" w:themeColor="accent4" w:themeTint="40" w:fill="DFD8E7" w:themeFill="accent4" w:themeFillTint="40"/>
      </w:tcPr>
    </w:tblStylePr>
  </w:style>
  <w:style w:type="table" w:customStyle="1" w:styleId="ListTable1Light-Accent5">
    <w:name w:val="List Table 1 Light - Accent 5"/>
    <w:basedOn w:val="a1"/>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4BACC6" w:themeColor="accent5"/>
          <w:right w:val="none" w:sz="4" w:space="0" w:color="000000"/>
        </w:tcBorders>
      </w:tcPr>
    </w:tblStylePr>
    <w:tblStylePr w:type="lastRow">
      <w:rPr>
        <w:b/>
        <w:color w:val="404040"/>
      </w:rPr>
      <w:tblPr/>
      <w:tcPr>
        <w:tcBorders>
          <w:top w:val="single" w:sz="4" w:space="0" w:color="4BACC6" w:themeColor="accent5"/>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1EAF0" w:themeColor="accent5" w:themeTint="40" w:fill="D1EAF0" w:themeFill="accent5" w:themeFillTint="40"/>
      </w:tcPr>
    </w:tblStylePr>
    <w:tblStylePr w:type="band1Horz">
      <w:tblPr/>
      <w:tcPr>
        <w:shd w:val="clear" w:color="D1EAF0" w:themeColor="accent5" w:themeTint="40" w:fill="D1EAF0" w:themeFill="accent5" w:themeFillTint="40"/>
      </w:tcPr>
    </w:tblStylePr>
  </w:style>
  <w:style w:type="table" w:customStyle="1" w:styleId="ListTable1Light-Accent6">
    <w:name w:val="List Table 1 Light - Accent 6"/>
    <w:basedOn w:val="a1"/>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F79646" w:themeColor="accent6"/>
          <w:right w:val="none" w:sz="4" w:space="0" w:color="000000"/>
        </w:tcBorders>
      </w:tcPr>
    </w:tblStylePr>
    <w:tblStylePr w:type="lastRow">
      <w:rPr>
        <w:b/>
        <w:color w:val="404040"/>
      </w:rPr>
      <w:tblPr/>
      <w:tcPr>
        <w:tcBorders>
          <w:top w:val="single" w:sz="4" w:space="0" w:color="F79646" w:themeColor="accent6"/>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DE4D0" w:themeColor="accent6" w:themeTint="40" w:fill="FDE4D0" w:themeFill="accent6" w:themeFillTint="40"/>
      </w:tcPr>
    </w:tblStylePr>
    <w:tblStylePr w:type="band1Horz">
      <w:tblPr/>
      <w:tcPr>
        <w:shd w:val="clear" w:color="FDE4D0" w:themeColor="accent6" w:themeTint="40" w:fill="FDE4D0" w:themeFill="accent6" w:themeFillTint="40"/>
      </w:tcPr>
    </w:tblStylePr>
  </w:style>
  <w:style w:type="table" w:styleId="-20">
    <w:name w:val="List Table 2"/>
    <w:basedOn w:val="a1"/>
    <w:uiPriority w:val="99"/>
    <w:tblPr>
      <w:tblStyleRowBandSize w:val="1"/>
      <w:tblStyleColBandSize w:val="1"/>
      <w:tblBorders>
        <w:top w:val="single" w:sz="4" w:space="0" w:color="6F6F6F" w:themeColor="text1" w:themeTint="90"/>
        <w:bottom w:val="single" w:sz="4" w:space="0" w:color="6F6F6F" w:themeColor="text1" w:themeTint="90"/>
        <w:insideH w:val="single" w:sz="4" w:space="0" w:color="6F6F6F" w:themeColor="text1" w:themeTint="90"/>
      </w:tblBorders>
    </w:tblPr>
    <w:tblStylePr w:type="fir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la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2-Accent1">
    <w:name w:val="List Table 2 - Accent 1"/>
    <w:basedOn w:val="a1"/>
    <w:uiPriority w:val="99"/>
    <w:tblPr>
      <w:tblStyleRowBandSize w:val="1"/>
      <w:tblStyleColBandSize w:val="1"/>
      <w:tblBorders>
        <w:top w:val="single" w:sz="4" w:space="0" w:color="9BB7D9" w:themeColor="accent1" w:themeTint="90"/>
        <w:bottom w:val="single" w:sz="4" w:space="0" w:color="9BB7D9" w:themeColor="accent1" w:themeTint="90"/>
        <w:insideH w:val="single" w:sz="4" w:space="0" w:color="9BB7D9" w:themeColor="accent1" w:themeTint="90"/>
      </w:tblBorders>
    </w:tblPr>
    <w:tblStylePr w:type="firstRow">
      <w:rPr>
        <w:rFonts w:ascii="Arial" w:hAnsi="Arial"/>
        <w:b/>
        <w:color w:val="404040"/>
        <w:sz w:val="22"/>
      </w:rPr>
      <w:tblPr/>
      <w:tcPr>
        <w:tcBorders>
          <w:top w:val="single" w:sz="4" w:space="0" w:color="9BB7D9" w:themeColor="accent1" w:themeTint="90"/>
          <w:left w:val="none" w:sz="4" w:space="0" w:color="000000"/>
          <w:bottom w:val="single" w:sz="4" w:space="0" w:color="9BB7D9" w:themeColor="accent1" w:themeTint="90"/>
          <w:right w:val="none" w:sz="4" w:space="0" w:color="000000"/>
        </w:tcBorders>
      </w:tcPr>
    </w:tblStylePr>
    <w:tblStylePr w:type="lastRow">
      <w:rPr>
        <w:rFonts w:ascii="Arial" w:hAnsi="Arial"/>
        <w:b/>
        <w:color w:val="404040"/>
        <w:sz w:val="22"/>
      </w:rPr>
      <w:tblPr/>
      <w:tcPr>
        <w:tcBorders>
          <w:top w:val="single" w:sz="4" w:space="0" w:color="9BB7D9" w:themeColor="accent1" w:themeTint="90"/>
          <w:left w:val="none" w:sz="4" w:space="0" w:color="000000"/>
          <w:bottom w:val="single" w:sz="4" w:space="0" w:color="9BB7D9" w:themeColor="accen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2DFEE" w:themeColor="accent1" w:themeTint="40" w:fill="D2DFEE" w:themeFill="accent1" w:themeFillTint="40"/>
      </w:tcPr>
    </w:tblStylePr>
    <w:tblStylePr w:type="band1Horz">
      <w:rPr>
        <w:rFonts w:ascii="Arial" w:hAnsi="Arial"/>
        <w:color w:val="404040"/>
        <w:sz w:val="22"/>
      </w:rPr>
      <w:tblPr/>
      <w:tcPr>
        <w:shd w:val="clear" w:color="D2DFEE" w:themeColor="accent1" w:themeTint="40" w:fill="D2DFEE" w:themeFill="accent1" w:themeFillTint="40"/>
      </w:tcPr>
    </w:tblStylePr>
  </w:style>
  <w:style w:type="table" w:customStyle="1" w:styleId="ListTable2-Accent2">
    <w:name w:val="List Table 2 - Accent 2"/>
    <w:basedOn w:val="a1"/>
    <w:uiPriority w:val="99"/>
    <w:tblPr>
      <w:tblStyleRowBandSize w:val="1"/>
      <w:tblStyleColBandSize w:val="1"/>
      <w:tblBorders>
        <w:top w:val="single" w:sz="4" w:space="0" w:color="DB9B9A" w:themeColor="accent2" w:themeTint="90"/>
        <w:bottom w:val="single" w:sz="4" w:space="0" w:color="DB9B9A" w:themeColor="accent2" w:themeTint="90"/>
        <w:insideH w:val="single" w:sz="4" w:space="0" w:color="DB9B9A" w:themeColor="accent2" w:themeTint="90"/>
      </w:tblBorders>
    </w:tblPr>
    <w:tblStylePr w:type="firstRow">
      <w:rPr>
        <w:rFonts w:ascii="Arial" w:hAnsi="Arial"/>
        <w:b/>
        <w:color w:val="404040"/>
        <w:sz w:val="22"/>
      </w:rPr>
      <w:tblPr/>
      <w:tcPr>
        <w:tcBorders>
          <w:top w:val="single" w:sz="4" w:space="0" w:color="DB9B9A" w:themeColor="accent2" w:themeTint="90"/>
          <w:left w:val="none" w:sz="4" w:space="0" w:color="000000"/>
          <w:bottom w:val="single" w:sz="4" w:space="0" w:color="DB9B9A" w:themeColor="accent2" w:themeTint="90"/>
          <w:right w:val="none" w:sz="4" w:space="0" w:color="000000"/>
        </w:tcBorders>
      </w:tcPr>
    </w:tblStylePr>
    <w:tblStylePr w:type="lastRow">
      <w:rPr>
        <w:rFonts w:ascii="Arial" w:hAnsi="Arial"/>
        <w:b/>
        <w:color w:val="404040"/>
        <w:sz w:val="22"/>
      </w:rPr>
      <w:tblPr/>
      <w:tcPr>
        <w:tcBorders>
          <w:top w:val="single" w:sz="4" w:space="0" w:color="DB9B9A" w:themeColor="accent2" w:themeTint="90"/>
          <w:left w:val="none" w:sz="4" w:space="0" w:color="000000"/>
          <w:bottom w:val="single" w:sz="4" w:space="0" w:color="DB9B9A" w:themeColor="accent2"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FD2D2" w:themeColor="accent2" w:themeTint="40" w:fill="EFD2D2" w:themeFill="accent2" w:themeFillTint="40"/>
      </w:tcPr>
    </w:tblStylePr>
    <w:tblStylePr w:type="band1Horz">
      <w:rPr>
        <w:rFonts w:ascii="Arial" w:hAnsi="Arial"/>
        <w:color w:val="404040"/>
        <w:sz w:val="22"/>
      </w:rPr>
      <w:tblPr/>
      <w:tcPr>
        <w:shd w:val="clear" w:color="EFD2D2" w:themeColor="accent2" w:themeTint="40" w:fill="EFD2D2" w:themeFill="accent2" w:themeFillTint="40"/>
      </w:tcPr>
    </w:tblStylePr>
  </w:style>
  <w:style w:type="table" w:customStyle="1" w:styleId="ListTable2-Accent3">
    <w:name w:val="List Table 2 - Accent 3"/>
    <w:basedOn w:val="a1"/>
    <w:uiPriority w:val="99"/>
    <w:tblPr>
      <w:tblStyleRowBandSize w:val="1"/>
      <w:tblStyleColBandSize w:val="1"/>
      <w:tblBorders>
        <w:top w:val="single" w:sz="4" w:space="0" w:color="C6D8A1" w:themeColor="accent3" w:themeTint="90"/>
        <w:bottom w:val="single" w:sz="4" w:space="0" w:color="C6D8A1" w:themeColor="accent3" w:themeTint="90"/>
        <w:insideH w:val="single" w:sz="4" w:space="0" w:color="C6D8A1" w:themeColor="accent3" w:themeTint="90"/>
      </w:tblBorders>
    </w:tblPr>
    <w:tblStylePr w:type="firstRow">
      <w:rPr>
        <w:rFonts w:ascii="Arial" w:hAnsi="Arial"/>
        <w:b/>
        <w:color w:val="404040"/>
        <w:sz w:val="22"/>
      </w:rPr>
      <w:tblPr/>
      <w:tcPr>
        <w:tcBorders>
          <w:top w:val="single" w:sz="4" w:space="0" w:color="C6D8A1" w:themeColor="accent3" w:themeTint="90"/>
          <w:left w:val="none" w:sz="4" w:space="0" w:color="000000"/>
          <w:bottom w:val="single" w:sz="4" w:space="0" w:color="C6D8A1" w:themeColor="accent3" w:themeTint="90"/>
          <w:right w:val="none" w:sz="4" w:space="0" w:color="000000"/>
        </w:tcBorders>
      </w:tcPr>
    </w:tblStylePr>
    <w:tblStylePr w:type="lastRow">
      <w:rPr>
        <w:rFonts w:ascii="Arial" w:hAnsi="Arial"/>
        <w:b/>
        <w:color w:val="404040"/>
        <w:sz w:val="22"/>
      </w:rPr>
      <w:tblPr/>
      <w:tcPr>
        <w:tcBorders>
          <w:top w:val="single" w:sz="4" w:space="0" w:color="C6D8A1" w:themeColor="accent3" w:themeTint="90"/>
          <w:left w:val="none" w:sz="4" w:space="0" w:color="000000"/>
          <w:bottom w:val="single" w:sz="4" w:space="0" w:color="C6D8A1" w:themeColor="accent3"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5EED5" w:themeColor="accent3" w:themeTint="40" w:fill="E5EED5" w:themeFill="accent3" w:themeFillTint="40"/>
      </w:tcPr>
    </w:tblStylePr>
    <w:tblStylePr w:type="band1Horz">
      <w:rPr>
        <w:rFonts w:ascii="Arial" w:hAnsi="Arial"/>
        <w:color w:val="404040"/>
        <w:sz w:val="22"/>
      </w:rPr>
      <w:tblPr/>
      <w:tcPr>
        <w:shd w:val="clear" w:color="E5EED5" w:themeColor="accent3" w:themeTint="40" w:fill="E5EED5" w:themeFill="accent3" w:themeFillTint="40"/>
      </w:tcPr>
    </w:tblStylePr>
  </w:style>
  <w:style w:type="table" w:customStyle="1" w:styleId="ListTable2-Accent4">
    <w:name w:val="List Table 2 - Accent 4"/>
    <w:basedOn w:val="a1"/>
    <w:uiPriority w:val="99"/>
    <w:tblPr>
      <w:tblStyleRowBandSize w:val="1"/>
      <w:tblStyleColBandSize w:val="1"/>
      <w:tblBorders>
        <w:top w:val="single" w:sz="4" w:space="0" w:color="B7A7CA" w:themeColor="accent4" w:themeTint="90"/>
        <w:bottom w:val="single" w:sz="4" w:space="0" w:color="B7A7CA" w:themeColor="accent4" w:themeTint="90"/>
        <w:insideH w:val="single" w:sz="4" w:space="0" w:color="B7A7CA" w:themeColor="accent4" w:themeTint="90"/>
      </w:tblBorders>
    </w:tblPr>
    <w:tblStylePr w:type="firstRow">
      <w:rPr>
        <w:rFonts w:ascii="Arial" w:hAnsi="Arial"/>
        <w:b/>
        <w:color w:val="404040"/>
        <w:sz w:val="22"/>
      </w:rPr>
      <w:tblPr/>
      <w:tcPr>
        <w:tcBorders>
          <w:top w:val="single" w:sz="4" w:space="0" w:color="B7A7CA" w:themeColor="accent4" w:themeTint="90"/>
          <w:left w:val="none" w:sz="4" w:space="0" w:color="000000"/>
          <w:bottom w:val="single" w:sz="4" w:space="0" w:color="B7A7CA" w:themeColor="accent4" w:themeTint="90"/>
          <w:right w:val="none" w:sz="4" w:space="0" w:color="000000"/>
        </w:tcBorders>
      </w:tcPr>
    </w:tblStylePr>
    <w:tblStylePr w:type="lastRow">
      <w:rPr>
        <w:rFonts w:ascii="Arial" w:hAnsi="Arial"/>
        <w:b/>
        <w:color w:val="404040"/>
        <w:sz w:val="22"/>
      </w:rPr>
      <w:tblPr/>
      <w:tcPr>
        <w:tcBorders>
          <w:top w:val="single" w:sz="4" w:space="0" w:color="B7A7CA" w:themeColor="accent4" w:themeTint="90"/>
          <w:left w:val="none" w:sz="4" w:space="0" w:color="000000"/>
          <w:bottom w:val="single" w:sz="4" w:space="0" w:color="B7A7CA" w:themeColor="accent4"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FD8E7" w:themeColor="accent4" w:themeTint="40" w:fill="DFD8E7" w:themeFill="accent4" w:themeFillTint="40"/>
      </w:tcPr>
    </w:tblStylePr>
    <w:tblStylePr w:type="band1Horz">
      <w:rPr>
        <w:rFonts w:ascii="Arial" w:hAnsi="Arial"/>
        <w:color w:val="404040"/>
        <w:sz w:val="22"/>
      </w:rPr>
      <w:tblPr/>
      <w:tcPr>
        <w:shd w:val="clear" w:color="DFD8E7" w:themeColor="accent4" w:themeTint="40" w:fill="DFD8E7" w:themeFill="accent4" w:themeFillTint="40"/>
      </w:tcPr>
    </w:tblStylePr>
  </w:style>
  <w:style w:type="table" w:customStyle="1" w:styleId="ListTable2-Accent5">
    <w:name w:val="List Table 2 - Accent 5"/>
    <w:basedOn w:val="a1"/>
    <w:uiPriority w:val="99"/>
    <w:tblPr>
      <w:tblStyleRowBandSize w:val="1"/>
      <w:tblStyleColBandSize w:val="1"/>
      <w:tblBorders>
        <w:top w:val="single" w:sz="4" w:space="0" w:color="99D0DE" w:themeColor="accent5" w:themeTint="90"/>
        <w:bottom w:val="single" w:sz="4" w:space="0" w:color="99D0DE" w:themeColor="accent5" w:themeTint="90"/>
        <w:insideH w:val="single" w:sz="4" w:space="0" w:color="99D0DE" w:themeColor="accent5" w:themeTint="90"/>
      </w:tblBorders>
    </w:tblPr>
    <w:tblStylePr w:type="firstRow">
      <w:rPr>
        <w:rFonts w:ascii="Arial" w:hAnsi="Arial"/>
        <w:b/>
        <w:color w:val="404040"/>
        <w:sz w:val="22"/>
      </w:rPr>
      <w:tblPr/>
      <w:tcPr>
        <w:tcBorders>
          <w:top w:val="single" w:sz="4" w:space="0" w:color="99D0DE" w:themeColor="accent5" w:themeTint="90"/>
          <w:left w:val="none" w:sz="4" w:space="0" w:color="000000"/>
          <w:bottom w:val="single" w:sz="4" w:space="0" w:color="99D0DE" w:themeColor="accent5" w:themeTint="90"/>
          <w:right w:val="none" w:sz="4" w:space="0" w:color="000000"/>
        </w:tcBorders>
      </w:tcPr>
    </w:tblStylePr>
    <w:tblStylePr w:type="lastRow">
      <w:rPr>
        <w:rFonts w:ascii="Arial" w:hAnsi="Arial"/>
        <w:b/>
        <w:color w:val="404040"/>
        <w:sz w:val="22"/>
      </w:rPr>
      <w:tblPr/>
      <w:tcPr>
        <w:tcBorders>
          <w:top w:val="single" w:sz="4" w:space="0" w:color="99D0DE" w:themeColor="accent5" w:themeTint="90"/>
          <w:left w:val="none" w:sz="4" w:space="0" w:color="000000"/>
          <w:bottom w:val="single" w:sz="4" w:space="0" w:color="99D0DE" w:themeColor="accent5"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1EAF0" w:themeColor="accent5" w:themeTint="40" w:fill="D1EAF0" w:themeFill="accent5" w:themeFillTint="40"/>
      </w:tcPr>
    </w:tblStylePr>
    <w:tblStylePr w:type="band1Horz">
      <w:rPr>
        <w:rFonts w:ascii="Arial" w:hAnsi="Arial"/>
        <w:color w:val="404040"/>
        <w:sz w:val="22"/>
      </w:rPr>
      <w:tblPr/>
      <w:tcPr>
        <w:shd w:val="clear" w:color="D1EAF0" w:themeColor="accent5" w:themeTint="40" w:fill="D1EAF0" w:themeFill="accent5" w:themeFillTint="40"/>
      </w:tcPr>
    </w:tblStylePr>
  </w:style>
  <w:style w:type="table" w:customStyle="1" w:styleId="ListTable2-Accent6">
    <w:name w:val="List Table 2 - Accent 6"/>
    <w:basedOn w:val="a1"/>
    <w:uiPriority w:val="99"/>
    <w:tblPr>
      <w:tblStyleRowBandSize w:val="1"/>
      <w:tblStyleColBandSize w:val="1"/>
      <w:tblBorders>
        <w:top w:val="single" w:sz="4" w:space="0" w:color="FAC396" w:themeColor="accent6" w:themeTint="90"/>
        <w:bottom w:val="single" w:sz="4" w:space="0" w:color="FAC396" w:themeColor="accent6" w:themeTint="90"/>
        <w:insideH w:val="single" w:sz="4" w:space="0" w:color="FAC396" w:themeColor="accent6" w:themeTint="90"/>
      </w:tblBorders>
    </w:tblPr>
    <w:tblStylePr w:type="firstRow">
      <w:rPr>
        <w:rFonts w:ascii="Arial" w:hAnsi="Arial"/>
        <w:b/>
        <w:color w:val="404040"/>
        <w:sz w:val="22"/>
      </w:rPr>
      <w:tblPr/>
      <w:tcPr>
        <w:tcBorders>
          <w:top w:val="single" w:sz="4" w:space="0" w:color="FAC396" w:themeColor="accent6" w:themeTint="90"/>
          <w:left w:val="none" w:sz="4" w:space="0" w:color="000000"/>
          <w:bottom w:val="single" w:sz="4" w:space="0" w:color="FAC396" w:themeColor="accent6" w:themeTint="90"/>
          <w:right w:val="none" w:sz="4" w:space="0" w:color="000000"/>
        </w:tcBorders>
      </w:tcPr>
    </w:tblStylePr>
    <w:tblStylePr w:type="lastRow">
      <w:rPr>
        <w:rFonts w:ascii="Arial" w:hAnsi="Arial"/>
        <w:b/>
        <w:color w:val="404040"/>
        <w:sz w:val="22"/>
      </w:rPr>
      <w:tblPr/>
      <w:tcPr>
        <w:tcBorders>
          <w:top w:val="single" w:sz="4" w:space="0" w:color="FAC396" w:themeColor="accent6" w:themeTint="90"/>
          <w:left w:val="none" w:sz="4" w:space="0" w:color="000000"/>
          <w:bottom w:val="single" w:sz="4" w:space="0" w:color="FAC396" w:themeColor="accent6"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DE4D0" w:themeColor="accent6" w:themeTint="40" w:fill="FDE4D0" w:themeFill="accent6" w:themeFillTint="40"/>
      </w:tcPr>
    </w:tblStylePr>
    <w:tblStylePr w:type="band1Horz">
      <w:rPr>
        <w:rFonts w:ascii="Arial" w:hAnsi="Arial"/>
        <w:color w:val="404040"/>
        <w:sz w:val="22"/>
      </w:rPr>
      <w:tblPr/>
      <w:tcPr>
        <w:shd w:val="clear" w:color="FDE4D0" w:themeColor="accent6" w:themeTint="40" w:fill="FDE4D0" w:themeFill="accent6" w:themeFillTint="40"/>
      </w:tcPr>
    </w:tblStylePr>
  </w:style>
  <w:style w:type="table" w:styleId="-30">
    <w:name w:val="List Table 3"/>
    <w:basedOn w:val="a1"/>
    <w:uiPriority w:val="99"/>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000000" w:themeColor="text1"/>
          <w:right w:val="single" w:sz="4" w:space="0" w:color="000000" w:themeColor="text1"/>
        </w:tcBorders>
      </w:tcPr>
    </w:tblStylePr>
    <w:tblStylePr w:type="band1Horz">
      <w:rPr>
        <w:rFonts w:ascii="Arial" w:hAnsi="Arial"/>
        <w:color w:val="404040"/>
        <w:sz w:val="22"/>
      </w:rPr>
      <w:tblPr/>
      <w:tcPr>
        <w:tcBorders>
          <w:top w:val="single" w:sz="4" w:space="0" w:color="000000" w:themeColor="text1"/>
          <w:bottom w:val="single" w:sz="4" w:space="0" w:color="000000" w:themeColor="text1"/>
        </w:tcBorders>
      </w:tcPr>
    </w:tblStylePr>
  </w:style>
  <w:style w:type="table" w:customStyle="1" w:styleId="ListTable3-Accent1">
    <w:name w:val="List Table 3 - Accent 1"/>
    <w:basedOn w:val="a1"/>
    <w:uiPriority w:val="99"/>
    <w:tblPr>
      <w:tblStyleRowBandSize w:val="1"/>
      <w:tblStyleColBandSize w:val="1"/>
      <w:tblBorders>
        <w:top w:val="single" w:sz="4" w:space="0" w:color="4F81BD" w:themeColor="accent1"/>
        <w:left w:val="single" w:sz="4" w:space="0" w:color="4F81BD" w:themeColor="accent1"/>
        <w:bottom w:val="single" w:sz="4" w:space="0" w:color="4F81BD" w:themeColor="accent1"/>
        <w:right w:val="single" w:sz="4" w:space="0" w:color="4F81BD" w:themeColor="accent1"/>
      </w:tblBorders>
    </w:tblPr>
    <w:tblStylePr w:type="firstRow">
      <w:rPr>
        <w:rFonts w:ascii="Arial" w:hAnsi="Arial"/>
        <w:b/>
        <w:color w:val="FFFFFF"/>
        <w:sz w:val="22"/>
      </w:rPr>
      <w:tblPr/>
      <w:tcPr>
        <w:shd w:val="clear" w:color="4F81BD" w:themeColor="accent1" w:fill="4F81BD"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4F81BD" w:themeColor="accent1"/>
          <w:right w:val="single" w:sz="4" w:space="0" w:color="4F81BD" w:themeColor="accent1"/>
        </w:tcBorders>
      </w:tcPr>
    </w:tblStylePr>
    <w:tblStylePr w:type="band1Horz">
      <w:rPr>
        <w:rFonts w:ascii="Arial" w:hAnsi="Arial"/>
        <w:color w:val="404040"/>
        <w:sz w:val="22"/>
      </w:rPr>
      <w:tblPr/>
      <w:tcPr>
        <w:tcBorders>
          <w:top w:val="single" w:sz="4" w:space="0" w:color="4F81BD" w:themeColor="accent1"/>
          <w:bottom w:val="single" w:sz="4" w:space="0" w:color="4F81BD" w:themeColor="accent1"/>
        </w:tcBorders>
      </w:tcPr>
    </w:tblStylePr>
  </w:style>
  <w:style w:type="table" w:customStyle="1" w:styleId="ListTable3-Accent2">
    <w:name w:val="List Table 3 - Accent 2"/>
    <w:basedOn w:val="a1"/>
    <w:uiPriority w:val="99"/>
    <w:tblPr>
      <w:tblStyleRowBandSize w:val="1"/>
      <w:tblStyleColBandSize w:val="1"/>
      <w:tbl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tblBorders>
    </w:tblPr>
    <w:tblStylePr w:type="firstRow">
      <w:rPr>
        <w:rFonts w:ascii="Arial" w:hAnsi="Arial"/>
        <w:b/>
        <w:color w:val="FFFFFF"/>
        <w:sz w:val="22"/>
      </w:rPr>
      <w:tblPr/>
      <w:tcPr>
        <w:shd w:val="clear" w:color="D99695" w:themeColor="accent2" w:themeTint="97" w:fill="D99695" w:themeFill="accent2" w:themeFillTint="97"/>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D99695" w:themeColor="accent2" w:themeTint="97"/>
          <w:right w:val="single" w:sz="4" w:space="0" w:color="D99695" w:themeColor="accent2" w:themeTint="97"/>
        </w:tcBorders>
      </w:tcPr>
    </w:tblStylePr>
    <w:tblStylePr w:type="band1Horz">
      <w:rPr>
        <w:rFonts w:ascii="Arial" w:hAnsi="Arial"/>
        <w:color w:val="404040"/>
        <w:sz w:val="22"/>
      </w:rPr>
      <w:tblPr/>
      <w:tcPr>
        <w:tcBorders>
          <w:top w:val="single" w:sz="4" w:space="0" w:color="D99695" w:themeColor="accent2" w:themeTint="97"/>
          <w:bottom w:val="single" w:sz="4" w:space="0" w:color="D99695" w:themeColor="accent2" w:themeTint="97"/>
        </w:tcBorders>
      </w:tcPr>
    </w:tblStylePr>
  </w:style>
  <w:style w:type="table" w:customStyle="1" w:styleId="ListTable3-Accent3">
    <w:name w:val="List Table 3 - Accent 3"/>
    <w:basedOn w:val="a1"/>
    <w:uiPriority w:val="99"/>
    <w:tblPr>
      <w:tblStyleRowBandSize w:val="1"/>
      <w:tblStyleColBandSize w:val="1"/>
      <w:tblBorders>
        <w:top w:val="single" w:sz="4" w:space="0" w:color="C3D69B" w:themeColor="accent3" w:themeTint="98"/>
        <w:left w:val="single" w:sz="4" w:space="0" w:color="C3D69B" w:themeColor="accent3" w:themeTint="98"/>
        <w:bottom w:val="single" w:sz="4" w:space="0" w:color="C3D69B" w:themeColor="accent3" w:themeTint="98"/>
        <w:right w:val="single" w:sz="4" w:space="0" w:color="C3D69B" w:themeColor="accent3" w:themeTint="98"/>
      </w:tblBorders>
    </w:tblPr>
    <w:tblStylePr w:type="firstRow">
      <w:rPr>
        <w:rFonts w:ascii="Arial" w:hAnsi="Arial"/>
        <w:b/>
        <w:color w:val="FFFFFF"/>
        <w:sz w:val="22"/>
      </w:rPr>
      <w:tblPr/>
      <w:tcPr>
        <w:shd w:val="clear" w:color="C3D69B" w:themeColor="accent3" w:themeTint="98" w:fill="C3D69B" w:themeFill="accent3"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C3D69B" w:themeColor="accent3" w:themeTint="98"/>
          <w:right w:val="single" w:sz="4" w:space="0" w:color="C3D69B" w:themeColor="accent3" w:themeTint="98"/>
        </w:tcBorders>
      </w:tcPr>
    </w:tblStylePr>
    <w:tblStylePr w:type="band1Horz">
      <w:rPr>
        <w:rFonts w:ascii="Arial" w:hAnsi="Arial"/>
        <w:color w:val="404040"/>
        <w:sz w:val="22"/>
      </w:rPr>
      <w:tblPr/>
      <w:tcPr>
        <w:tcBorders>
          <w:top w:val="single" w:sz="4" w:space="0" w:color="C3D69B" w:themeColor="accent3" w:themeTint="98"/>
          <w:bottom w:val="single" w:sz="4" w:space="0" w:color="C3D69B" w:themeColor="accent3" w:themeTint="98"/>
        </w:tcBorders>
      </w:tcPr>
    </w:tblStylePr>
  </w:style>
  <w:style w:type="table" w:customStyle="1" w:styleId="ListTable3-Accent4">
    <w:name w:val="List Table 3 - Accent 4"/>
    <w:basedOn w:val="a1"/>
    <w:uiPriority w:val="99"/>
    <w:tblPr>
      <w:tblStyleRowBandSize w:val="1"/>
      <w:tblStyleColBandSize w:val="1"/>
      <w:tbl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tblBorders>
    </w:tblPr>
    <w:tblStylePr w:type="firstRow">
      <w:rPr>
        <w:rFonts w:ascii="Arial" w:hAnsi="Arial"/>
        <w:b/>
        <w:color w:val="FFFFFF"/>
        <w:sz w:val="22"/>
      </w:rPr>
      <w:tblPr/>
      <w:tcPr>
        <w:shd w:val="clear" w:color="B2A1C6" w:themeColor="accent4" w:themeTint="9A" w:fill="B2A1C6" w:themeFill="accent4"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B2A1C6" w:themeColor="accent4" w:themeTint="9A"/>
          <w:right w:val="single" w:sz="4" w:space="0" w:color="B2A1C6" w:themeColor="accent4" w:themeTint="9A"/>
        </w:tcBorders>
      </w:tcPr>
    </w:tblStylePr>
    <w:tblStylePr w:type="band1Horz">
      <w:rPr>
        <w:rFonts w:ascii="Arial" w:hAnsi="Arial"/>
        <w:color w:val="404040"/>
        <w:sz w:val="22"/>
      </w:rPr>
      <w:tblPr/>
      <w:tcPr>
        <w:tcBorders>
          <w:top w:val="single" w:sz="4" w:space="0" w:color="B2A1C6" w:themeColor="accent4" w:themeTint="9A"/>
          <w:bottom w:val="single" w:sz="4" w:space="0" w:color="B2A1C6" w:themeColor="accent4" w:themeTint="9A"/>
        </w:tcBorders>
      </w:tcPr>
    </w:tblStylePr>
  </w:style>
  <w:style w:type="table" w:customStyle="1" w:styleId="ListTable3-Accent5">
    <w:name w:val="List Table 3 - Accent 5"/>
    <w:basedOn w:val="a1"/>
    <w:uiPriority w:val="99"/>
    <w:tblPr>
      <w:tblStyleRowBandSize w:val="1"/>
      <w:tblStyleColBandSize w:val="1"/>
      <w:tblBorders>
        <w:top w:val="single" w:sz="4" w:space="0" w:color="92CCDC" w:themeColor="accent5" w:themeTint="9A"/>
        <w:left w:val="single" w:sz="4" w:space="0" w:color="92CCDC" w:themeColor="accent5" w:themeTint="9A"/>
        <w:bottom w:val="single" w:sz="4" w:space="0" w:color="92CCDC" w:themeColor="accent5" w:themeTint="9A"/>
        <w:right w:val="single" w:sz="4" w:space="0" w:color="92CCDC" w:themeColor="accent5" w:themeTint="9A"/>
      </w:tblBorders>
    </w:tblPr>
    <w:tblStylePr w:type="firstRow">
      <w:rPr>
        <w:rFonts w:ascii="Arial" w:hAnsi="Arial"/>
        <w:b/>
        <w:color w:val="FFFFFF"/>
        <w:sz w:val="22"/>
      </w:rPr>
      <w:tblPr/>
      <w:tcPr>
        <w:shd w:val="clear" w:color="92CCDC" w:themeColor="accent5" w:themeTint="9A" w:fill="92CCDC" w:themeFill="accent5"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92CCDC" w:themeColor="accent5" w:themeTint="9A"/>
          <w:right w:val="single" w:sz="4" w:space="0" w:color="92CCDC" w:themeColor="accent5" w:themeTint="9A"/>
        </w:tcBorders>
      </w:tcPr>
    </w:tblStylePr>
    <w:tblStylePr w:type="band1Horz">
      <w:rPr>
        <w:rFonts w:ascii="Arial" w:hAnsi="Arial"/>
        <w:color w:val="404040"/>
        <w:sz w:val="22"/>
      </w:rPr>
      <w:tblPr/>
      <w:tcPr>
        <w:tcBorders>
          <w:top w:val="single" w:sz="4" w:space="0" w:color="92CCDC" w:themeColor="accent5" w:themeTint="9A"/>
          <w:bottom w:val="single" w:sz="4" w:space="0" w:color="92CCDC" w:themeColor="accent5" w:themeTint="9A"/>
        </w:tcBorders>
      </w:tcPr>
    </w:tblStylePr>
  </w:style>
  <w:style w:type="table" w:customStyle="1" w:styleId="ListTable3-Accent6">
    <w:name w:val="List Table 3 - Accent 6"/>
    <w:basedOn w:val="a1"/>
    <w:uiPriority w:val="99"/>
    <w:tblPr>
      <w:tblStyleRowBandSize w:val="1"/>
      <w:tblStyleColBandSize w:val="1"/>
      <w:tblBorders>
        <w:top w:val="single" w:sz="4" w:space="0" w:color="FAC090" w:themeColor="accent6" w:themeTint="98"/>
        <w:left w:val="single" w:sz="4" w:space="0" w:color="FAC090" w:themeColor="accent6" w:themeTint="98"/>
        <w:bottom w:val="single" w:sz="4" w:space="0" w:color="FAC090" w:themeColor="accent6" w:themeTint="98"/>
        <w:right w:val="single" w:sz="4" w:space="0" w:color="FAC090" w:themeColor="accent6" w:themeTint="98"/>
      </w:tblBorders>
    </w:tblPr>
    <w:tblStylePr w:type="firstRow">
      <w:rPr>
        <w:rFonts w:ascii="Arial" w:hAnsi="Arial"/>
        <w:b/>
        <w:color w:val="FFFFFF"/>
        <w:sz w:val="22"/>
      </w:rPr>
      <w:tblPr/>
      <w:tcPr>
        <w:shd w:val="clear" w:color="FAC090" w:themeColor="accent6" w:themeTint="98" w:fill="FAC090" w:themeFill="accent6"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AC090" w:themeColor="accent6" w:themeTint="98"/>
          <w:right w:val="single" w:sz="4" w:space="0" w:color="FAC090" w:themeColor="accent6" w:themeTint="98"/>
        </w:tcBorders>
      </w:tcPr>
    </w:tblStylePr>
    <w:tblStylePr w:type="band1Horz">
      <w:rPr>
        <w:rFonts w:ascii="Arial" w:hAnsi="Arial"/>
        <w:color w:val="404040"/>
        <w:sz w:val="22"/>
      </w:rPr>
      <w:tblPr/>
      <w:tcPr>
        <w:tcBorders>
          <w:top w:val="single" w:sz="4" w:space="0" w:color="FAC090" w:themeColor="accent6" w:themeTint="98"/>
          <w:bottom w:val="single" w:sz="4" w:space="0" w:color="FAC090" w:themeColor="accent6" w:themeTint="98"/>
        </w:tcBorders>
      </w:tcPr>
    </w:tblStylePr>
  </w:style>
  <w:style w:type="table" w:styleId="-40">
    <w:name w:val="List Table 4"/>
    <w:basedOn w:val="a1"/>
    <w:uiPriority w:val="99"/>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tblBorders>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4-Accent1">
    <w:name w:val="List Table 4 - Accent 1"/>
    <w:basedOn w:val="a1"/>
    <w:uiPriority w:val="99"/>
    <w:tblPr>
      <w:tblStyleRowBandSize w:val="1"/>
      <w:tblStyleColBandSize w:val="1"/>
      <w:tblBorders>
        <w:top w:val="single" w:sz="4" w:space="0" w:color="9BB7D9" w:themeColor="accent1" w:themeTint="90"/>
        <w:left w:val="single" w:sz="4" w:space="0" w:color="9BB7D9" w:themeColor="accent1" w:themeTint="90"/>
        <w:bottom w:val="single" w:sz="4" w:space="0" w:color="9BB7D9" w:themeColor="accent1" w:themeTint="90"/>
        <w:right w:val="single" w:sz="4" w:space="0" w:color="9BB7D9" w:themeColor="accent1" w:themeTint="90"/>
        <w:insideH w:val="single" w:sz="4" w:space="0" w:color="9BB7D9" w:themeColor="accent1" w:themeTint="90"/>
      </w:tblBorders>
    </w:tblPr>
    <w:tblStylePr w:type="firstRow">
      <w:rPr>
        <w:rFonts w:ascii="Arial" w:hAnsi="Arial"/>
        <w:b/>
        <w:color w:val="FFFFFF"/>
        <w:sz w:val="22"/>
      </w:rPr>
      <w:tblPr/>
      <w:tcPr>
        <w:shd w:val="clear" w:color="4F81BD" w:themeColor="accent1" w:fill="4F81BD"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2DFEE" w:themeColor="accent1" w:themeTint="40" w:fill="D2DFEE" w:themeFill="accent1" w:themeFillTint="40"/>
      </w:tcPr>
    </w:tblStylePr>
    <w:tblStylePr w:type="band1Horz">
      <w:rPr>
        <w:rFonts w:ascii="Arial" w:hAnsi="Arial"/>
        <w:color w:val="404040"/>
        <w:sz w:val="22"/>
      </w:rPr>
      <w:tblPr/>
      <w:tcPr>
        <w:shd w:val="clear" w:color="D2DFEE" w:themeColor="accent1" w:themeTint="40" w:fill="D2DFEE" w:themeFill="accent1" w:themeFillTint="40"/>
      </w:tcPr>
    </w:tblStylePr>
  </w:style>
  <w:style w:type="table" w:customStyle="1" w:styleId="ListTable4-Accent2">
    <w:name w:val="List Table 4 - Accent 2"/>
    <w:basedOn w:val="a1"/>
    <w:uiPriority w:val="99"/>
    <w:tblPr>
      <w:tblStyleRowBandSize w:val="1"/>
      <w:tblStyleColBandSize w:val="1"/>
      <w:tblBorders>
        <w:top w:val="single" w:sz="4" w:space="0" w:color="DB9B9A" w:themeColor="accent2" w:themeTint="90"/>
        <w:left w:val="single" w:sz="4" w:space="0" w:color="DB9B9A" w:themeColor="accent2" w:themeTint="90"/>
        <w:bottom w:val="single" w:sz="4" w:space="0" w:color="DB9B9A" w:themeColor="accent2" w:themeTint="90"/>
        <w:right w:val="single" w:sz="4" w:space="0" w:color="DB9B9A" w:themeColor="accent2" w:themeTint="90"/>
        <w:insideH w:val="single" w:sz="4" w:space="0" w:color="DB9B9A" w:themeColor="accent2" w:themeTint="90"/>
      </w:tblBorders>
    </w:tblPr>
    <w:tblStylePr w:type="firstRow">
      <w:rPr>
        <w:rFonts w:ascii="Arial" w:hAnsi="Arial"/>
        <w:b/>
        <w:color w:val="FFFFFF"/>
        <w:sz w:val="22"/>
      </w:rPr>
      <w:tblPr/>
      <w:tcPr>
        <w:shd w:val="clear" w:color="C0504D" w:themeColor="accent2" w:fill="C0504D" w:themeFill="accent2"/>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FD2D2" w:themeColor="accent2" w:themeTint="40" w:fill="EFD2D2" w:themeFill="accent2" w:themeFillTint="40"/>
      </w:tcPr>
    </w:tblStylePr>
    <w:tblStylePr w:type="band1Horz">
      <w:rPr>
        <w:rFonts w:ascii="Arial" w:hAnsi="Arial"/>
        <w:color w:val="404040"/>
        <w:sz w:val="22"/>
      </w:rPr>
      <w:tblPr/>
      <w:tcPr>
        <w:shd w:val="clear" w:color="EFD2D2" w:themeColor="accent2" w:themeTint="40" w:fill="EFD2D2" w:themeFill="accent2" w:themeFillTint="40"/>
      </w:tcPr>
    </w:tblStylePr>
  </w:style>
  <w:style w:type="table" w:customStyle="1" w:styleId="ListTable4-Accent3">
    <w:name w:val="List Table 4 - Accent 3"/>
    <w:basedOn w:val="a1"/>
    <w:uiPriority w:val="99"/>
    <w:tblPr>
      <w:tblStyleRowBandSize w:val="1"/>
      <w:tblStyleColBandSize w:val="1"/>
      <w:tblBorders>
        <w:top w:val="single" w:sz="4" w:space="0" w:color="C6D8A1" w:themeColor="accent3" w:themeTint="90"/>
        <w:left w:val="single" w:sz="4" w:space="0" w:color="C6D8A1" w:themeColor="accent3" w:themeTint="90"/>
        <w:bottom w:val="single" w:sz="4" w:space="0" w:color="C6D8A1" w:themeColor="accent3" w:themeTint="90"/>
        <w:right w:val="single" w:sz="4" w:space="0" w:color="C6D8A1" w:themeColor="accent3" w:themeTint="90"/>
        <w:insideH w:val="single" w:sz="4" w:space="0" w:color="C6D8A1" w:themeColor="accent3" w:themeTint="90"/>
      </w:tblBorders>
    </w:tblPr>
    <w:tblStylePr w:type="firstRow">
      <w:rPr>
        <w:rFonts w:ascii="Arial" w:hAnsi="Arial"/>
        <w:b/>
        <w:color w:val="FFFFFF"/>
        <w:sz w:val="22"/>
      </w:rPr>
      <w:tblPr/>
      <w:tcPr>
        <w:shd w:val="clear" w:color="9BBB59" w:themeColor="accent3" w:fill="9BBB59" w:themeFill="accent3"/>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EED5" w:themeColor="accent3" w:themeTint="40" w:fill="E5EED5" w:themeFill="accent3" w:themeFillTint="40"/>
      </w:tcPr>
    </w:tblStylePr>
    <w:tblStylePr w:type="band1Horz">
      <w:rPr>
        <w:rFonts w:ascii="Arial" w:hAnsi="Arial"/>
        <w:color w:val="404040"/>
        <w:sz w:val="22"/>
      </w:rPr>
      <w:tblPr/>
      <w:tcPr>
        <w:shd w:val="clear" w:color="E5EED5" w:themeColor="accent3" w:themeTint="40" w:fill="E5EED5" w:themeFill="accent3" w:themeFillTint="40"/>
      </w:tcPr>
    </w:tblStylePr>
  </w:style>
  <w:style w:type="table" w:customStyle="1" w:styleId="ListTable4-Accent4">
    <w:name w:val="List Table 4 - Accent 4"/>
    <w:basedOn w:val="a1"/>
    <w:uiPriority w:val="99"/>
    <w:tblPr>
      <w:tblStyleRowBandSize w:val="1"/>
      <w:tblStyleColBandSize w:val="1"/>
      <w:tblBorders>
        <w:top w:val="single" w:sz="4" w:space="0" w:color="B7A7CA" w:themeColor="accent4" w:themeTint="90"/>
        <w:left w:val="single" w:sz="4" w:space="0" w:color="B7A7CA" w:themeColor="accent4" w:themeTint="90"/>
        <w:bottom w:val="single" w:sz="4" w:space="0" w:color="B7A7CA" w:themeColor="accent4" w:themeTint="90"/>
        <w:right w:val="single" w:sz="4" w:space="0" w:color="B7A7CA" w:themeColor="accent4" w:themeTint="90"/>
        <w:insideH w:val="single" w:sz="4" w:space="0" w:color="B7A7CA" w:themeColor="accent4" w:themeTint="90"/>
      </w:tblBorders>
    </w:tblPr>
    <w:tblStylePr w:type="firstRow">
      <w:rPr>
        <w:rFonts w:ascii="Arial" w:hAnsi="Arial"/>
        <w:b/>
        <w:color w:val="FFFFFF"/>
        <w:sz w:val="22"/>
      </w:rPr>
      <w:tblPr/>
      <w:tcPr>
        <w:shd w:val="clear" w:color="8064A2" w:themeColor="accent4" w:fill="8064A2" w:themeFill="accent4"/>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FD8E7" w:themeColor="accent4" w:themeTint="40" w:fill="DFD8E7" w:themeFill="accent4" w:themeFillTint="40"/>
      </w:tcPr>
    </w:tblStylePr>
    <w:tblStylePr w:type="band1Horz">
      <w:rPr>
        <w:rFonts w:ascii="Arial" w:hAnsi="Arial"/>
        <w:color w:val="404040"/>
        <w:sz w:val="22"/>
      </w:rPr>
      <w:tblPr/>
      <w:tcPr>
        <w:shd w:val="clear" w:color="DFD8E7" w:themeColor="accent4" w:themeTint="40" w:fill="DFD8E7" w:themeFill="accent4" w:themeFillTint="40"/>
      </w:tcPr>
    </w:tblStylePr>
  </w:style>
  <w:style w:type="table" w:customStyle="1" w:styleId="ListTable4-Accent5">
    <w:name w:val="List Table 4 - Accent 5"/>
    <w:basedOn w:val="a1"/>
    <w:uiPriority w:val="99"/>
    <w:tblPr>
      <w:tblStyleRowBandSize w:val="1"/>
      <w:tblStyleColBandSize w:val="1"/>
      <w:tblBorders>
        <w:top w:val="single" w:sz="4" w:space="0" w:color="99D0DE" w:themeColor="accent5" w:themeTint="90"/>
        <w:left w:val="single" w:sz="4" w:space="0" w:color="99D0DE" w:themeColor="accent5" w:themeTint="90"/>
        <w:bottom w:val="single" w:sz="4" w:space="0" w:color="99D0DE" w:themeColor="accent5" w:themeTint="90"/>
        <w:right w:val="single" w:sz="4" w:space="0" w:color="99D0DE" w:themeColor="accent5" w:themeTint="90"/>
        <w:insideH w:val="single" w:sz="4" w:space="0" w:color="99D0DE" w:themeColor="accent5" w:themeTint="90"/>
      </w:tblBorders>
    </w:tblPr>
    <w:tblStylePr w:type="firstRow">
      <w:rPr>
        <w:rFonts w:ascii="Arial" w:hAnsi="Arial"/>
        <w:b/>
        <w:color w:val="FFFFFF"/>
        <w:sz w:val="22"/>
      </w:rPr>
      <w:tblPr/>
      <w:tcPr>
        <w:shd w:val="clear" w:color="4BACC6" w:themeColor="accent5" w:fill="4BACC6" w:themeFill="accent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1EAF0" w:themeColor="accent5" w:themeTint="40" w:fill="D1EAF0" w:themeFill="accent5" w:themeFillTint="40"/>
      </w:tcPr>
    </w:tblStylePr>
    <w:tblStylePr w:type="band1Horz">
      <w:rPr>
        <w:rFonts w:ascii="Arial" w:hAnsi="Arial"/>
        <w:color w:val="404040"/>
        <w:sz w:val="22"/>
      </w:rPr>
      <w:tblPr/>
      <w:tcPr>
        <w:shd w:val="clear" w:color="D1EAF0" w:themeColor="accent5" w:themeTint="40" w:fill="D1EAF0" w:themeFill="accent5" w:themeFillTint="40"/>
      </w:tcPr>
    </w:tblStylePr>
  </w:style>
  <w:style w:type="table" w:customStyle="1" w:styleId="ListTable4-Accent6">
    <w:name w:val="List Table 4 - Accent 6"/>
    <w:basedOn w:val="a1"/>
    <w:uiPriority w:val="99"/>
    <w:tblPr>
      <w:tblStyleRowBandSize w:val="1"/>
      <w:tblStyleColBandSize w:val="1"/>
      <w:tblBorders>
        <w:top w:val="single" w:sz="4" w:space="0" w:color="FAC396" w:themeColor="accent6" w:themeTint="90"/>
        <w:left w:val="single" w:sz="4" w:space="0" w:color="FAC396" w:themeColor="accent6" w:themeTint="90"/>
        <w:bottom w:val="single" w:sz="4" w:space="0" w:color="FAC396" w:themeColor="accent6" w:themeTint="90"/>
        <w:right w:val="single" w:sz="4" w:space="0" w:color="FAC396" w:themeColor="accent6" w:themeTint="90"/>
        <w:insideH w:val="single" w:sz="4" w:space="0" w:color="FAC396" w:themeColor="accent6" w:themeTint="90"/>
      </w:tblBorders>
    </w:tblPr>
    <w:tblStylePr w:type="firstRow">
      <w:rPr>
        <w:rFonts w:ascii="Arial" w:hAnsi="Arial"/>
        <w:b/>
        <w:color w:val="FFFFFF"/>
        <w:sz w:val="22"/>
      </w:rPr>
      <w:tblPr/>
      <w:tcPr>
        <w:shd w:val="clear" w:color="F79646" w:themeColor="accent6" w:fill="F79646" w:themeFill="accent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4D0" w:themeColor="accent6" w:themeTint="40" w:fill="FDE4D0" w:themeFill="accent6" w:themeFillTint="40"/>
      </w:tcPr>
    </w:tblStylePr>
    <w:tblStylePr w:type="band1Horz">
      <w:rPr>
        <w:rFonts w:ascii="Arial" w:hAnsi="Arial"/>
        <w:color w:val="404040"/>
        <w:sz w:val="22"/>
      </w:rPr>
      <w:tblPr/>
      <w:tcPr>
        <w:shd w:val="clear" w:color="FDE4D0" w:themeColor="accent6" w:themeTint="40" w:fill="FDE4D0" w:themeFill="accent6" w:themeFillTint="40"/>
      </w:tcPr>
    </w:tblStylePr>
  </w:style>
  <w:style w:type="table" w:styleId="-50">
    <w:name w:val="List Table 5 Dark"/>
    <w:basedOn w:val="a1"/>
    <w:uiPriority w:val="99"/>
    <w:tblPr>
      <w:tblStyleRowBandSize w:val="1"/>
      <w:tblStyleColBandSize w:val="1"/>
      <w:tblBorders>
        <w:top w:val="single" w:sz="32" w:space="0" w:color="7F7F7F" w:themeColor="text1" w:themeTint="80"/>
        <w:left w:val="single" w:sz="32" w:space="0" w:color="7F7F7F" w:themeColor="text1" w:themeTint="80"/>
        <w:bottom w:val="single" w:sz="32" w:space="0" w:color="7F7F7F" w:themeColor="text1" w:themeTint="80"/>
        <w:right w:val="single" w:sz="32" w:space="0" w:color="7F7F7F" w:themeColor="text1" w:themeTint="80"/>
      </w:tblBorders>
      <w:shd w:val="clear" w:color="7F7F7F" w:themeColor="text1" w:themeTint="80" w:fill="7F7F7F" w:themeFill="text1" w:themeFillTint="80"/>
    </w:tblPr>
    <w:tblStylePr w:type="firstRow">
      <w:rPr>
        <w:rFonts w:ascii="Arial" w:hAnsi="Arial"/>
        <w:b/>
        <w:color w:val="FFFFFF" w:themeColor="light1"/>
        <w:sz w:val="22"/>
      </w:rPr>
      <w:tblPr/>
      <w:tcPr>
        <w:tcBorders>
          <w:top w:val="single" w:sz="32" w:space="0" w:color="7F7F7F" w:themeColor="text1" w:themeTint="80"/>
          <w:bottom w:val="single" w:sz="12" w:space="0" w:color="FFFFFF" w:themeColor="light1"/>
        </w:tcBorders>
        <w:shd w:val="clear" w:color="7F7F7F" w:themeColor="text1" w:themeTint="80" w:fill="7F7F7F" w:themeFill="text1" w:themeFillTint="80"/>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7F7F7F" w:themeColor="text1" w:themeTint="80"/>
          <w:right w:val="single" w:sz="4" w:space="0" w:color="FFFFFF" w:themeColor="light1"/>
        </w:tcBorders>
      </w:tcPr>
    </w:tblStylePr>
    <w:tblStylePr w:type="lastCol">
      <w:tblPr/>
      <w:tcPr>
        <w:tcBorders>
          <w:left w:val="single" w:sz="4" w:space="0" w:color="FFFFFF" w:themeColor="light1"/>
          <w:right w:val="single" w:sz="32" w:space="0" w:color="7F7F7F" w:themeColor="text1" w:themeTint="80"/>
        </w:tcBorders>
      </w:tcPr>
    </w:tblStylePr>
    <w:tblStylePr w:type="band1Vert">
      <w:tblPr/>
      <w:tcPr>
        <w:tcBorders>
          <w:left w:val="single" w:sz="4" w:space="0" w:color="FFFFFF" w:themeColor="light1"/>
          <w:right w:val="single" w:sz="4" w:space="0" w:color="FFFFFF" w:themeColor="light1"/>
        </w:tcBorders>
        <w:shd w:val="clear" w:color="7F7F7F" w:themeColor="text1" w:themeTint="80" w:fill="7F7F7F" w:themeFill="text1" w:themeFillTint="80"/>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tblStylePr w:type="band2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style>
  <w:style w:type="table" w:customStyle="1" w:styleId="ListTable5Dark-Accent1">
    <w:name w:val="List Table 5 Dark - Accent 1"/>
    <w:basedOn w:val="a1"/>
    <w:uiPriority w:val="99"/>
    <w:tblPr>
      <w:tblStyleRowBandSize w:val="1"/>
      <w:tblStyleColBandSize w:val="1"/>
      <w:tblBorders>
        <w:top w:val="single" w:sz="32" w:space="0" w:color="4F81BD" w:themeColor="accent1"/>
        <w:left w:val="single" w:sz="32" w:space="0" w:color="4F81BD" w:themeColor="accent1"/>
        <w:bottom w:val="single" w:sz="32" w:space="0" w:color="4F81BD" w:themeColor="accent1"/>
        <w:right w:val="single" w:sz="32" w:space="0" w:color="4F81BD" w:themeColor="accent1"/>
      </w:tblBorders>
      <w:shd w:val="clear" w:color="4F81BD" w:themeColor="accent1" w:fill="4F81BD" w:themeFill="accent1"/>
    </w:tblPr>
    <w:tblStylePr w:type="firstRow">
      <w:rPr>
        <w:rFonts w:ascii="Arial" w:hAnsi="Arial"/>
        <w:b/>
        <w:color w:val="FFFFFF" w:themeColor="light1"/>
        <w:sz w:val="22"/>
      </w:rPr>
      <w:tblPr/>
      <w:tcPr>
        <w:tcBorders>
          <w:top w:val="single" w:sz="32" w:space="0" w:color="4F81BD" w:themeColor="accent1"/>
          <w:bottom w:val="single" w:sz="12" w:space="0" w:color="FFFFFF" w:themeColor="light1"/>
        </w:tcBorders>
        <w:shd w:val="clear" w:color="4F81BD" w:themeColor="accent1" w:fill="4F81BD" w:themeFill="accent1"/>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4F81BD" w:themeColor="accent1"/>
          <w:right w:val="single" w:sz="4" w:space="0" w:color="FFFFFF" w:themeColor="light1"/>
        </w:tcBorders>
      </w:tcPr>
    </w:tblStylePr>
    <w:tblStylePr w:type="lastCol">
      <w:tblPr/>
      <w:tcPr>
        <w:tcBorders>
          <w:left w:val="single" w:sz="4" w:space="0" w:color="FFFFFF" w:themeColor="light1"/>
          <w:right w:val="single" w:sz="32" w:space="0" w:color="4F81BD" w:themeColor="accent1"/>
        </w:tcBorders>
      </w:tcPr>
    </w:tblStylePr>
    <w:tblStylePr w:type="band1Vert">
      <w:tblPr/>
      <w:tcPr>
        <w:tcBorders>
          <w:left w:val="single" w:sz="4" w:space="0" w:color="FFFFFF" w:themeColor="light1"/>
          <w:right w:val="single" w:sz="4" w:space="0" w:color="FFFFFF" w:themeColor="light1"/>
        </w:tcBorders>
        <w:shd w:val="clear" w:color="4F81BD" w:themeColor="accent1" w:fill="4F81BD" w:themeFill="accent1"/>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4F81BD" w:themeColor="accent1" w:fill="4F81BD" w:themeFill="accent1"/>
      </w:tcPr>
    </w:tblStylePr>
    <w:tblStylePr w:type="band2Horz">
      <w:tblPr/>
      <w:tcPr>
        <w:tcBorders>
          <w:top w:val="single" w:sz="4" w:space="0" w:color="FFFFFF" w:themeColor="light1"/>
          <w:bottom w:val="single" w:sz="4" w:space="0" w:color="FFFFFF" w:themeColor="light1"/>
        </w:tcBorders>
        <w:shd w:val="clear" w:color="4F81BD" w:themeColor="accent1" w:fill="4F81BD" w:themeFill="accent1"/>
      </w:tcPr>
    </w:tblStylePr>
  </w:style>
  <w:style w:type="table" w:customStyle="1" w:styleId="ListTable5Dark-Accent2">
    <w:name w:val="List Table 5 Dark - Accent 2"/>
    <w:basedOn w:val="a1"/>
    <w:uiPriority w:val="99"/>
    <w:tblPr>
      <w:tblStyleRowBandSize w:val="1"/>
      <w:tblStyleColBandSize w:val="1"/>
      <w:tblBorders>
        <w:top w:val="single" w:sz="32" w:space="0" w:color="D99695" w:themeColor="accent2" w:themeTint="97"/>
        <w:left w:val="single" w:sz="32" w:space="0" w:color="D99695" w:themeColor="accent2" w:themeTint="97"/>
        <w:bottom w:val="single" w:sz="32" w:space="0" w:color="D99695" w:themeColor="accent2" w:themeTint="97"/>
        <w:right w:val="single" w:sz="32" w:space="0" w:color="D99695" w:themeColor="accent2" w:themeTint="97"/>
      </w:tblBorders>
      <w:shd w:val="clear" w:color="D99695" w:themeColor="accent2" w:themeTint="97" w:fill="D99695" w:themeFill="accent2" w:themeFillTint="97"/>
    </w:tblPr>
    <w:tblStylePr w:type="firstRow">
      <w:rPr>
        <w:rFonts w:ascii="Arial" w:hAnsi="Arial"/>
        <w:b/>
        <w:color w:val="FFFFFF" w:themeColor="light1"/>
        <w:sz w:val="22"/>
      </w:rPr>
      <w:tblPr/>
      <w:tcPr>
        <w:tcBorders>
          <w:top w:val="single" w:sz="32" w:space="0" w:color="D99695" w:themeColor="accent2" w:themeTint="97"/>
          <w:bottom w:val="single" w:sz="12" w:space="0" w:color="FFFFFF" w:themeColor="light1"/>
        </w:tcBorders>
        <w:shd w:val="clear" w:color="D99695" w:themeColor="accent2" w:themeTint="97" w:fill="D99695" w:themeFill="accent2" w:themeFillTint="97"/>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D99695" w:themeColor="accent2" w:themeTint="97"/>
          <w:right w:val="single" w:sz="4" w:space="0" w:color="FFFFFF" w:themeColor="light1"/>
        </w:tcBorders>
      </w:tcPr>
    </w:tblStylePr>
    <w:tblStylePr w:type="lastCol">
      <w:tblPr/>
      <w:tcPr>
        <w:tcBorders>
          <w:left w:val="single" w:sz="4" w:space="0" w:color="FFFFFF" w:themeColor="light1"/>
          <w:right w:val="single" w:sz="32" w:space="0" w:color="D99695" w:themeColor="accent2" w:themeTint="97"/>
        </w:tcBorders>
      </w:tcPr>
    </w:tblStylePr>
    <w:tblStylePr w:type="band1Vert">
      <w:tblPr/>
      <w:tcPr>
        <w:tcBorders>
          <w:left w:val="single" w:sz="4" w:space="0" w:color="FFFFFF" w:themeColor="light1"/>
          <w:right w:val="single" w:sz="4" w:space="0" w:color="FFFFFF" w:themeColor="light1"/>
        </w:tcBorders>
        <w:shd w:val="clear" w:color="D99695" w:themeColor="accent2" w:themeTint="97" w:fill="D99695" w:themeFill="accent2" w:themeFillTint="97"/>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D99695" w:themeColor="accent2" w:themeTint="97" w:fill="D99695" w:themeFill="accent2" w:themeFillTint="97"/>
      </w:tcPr>
    </w:tblStylePr>
    <w:tblStylePr w:type="band2Horz">
      <w:tblPr/>
      <w:tcPr>
        <w:tcBorders>
          <w:top w:val="single" w:sz="4" w:space="0" w:color="FFFFFF" w:themeColor="light1"/>
          <w:bottom w:val="single" w:sz="4" w:space="0" w:color="FFFFFF" w:themeColor="light1"/>
        </w:tcBorders>
        <w:shd w:val="clear" w:color="D99695" w:themeColor="accent2" w:themeTint="97" w:fill="D99695" w:themeFill="accent2" w:themeFillTint="97"/>
      </w:tcPr>
    </w:tblStylePr>
  </w:style>
  <w:style w:type="table" w:customStyle="1" w:styleId="ListTable5Dark-Accent3">
    <w:name w:val="List Table 5 Dark - Accent 3"/>
    <w:basedOn w:val="a1"/>
    <w:uiPriority w:val="99"/>
    <w:tblPr>
      <w:tblStyleRowBandSize w:val="1"/>
      <w:tblStyleColBandSize w:val="1"/>
      <w:tblBorders>
        <w:top w:val="single" w:sz="32" w:space="0" w:color="C3D69B" w:themeColor="accent3" w:themeTint="98"/>
        <w:left w:val="single" w:sz="32" w:space="0" w:color="C3D69B" w:themeColor="accent3" w:themeTint="98"/>
        <w:bottom w:val="single" w:sz="32" w:space="0" w:color="C3D69B" w:themeColor="accent3" w:themeTint="98"/>
        <w:right w:val="single" w:sz="32" w:space="0" w:color="C3D69B" w:themeColor="accent3" w:themeTint="98"/>
      </w:tblBorders>
      <w:shd w:val="clear" w:color="C3D69B" w:themeColor="accent3" w:themeTint="98" w:fill="C3D69B" w:themeFill="accent3" w:themeFillTint="98"/>
    </w:tblPr>
    <w:tblStylePr w:type="firstRow">
      <w:rPr>
        <w:rFonts w:ascii="Arial" w:hAnsi="Arial"/>
        <w:b/>
        <w:color w:val="FFFFFF" w:themeColor="light1"/>
        <w:sz w:val="22"/>
      </w:rPr>
      <w:tblPr/>
      <w:tcPr>
        <w:tcBorders>
          <w:top w:val="single" w:sz="32" w:space="0" w:color="C3D69B" w:themeColor="accent3" w:themeTint="98"/>
          <w:bottom w:val="single" w:sz="12" w:space="0" w:color="FFFFFF" w:themeColor="light1"/>
        </w:tcBorders>
        <w:shd w:val="clear" w:color="C3D69B" w:themeColor="accent3" w:themeTint="98" w:fill="C3D69B" w:themeFill="accent3"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C3D69B" w:themeColor="accent3" w:themeTint="98"/>
          <w:right w:val="single" w:sz="4" w:space="0" w:color="FFFFFF" w:themeColor="light1"/>
        </w:tcBorders>
      </w:tcPr>
    </w:tblStylePr>
    <w:tblStylePr w:type="lastCol">
      <w:tblPr/>
      <w:tcPr>
        <w:tcBorders>
          <w:left w:val="single" w:sz="4" w:space="0" w:color="FFFFFF" w:themeColor="light1"/>
          <w:right w:val="single" w:sz="32" w:space="0" w:color="C3D69B" w:themeColor="accent3" w:themeTint="98"/>
        </w:tcBorders>
      </w:tcPr>
    </w:tblStylePr>
    <w:tblStylePr w:type="band1Vert">
      <w:tblPr/>
      <w:tcPr>
        <w:tcBorders>
          <w:left w:val="single" w:sz="4" w:space="0" w:color="FFFFFF" w:themeColor="light1"/>
          <w:right w:val="single" w:sz="4" w:space="0" w:color="FFFFFF" w:themeColor="light1"/>
        </w:tcBorders>
        <w:shd w:val="clear" w:color="C3D69B" w:themeColor="accent3" w:themeTint="98" w:fill="C3D69B" w:themeFill="accent3"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C3D69B" w:themeColor="accent3" w:themeTint="98" w:fill="C3D69B" w:themeFill="accent3" w:themeFillTint="98"/>
      </w:tcPr>
    </w:tblStylePr>
    <w:tblStylePr w:type="band2Horz">
      <w:tblPr/>
      <w:tcPr>
        <w:tcBorders>
          <w:top w:val="single" w:sz="4" w:space="0" w:color="FFFFFF" w:themeColor="light1"/>
          <w:bottom w:val="single" w:sz="4" w:space="0" w:color="FFFFFF" w:themeColor="light1"/>
        </w:tcBorders>
        <w:shd w:val="clear" w:color="C3D69B" w:themeColor="accent3" w:themeTint="98" w:fill="C3D69B" w:themeFill="accent3" w:themeFillTint="98"/>
      </w:tcPr>
    </w:tblStylePr>
  </w:style>
  <w:style w:type="table" w:customStyle="1" w:styleId="ListTable5Dark-Accent4">
    <w:name w:val="List Table 5 Dark - Accent 4"/>
    <w:basedOn w:val="a1"/>
    <w:uiPriority w:val="99"/>
    <w:tblPr>
      <w:tblStyleRowBandSize w:val="1"/>
      <w:tblStyleColBandSize w:val="1"/>
      <w:tblBorders>
        <w:top w:val="single" w:sz="32" w:space="0" w:color="B2A1C6" w:themeColor="accent4" w:themeTint="9A"/>
        <w:left w:val="single" w:sz="32" w:space="0" w:color="B2A1C6" w:themeColor="accent4" w:themeTint="9A"/>
        <w:bottom w:val="single" w:sz="32" w:space="0" w:color="B2A1C6" w:themeColor="accent4" w:themeTint="9A"/>
        <w:right w:val="single" w:sz="32" w:space="0" w:color="B2A1C6" w:themeColor="accent4" w:themeTint="9A"/>
      </w:tblBorders>
      <w:shd w:val="clear" w:color="B2A1C6" w:themeColor="accent4" w:themeTint="9A" w:fill="B2A1C6" w:themeFill="accent4" w:themeFillTint="9A"/>
    </w:tblPr>
    <w:tblStylePr w:type="firstRow">
      <w:rPr>
        <w:rFonts w:ascii="Arial" w:hAnsi="Arial"/>
        <w:b/>
        <w:color w:val="FFFFFF" w:themeColor="light1"/>
        <w:sz w:val="22"/>
      </w:rPr>
      <w:tblPr/>
      <w:tcPr>
        <w:tcBorders>
          <w:top w:val="single" w:sz="32" w:space="0" w:color="B2A1C6" w:themeColor="accent4" w:themeTint="9A"/>
          <w:bottom w:val="single" w:sz="12" w:space="0" w:color="FFFFFF" w:themeColor="light1"/>
        </w:tcBorders>
        <w:shd w:val="clear" w:color="B2A1C6" w:themeColor="accent4" w:themeTint="9A" w:fill="B2A1C6" w:themeFill="accent4"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B2A1C6" w:themeColor="accent4" w:themeTint="9A"/>
          <w:right w:val="single" w:sz="4" w:space="0" w:color="FFFFFF" w:themeColor="light1"/>
        </w:tcBorders>
      </w:tcPr>
    </w:tblStylePr>
    <w:tblStylePr w:type="lastCol">
      <w:tblPr/>
      <w:tcPr>
        <w:tcBorders>
          <w:left w:val="single" w:sz="4" w:space="0" w:color="FFFFFF" w:themeColor="light1"/>
          <w:right w:val="single" w:sz="32" w:space="0" w:color="B2A1C6" w:themeColor="accent4" w:themeTint="9A"/>
        </w:tcBorders>
      </w:tcPr>
    </w:tblStylePr>
    <w:tblStylePr w:type="band1Vert">
      <w:tblPr/>
      <w:tcPr>
        <w:tcBorders>
          <w:left w:val="single" w:sz="4" w:space="0" w:color="FFFFFF" w:themeColor="light1"/>
          <w:right w:val="single" w:sz="4" w:space="0" w:color="FFFFFF" w:themeColor="light1"/>
        </w:tcBorders>
        <w:shd w:val="clear" w:color="B2A1C6" w:themeColor="accent4" w:themeTint="9A" w:fill="B2A1C6" w:themeFill="accent4"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B2A1C6" w:themeColor="accent4" w:themeTint="9A" w:fill="B2A1C6" w:themeFill="accent4" w:themeFillTint="9A"/>
      </w:tcPr>
    </w:tblStylePr>
    <w:tblStylePr w:type="band2Horz">
      <w:tblPr/>
      <w:tcPr>
        <w:tcBorders>
          <w:top w:val="single" w:sz="4" w:space="0" w:color="FFFFFF" w:themeColor="light1"/>
          <w:bottom w:val="single" w:sz="4" w:space="0" w:color="FFFFFF" w:themeColor="light1"/>
        </w:tcBorders>
        <w:shd w:val="clear" w:color="B2A1C6" w:themeColor="accent4" w:themeTint="9A" w:fill="B2A1C6" w:themeFill="accent4" w:themeFillTint="9A"/>
      </w:tcPr>
    </w:tblStylePr>
  </w:style>
  <w:style w:type="table" w:customStyle="1" w:styleId="ListTable5Dark-Accent5">
    <w:name w:val="List Table 5 Dark - Accent 5"/>
    <w:basedOn w:val="a1"/>
    <w:uiPriority w:val="99"/>
    <w:tblPr>
      <w:tblStyleRowBandSize w:val="1"/>
      <w:tblStyleColBandSize w:val="1"/>
      <w:tblBorders>
        <w:top w:val="single" w:sz="32" w:space="0" w:color="92CCDC" w:themeColor="accent5" w:themeTint="9A"/>
        <w:left w:val="single" w:sz="32" w:space="0" w:color="92CCDC" w:themeColor="accent5" w:themeTint="9A"/>
        <w:bottom w:val="single" w:sz="32" w:space="0" w:color="92CCDC" w:themeColor="accent5" w:themeTint="9A"/>
        <w:right w:val="single" w:sz="32" w:space="0" w:color="92CCDC" w:themeColor="accent5" w:themeTint="9A"/>
      </w:tblBorders>
      <w:shd w:val="clear" w:color="92CCDC" w:themeColor="accent5" w:themeTint="9A" w:fill="92CCDC" w:themeFill="accent5" w:themeFillTint="9A"/>
    </w:tblPr>
    <w:tblStylePr w:type="firstRow">
      <w:rPr>
        <w:rFonts w:ascii="Arial" w:hAnsi="Arial"/>
        <w:b/>
        <w:color w:val="FFFFFF" w:themeColor="light1"/>
        <w:sz w:val="22"/>
      </w:rPr>
      <w:tblPr/>
      <w:tcPr>
        <w:tcBorders>
          <w:top w:val="single" w:sz="32" w:space="0" w:color="92CCDC" w:themeColor="accent5" w:themeTint="9A"/>
          <w:bottom w:val="single" w:sz="12" w:space="0" w:color="FFFFFF" w:themeColor="light1"/>
        </w:tcBorders>
        <w:shd w:val="clear" w:color="92CCDC" w:themeColor="accent5" w:themeTint="9A" w:fill="92CCDC" w:themeFill="accent5"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92CCDC" w:themeColor="accent5" w:themeTint="9A"/>
          <w:right w:val="single" w:sz="4" w:space="0" w:color="FFFFFF" w:themeColor="light1"/>
        </w:tcBorders>
      </w:tcPr>
    </w:tblStylePr>
    <w:tblStylePr w:type="lastCol">
      <w:tblPr/>
      <w:tcPr>
        <w:tcBorders>
          <w:left w:val="single" w:sz="4" w:space="0" w:color="FFFFFF" w:themeColor="light1"/>
          <w:right w:val="single" w:sz="32" w:space="0" w:color="92CCDC" w:themeColor="accent5" w:themeTint="9A"/>
        </w:tcBorders>
      </w:tcPr>
    </w:tblStylePr>
    <w:tblStylePr w:type="band1Vert">
      <w:tblPr/>
      <w:tcPr>
        <w:tcBorders>
          <w:left w:val="single" w:sz="4" w:space="0" w:color="FFFFFF" w:themeColor="light1"/>
          <w:right w:val="single" w:sz="4" w:space="0" w:color="FFFFFF" w:themeColor="light1"/>
        </w:tcBorders>
        <w:shd w:val="clear" w:color="92CCDC" w:themeColor="accent5" w:themeTint="9A" w:fill="92CCDC" w:themeFill="accent5"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92CCDC" w:themeColor="accent5" w:themeTint="9A" w:fill="92CCDC" w:themeFill="accent5" w:themeFillTint="9A"/>
      </w:tcPr>
    </w:tblStylePr>
    <w:tblStylePr w:type="band2Horz">
      <w:tblPr/>
      <w:tcPr>
        <w:tcBorders>
          <w:top w:val="single" w:sz="4" w:space="0" w:color="FFFFFF" w:themeColor="light1"/>
          <w:bottom w:val="single" w:sz="4" w:space="0" w:color="FFFFFF" w:themeColor="light1"/>
        </w:tcBorders>
        <w:shd w:val="clear" w:color="92CCDC" w:themeColor="accent5" w:themeTint="9A" w:fill="92CCDC" w:themeFill="accent5" w:themeFillTint="9A"/>
      </w:tcPr>
    </w:tblStylePr>
  </w:style>
  <w:style w:type="table" w:customStyle="1" w:styleId="ListTable5Dark-Accent6">
    <w:name w:val="List Table 5 Dark - Accent 6"/>
    <w:basedOn w:val="a1"/>
    <w:uiPriority w:val="99"/>
    <w:tblPr>
      <w:tblStyleRowBandSize w:val="1"/>
      <w:tblStyleColBandSize w:val="1"/>
      <w:tblBorders>
        <w:top w:val="single" w:sz="32" w:space="0" w:color="FAC090" w:themeColor="accent6" w:themeTint="98"/>
        <w:left w:val="single" w:sz="32" w:space="0" w:color="FAC090" w:themeColor="accent6" w:themeTint="98"/>
        <w:bottom w:val="single" w:sz="32" w:space="0" w:color="FAC090" w:themeColor="accent6" w:themeTint="98"/>
        <w:right w:val="single" w:sz="32" w:space="0" w:color="FAC090" w:themeColor="accent6" w:themeTint="98"/>
      </w:tblBorders>
      <w:shd w:val="clear" w:color="FAC090" w:themeColor="accent6" w:themeTint="98" w:fill="FAC090" w:themeFill="accent6" w:themeFillTint="98"/>
    </w:tblPr>
    <w:tblStylePr w:type="firstRow">
      <w:rPr>
        <w:rFonts w:ascii="Arial" w:hAnsi="Arial"/>
        <w:b/>
        <w:color w:val="FFFFFF" w:themeColor="light1"/>
        <w:sz w:val="22"/>
      </w:rPr>
      <w:tblPr/>
      <w:tcPr>
        <w:tcBorders>
          <w:top w:val="single" w:sz="32" w:space="0" w:color="FAC090" w:themeColor="accent6" w:themeTint="98"/>
          <w:bottom w:val="single" w:sz="12" w:space="0" w:color="FFFFFF" w:themeColor="light1"/>
        </w:tcBorders>
        <w:shd w:val="clear" w:color="FAC090" w:themeColor="accent6" w:themeTint="98" w:fill="FAC090" w:themeFill="accent6"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AC090" w:themeColor="accent6" w:themeTint="98"/>
          <w:right w:val="single" w:sz="4" w:space="0" w:color="FFFFFF" w:themeColor="light1"/>
        </w:tcBorders>
      </w:tcPr>
    </w:tblStylePr>
    <w:tblStylePr w:type="lastCol">
      <w:tblPr/>
      <w:tcPr>
        <w:tcBorders>
          <w:left w:val="single" w:sz="4" w:space="0" w:color="FFFFFF" w:themeColor="light1"/>
          <w:right w:val="single" w:sz="32" w:space="0" w:color="FAC090" w:themeColor="accent6" w:themeTint="98"/>
        </w:tcBorders>
      </w:tcPr>
    </w:tblStylePr>
    <w:tblStylePr w:type="band1Vert">
      <w:tblPr/>
      <w:tcPr>
        <w:tcBorders>
          <w:left w:val="single" w:sz="4" w:space="0" w:color="FFFFFF" w:themeColor="light1"/>
          <w:right w:val="single" w:sz="4" w:space="0" w:color="FFFFFF" w:themeColor="light1"/>
        </w:tcBorders>
        <w:shd w:val="clear" w:color="FAC090" w:themeColor="accent6" w:themeTint="98" w:fill="FAC090" w:themeFill="accent6"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AC090" w:themeColor="accent6" w:themeTint="98" w:fill="FAC090" w:themeFill="accent6" w:themeFillTint="98"/>
      </w:tcPr>
    </w:tblStylePr>
    <w:tblStylePr w:type="band2Horz">
      <w:tblPr/>
      <w:tcPr>
        <w:tcBorders>
          <w:top w:val="single" w:sz="4" w:space="0" w:color="FFFFFF" w:themeColor="light1"/>
          <w:bottom w:val="single" w:sz="4" w:space="0" w:color="FFFFFF" w:themeColor="light1"/>
        </w:tcBorders>
        <w:shd w:val="clear" w:color="FAC090" w:themeColor="accent6" w:themeTint="98" w:fill="FAC090" w:themeFill="accent6" w:themeFillTint="98"/>
      </w:tcPr>
    </w:tblStylePr>
  </w:style>
  <w:style w:type="table" w:styleId="-60">
    <w:name w:val="List Table 6 Colorful"/>
    <w:basedOn w:val="a1"/>
    <w:uiPriority w:val="99"/>
    <w:tblPr>
      <w:tblStyleRowBandSize w:val="1"/>
      <w:tblStyleColBandSize w:val="1"/>
      <w:tblBorders>
        <w:top w:val="single" w:sz="4" w:space="0" w:color="7F7F7F" w:themeColor="text1" w:themeTint="80"/>
        <w:bottom w:val="single" w:sz="4" w:space="0" w:color="7F7F7F" w:themeColor="text1" w:themeTint="80"/>
      </w:tblBorders>
    </w:tblPr>
    <w:tblStylePr w:type="firstRow">
      <w:rPr>
        <w:b/>
        <w:color w:val="000000" w:themeColor="text1"/>
      </w:rPr>
      <w:tblPr/>
      <w:tcPr>
        <w:tcBorders>
          <w:bottom w:val="single" w:sz="4" w:space="0" w:color="7F7F7F" w:themeColor="text1" w:themeTint="80"/>
        </w:tcBorders>
      </w:tcPr>
    </w:tblStylePr>
    <w:tblStylePr w:type="lastRow">
      <w:rPr>
        <w:b/>
        <w:color w:val="000000" w:themeColor="text1"/>
      </w:rPr>
      <w:tblPr/>
      <w:tcPr>
        <w:tcBorders>
          <w:top w:val="single" w:sz="4" w:space="0" w:color="7F7F7F" w:themeColor="text1" w:themeTint="80"/>
        </w:tcBorders>
      </w:tcPr>
    </w:tblStylePr>
    <w:tblStylePr w:type="firstCol">
      <w:rPr>
        <w:b/>
        <w:color w:val="000000" w:themeColor="text1"/>
      </w:rPr>
    </w:tblStylePr>
    <w:tblStylePr w:type="lastCol">
      <w:rPr>
        <w:b/>
        <w:color w:val="000000" w:themeColor="text1"/>
      </w:rPr>
    </w:tblStylePr>
    <w:tblStylePr w:type="band1Vert">
      <w:tblPr/>
      <w:tcPr>
        <w:shd w:val="clear" w:color="BFBFBF" w:themeColor="text1" w:themeTint="40" w:fill="BFBFBF" w:themeFill="text1" w:themeFillTint="40"/>
      </w:tcPr>
    </w:tblStylePr>
    <w:tblStylePr w:type="band1Horz">
      <w:rPr>
        <w:rFonts w:ascii="Arial" w:hAnsi="Arial"/>
        <w:color w:val="000000" w:themeColor="text1"/>
        <w:sz w:val="22"/>
      </w:rPr>
      <w:tblPr/>
      <w:tcPr>
        <w:shd w:val="clear" w:color="BFBFBF" w:themeColor="text1" w:themeTint="40" w:fill="BFBFBF" w:themeFill="text1" w:themeFillTint="40"/>
      </w:tcPr>
    </w:tblStylePr>
    <w:tblStylePr w:type="band2Horz">
      <w:rPr>
        <w:rFonts w:ascii="Arial" w:hAnsi="Arial"/>
        <w:color w:val="000000" w:themeColor="text1"/>
        <w:sz w:val="22"/>
      </w:rPr>
    </w:tblStylePr>
  </w:style>
  <w:style w:type="table" w:customStyle="1" w:styleId="ListTable6Colorful-Accent1">
    <w:name w:val="List Table 6 Colorful - Accent 1"/>
    <w:basedOn w:val="a1"/>
    <w:uiPriority w:val="99"/>
    <w:tblPr>
      <w:tblStyleRowBandSize w:val="1"/>
      <w:tblStyleColBandSize w:val="1"/>
      <w:tblBorders>
        <w:top w:val="single" w:sz="4" w:space="0" w:color="4F81BD" w:themeColor="accent1"/>
        <w:bottom w:val="single" w:sz="4" w:space="0" w:color="4F81BD" w:themeColor="accent1"/>
      </w:tblBorders>
    </w:tblPr>
    <w:tblStylePr w:type="firstRow">
      <w:rPr>
        <w:b/>
        <w:color w:val="2A4A71" w:themeColor="accent1" w:themeShade="95"/>
      </w:rPr>
      <w:tblPr/>
      <w:tcPr>
        <w:tcBorders>
          <w:bottom w:val="single" w:sz="4" w:space="0" w:color="4F81BD" w:themeColor="accent1"/>
        </w:tcBorders>
      </w:tcPr>
    </w:tblStylePr>
    <w:tblStylePr w:type="lastRow">
      <w:rPr>
        <w:b/>
        <w:color w:val="2A4A71" w:themeColor="accent1" w:themeShade="95"/>
      </w:rPr>
      <w:tblPr/>
      <w:tcPr>
        <w:tcBorders>
          <w:top w:val="single" w:sz="4" w:space="0" w:color="4F81BD" w:themeColor="accent1"/>
        </w:tcBorders>
      </w:tcPr>
    </w:tblStylePr>
    <w:tblStylePr w:type="firstCol">
      <w:rPr>
        <w:b/>
        <w:color w:val="2A4A71" w:themeColor="accent1" w:themeShade="95"/>
      </w:rPr>
    </w:tblStylePr>
    <w:tblStylePr w:type="lastCol">
      <w:rPr>
        <w:b/>
        <w:color w:val="2A4A71" w:themeColor="accent1" w:themeShade="95"/>
      </w:rPr>
    </w:tblStylePr>
    <w:tblStylePr w:type="band1Vert">
      <w:tblPr/>
      <w:tcPr>
        <w:shd w:val="clear" w:color="D2DFEE" w:themeColor="accent1" w:themeTint="40" w:fill="D2DFEE" w:themeFill="accent1" w:themeFillTint="40"/>
      </w:tcPr>
    </w:tblStylePr>
    <w:tblStylePr w:type="band1Horz">
      <w:rPr>
        <w:rFonts w:ascii="Arial" w:hAnsi="Arial"/>
        <w:color w:val="2A4A71" w:themeColor="accent1" w:themeShade="95"/>
        <w:sz w:val="22"/>
      </w:rPr>
      <w:tblPr/>
      <w:tcPr>
        <w:shd w:val="clear" w:color="D2DFEE" w:themeColor="accent1" w:themeTint="40" w:fill="D2DFEE" w:themeFill="accent1" w:themeFillTint="40"/>
      </w:tcPr>
    </w:tblStylePr>
    <w:tblStylePr w:type="band2Horz">
      <w:rPr>
        <w:rFonts w:ascii="Arial" w:hAnsi="Arial"/>
        <w:color w:val="2A4A71" w:themeColor="accent1" w:themeShade="95"/>
        <w:sz w:val="22"/>
      </w:rPr>
    </w:tblStylePr>
  </w:style>
  <w:style w:type="table" w:customStyle="1" w:styleId="ListTable6Colorful-Accent2">
    <w:name w:val="List Table 6 Colorful - Accent 2"/>
    <w:basedOn w:val="a1"/>
    <w:uiPriority w:val="99"/>
    <w:tblPr>
      <w:tblStyleRowBandSize w:val="1"/>
      <w:tblStyleColBandSize w:val="1"/>
      <w:tblBorders>
        <w:top w:val="single" w:sz="4" w:space="0" w:color="D99695" w:themeColor="accent2" w:themeTint="97"/>
        <w:bottom w:val="single" w:sz="4" w:space="0" w:color="D99695" w:themeColor="accent2" w:themeTint="97"/>
      </w:tblBorders>
    </w:tblPr>
    <w:tblStylePr w:type="firstRow">
      <w:rPr>
        <w:b/>
        <w:color w:val="D99695" w:themeColor="accent2" w:themeTint="97" w:themeShade="95"/>
      </w:rPr>
      <w:tblPr/>
      <w:tcPr>
        <w:tcBorders>
          <w:bottom w:val="single" w:sz="4" w:space="0" w:color="D99695" w:themeColor="accent2" w:themeTint="97"/>
        </w:tcBorders>
      </w:tcPr>
    </w:tblStylePr>
    <w:tblStylePr w:type="lastRow">
      <w:rPr>
        <w:b/>
        <w:color w:val="D99695" w:themeColor="accent2" w:themeTint="97" w:themeShade="95"/>
      </w:rPr>
      <w:tblPr/>
      <w:tcPr>
        <w:tcBorders>
          <w:top w:val="single" w:sz="4" w:space="0" w:color="D99695" w:themeColor="accent2" w:themeTint="97"/>
        </w:tcBorders>
      </w:tcPr>
    </w:tblStylePr>
    <w:tblStylePr w:type="firstCol">
      <w:rPr>
        <w:b/>
        <w:color w:val="D99695" w:themeColor="accent2" w:themeTint="97" w:themeShade="95"/>
      </w:rPr>
    </w:tblStylePr>
    <w:tblStylePr w:type="lastCol">
      <w:rPr>
        <w:b/>
        <w:color w:val="D99695" w:themeColor="accent2" w:themeTint="97" w:themeShade="95"/>
      </w:rPr>
    </w:tblStylePr>
    <w:tblStylePr w:type="band1Vert">
      <w:tblPr/>
      <w:tcPr>
        <w:shd w:val="clear" w:color="EFD2D2" w:themeColor="accent2" w:themeTint="40" w:fill="EFD2D2" w:themeFill="accent2" w:themeFillTint="40"/>
      </w:tcPr>
    </w:tblStylePr>
    <w:tblStylePr w:type="band1Horz">
      <w:rPr>
        <w:rFonts w:ascii="Arial" w:hAnsi="Arial"/>
        <w:color w:val="D99695" w:themeColor="accent2" w:themeTint="97" w:themeShade="95"/>
        <w:sz w:val="22"/>
      </w:rPr>
      <w:tblPr/>
      <w:tcPr>
        <w:shd w:val="clear" w:color="EFD2D2" w:themeColor="accent2" w:themeTint="40" w:fill="EFD2D2" w:themeFill="accent2" w:themeFillTint="40"/>
      </w:tcPr>
    </w:tblStylePr>
    <w:tblStylePr w:type="band2Horz">
      <w:rPr>
        <w:rFonts w:ascii="Arial" w:hAnsi="Arial"/>
        <w:color w:val="D99695" w:themeColor="accent2" w:themeTint="97" w:themeShade="95"/>
        <w:sz w:val="22"/>
      </w:rPr>
    </w:tblStylePr>
  </w:style>
  <w:style w:type="table" w:customStyle="1" w:styleId="ListTable6Colorful-Accent3">
    <w:name w:val="List Table 6 Colorful - Accent 3"/>
    <w:basedOn w:val="a1"/>
    <w:uiPriority w:val="99"/>
    <w:tblPr>
      <w:tblStyleRowBandSize w:val="1"/>
      <w:tblStyleColBandSize w:val="1"/>
      <w:tblBorders>
        <w:top w:val="single" w:sz="4" w:space="0" w:color="C3D69B" w:themeColor="accent3" w:themeTint="98"/>
        <w:bottom w:val="single" w:sz="4" w:space="0" w:color="C3D69B" w:themeColor="accent3" w:themeTint="98"/>
      </w:tblBorders>
    </w:tblPr>
    <w:tblStylePr w:type="firstRow">
      <w:rPr>
        <w:b/>
        <w:color w:val="C3D69B" w:themeColor="accent3" w:themeTint="98" w:themeShade="95"/>
      </w:rPr>
      <w:tblPr/>
      <w:tcPr>
        <w:tcBorders>
          <w:bottom w:val="single" w:sz="4" w:space="0" w:color="C3D69B" w:themeColor="accent3" w:themeTint="98"/>
        </w:tcBorders>
      </w:tcPr>
    </w:tblStylePr>
    <w:tblStylePr w:type="lastRow">
      <w:rPr>
        <w:b/>
        <w:color w:val="C3D69B" w:themeColor="accent3" w:themeTint="98" w:themeShade="95"/>
      </w:rPr>
      <w:tblPr/>
      <w:tcPr>
        <w:tcBorders>
          <w:top w:val="single" w:sz="4" w:space="0" w:color="C3D69B" w:themeColor="accent3" w:themeTint="98"/>
        </w:tcBorders>
      </w:tcPr>
    </w:tblStylePr>
    <w:tblStylePr w:type="firstCol">
      <w:rPr>
        <w:b/>
        <w:color w:val="C3D69B" w:themeColor="accent3" w:themeTint="98" w:themeShade="95"/>
      </w:rPr>
    </w:tblStylePr>
    <w:tblStylePr w:type="lastCol">
      <w:rPr>
        <w:b/>
        <w:color w:val="C3D69B" w:themeColor="accent3" w:themeTint="98" w:themeShade="95"/>
      </w:rPr>
    </w:tblStylePr>
    <w:tblStylePr w:type="band1Vert">
      <w:tblPr/>
      <w:tcPr>
        <w:shd w:val="clear" w:color="E5EED5" w:themeColor="accent3" w:themeTint="40" w:fill="E5EED5" w:themeFill="accent3" w:themeFillTint="40"/>
      </w:tcPr>
    </w:tblStylePr>
    <w:tblStylePr w:type="band1Horz">
      <w:rPr>
        <w:rFonts w:ascii="Arial" w:hAnsi="Arial"/>
        <w:color w:val="C3D69B" w:themeColor="accent3" w:themeTint="98" w:themeShade="95"/>
        <w:sz w:val="22"/>
      </w:rPr>
      <w:tblPr/>
      <w:tcPr>
        <w:shd w:val="clear" w:color="E5EED5" w:themeColor="accent3" w:themeTint="40" w:fill="E5EED5" w:themeFill="accent3" w:themeFillTint="40"/>
      </w:tcPr>
    </w:tblStylePr>
    <w:tblStylePr w:type="band2Horz">
      <w:rPr>
        <w:rFonts w:ascii="Arial" w:hAnsi="Arial"/>
        <w:color w:val="C3D69B" w:themeColor="accent3" w:themeTint="98" w:themeShade="95"/>
        <w:sz w:val="22"/>
      </w:rPr>
    </w:tblStylePr>
  </w:style>
  <w:style w:type="table" w:customStyle="1" w:styleId="ListTable6Colorful-Accent4">
    <w:name w:val="List Table 6 Colorful - Accent 4"/>
    <w:basedOn w:val="a1"/>
    <w:uiPriority w:val="99"/>
    <w:tblPr>
      <w:tblStyleRowBandSize w:val="1"/>
      <w:tblStyleColBandSize w:val="1"/>
      <w:tblBorders>
        <w:top w:val="single" w:sz="4" w:space="0" w:color="B2A1C6" w:themeColor="accent4" w:themeTint="9A"/>
        <w:bottom w:val="single" w:sz="4" w:space="0" w:color="B2A1C6" w:themeColor="accent4" w:themeTint="9A"/>
      </w:tblBorders>
    </w:tblPr>
    <w:tblStylePr w:type="firstRow">
      <w:rPr>
        <w:b/>
        <w:color w:val="B2A1C6" w:themeColor="accent4" w:themeTint="9A" w:themeShade="95"/>
      </w:rPr>
      <w:tblPr/>
      <w:tcPr>
        <w:tcBorders>
          <w:bottom w:val="single" w:sz="4" w:space="0" w:color="B2A1C6" w:themeColor="accent4" w:themeTint="9A"/>
        </w:tcBorders>
      </w:tcPr>
    </w:tblStylePr>
    <w:tblStylePr w:type="lastRow">
      <w:rPr>
        <w:b/>
        <w:color w:val="B2A1C6" w:themeColor="accent4" w:themeTint="9A" w:themeShade="95"/>
      </w:rPr>
      <w:tblPr/>
      <w:tcPr>
        <w:tcBorders>
          <w:top w:val="single" w:sz="4" w:space="0" w:color="B2A1C6" w:themeColor="accent4" w:themeTint="9A"/>
        </w:tcBorders>
      </w:tcPr>
    </w:tblStylePr>
    <w:tblStylePr w:type="firstCol">
      <w:rPr>
        <w:b/>
        <w:color w:val="B2A1C6" w:themeColor="accent4" w:themeTint="9A" w:themeShade="95"/>
      </w:rPr>
    </w:tblStylePr>
    <w:tblStylePr w:type="lastCol">
      <w:rPr>
        <w:b/>
        <w:color w:val="B2A1C6" w:themeColor="accent4" w:themeTint="9A" w:themeShade="95"/>
      </w:rPr>
    </w:tblStylePr>
    <w:tblStylePr w:type="band1Vert">
      <w:tblPr/>
      <w:tcPr>
        <w:shd w:val="clear" w:color="DFD8E7" w:themeColor="accent4" w:themeTint="40" w:fill="DFD8E7" w:themeFill="accent4" w:themeFillTint="40"/>
      </w:tcPr>
    </w:tblStylePr>
    <w:tblStylePr w:type="band1Horz">
      <w:rPr>
        <w:rFonts w:ascii="Arial" w:hAnsi="Arial"/>
        <w:color w:val="B2A1C6" w:themeColor="accent4" w:themeTint="9A" w:themeShade="95"/>
        <w:sz w:val="22"/>
      </w:rPr>
      <w:tblPr/>
      <w:tcPr>
        <w:shd w:val="clear" w:color="DFD8E7" w:themeColor="accent4" w:themeTint="40" w:fill="DFD8E7" w:themeFill="accent4" w:themeFillTint="40"/>
      </w:tcPr>
    </w:tblStylePr>
    <w:tblStylePr w:type="band2Horz">
      <w:rPr>
        <w:rFonts w:ascii="Arial" w:hAnsi="Arial"/>
        <w:color w:val="B2A1C6" w:themeColor="accent4" w:themeTint="9A" w:themeShade="95"/>
        <w:sz w:val="22"/>
      </w:rPr>
    </w:tblStylePr>
  </w:style>
  <w:style w:type="table" w:customStyle="1" w:styleId="ListTable6Colorful-Accent5">
    <w:name w:val="List Table 6 Colorful - Accent 5"/>
    <w:basedOn w:val="a1"/>
    <w:uiPriority w:val="99"/>
    <w:tblPr>
      <w:tblStyleRowBandSize w:val="1"/>
      <w:tblStyleColBandSize w:val="1"/>
      <w:tblBorders>
        <w:top w:val="single" w:sz="4" w:space="0" w:color="92CCDC" w:themeColor="accent5" w:themeTint="9A"/>
        <w:bottom w:val="single" w:sz="4" w:space="0" w:color="92CCDC" w:themeColor="accent5" w:themeTint="9A"/>
      </w:tblBorders>
    </w:tblPr>
    <w:tblStylePr w:type="firstRow">
      <w:rPr>
        <w:b/>
        <w:color w:val="92CCDC" w:themeColor="accent5" w:themeTint="9A" w:themeShade="95"/>
      </w:rPr>
      <w:tblPr/>
      <w:tcPr>
        <w:tcBorders>
          <w:bottom w:val="single" w:sz="4" w:space="0" w:color="92CCDC" w:themeColor="accent5" w:themeTint="9A"/>
        </w:tcBorders>
      </w:tcPr>
    </w:tblStylePr>
    <w:tblStylePr w:type="lastRow">
      <w:rPr>
        <w:b/>
        <w:color w:val="92CCDC" w:themeColor="accent5" w:themeTint="9A" w:themeShade="95"/>
      </w:rPr>
      <w:tblPr/>
      <w:tcPr>
        <w:tcBorders>
          <w:top w:val="single" w:sz="4" w:space="0" w:color="92CCDC" w:themeColor="accent5" w:themeTint="9A"/>
        </w:tcBorders>
      </w:tcPr>
    </w:tblStylePr>
    <w:tblStylePr w:type="firstCol">
      <w:rPr>
        <w:b/>
        <w:color w:val="92CCDC" w:themeColor="accent5" w:themeTint="9A" w:themeShade="95"/>
      </w:rPr>
    </w:tblStylePr>
    <w:tblStylePr w:type="lastCol">
      <w:rPr>
        <w:b/>
        <w:color w:val="92CCDC" w:themeColor="accent5" w:themeTint="9A" w:themeShade="95"/>
      </w:rPr>
    </w:tblStylePr>
    <w:tblStylePr w:type="band1Vert">
      <w:tblPr/>
      <w:tcPr>
        <w:shd w:val="clear" w:color="D1EAF0" w:themeColor="accent5" w:themeTint="40" w:fill="D1EAF0" w:themeFill="accent5" w:themeFillTint="40"/>
      </w:tcPr>
    </w:tblStylePr>
    <w:tblStylePr w:type="band1Horz">
      <w:rPr>
        <w:rFonts w:ascii="Arial" w:hAnsi="Arial"/>
        <w:color w:val="92CCDC" w:themeColor="accent5" w:themeTint="9A" w:themeShade="95"/>
        <w:sz w:val="22"/>
      </w:rPr>
      <w:tblPr/>
      <w:tcPr>
        <w:shd w:val="clear" w:color="D1EAF0" w:themeColor="accent5" w:themeTint="40" w:fill="D1EAF0" w:themeFill="accent5" w:themeFillTint="40"/>
      </w:tcPr>
    </w:tblStylePr>
    <w:tblStylePr w:type="band2Horz">
      <w:rPr>
        <w:rFonts w:ascii="Arial" w:hAnsi="Arial"/>
        <w:color w:val="92CCDC" w:themeColor="accent5" w:themeTint="9A" w:themeShade="95"/>
        <w:sz w:val="22"/>
      </w:rPr>
    </w:tblStylePr>
  </w:style>
  <w:style w:type="table" w:customStyle="1" w:styleId="ListTable6Colorful-Accent6">
    <w:name w:val="List Table 6 Colorful - Accent 6"/>
    <w:basedOn w:val="a1"/>
    <w:uiPriority w:val="99"/>
    <w:tblPr>
      <w:tblStyleRowBandSize w:val="1"/>
      <w:tblStyleColBandSize w:val="1"/>
      <w:tblBorders>
        <w:top w:val="single" w:sz="4" w:space="0" w:color="FAC090" w:themeColor="accent6" w:themeTint="98"/>
        <w:bottom w:val="single" w:sz="4" w:space="0" w:color="FAC090" w:themeColor="accent6" w:themeTint="98"/>
      </w:tblBorders>
    </w:tblPr>
    <w:tblStylePr w:type="firstRow">
      <w:rPr>
        <w:b/>
        <w:color w:val="FAC090" w:themeColor="accent6" w:themeTint="98" w:themeShade="95"/>
      </w:rPr>
      <w:tblPr/>
      <w:tcPr>
        <w:tcBorders>
          <w:bottom w:val="single" w:sz="4" w:space="0" w:color="FAC090" w:themeColor="accent6" w:themeTint="98"/>
        </w:tcBorders>
      </w:tcPr>
    </w:tblStylePr>
    <w:tblStylePr w:type="lastRow">
      <w:rPr>
        <w:b/>
        <w:color w:val="FAC090" w:themeColor="accent6" w:themeTint="98" w:themeShade="95"/>
      </w:rPr>
      <w:tblPr/>
      <w:tcPr>
        <w:tcBorders>
          <w:top w:val="single" w:sz="4" w:space="0" w:color="FAC090" w:themeColor="accent6" w:themeTint="98"/>
        </w:tcBorders>
      </w:tcPr>
    </w:tblStylePr>
    <w:tblStylePr w:type="firstCol">
      <w:rPr>
        <w:b/>
        <w:color w:val="FAC090" w:themeColor="accent6" w:themeTint="98" w:themeShade="95"/>
      </w:rPr>
    </w:tblStylePr>
    <w:tblStylePr w:type="lastCol">
      <w:rPr>
        <w:b/>
        <w:color w:val="FAC090" w:themeColor="accent6" w:themeTint="98" w:themeShade="95"/>
      </w:rPr>
    </w:tblStylePr>
    <w:tblStylePr w:type="band1Vert">
      <w:tblPr/>
      <w:tcPr>
        <w:shd w:val="clear" w:color="FDE4D0" w:themeColor="accent6" w:themeTint="40" w:fill="FDE4D0" w:themeFill="accent6" w:themeFillTint="40"/>
      </w:tcPr>
    </w:tblStylePr>
    <w:tblStylePr w:type="band1Horz">
      <w:rPr>
        <w:rFonts w:ascii="Arial" w:hAnsi="Arial"/>
        <w:color w:val="FAC090" w:themeColor="accent6" w:themeTint="98" w:themeShade="95"/>
        <w:sz w:val="22"/>
      </w:rPr>
      <w:tblPr/>
      <w:tcPr>
        <w:shd w:val="clear" w:color="FDE4D0" w:themeColor="accent6" w:themeTint="40" w:fill="FDE4D0" w:themeFill="accent6" w:themeFillTint="40"/>
      </w:tcPr>
    </w:tblStylePr>
    <w:tblStylePr w:type="band2Horz">
      <w:rPr>
        <w:rFonts w:ascii="Arial" w:hAnsi="Arial"/>
        <w:color w:val="FAC090" w:themeColor="accent6" w:themeTint="98" w:themeShade="95"/>
        <w:sz w:val="22"/>
      </w:rPr>
    </w:tblStylePr>
  </w:style>
  <w:style w:type="table" w:styleId="-70">
    <w:name w:val="List Table 7 Colorful"/>
    <w:basedOn w:val="a1"/>
    <w:uiPriority w:val="99"/>
    <w:tblPr>
      <w:tblStyleRowBandSize w:val="1"/>
      <w:tblStyleColBandSize w:val="1"/>
      <w:tblBorders>
        <w:right w:val="single" w:sz="4" w:space="0" w:color="7F7F7F" w:themeColor="text1" w:themeTint="80"/>
      </w:tblBorders>
    </w:tblPr>
    <w:tblStylePr w:type="firstRow">
      <w:rPr>
        <w:rFonts w:ascii="Arial" w:hAnsi="Arial"/>
        <w:i/>
        <w:color w:val="7F7F7F" w:themeColor="text1" w:themeTint="80" w:themeShade="95"/>
        <w:sz w:val="22"/>
      </w:rPr>
      <w:tblPr/>
      <w:tcPr>
        <w:tcBorders>
          <w:top w:val="none" w:sz="4" w:space="0" w:color="000000"/>
          <w:left w:val="none" w:sz="4" w:space="0" w:color="000000"/>
          <w:bottom w:val="single" w:sz="4" w:space="0" w:color="7F7F7F" w:themeColor="text1" w:themeTint="80"/>
          <w:right w:val="none" w:sz="4" w:space="0" w:color="000000"/>
        </w:tcBorders>
        <w:shd w:val="clear" w:color="FFFFFF" w:themeColor="light1" w:fill="FFFFFF" w:themeFill="light1"/>
      </w:tcPr>
    </w:tblStylePr>
    <w:tblStylePr w:type="lastRow">
      <w:rPr>
        <w:rFonts w:ascii="Arial" w:hAnsi="Arial"/>
        <w:i/>
        <w:color w:val="7F7F7F" w:themeColor="text1" w:themeTint="80" w:themeShade="95"/>
        <w:sz w:val="22"/>
      </w:rPr>
      <w:tblPr/>
      <w:tcPr>
        <w:tcBorders>
          <w:top w:val="single" w:sz="4" w:space="0" w:color="7F7F7F" w:themeColor="text1" w:themeTint="8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4" w:space="0" w:color="000000"/>
          <w:left w:val="none" w:sz="4" w:space="0" w:color="000000"/>
          <w:bottom w:val="none" w:sz="4" w:space="0" w:color="000000"/>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4" w:space="0" w:color="000000"/>
          <w:left w:val="single" w:sz="4" w:space="0" w:color="7F7F7F" w:themeColor="text1" w:themeTint="80"/>
          <w:bottom w:val="none" w:sz="4" w:space="0" w:color="000000"/>
          <w:right w:val="none" w:sz="4" w:space="0" w:color="000000"/>
        </w:tcBorders>
        <w:shd w:val="clear" w:color="FFFFFF" w:fill="auto"/>
      </w:tcPr>
    </w:tblStylePr>
    <w:tblStylePr w:type="band1Vert">
      <w:tblPr/>
      <w:tcPr>
        <w:shd w:val="clear" w:color="BFBFBF" w:themeColor="text1" w:themeTint="40" w:fill="BFBFBF" w:themeFill="text1" w:themeFillTint="40"/>
      </w:tcPr>
    </w:tblStylePr>
    <w:tblStylePr w:type="band1Horz">
      <w:rPr>
        <w:rFonts w:ascii="Arial" w:hAnsi="Arial"/>
        <w:color w:val="7F7F7F" w:themeColor="text1" w:themeTint="80" w:themeShade="95"/>
        <w:sz w:val="22"/>
      </w:rPr>
      <w:tblPr/>
      <w:tcPr>
        <w:shd w:val="clear" w:color="BFBFBF" w:themeColor="text1" w:themeTint="40" w:fill="BFBFBF" w:themeFill="text1" w:themeFillTint="40"/>
      </w:tcPr>
    </w:tblStylePr>
    <w:tblStylePr w:type="band2Horz">
      <w:rPr>
        <w:rFonts w:ascii="Arial" w:hAnsi="Arial"/>
        <w:color w:val="7F7F7F" w:themeColor="text1" w:themeTint="80" w:themeShade="95"/>
        <w:sz w:val="22"/>
      </w:rPr>
    </w:tblStylePr>
  </w:style>
  <w:style w:type="table" w:customStyle="1" w:styleId="ListTable7Colorful-Accent1">
    <w:name w:val="List Table 7 Colorful - Accent 1"/>
    <w:basedOn w:val="a1"/>
    <w:uiPriority w:val="99"/>
    <w:tblPr>
      <w:tblStyleRowBandSize w:val="1"/>
      <w:tblStyleColBandSize w:val="1"/>
      <w:tblBorders>
        <w:right w:val="single" w:sz="4" w:space="0" w:color="4F81BD" w:themeColor="accent1"/>
      </w:tblBorders>
    </w:tblPr>
    <w:tblStylePr w:type="firstRow">
      <w:rPr>
        <w:rFonts w:ascii="Arial" w:hAnsi="Arial"/>
        <w:i/>
        <w:color w:val="2A4A71" w:themeColor="accent1" w:themeShade="95"/>
        <w:sz w:val="22"/>
      </w:rPr>
      <w:tblPr/>
      <w:tcPr>
        <w:tcBorders>
          <w:top w:val="none" w:sz="4" w:space="0" w:color="000000"/>
          <w:left w:val="none" w:sz="4" w:space="0" w:color="000000"/>
          <w:bottom w:val="single" w:sz="4" w:space="0" w:color="4F81BD" w:themeColor="accent1"/>
          <w:right w:val="none" w:sz="4" w:space="0" w:color="000000"/>
        </w:tcBorders>
        <w:shd w:val="clear" w:color="FFFFFF" w:themeColor="light1" w:fill="FFFFFF" w:themeFill="light1"/>
      </w:tcPr>
    </w:tblStylePr>
    <w:tblStylePr w:type="lastRow">
      <w:rPr>
        <w:rFonts w:ascii="Arial" w:hAnsi="Arial"/>
        <w:i/>
        <w:color w:val="2A4A71" w:themeColor="accent1" w:themeShade="95"/>
        <w:sz w:val="22"/>
      </w:rPr>
      <w:tblPr/>
      <w:tcPr>
        <w:tcBorders>
          <w:top w:val="single" w:sz="4" w:space="0" w:color="4F81BD" w:themeColor="accent1"/>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2A4A71" w:themeColor="accent1" w:themeShade="95"/>
        <w:sz w:val="22"/>
      </w:rPr>
      <w:tblPr/>
      <w:tcPr>
        <w:tcBorders>
          <w:top w:val="none" w:sz="4" w:space="0" w:color="000000"/>
          <w:left w:val="none" w:sz="4" w:space="0" w:color="000000"/>
          <w:bottom w:val="none" w:sz="4" w:space="0" w:color="000000"/>
          <w:right w:val="single" w:sz="4" w:space="0" w:color="4F81BD" w:themeColor="accent1"/>
        </w:tcBorders>
        <w:shd w:val="clear" w:color="FFFFFF" w:fill="auto"/>
      </w:tcPr>
    </w:tblStylePr>
    <w:tblStylePr w:type="lastCol">
      <w:rPr>
        <w:rFonts w:ascii="Arial" w:hAnsi="Arial"/>
        <w:i/>
        <w:color w:val="2A4A71" w:themeColor="accent1" w:themeShade="95"/>
        <w:sz w:val="22"/>
      </w:rPr>
      <w:tblPr/>
      <w:tcPr>
        <w:tcBorders>
          <w:top w:val="none" w:sz="4" w:space="0" w:color="000000"/>
          <w:left w:val="single" w:sz="4" w:space="0" w:color="4F81BD" w:themeColor="accent1"/>
          <w:bottom w:val="none" w:sz="4" w:space="0" w:color="000000"/>
          <w:right w:val="none" w:sz="4" w:space="0" w:color="000000"/>
        </w:tcBorders>
        <w:shd w:val="clear" w:color="FFFFFF" w:fill="auto"/>
      </w:tcPr>
    </w:tblStylePr>
    <w:tblStylePr w:type="band1Vert">
      <w:tblPr/>
      <w:tcPr>
        <w:shd w:val="clear" w:color="D2DFEE" w:themeColor="accent1" w:themeTint="40" w:fill="D2DFEE" w:themeFill="accent1" w:themeFillTint="40"/>
      </w:tcPr>
    </w:tblStylePr>
    <w:tblStylePr w:type="band1Horz">
      <w:rPr>
        <w:rFonts w:ascii="Arial" w:hAnsi="Arial"/>
        <w:color w:val="2A4A71" w:themeColor="accent1" w:themeShade="95"/>
        <w:sz w:val="22"/>
      </w:rPr>
      <w:tblPr/>
      <w:tcPr>
        <w:shd w:val="clear" w:color="D2DFEE" w:themeColor="accent1" w:themeTint="40" w:fill="D2DFEE" w:themeFill="accent1" w:themeFillTint="40"/>
      </w:tcPr>
    </w:tblStylePr>
    <w:tblStylePr w:type="band2Horz">
      <w:rPr>
        <w:rFonts w:ascii="Arial" w:hAnsi="Arial"/>
        <w:color w:val="2A4A71" w:themeColor="accent1" w:themeShade="95"/>
        <w:sz w:val="22"/>
      </w:rPr>
    </w:tblStylePr>
  </w:style>
  <w:style w:type="table" w:customStyle="1" w:styleId="ListTable7Colorful-Accent2">
    <w:name w:val="List Table 7 Colorful - Accent 2"/>
    <w:basedOn w:val="a1"/>
    <w:uiPriority w:val="99"/>
    <w:tblPr>
      <w:tblStyleRowBandSize w:val="1"/>
      <w:tblStyleColBandSize w:val="1"/>
      <w:tblBorders>
        <w:right w:val="single" w:sz="4" w:space="0" w:color="D99695" w:themeColor="accent2" w:themeTint="97"/>
      </w:tblBorders>
    </w:tblPr>
    <w:tblStylePr w:type="firstRow">
      <w:rPr>
        <w:rFonts w:ascii="Arial" w:hAnsi="Arial"/>
        <w:i/>
        <w:color w:val="D99695" w:themeColor="accent2" w:themeTint="97" w:themeShade="95"/>
        <w:sz w:val="22"/>
      </w:rPr>
      <w:tblPr/>
      <w:tcPr>
        <w:tcBorders>
          <w:top w:val="none" w:sz="4" w:space="0" w:color="000000"/>
          <w:left w:val="none" w:sz="4" w:space="0" w:color="000000"/>
          <w:bottom w:val="single" w:sz="4" w:space="0" w:color="D99695" w:themeColor="accent2" w:themeTint="97"/>
          <w:right w:val="none" w:sz="4" w:space="0" w:color="000000"/>
        </w:tcBorders>
        <w:shd w:val="clear" w:color="FFFFFF" w:themeColor="light1" w:fill="FFFFFF" w:themeFill="light1"/>
      </w:tcPr>
    </w:tblStylePr>
    <w:tblStylePr w:type="lastRow">
      <w:rPr>
        <w:rFonts w:ascii="Arial" w:hAnsi="Arial"/>
        <w:i/>
        <w:color w:val="D99695" w:themeColor="accent2" w:themeTint="97" w:themeShade="95"/>
        <w:sz w:val="22"/>
      </w:rPr>
      <w:tblPr/>
      <w:tcPr>
        <w:tcBorders>
          <w:top w:val="single" w:sz="4" w:space="0" w:color="D99695" w:themeColor="accent2" w:themeTint="97"/>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D99695" w:themeColor="accent2" w:themeTint="97" w:themeShade="95"/>
        <w:sz w:val="22"/>
      </w:rPr>
      <w:tblPr/>
      <w:tcPr>
        <w:tcBorders>
          <w:top w:val="none" w:sz="4" w:space="0" w:color="000000"/>
          <w:left w:val="none" w:sz="4" w:space="0" w:color="000000"/>
          <w:bottom w:val="none" w:sz="4" w:space="0" w:color="000000"/>
          <w:right w:val="single" w:sz="4" w:space="0" w:color="D99695" w:themeColor="accent2" w:themeTint="97"/>
        </w:tcBorders>
        <w:shd w:val="clear" w:color="FFFFFF" w:fill="auto"/>
      </w:tcPr>
    </w:tblStylePr>
    <w:tblStylePr w:type="lastCol">
      <w:rPr>
        <w:rFonts w:ascii="Arial" w:hAnsi="Arial"/>
        <w:i/>
        <w:color w:val="D99695" w:themeColor="accent2" w:themeTint="97" w:themeShade="95"/>
        <w:sz w:val="22"/>
      </w:rPr>
      <w:tblPr/>
      <w:tcPr>
        <w:tcBorders>
          <w:top w:val="none" w:sz="4" w:space="0" w:color="000000"/>
          <w:left w:val="single" w:sz="4" w:space="0" w:color="D99695" w:themeColor="accent2" w:themeTint="97"/>
          <w:bottom w:val="none" w:sz="4" w:space="0" w:color="000000"/>
          <w:right w:val="none" w:sz="4" w:space="0" w:color="000000"/>
        </w:tcBorders>
        <w:shd w:val="clear" w:color="FFFFFF" w:fill="auto"/>
      </w:tcPr>
    </w:tblStylePr>
    <w:tblStylePr w:type="band1Vert">
      <w:tblPr/>
      <w:tcPr>
        <w:shd w:val="clear" w:color="EFD2D2" w:themeColor="accent2" w:themeTint="40" w:fill="EFD2D2" w:themeFill="accent2" w:themeFillTint="40"/>
      </w:tcPr>
    </w:tblStylePr>
    <w:tblStylePr w:type="band1Horz">
      <w:rPr>
        <w:rFonts w:ascii="Arial" w:hAnsi="Arial"/>
        <w:color w:val="D99695" w:themeColor="accent2" w:themeTint="97" w:themeShade="95"/>
        <w:sz w:val="22"/>
      </w:rPr>
      <w:tblPr/>
      <w:tcPr>
        <w:shd w:val="clear" w:color="EFD2D2" w:themeColor="accent2" w:themeTint="40" w:fill="EFD2D2" w:themeFill="accent2" w:themeFillTint="40"/>
      </w:tcPr>
    </w:tblStylePr>
    <w:tblStylePr w:type="band2Horz">
      <w:rPr>
        <w:rFonts w:ascii="Arial" w:hAnsi="Arial"/>
        <w:color w:val="D99695" w:themeColor="accent2" w:themeTint="97" w:themeShade="95"/>
        <w:sz w:val="22"/>
      </w:rPr>
    </w:tblStylePr>
  </w:style>
  <w:style w:type="table" w:customStyle="1" w:styleId="ListTable7Colorful-Accent3">
    <w:name w:val="List Table 7 Colorful - Accent 3"/>
    <w:basedOn w:val="a1"/>
    <w:uiPriority w:val="99"/>
    <w:tblPr>
      <w:tblStyleRowBandSize w:val="1"/>
      <w:tblStyleColBandSize w:val="1"/>
      <w:tblBorders>
        <w:right w:val="single" w:sz="4" w:space="0" w:color="C3D69B" w:themeColor="accent3" w:themeTint="98"/>
      </w:tblBorders>
    </w:tblPr>
    <w:tblStylePr w:type="firstRow">
      <w:rPr>
        <w:rFonts w:ascii="Arial" w:hAnsi="Arial"/>
        <w:i/>
        <w:color w:val="C3D69B" w:themeColor="accent3" w:themeTint="98" w:themeShade="95"/>
        <w:sz w:val="22"/>
      </w:rPr>
      <w:tblPr/>
      <w:tcPr>
        <w:tcBorders>
          <w:top w:val="none" w:sz="4" w:space="0" w:color="000000"/>
          <w:left w:val="none" w:sz="4" w:space="0" w:color="000000"/>
          <w:bottom w:val="single" w:sz="4" w:space="0" w:color="C3D69B" w:themeColor="accent3" w:themeTint="98"/>
          <w:right w:val="none" w:sz="4" w:space="0" w:color="000000"/>
        </w:tcBorders>
        <w:shd w:val="clear" w:color="FFFFFF" w:themeColor="light1" w:fill="FFFFFF" w:themeFill="light1"/>
      </w:tcPr>
    </w:tblStylePr>
    <w:tblStylePr w:type="lastRow">
      <w:rPr>
        <w:rFonts w:ascii="Arial" w:hAnsi="Arial"/>
        <w:i/>
        <w:color w:val="C3D69B" w:themeColor="accent3" w:themeTint="98" w:themeShade="95"/>
        <w:sz w:val="22"/>
      </w:rPr>
      <w:tblPr/>
      <w:tcPr>
        <w:tcBorders>
          <w:top w:val="single" w:sz="4" w:space="0" w:color="C3D69B" w:themeColor="accent3" w:themeTint="98"/>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C3D69B" w:themeColor="accent3" w:themeTint="98" w:themeShade="95"/>
        <w:sz w:val="22"/>
      </w:rPr>
      <w:tblPr/>
      <w:tcPr>
        <w:tcBorders>
          <w:top w:val="none" w:sz="4" w:space="0" w:color="000000"/>
          <w:left w:val="none" w:sz="4" w:space="0" w:color="000000"/>
          <w:bottom w:val="none" w:sz="4" w:space="0" w:color="000000"/>
          <w:right w:val="single" w:sz="4" w:space="0" w:color="C3D69B" w:themeColor="accent3" w:themeTint="98"/>
        </w:tcBorders>
        <w:shd w:val="clear" w:color="FFFFFF" w:fill="auto"/>
      </w:tcPr>
    </w:tblStylePr>
    <w:tblStylePr w:type="lastCol">
      <w:rPr>
        <w:rFonts w:ascii="Arial" w:hAnsi="Arial"/>
        <w:i/>
        <w:color w:val="C3D69B" w:themeColor="accent3" w:themeTint="98" w:themeShade="95"/>
        <w:sz w:val="22"/>
      </w:rPr>
      <w:tblPr/>
      <w:tcPr>
        <w:tcBorders>
          <w:top w:val="none" w:sz="4" w:space="0" w:color="000000"/>
          <w:left w:val="single" w:sz="4" w:space="0" w:color="C3D69B" w:themeColor="accent3" w:themeTint="98"/>
          <w:bottom w:val="none" w:sz="4" w:space="0" w:color="000000"/>
          <w:right w:val="none" w:sz="4" w:space="0" w:color="000000"/>
        </w:tcBorders>
        <w:shd w:val="clear" w:color="FFFFFF" w:fill="auto"/>
      </w:tcPr>
    </w:tblStylePr>
    <w:tblStylePr w:type="band1Vert">
      <w:tblPr/>
      <w:tcPr>
        <w:shd w:val="clear" w:color="E5EED5" w:themeColor="accent3" w:themeTint="40" w:fill="E5EED5" w:themeFill="accent3" w:themeFillTint="40"/>
      </w:tcPr>
    </w:tblStylePr>
    <w:tblStylePr w:type="band1Horz">
      <w:rPr>
        <w:rFonts w:ascii="Arial" w:hAnsi="Arial"/>
        <w:color w:val="C3D69B" w:themeColor="accent3" w:themeTint="98" w:themeShade="95"/>
        <w:sz w:val="22"/>
      </w:rPr>
      <w:tblPr/>
      <w:tcPr>
        <w:shd w:val="clear" w:color="E5EED5" w:themeColor="accent3" w:themeTint="40" w:fill="E5EED5" w:themeFill="accent3" w:themeFillTint="40"/>
      </w:tcPr>
    </w:tblStylePr>
    <w:tblStylePr w:type="band2Horz">
      <w:rPr>
        <w:rFonts w:ascii="Arial" w:hAnsi="Arial"/>
        <w:color w:val="C3D69B" w:themeColor="accent3" w:themeTint="98" w:themeShade="95"/>
        <w:sz w:val="22"/>
      </w:rPr>
    </w:tblStylePr>
  </w:style>
  <w:style w:type="table" w:customStyle="1" w:styleId="ListTable7Colorful-Accent4">
    <w:name w:val="List Table 7 Colorful - Accent 4"/>
    <w:basedOn w:val="a1"/>
    <w:uiPriority w:val="99"/>
    <w:tblPr>
      <w:tblStyleRowBandSize w:val="1"/>
      <w:tblStyleColBandSize w:val="1"/>
      <w:tblBorders>
        <w:right w:val="single" w:sz="4" w:space="0" w:color="B2A1C6" w:themeColor="accent4" w:themeTint="9A"/>
      </w:tblBorders>
    </w:tblPr>
    <w:tblStylePr w:type="firstRow">
      <w:rPr>
        <w:rFonts w:ascii="Arial" w:hAnsi="Arial"/>
        <w:i/>
        <w:color w:val="B2A1C6" w:themeColor="accent4" w:themeTint="9A" w:themeShade="95"/>
        <w:sz w:val="22"/>
      </w:rPr>
      <w:tblPr/>
      <w:tcPr>
        <w:tcBorders>
          <w:top w:val="none" w:sz="4" w:space="0" w:color="000000"/>
          <w:left w:val="none" w:sz="4" w:space="0" w:color="000000"/>
          <w:bottom w:val="single" w:sz="4" w:space="0" w:color="B2A1C6" w:themeColor="accent4" w:themeTint="9A"/>
          <w:right w:val="none" w:sz="4" w:space="0" w:color="000000"/>
        </w:tcBorders>
        <w:shd w:val="clear" w:color="FFFFFF" w:themeColor="light1" w:fill="FFFFFF" w:themeFill="light1"/>
      </w:tcPr>
    </w:tblStylePr>
    <w:tblStylePr w:type="lastRow">
      <w:rPr>
        <w:rFonts w:ascii="Arial" w:hAnsi="Arial"/>
        <w:i/>
        <w:color w:val="B2A1C6" w:themeColor="accent4" w:themeTint="9A" w:themeShade="95"/>
        <w:sz w:val="22"/>
      </w:rPr>
      <w:tblPr/>
      <w:tcPr>
        <w:tcBorders>
          <w:top w:val="single" w:sz="4" w:space="0" w:color="B2A1C6" w:themeColor="accent4" w:themeTint="9A"/>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B2A1C6" w:themeColor="accent4" w:themeTint="9A" w:themeShade="95"/>
        <w:sz w:val="22"/>
      </w:rPr>
      <w:tblPr/>
      <w:tcPr>
        <w:tcBorders>
          <w:top w:val="none" w:sz="4" w:space="0" w:color="000000"/>
          <w:left w:val="none" w:sz="4" w:space="0" w:color="000000"/>
          <w:bottom w:val="none" w:sz="4" w:space="0" w:color="000000"/>
          <w:right w:val="single" w:sz="4" w:space="0" w:color="B2A1C6" w:themeColor="accent4" w:themeTint="9A"/>
        </w:tcBorders>
        <w:shd w:val="clear" w:color="FFFFFF" w:fill="auto"/>
      </w:tcPr>
    </w:tblStylePr>
    <w:tblStylePr w:type="lastCol">
      <w:rPr>
        <w:rFonts w:ascii="Arial" w:hAnsi="Arial"/>
        <w:i/>
        <w:color w:val="B2A1C6" w:themeColor="accent4" w:themeTint="9A" w:themeShade="95"/>
        <w:sz w:val="22"/>
      </w:rPr>
      <w:tblPr/>
      <w:tcPr>
        <w:tcBorders>
          <w:top w:val="none" w:sz="4" w:space="0" w:color="000000"/>
          <w:left w:val="single" w:sz="4" w:space="0" w:color="B2A1C6" w:themeColor="accent4" w:themeTint="9A"/>
          <w:bottom w:val="none" w:sz="4" w:space="0" w:color="000000"/>
          <w:right w:val="none" w:sz="4" w:space="0" w:color="000000"/>
        </w:tcBorders>
        <w:shd w:val="clear" w:color="FFFFFF" w:fill="auto"/>
      </w:tcPr>
    </w:tblStylePr>
    <w:tblStylePr w:type="band1Vert">
      <w:tblPr/>
      <w:tcPr>
        <w:shd w:val="clear" w:color="DFD8E7" w:themeColor="accent4" w:themeTint="40" w:fill="DFD8E7" w:themeFill="accent4" w:themeFillTint="40"/>
      </w:tcPr>
    </w:tblStylePr>
    <w:tblStylePr w:type="band1Horz">
      <w:rPr>
        <w:rFonts w:ascii="Arial" w:hAnsi="Arial"/>
        <w:color w:val="B2A1C6" w:themeColor="accent4" w:themeTint="9A" w:themeShade="95"/>
        <w:sz w:val="22"/>
      </w:rPr>
      <w:tblPr/>
      <w:tcPr>
        <w:shd w:val="clear" w:color="DFD8E7" w:themeColor="accent4" w:themeTint="40" w:fill="DFD8E7" w:themeFill="accent4" w:themeFillTint="40"/>
      </w:tcPr>
    </w:tblStylePr>
    <w:tblStylePr w:type="band2Horz">
      <w:rPr>
        <w:rFonts w:ascii="Arial" w:hAnsi="Arial"/>
        <w:color w:val="B2A1C6" w:themeColor="accent4" w:themeTint="9A" w:themeShade="95"/>
        <w:sz w:val="22"/>
      </w:rPr>
    </w:tblStylePr>
  </w:style>
  <w:style w:type="table" w:customStyle="1" w:styleId="ListTable7Colorful-Accent5">
    <w:name w:val="List Table 7 Colorful - Accent 5"/>
    <w:basedOn w:val="a1"/>
    <w:uiPriority w:val="99"/>
    <w:tblPr>
      <w:tblStyleRowBandSize w:val="1"/>
      <w:tblStyleColBandSize w:val="1"/>
      <w:tblBorders>
        <w:right w:val="single" w:sz="4" w:space="0" w:color="92CCDC" w:themeColor="accent5" w:themeTint="9A"/>
      </w:tblBorders>
    </w:tblPr>
    <w:tblStylePr w:type="firstRow">
      <w:rPr>
        <w:rFonts w:ascii="Arial" w:hAnsi="Arial"/>
        <w:i/>
        <w:color w:val="92CCDC" w:themeColor="accent5" w:themeTint="9A" w:themeShade="95"/>
        <w:sz w:val="22"/>
      </w:rPr>
      <w:tblPr/>
      <w:tcPr>
        <w:tcBorders>
          <w:top w:val="none" w:sz="4" w:space="0" w:color="000000"/>
          <w:left w:val="none" w:sz="4" w:space="0" w:color="000000"/>
          <w:bottom w:val="single" w:sz="4" w:space="0" w:color="92CCDC" w:themeColor="accent5" w:themeTint="9A"/>
          <w:right w:val="none" w:sz="4" w:space="0" w:color="000000"/>
        </w:tcBorders>
        <w:shd w:val="clear" w:color="FFFFFF" w:themeColor="light1" w:fill="FFFFFF" w:themeFill="light1"/>
      </w:tcPr>
    </w:tblStylePr>
    <w:tblStylePr w:type="lastRow">
      <w:rPr>
        <w:rFonts w:ascii="Arial" w:hAnsi="Arial"/>
        <w:i/>
        <w:color w:val="92CCDC" w:themeColor="accent5" w:themeTint="9A" w:themeShade="95"/>
        <w:sz w:val="22"/>
      </w:rPr>
      <w:tblPr/>
      <w:tcPr>
        <w:tcBorders>
          <w:top w:val="single" w:sz="4" w:space="0" w:color="92CCDC" w:themeColor="accent5" w:themeTint="9A"/>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92CCDC" w:themeColor="accent5" w:themeTint="9A" w:themeShade="95"/>
        <w:sz w:val="22"/>
      </w:rPr>
      <w:tblPr/>
      <w:tcPr>
        <w:tcBorders>
          <w:top w:val="none" w:sz="4" w:space="0" w:color="000000"/>
          <w:left w:val="none" w:sz="4" w:space="0" w:color="000000"/>
          <w:bottom w:val="none" w:sz="4" w:space="0" w:color="000000"/>
          <w:right w:val="single" w:sz="4" w:space="0" w:color="92CCDC" w:themeColor="accent5" w:themeTint="9A"/>
        </w:tcBorders>
        <w:shd w:val="clear" w:color="FFFFFF" w:fill="auto"/>
      </w:tcPr>
    </w:tblStylePr>
    <w:tblStylePr w:type="lastCol">
      <w:rPr>
        <w:rFonts w:ascii="Arial" w:hAnsi="Arial"/>
        <w:i/>
        <w:color w:val="92CCDC" w:themeColor="accent5" w:themeTint="9A" w:themeShade="95"/>
        <w:sz w:val="22"/>
      </w:rPr>
      <w:tblPr/>
      <w:tcPr>
        <w:tcBorders>
          <w:top w:val="none" w:sz="4" w:space="0" w:color="000000"/>
          <w:left w:val="single" w:sz="4" w:space="0" w:color="92CCDC" w:themeColor="accent5" w:themeTint="9A"/>
          <w:bottom w:val="none" w:sz="4" w:space="0" w:color="000000"/>
          <w:right w:val="none" w:sz="4" w:space="0" w:color="000000"/>
        </w:tcBorders>
        <w:shd w:val="clear" w:color="FFFFFF" w:fill="auto"/>
      </w:tcPr>
    </w:tblStylePr>
    <w:tblStylePr w:type="band1Vert">
      <w:tblPr/>
      <w:tcPr>
        <w:shd w:val="clear" w:color="D1EAF0" w:themeColor="accent5" w:themeTint="40" w:fill="D1EAF0" w:themeFill="accent5" w:themeFillTint="40"/>
      </w:tcPr>
    </w:tblStylePr>
    <w:tblStylePr w:type="band1Horz">
      <w:rPr>
        <w:rFonts w:ascii="Arial" w:hAnsi="Arial"/>
        <w:color w:val="92CCDC" w:themeColor="accent5" w:themeTint="9A" w:themeShade="95"/>
        <w:sz w:val="22"/>
      </w:rPr>
      <w:tblPr/>
      <w:tcPr>
        <w:shd w:val="clear" w:color="D1EAF0" w:themeColor="accent5" w:themeTint="40" w:fill="D1EAF0" w:themeFill="accent5" w:themeFillTint="40"/>
      </w:tcPr>
    </w:tblStylePr>
    <w:tblStylePr w:type="band2Horz">
      <w:rPr>
        <w:rFonts w:ascii="Arial" w:hAnsi="Arial"/>
        <w:color w:val="92CCDC" w:themeColor="accent5" w:themeTint="9A" w:themeShade="95"/>
        <w:sz w:val="22"/>
      </w:rPr>
    </w:tblStylePr>
  </w:style>
  <w:style w:type="table" w:customStyle="1" w:styleId="ListTable7Colorful-Accent6">
    <w:name w:val="List Table 7 Colorful - Accent 6"/>
    <w:basedOn w:val="a1"/>
    <w:uiPriority w:val="99"/>
    <w:tblPr>
      <w:tblStyleRowBandSize w:val="1"/>
      <w:tblStyleColBandSize w:val="1"/>
      <w:tblBorders>
        <w:right w:val="single" w:sz="4" w:space="0" w:color="FAC090" w:themeColor="accent6" w:themeTint="98"/>
      </w:tblBorders>
    </w:tblPr>
    <w:tblStylePr w:type="firstRow">
      <w:rPr>
        <w:rFonts w:ascii="Arial" w:hAnsi="Arial"/>
        <w:i/>
        <w:color w:val="FAC090" w:themeColor="accent6" w:themeTint="98" w:themeShade="95"/>
        <w:sz w:val="22"/>
      </w:rPr>
      <w:tblPr/>
      <w:tcPr>
        <w:tcBorders>
          <w:top w:val="none" w:sz="4" w:space="0" w:color="000000"/>
          <w:left w:val="none" w:sz="4" w:space="0" w:color="000000"/>
          <w:bottom w:val="single" w:sz="4" w:space="0" w:color="FAC090" w:themeColor="accent6" w:themeTint="98"/>
          <w:right w:val="none" w:sz="4" w:space="0" w:color="000000"/>
        </w:tcBorders>
        <w:shd w:val="clear" w:color="FFFFFF" w:themeColor="light1" w:fill="FFFFFF" w:themeFill="light1"/>
      </w:tcPr>
    </w:tblStylePr>
    <w:tblStylePr w:type="lastRow">
      <w:rPr>
        <w:rFonts w:ascii="Arial" w:hAnsi="Arial"/>
        <w:i/>
        <w:color w:val="FAC090" w:themeColor="accent6" w:themeTint="98" w:themeShade="95"/>
        <w:sz w:val="22"/>
      </w:rPr>
      <w:tblPr/>
      <w:tcPr>
        <w:tcBorders>
          <w:top w:val="single" w:sz="4" w:space="0" w:color="FAC090" w:themeColor="accent6" w:themeTint="98"/>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FAC090" w:themeColor="accent6" w:themeTint="98" w:themeShade="95"/>
        <w:sz w:val="22"/>
      </w:rPr>
      <w:tblPr/>
      <w:tcPr>
        <w:tcBorders>
          <w:top w:val="none" w:sz="4" w:space="0" w:color="000000"/>
          <w:left w:val="none" w:sz="4" w:space="0" w:color="000000"/>
          <w:bottom w:val="none" w:sz="4" w:space="0" w:color="000000"/>
          <w:right w:val="single" w:sz="4" w:space="0" w:color="FAC090" w:themeColor="accent6" w:themeTint="98"/>
        </w:tcBorders>
        <w:shd w:val="clear" w:color="FFFFFF" w:fill="auto"/>
      </w:tcPr>
    </w:tblStylePr>
    <w:tblStylePr w:type="lastCol">
      <w:rPr>
        <w:rFonts w:ascii="Arial" w:hAnsi="Arial"/>
        <w:i/>
        <w:color w:val="FAC090" w:themeColor="accent6" w:themeTint="98" w:themeShade="95"/>
        <w:sz w:val="22"/>
      </w:rPr>
      <w:tblPr/>
      <w:tcPr>
        <w:tcBorders>
          <w:top w:val="none" w:sz="4" w:space="0" w:color="000000"/>
          <w:left w:val="single" w:sz="4" w:space="0" w:color="FAC090" w:themeColor="accent6" w:themeTint="98"/>
          <w:bottom w:val="none" w:sz="4" w:space="0" w:color="000000"/>
          <w:right w:val="none" w:sz="4" w:space="0" w:color="000000"/>
        </w:tcBorders>
        <w:shd w:val="clear" w:color="FFFFFF" w:fill="auto"/>
      </w:tcPr>
    </w:tblStylePr>
    <w:tblStylePr w:type="band1Vert">
      <w:tblPr/>
      <w:tcPr>
        <w:shd w:val="clear" w:color="FDE4D0" w:themeColor="accent6" w:themeTint="40" w:fill="FDE4D0" w:themeFill="accent6" w:themeFillTint="40"/>
      </w:tcPr>
    </w:tblStylePr>
    <w:tblStylePr w:type="band1Horz">
      <w:rPr>
        <w:rFonts w:ascii="Arial" w:hAnsi="Arial"/>
        <w:color w:val="FAC090" w:themeColor="accent6" w:themeTint="98" w:themeShade="95"/>
        <w:sz w:val="22"/>
      </w:rPr>
      <w:tblPr/>
      <w:tcPr>
        <w:shd w:val="clear" w:color="FDE4D0" w:themeColor="accent6" w:themeTint="40" w:fill="FDE4D0" w:themeFill="accent6" w:themeFillTint="40"/>
      </w:tcPr>
    </w:tblStylePr>
    <w:tblStylePr w:type="band2Horz">
      <w:rPr>
        <w:rFonts w:ascii="Arial" w:hAnsi="Arial"/>
        <w:color w:val="FAC090" w:themeColor="accent6" w:themeTint="98" w:themeShade="95"/>
        <w:sz w:val="22"/>
      </w:rPr>
    </w:tblStylePr>
  </w:style>
  <w:style w:type="table" w:customStyle="1" w:styleId="Lined-Accent">
    <w:name w:val="Lined - Accent"/>
    <w:basedOn w:val="a1"/>
    <w:uiPriority w:val="99"/>
    <w:rPr>
      <w:color w:val="404040"/>
    </w:rPr>
    <w:tblPr>
      <w:tblStyleRowBandSize w:val="1"/>
      <w:tblStyleColBandSize w:val="1"/>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Lined-Accent1">
    <w:name w:val="Lined - Accent 1"/>
    <w:basedOn w:val="a1"/>
    <w:uiPriority w:val="99"/>
    <w:rPr>
      <w:color w:val="404040"/>
    </w:rPr>
    <w:tblPr>
      <w:tblStyleRowBandSize w:val="1"/>
      <w:tblStyleColBandSize w:val="1"/>
    </w:tblPr>
    <w:tblStylePr w:type="firstRow">
      <w:rPr>
        <w:rFonts w:ascii="Arial" w:hAnsi="Arial"/>
        <w:color w:val="F2F2F2"/>
        <w:sz w:val="22"/>
      </w:rPr>
      <w:tblPr/>
      <w:tcPr>
        <w:shd w:val="clear" w:color="5D8AC2" w:themeColor="accent1" w:themeTint="EA" w:fill="5D8AC2" w:themeFill="accent1" w:themeFillTint="EA"/>
      </w:tcPr>
    </w:tblStylePr>
    <w:tblStylePr w:type="lastRow">
      <w:rPr>
        <w:rFonts w:ascii="Arial" w:hAnsi="Arial"/>
        <w:color w:val="F2F2F2"/>
        <w:sz w:val="22"/>
      </w:rPr>
      <w:tblPr/>
      <w:tcPr>
        <w:shd w:val="clear" w:color="5D8AC2" w:themeColor="accent1" w:themeTint="EA" w:fill="5D8AC2" w:themeFill="accent1" w:themeFillTint="EA"/>
      </w:tcPr>
    </w:tblStylePr>
    <w:tblStylePr w:type="firstCol">
      <w:rPr>
        <w:rFonts w:ascii="Arial" w:hAnsi="Arial"/>
        <w:color w:val="F2F2F2"/>
        <w:sz w:val="22"/>
      </w:rPr>
      <w:tblPr/>
      <w:tcPr>
        <w:shd w:val="clear" w:color="5D8AC2" w:themeColor="accent1" w:themeTint="EA" w:fill="5D8AC2" w:themeFill="accent1" w:themeFillTint="EA"/>
      </w:tcPr>
    </w:tblStylePr>
    <w:tblStylePr w:type="lastCol">
      <w:rPr>
        <w:rFonts w:ascii="Arial" w:hAnsi="Arial"/>
        <w:color w:val="F2F2F2"/>
        <w:sz w:val="22"/>
      </w:rPr>
      <w:tblPr/>
      <w:tcPr>
        <w:shd w:val="clear" w:color="5D8AC2" w:themeColor="accent1" w:themeTint="EA" w:fill="5D8AC2"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7D7EA" w:themeColor="accent1" w:themeTint="50" w:fill="C7D7EA"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7D7EA" w:themeColor="accent1" w:themeTint="50" w:fill="C7D7EA" w:themeFill="accent1" w:themeFillTint="50"/>
      </w:tcPr>
    </w:tblStylePr>
  </w:style>
  <w:style w:type="table" w:customStyle="1" w:styleId="Lined-Accent2">
    <w:name w:val="Lined - Accent 2"/>
    <w:basedOn w:val="a1"/>
    <w:uiPriority w:val="99"/>
    <w:rPr>
      <w:color w:val="404040"/>
    </w:rPr>
    <w:tblPr>
      <w:tblStyleRowBandSize w:val="1"/>
      <w:tblStyleColBandSize w:val="1"/>
    </w:tblPr>
    <w:tblStylePr w:type="firstRow">
      <w:rPr>
        <w:rFonts w:ascii="Arial" w:hAnsi="Arial"/>
        <w:color w:val="F2F2F2"/>
        <w:sz w:val="22"/>
      </w:rPr>
      <w:tblPr/>
      <w:tcPr>
        <w:shd w:val="clear" w:color="D99695" w:themeColor="accent2" w:themeTint="97" w:fill="D99695" w:themeFill="accent2" w:themeFillTint="97"/>
      </w:tcPr>
    </w:tblStylePr>
    <w:tblStylePr w:type="lastRow">
      <w:rPr>
        <w:rFonts w:ascii="Arial" w:hAnsi="Arial"/>
        <w:color w:val="F2F2F2"/>
        <w:sz w:val="22"/>
      </w:rPr>
      <w:tblPr/>
      <w:tcPr>
        <w:shd w:val="clear" w:color="D99695" w:themeColor="accent2" w:themeTint="97" w:fill="D99695" w:themeFill="accent2" w:themeFillTint="97"/>
      </w:tcPr>
    </w:tblStylePr>
    <w:tblStylePr w:type="firstCol">
      <w:rPr>
        <w:rFonts w:ascii="Arial" w:hAnsi="Arial"/>
        <w:color w:val="F2F2F2"/>
        <w:sz w:val="22"/>
      </w:rPr>
      <w:tblPr/>
      <w:tcPr>
        <w:shd w:val="clear" w:color="D99695" w:themeColor="accent2" w:themeTint="97" w:fill="D99695" w:themeFill="accent2" w:themeFillTint="97"/>
      </w:tcPr>
    </w:tblStylePr>
    <w:tblStylePr w:type="lastCol">
      <w:rPr>
        <w:rFonts w:ascii="Arial" w:hAnsi="Arial"/>
        <w:color w:val="F2F2F2"/>
        <w:sz w:val="22"/>
      </w:rPr>
      <w:tblPr/>
      <w:tcPr>
        <w:shd w:val="clear" w:color="D99695" w:themeColor="accent2" w:themeTint="97" w:fill="D99695"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2DCDC" w:themeColor="accent2" w:themeTint="32" w:fill="F2DCDC" w:themeFill="accent2" w:themeFillTint="32"/>
      </w:tcPr>
    </w:tblStylePr>
  </w:style>
  <w:style w:type="table" w:customStyle="1" w:styleId="Lined-Accent3">
    <w:name w:val="Lined - Accent 3"/>
    <w:basedOn w:val="a1"/>
    <w:uiPriority w:val="99"/>
    <w:rPr>
      <w:color w:val="404040"/>
    </w:rPr>
    <w:tblPr>
      <w:tblStyleRowBandSize w:val="1"/>
      <w:tblStyleColBandSize w:val="1"/>
    </w:tblPr>
    <w:tblStylePr w:type="firstRow">
      <w:rPr>
        <w:rFonts w:ascii="Arial" w:hAnsi="Arial"/>
        <w:color w:val="F2F2F2"/>
        <w:sz w:val="22"/>
      </w:rPr>
      <w:tblPr/>
      <w:tcPr>
        <w:shd w:val="clear" w:color="9ABB59" w:themeColor="accent3" w:themeTint="FE" w:fill="9ABB59" w:themeFill="accent3" w:themeFillTint="FE"/>
      </w:tcPr>
    </w:tblStylePr>
    <w:tblStylePr w:type="lastRow">
      <w:rPr>
        <w:rFonts w:ascii="Arial" w:hAnsi="Arial"/>
        <w:color w:val="F2F2F2"/>
        <w:sz w:val="22"/>
      </w:rPr>
      <w:tblPr/>
      <w:tcPr>
        <w:shd w:val="clear" w:color="9ABB59" w:themeColor="accent3" w:themeTint="FE" w:fill="9ABB59" w:themeFill="accent3" w:themeFillTint="FE"/>
      </w:tcPr>
    </w:tblStylePr>
    <w:tblStylePr w:type="firstCol">
      <w:rPr>
        <w:rFonts w:ascii="Arial" w:hAnsi="Arial"/>
        <w:color w:val="F2F2F2"/>
        <w:sz w:val="22"/>
      </w:rPr>
      <w:tblPr/>
      <w:tcPr>
        <w:shd w:val="clear" w:color="9ABB59" w:themeColor="accent3" w:themeTint="FE" w:fill="9ABB59" w:themeFill="accent3" w:themeFillTint="FE"/>
      </w:tcPr>
    </w:tblStylePr>
    <w:tblStylePr w:type="lastCol">
      <w:rPr>
        <w:rFonts w:ascii="Arial" w:hAnsi="Arial"/>
        <w:color w:val="F2F2F2"/>
        <w:sz w:val="22"/>
      </w:rPr>
      <w:tblPr/>
      <w:tcPr>
        <w:shd w:val="clear" w:color="9ABB59" w:themeColor="accent3" w:themeTint="FE" w:fill="9ABB59"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AF1DC" w:themeColor="accent3" w:themeTint="34" w:fill="EAF1DC" w:themeFill="accent3" w:themeFillTint="34"/>
      </w:tcPr>
    </w:tblStylePr>
  </w:style>
  <w:style w:type="table" w:customStyle="1" w:styleId="Lined-Accent4">
    <w:name w:val="Lined - Accent 4"/>
    <w:basedOn w:val="a1"/>
    <w:uiPriority w:val="99"/>
    <w:rPr>
      <w:color w:val="404040"/>
    </w:rPr>
    <w:tblPr>
      <w:tblStyleRowBandSize w:val="1"/>
      <w:tblStyleColBandSize w:val="1"/>
    </w:tblPr>
    <w:tblStylePr w:type="firstRow">
      <w:rPr>
        <w:rFonts w:ascii="Arial" w:hAnsi="Arial"/>
        <w:color w:val="F2F2F2"/>
        <w:sz w:val="22"/>
      </w:rPr>
      <w:tblPr/>
      <w:tcPr>
        <w:shd w:val="clear" w:color="B2A1C6" w:themeColor="accent4" w:themeTint="9A" w:fill="B2A1C6" w:themeFill="accent4" w:themeFillTint="9A"/>
      </w:tcPr>
    </w:tblStylePr>
    <w:tblStylePr w:type="lastRow">
      <w:rPr>
        <w:rFonts w:ascii="Arial" w:hAnsi="Arial"/>
        <w:color w:val="F2F2F2"/>
        <w:sz w:val="22"/>
      </w:rPr>
      <w:tblPr/>
      <w:tcPr>
        <w:shd w:val="clear" w:color="B2A1C6" w:themeColor="accent4" w:themeTint="9A" w:fill="B2A1C6" w:themeFill="accent4" w:themeFillTint="9A"/>
      </w:tcPr>
    </w:tblStylePr>
    <w:tblStylePr w:type="firstCol">
      <w:rPr>
        <w:rFonts w:ascii="Arial" w:hAnsi="Arial"/>
        <w:color w:val="F2F2F2"/>
        <w:sz w:val="22"/>
      </w:rPr>
      <w:tblPr/>
      <w:tcPr>
        <w:shd w:val="clear" w:color="B2A1C6" w:themeColor="accent4" w:themeTint="9A" w:fill="B2A1C6" w:themeFill="accent4" w:themeFillTint="9A"/>
      </w:tcPr>
    </w:tblStylePr>
    <w:tblStylePr w:type="lastCol">
      <w:rPr>
        <w:rFonts w:ascii="Arial" w:hAnsi="Arial"/>
        <w:color w:val="F2F2F2"/>
        <w:sz w:val="22"/>
      </w:rPr>
      <w:tblPr/>
      <w:tcPr>
        <w:shd w:val="clear" w:color="B2A1C6" w:themeColor="accent4" w:themeTint="9A" w:fill="B2A1C6"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E5DFEC" w:themeColor="accent4" w:themeTint="34" w:fill="E5DFEC" w:themeFill="accent4" w:themeFillTint="34"/>
      </w:tcPr>
    </w:tblStylePr>
  </w:style>
  <w:style w:type="table" w:customStyle="1" w:styleId="Lined-Accent5">
    <w:name w:val="Lined - Accent 5"/>
    <w:basedOn w:val="a1"/>
    <w:uiPriority w:val="99"/>
    <w:rPr>
      <w:color w:val="404040"/>
    </w:rPr>
    <w:tblPr>
      <w:tblStyleRowBandSize w:val="1"/>
      <w:tblStyleColBandSize w:val="1"/>
    </w:tblPr>
    <w:tblStylePr w:type="firstRow">
      <w:rPr>
        <w:rFonts w:ascii="Arial" w:hAnsi="Arial"/>
        <w:color w:val="F2F2F2"/>
        <w:sz w:val="22"/>
      </w:rPr>
      <w:tblPr/>
      <w:tcPr>
        <w:shd w:val="clear" w:color="4BACC6" w:themeColor="accent5" w:fill="4BACC6" w:themeFill="accent5"/>
      </w:tcPr>
    </w:tblStylePr>
    <w:tblStylePr w:type="lastRow">
      <w:rPr>
        <w:rFonts w:ascii="Arial" w:hAnsi="Arial"/>
        <w:color w:val="F2F2F2"/>
        <w:sz w:val="22"/>
      </w:rPr>
      <w:tblPr/>
      <w:tcPr>
        <w:shd w:val="clear" w:color="4BACC6" w:themeColor="accent5" w:fill="4BACC6" w:themeFill="accent5"/>
      </w:tcPr>
    </w:tblStylePr>
    <w:tblStylePr w:type="firstCol">
      <w:rPr>
        <w:rFonts w:ascii="Arial" w:hAnsi="Arial"/>
        <w:color w:val="F2F2F2"/>
        <w:sz w:val="22"/>
      </w:rPr>
      <w:tblPr/>
      <w:tcPr>
        <w:shd w:val="clear" w:color="4BACC6" w:themeColor="accent5" w:fill="4BACC6" w:themeFill="accent5"/>
      </w:tcPr>
    </w:tblStylePr>
    <w:tblStylePr w:type="lastCol">
      <w:rPr>
        <w:rFonts w:ascii="Arial" w:hAnsi="Arial"/>
        <w:color w:val="F2F2F2"/>
        <w:sz w:val="22"/>
      </w:rPr>
      <w:tblPr/>
      <w:tcPr>
        <w:shd w:val="clear" w:color="4BACC6" w:themeColor="accent5" w:fill="4BACC6"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AEEF3" w:themeColor="accent5" w:themeTint="34" w:fill="DAEEF3" w:themeFill="accent5" w:themeFillTint="34"/>
      </w:tcPr>
    </w:tblStylePr>
  </w:style>
  <w:style w:type="table" w:customStyle="1" w:styleId="Lined-Accent6">
    <w:name w:val="Lined - Accent 6"/>
    <w:basedOn w:val="a1"/>
    <w:uiPriority w:val="99"/>
    <w:rPr>
      <w:color w:val="404040"/>
    </w:rPr>
    <w:tblPr>
      <w:tblStyleRowBandSize w:val="1"/>
      <w:tblStyleColBandSize w:val="1"/>
    </w:tblPr>
    <w:tblStylePr w:type="firstRow">
      <w:rPr>
        <w:rFonts w:ascii="Arial" w:hAnsi="Arial"/>
        <w:color w:val="F2F2F2"/>
        <w:sz w:val="22"/>
      </w:rPr>
      <w:tblPr/>
      <w:tcPr>
        <w:shd w:val="clear" w:color="F79646" w:themeColor="accent6" w:fill="F79646" w:themeFill="accent6"/>
      </w:tcPr>
    </w:tblStylePr>
    <w:tblStylePr w:type="lastRow">
      <w:rPr>
        <w:rFonts w:ascii="Arial" w:hAnsi="Arial"/>
        <w:color w:val="F2F2F2"/>
        <w:sz w:val="22"/>
      </w:rPr>
      <w:tblPr/>
      <w:tcPr>
        <w:shd w:val="clear" w:color="F79646" w:themeColor="accent6" w:fill="F79646" w:themeFill="accent6"/>
      </w:tcPr>
    </w:tblStylePr>
    <w:tblStylePr w:type="firstCol">
      <w:rPr>
        <w:rFonts w:ascii="Arial" w:hAnsi="Arial"/>
        <w:color w:val="F2F2F2"/>
        <w:sz w:val="22"/>
      </w:rPr>
      <w:tblPr/>
      <w:tcPr>
        <w:shd w:val="clear" w:color="F79646" w:themeColor="accent6" w:fill="F79646" w:themeFill="accent6"/>
      </w:tcPr>
    </w:tblStylePr>
    <w:tblStylePr w:type="lastCol">
      <w:rPr>
        <w:rFonts w:ascii="Arial" w:hAnsi="Arial"/>
        <w:color w:val="F2F2F2"/>
        <w:sz w:val="22"/>
      </w:rPr>
      <w:tblPr/>
      <w:tcPr>
        <w:shd w:val="clear" w:color="F79646" w:themeColor="accent6" w:fill="F79646" w:themeFill="accent6"/>
      </w:tcPr>
    </w:tblStylePr>
    <w:tblStylePr w:type="band1Vert">
      <w:rPr>
        <w:rFonts w:ascii="Arial" w:hAnsi="Arial"/>
        <w:color w:val="404040"/>
        <w:sz w:val="22"/>
      </w:rPr>
    </w:tblStylePr>
    <w:tblStylePr w:type="band2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FDE9D8" w:themeColor="accent6" w:themeTint="34" w:fill="FDE9D8" w:themeFill="accent6" w:themeFillTint="34"/>
      </w:tcPr>
    </w:tblStylePr>
  </w:style>
  <w:style w:type="table" w:customStyle="1" w:styleId="BorderedLined-Accent">
    <w:name w:val="Bordered &amp; Lined - Accent"/>
    <w:basedOn w:val="a1"/>
    <w:uiPriority w:val="99"/>
    <w:rPr>
      <w:color w:val="404040"/>
    </w:rPr>
    <w:tblPr>
      <w:tblStyleRowBandSize w:val="1"/>
      <w:tblStyleColBandSize w:val="1"/>
      <w:tbl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insideH w:val="single" w:sz="4" w:space="0" w:color="595959" w:themeColor="text1" w:themeTint="A6"/>
        <w:insideV w:val="single" w:sz="4" w:space="0" w:color="595959" w:themeColor="text1" w:themeTint="A6"/>
      </w:tblBorders>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BorderedLined-Accent1">
    <w:name w:val="Bordered &amp; Lined - Accent 1"/>
    <w:basedOn w:val="a1"/>
    <w:uiPriority w:val="99"/>
    <w:rPr>
      <w:color w:val="404040"/>
    </w:rPr>
    <w:tblPr>
      <w:tblStyleRowBandSize w:val="1"/>
      <w:tblStyleColBandSize w:val="1"/>
      <w:tblBorders>
        <w:top w:val="single" w:sz="4" w:space="0" w:color="2A4A71" w:themeColor="accent1" w:themeShade="95"/>
        <w:left w:val="single" w:sz="4" w:space="0" w:color="2A4A71" w:themeColor="accent1" w:themeShade="95"/>
        <w:bottom w:val="single" w:sz="4" w:space="0" w:color="2A4A71" w:themeColor="accent1" w:themeShade="95"/>
        <w:right w:val="single" w:sz="4" w:space="0" w:color="2A4A71" w:themeColor="accent1" w:themeShade="95"/>
        <w:insideH w:val="single" w:sz="4" w:space="0" w:color="2A4A71" w:themeColor="accent1" w:themeShade="95"/>
        <w:insideV w:val="single" w:sz="4" w:space="0" w:color="2A4A71" w:themeColor="accent1" w:themeShade="95"/>
      </w:tblBorders>
    </w:tblPr>
    <w:tblStylePr w:type="firstRow">
      <w:rPr>
        <w:rFonts w:ascii="Arial" w:hAnsi="Arial"/>
        <w:color w:val="F2F2F2"/>
        <w:sz w:val="22"/>
      </w:rPr>
      <w:tblPr/>
      <w:tcPr>
        <w:shd w:val="clear" w:color="5D8AC2" w:themeColor="accent1" w:themeTint="EA" w:fill="5D8AC2" w:themeFill="accent1" w:themeFillTint="EA"/>
      </w:tcPr>
    </w:tblStylePr>
    <w:tblStylePr w:type="lastRow">
      <w:rPr>
        <w:rFonts w:ascii="Arial" w:hAnsi="Arial"/>
        <w:color w:val="F2F2F2"/>
        <w:sz w:val="22"/>
      </w:rPr>
      <w:tblPr/>
      <w:tcPr>
        <w:shd w:val="clear" w:color="5D8AC2" w:themeColor="accent1" w:themeTint="EA" w:fill="5D8AC2" w:themeFill="accent1" w:themeFillTint="EA"/>
      </w:tcPr>
    </w:tblStylePr>
    <w:tblStylePr w:type="firstCol">
      <w:rPr>
        <w:rFonts w:ascii="Arial" w:hAnsi="Arial"/>
        <w:color w:val="F2F2F2"/>
        <w:sz w:val="22"/>
      </w:rPr>
      <w:tblPr/>
      <w:tcPr>
        <w:shd w:val="clear" w:color="5D8AC2" w:themeColor="accent1" w:themeTint="EA" w:fill="5D8AC2" w:themeFill="accent1" w:themeFillTint="EA"/>
      </w:tcPr>
    </w:tblStylePr>
    <w:tblStylePr w:type="lastCol">
      <w:rPr>
        <w:rFonts w:ascii="Arial" w:hAnsi="Arial"/>
        <w:color w:val="F2F2F2"/>
        <w:sz w:val="22"/>
      </w:rPr>
      <w:tblPr/>
      <w:tcPr>
        <w:shd w:val="clear" w:color="5D8AC2" w:themeColor="accent1" w:themeTint="EA" w:fill="5D8AC2"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7D7EA" w:themeColor="accent1" w:themeTint="50" w:fill="C7D7EA"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7D7EA" w:themeColor="accent1" w:themeTint="50" w:fill="C7D7EA" w:themeFill="accent1" w:themeFillTint="50"/>
      </w:tcPr>
    </w:tblStylePr>
  </w:style>
  <w:style w:type="table" w:customStyle="1" w:styleId="BorderedLined-Accent2">
    <w:name w:val="Bordered &amp; Lined - Accent 2"/>
    <w:basedOn w:val="a1"/>
    <w:uiPriority w:val="99"/>
    <w:rPr>
      <w:color w:val="404040"/>
    </w:rPr>
    <w:tblPr>
      <w:tblStyleRowBandSize w:val="1"/>
      <w:tblStyleColBandSize w:val="1"/>
      <w:tblBorders>
        <w:top w:val="single" w:sz="4" w:space="0" w:color="732A29" w:themeColor="accent2" w:themeShade="95"/>
        <w:left w:val="single" w:sz="4" w:space="0" w:color="732A29" w:themeColor="accent2" w:themeShade="95"/>
        <w:bottom w:val="single" w:sz="4" w:space="0" w:color="732A29" w:themeColor="accent2" w:themeShade="95"/>
        <w:right w:val="single" w:sz="4" w:space="0" w:color="732A29" w:themeColor="accent2" w:themeShade="95"/>
        <w:insideH w:val="single" w:sz="4" w:space="0" w:color="732A29" w:themeColor="accent2" w:themeShade="95"/>
        <w:insideV w:val="single" w:sz="4" w:space="0" w:color="732A29" w:themeColor="accent2" w:themeShade="95"/>
      </w:tblBorders>
    </w:tblPr>
    <w:tblStylePr w:type="firstRow">
      <w:rPr>
        <w:rFonts w:ascii="Arial" w:hAnsi="Arial"/>
        <w:color w:val="F2F2F2"/>
        <w:sz w:val="22"/>
      </w:rPr>
      <w:tblPr/>
      <w:tcPr>
        <w:shd w:val="clear" w:color="D99695" w:themeColor="accent2" w:themeTint="97" w:fill="D99695" w:themeFill="accent2" w:themeFillTint="97"/>
      </w:tcPr>
    </w:tblStylePr>
    <w:tblStylePr w:type="lastRow">
      <w:rPr>
        <w:rFonts w:ascii="Arial" w:hAnsi="Arial"/>
        <w:color w:val="F2F2F2"/>
        <w:sz w:val="22"/>
      </w:rPr>
      <w:tblPr/>
      <w:tcPr>
        <w:shd w:val="clear" w:color="D99695" w:themeColor="accent2" w:themeTint="97" w:fill="D99695" w:themeFill="accent2" w:themeFillTint="97"/>
      </w:tcPr>
    </w:tblStylePr>
    <w:tblStylePr w:type="firstCol">
      <w:rPr>
        <w:rFonts w:ascii="Arial" w:hAnsi="Arial"/>
        <w:color w:val="F2F2F2"/>
        <w:sz w:val="22"/>
      </w:rPr>
      <w:tblPr/>
      <w:tcPr>
        <w:shd w:val="clear" w:color="D99695" w:themeColor="accent2" w:themeTint="97" w:fill="D99695" w:themeFill="accent2" w:themeFillTint="97"/>
      </w:tcPr>
    </w:tblStylePr>
    <w:tblStylePr w:type="lastCol">
      <w:rPr>
        <w:rFonts w:ascii="Arial" w:hAnsi="Arial"/>
        <w:color w:val="F2F2F2"/>
        <w:sz w:val="22"/>
      </w:rPr>
      <w:tblPr/>
      <w:tcPr>
        <w:shd w:val="clear" w:color="D99695" w:themeColor="accent2" w:themeTint="97" w:fill="D99695"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2DCDC" w:themeColor="accent2" w:themeTint="32" w:fill="F2DCDC" w:themeFill="accent2" w:themeFillTint="32"/>
      </w:tcPr>
    </w:tblStylePr>
  </w:style>
  <w:style w:type="table" w:customStyle="1" w:styleId="BorderedLined-Accent3">
    <w:name w:val="Bordered &amp; Lined - Accent 3"/>
    <w:basedOn w:val="a1"/>
    <w:uiPriority w:val="99"/>
    <w:rPr>
      <w:color w:val="404040"/>
    </w:rPr>
    <w:tblPr>
      <w:tblStyleRowBandSize w:val="1"/>
      <w:tblStyleColBandSize w:val="1"/>
      <w:tblBorders>
        <w:top w:val="single" w:sz="4" w:space="0" w:color="5B722E" w:themeColor="accent3" w:themeShade="95"/>
        <w:left w:val="single" w:sz="4" w:space="0" w:color="5B722E" w:themeColor="accent3" w:themeShade="95"/>
        <w:bottom w:val="single" w:sz="4" w:space="0" w:color="5B722E" w:themeColor="accent3" w:themeShade="95"/>
        <w:right w:val="single" w:sz="4" w:space="0" w:color="5B722E" w:themeColor="accent3" w:themeShade="95"/>
        <w:insideH w:val="single" w:sz="4" w:space="0" w:color="5B722E" w:themeColor="accent3" w:themeShade="95"/>
        <w:insideV w:val="single" w:sz="4" w:space="0" w:color="5B722E" w:themeColor="accent3" w:themeShade="95"/>
      </w:tblBorders>
    </w:tblPr>
    <w:tblStylePr w:type="firstRow">
      <w:rPr>
        <w:rFonts w:ascii="Arial" w:hAnsi="Arial"/>
        <w:color w:val="F2F2F2"/>
        <w:sz w:val="22"/>
      </w:rPr>
      <w:tblPr/>
      <w:tcPr>
        <w:shd w:val="clear" w:color="9ABB59" w:themeColor="accent3" w:themeTint="FE" w:fill="9ABB59" w:themeFill="accent3" w:themeFillTint="FE"/>
      </w:tcPr>
    </w:tblStylePr>
    <w:tblStylePr w:type="lastRow">
      <w:rPr>
        <w:rFonts w:ascii="Arial" w:hAnsi="Arial"/>
        <w:color w:val="F2F2F2"/>
        <w:sz w:val="22"/>
      </w:rPr>
      <w:tblPr/>
      <w:tcPr>
        <w:shd w:val="clear" w:color="9ABB59" w:themeColor="accent3" w:themeTint="FE" w:fill="9ABB59" w:themeFill="accent3" w:themeFillTint="FE"/>
      </w:tcPr>
    </w:tblStylePr>
    <w:tblStylePr w:type="firstCol">
      <w:rPr>
        <w:rFonts w:ascii="Arial" w:hAnsi="Arial"/>
        <w:color w:val="F2F2F2"/>
        <w:sz w:val="22"/>
      </w:rPr>
      <w:tblPr/>
      <w:tcPr>
        <w:shd w:val="clear" w:color="9ABB59" w:themeColor="accent3" w:themeTint="FE" w:fill="9ABB59" w:themeFill="accent3" w:themeFillTint="FE"/>
      </w:tcPr>
    </w:tblStylePr>
    <w:tblStylePr w:type="lastCol">
      <w:rPr>
        <w:rFonts w:ascii="Arial" w:hAnsi="Arial"/>
        <w:color w:val="F2F2F2"/>
        <w:sz w:val="22"/>
      </w:rPr>
      <w:tblPr/>
      <w:tcPr>
        <w:shd w:val="clear" w:color="9ABB59" w:themeColor="accent3" w:themeTint="FE" w:fill="9ABB59"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AF1DC" w:themeColor="accent3" w:themeTint="34" w:fill="EAF1DC" w:themeFill="accent3" w:themeFillTint="34"/>
      </w:tcPr>
    </w:tblStylePr>
  </w:style>
  <w:style w:type="table" w:customStyle="1" w:styleId="BorderedLined-Accent4">
    <w:name w:val="Bordered &amp; Lined - Accent 4"/>
    <w:basedOn w:val="a1"/>
    <w:uiPriority w:val="99"/>
    <w:rPr>
      <w:color w:val="404040"/>
    </w:rPr>
    <w:tblPr>
      <w:tblStyleRowBandSize w:val="1"/>
      <w:tblStyleColBandSize w:val="1"/>
      <w:tblBorders>
        <w:top w:val="single" w:sz="4" w:space="0" w:color="4A395F" w:themeColor="accent4" w:themeShade="95"/>
        <w:left w:val="single" w:sz="4" w:space="0" w:color="4A395F" w:themeColor="accent4" w:themeShade="95"/>
        <w:bottom w:val="single" w:sz="4" w:space="0" w:color="4A395F" w:themeColor="accent4" w:themeShade="95"/>
        <w:right w:val="single" w:sz="4" w:space="0" w:color="4A395F" w:themeColor="accent4" w:themeShade="95"/>
        <w:insideH w:val="single" w:sz="4" w:space="0" w:color="4A395F" w:themeColor="accent4" w:themeShade="95"/>
        <w:insideV w:val="single" w:sz="4" w:space="0" w:color="4A395F" w:themeColor="accent4" w:themeShade="95"/>
      </w:tblBorders>
    </w:tblPr>
    <w:tblStylePr w:type="firstRow">
      <w:rPr>
        <w:rFonts w:ascii="Arial" w:hAnsi="Arial"/>
        <w:color w:val="F2F2F2"/>
        <w:sz w:val="22"/>
      </w:rPr>
      <w:tblPr/>
      <w:tcPr>
        <w:shd w:val="clear" w:color="B2A1C6" w:themeColor="accent4" w:themeTint="9A" w:fill="B2A1C6" w:themeFill="accent4" w:themeFillTint="9A"/>
      </w:tcPr>
    </w:tblStylePr>
    <w:tblStylePr w:type="lastRow">
      <w:rPr>
        <w:rFonts w:ascii="Arial" w:hAnsi="Arial"/>
        <w:color w:val="F2F2F2"/>
        <w:sz w:val="22"/>
      </w:rPr>
      <w:tblPr/>
      <w:tcPr>
        <w:shd w:val="clear" w:color="B2A1C6" w:themeColor="accent4" w:themeTint="9A" w:fill="B2A1C6" w:themeFill="accent4" w:themeFillTint="9A"/>
      </w:tcPr>
    </w:tblStylePr>
    <w:tblStylePr w:type="firstCol">
      <w:rPr>
        <w:rFonts w:ascii="Arial" w:hAnsi="Arial"/>
        <w:color w:val="F2F2F2"/>
        <w:sz w:val="22"/>
      </w:rPr>
      <w:tblPr/>
      <w:tcPr>
        <w:shd w:val="clear" w:color="B2A1C6" w:themeColor="accent4" w:themeTint="9A" w:fill="B2A1C6" w:themeFill="accent4" w:themeFillTint="9A"/>
      </w:tcPr>
    </w:tblStylePr>
    <w:tblStylePr w:type="lastCol">
      <w:rPr>
        <w:rFonts w:ascii="Arial" w:hAnsi="Arial"/>
        <w:color w:val="F2F2F2"/>
        <w:sz w:val="22"/>
      </w:rPr>
      <w:tblPr/>
      <w:tcPr>
        <w:shd w:val="clear" w:color="B2A1C6" w:themeColor="accent4" w:themeTint="9A" w:fill="B2A1C6"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E5DFEC" w:themeColor="accent4" w:themeTint="34" w:fill="E5DFEC" w:themeFill="accent4" w:themeFillTint="34"/>
      </w:tcPr>
    </w:tblStylePr>
  </w:style>
  <w:style w:type="table" w:customStyle="1" w:styleId="BorderedLined-Accent5">
    <w:name w:val="Bordered &amp; Lined - Accent 5"/>
    <w:basedOn w:val="a1"/>
    <w:uiPriority w:val="99"/>
    <w:rPr>
      <w:color w:val="404040"/>
    </w:rPr>
    <w:tblPr>
      <w:tblStyleRowBandSize w:val="1"/>
      <w:tblStyleColBandSize w:val="1"/>
      <w:tblBorders>
        <w:top w:val="single" w:sz="4" w:space="0" w:color="266779" w:themeColor="accent5" w:themeShade="95"/>
        <w:left w:val="single" w:sz="4" w:space="0" w:color="266779" w:themeColor="accent5" w:themeShade="95"/>
        <w:bottom w:val="single" w:sz="4" w:space="0" w:color="266779" w:themeColor="accent5" w:themeShade="95"/>
        <w:right w:val="single" w:sz="4" w:space="0" w:color="266779" w:themeColor="accent5" w:themeShade="95"/>
        <w:insideH w:val="single" w:sz="4" w:space="0" w:color="266779" w:themeColor="accent5" w:themeShade="95"/>
        <w:insideV w:val="single" w:sz="4" w:space="0" w:color="266779" w:themeColor="accent5" w:themeShade="95"/>
      </w:tblBorders>
    </w:tblPr>
    <w:tblStylePr w:type="firstRow">
      <w:rPr>
        <w:rFonts w:ascii="Arial" w:hAnsi="Arial"/>
        <w:color w:val="F2F2F2"/>
        <w:sz w:val="22"/>
      </w:rPr>
      <w:tblPr/>
      <w:tcPr>
        <w:shd w:val="clear" w:color="4BACC6" w:themeColor="accent5" w:fill="4BACC6" w:themeFill="accent5"/>
      </w:tcPr>
    </w:tblStylePr>
    <w:tblStylePr w:type="lastRow">
      <w:rPr>
        <w:rFonts w:ascii="Arial" w:hAnsi="Arial"/>
        <w:color w:val="F2F2F2"/>
        <w:sz w:val="22"/>
      </w:rPr>
      <w:tblPr/>
      <w:tcPr>
        <w:shd w:val="clear" w:color="4BACC6" w:themeColor="accent5" w:fill="4BACC6" w:themeFill="accent5"/>
      </w:tcPr>
    </w:tblStylePr>
    <w:tblStylePr w:type="firstCol">
      <w:rPr>
        <w:rFonts w:ascii="Arial" w:hAnsi="Arial"/>
        <w:color w:val="F2F2F2"/>
        <w:sz w:val="22"/>
      </w:rPr>
      <w:tblPr/>
      <w:tcPr>
        <w:shd w:val="clear" w:color="4BACC6" w:themeColor="accent5" w:fill="4BACC6" w:themeFill="accent5"/>
      </w:tcPr>
    </w:tblStylePr>
    <w:tblStylePr w:type="lastCol">
      <w:rPr>
        <w:rFonts w:ascii="Arial" w:hAnsi="Arial"/>
        <w:color w:val="F2F2F2"/>
        <w:sz w:val="22"/>
      </w:rPr>
      <w:tblPr/>
      <w:tcPr>
        <w:shd w:val="clear" w:color="4BACC6" w:themeColor="accent5" w:fill="4BACC6"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AEEF3" w:themeColor="accent5" w:themeTint="34" w:fill="DAEEF3" w:themeFill="accent5" w:themeFillTint="34"/>
      </w:tcPr>
    </w:tblStylePr>
  </w:style>
  <w:style w:type="table" w:customStyle="1" w:styleId="BorderedLined-Accent6">
    <w:name w:val="Bordered &amp; Lined - Accent 6"/>
    <w:basedOn w:val="a1"/>
    <w:uiPriority w:val="99"/>
    <w:rPr>
      <w:color w:val="404040"/>
    </w:rPr>
    <w:tblPr>
      <w:tblStyleRowBandSize w:val="1"/>
      <w:tblStyleColBandSize w:val="1"/>
      <w:tblBorders>
        <w:top w:val="single" w:sz="4" w:space="0" w:color="B15407" w:themeColor="accent6" w:themeShade="95"/>
        <w:left w:val="single" w:sz="4" w:space="0" w:color="B15407" w:themeColor="accent6" w:themeShade="95"/>
        <w:bottom w:val="single" w:sz="4" w:space="0" w:color="B15407" w:themeColor="accent6" w:themeShade="95"/>
        <w:right w:val="single" w:sz="4" w:space="0" w:color="B15407" w:themeColor="accent6" w:themeShade="95"/>
        <w:insideH w:val="single" w:sz="4" w:space="0" w:color="B15407" w:themeColor="accent6" w:themeShade="95"/>
        <w:insideV w:val="single" w:sz="4" w:space="0" w:color="B15407" w:themeColor="accent6" w:themeShade="95"/>
      </w:tblBorders>
    </w:tblPr>
    <w:tblStylePr w:type="firstRow">
      <w:rPr>
        <w:rFonts w:ascii="Arial" w:hAnsi="Arial"/>
        <w:color w:val="F2F2F2"/>
        <w:sz w:val="22"/>
      </w:rPr>
      <w:tblPr/>
      <w:tcPr>
        <w:shd w:val="clear" w:color="F79646" w:themeColor="accent6" w:fill="F79646" w:themeFill="accent6"/>
      </w:tcPr>
    </w:tblStylePr>
    <w:tblStylePr w:type="lastRow">
      <w:rPr>
        <w:rFonts w:ascii="Arial" w:hAnsi="Arial"/>
        <w:color w:val="F2F2F2"/>
        <w:sz w:val="22"/>
      </w:rPr>
      <w:tblPr/>
      <w:tcPr>
        <w:shd w:val="clear" w:color="F79646" w:themeColor="accent6" w:fill="F79646" w:themeFill="accent6"/>
      </w:tcPr>
    </w:tblStylePr>
    <w:tblStylePr w:type="firstCol">
      <w:rPr>
        <w:rFonts w:ascii="Arial" w:hAnsi="Arial"/>
        <w:color w:val="F2F2F2"/>
        <w:sz w:val="22"/>
      </w:rPr>
      <w:tblPr/>
      <w:tcPr>
        <w:shd w:val="clear" w:color="F79646" w:themeColor="accent6" w:fill="F79646" w:themeFill="accent6"/>
      </w:tcPr>
    </w:tblStylePr>
    <w:tblStylePr w:type="lastCol">
      <w:rPr>
        <w:rFonts w:ascii="Arial" w:hAnsi="Arial"/>
        <w:color w:val="F2F2F2"/>
        <w:sz w:val="22"/>
      </w:rPr>
      <w:tblPr/>
      <w:tcPr>
        <w:shd w:val="clear" w:color="F79646" w:themeColor="accent6" w:fill="F79646" w:themeFill="accent6"/>
      </w:tcPr>
    </w:tblStylePr>
    <w:tblStylePr w:type="band1Vert">
      <w:rPr>
        <w:rFonts w:ascii="Arial" w:hAnsi="Arial"/>
        <w:color w:val="404040"/>
        <w:sz w:val="22"/>
      </w:rPr>
    </w:tblStylePr>
    <w:tblStylePr w:type="band2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FDE9D8" w:themeColor="accent6" w:themeTint="34" w:fill="FDE9D8" w:themeFill="accent6" w:themeFillTint="34"/>
      </w:tcPr>
    </w:tblStylePr>
  </w:style>
  <w:style w:type="table" w:customStyle="1" w:styleId="Bordered">
    <w:name w:val="Bordered"/>
    <w:basedOn w:val="a1"/>
    <w:uiPriority w:val="99"/>
    <w:tblPr>
      <w:tblStyleRowBandSize w:val="1"/>
      <w:tblStyleColBandSize w:val="1"/>
      <w:tbl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insideH w:val="single" w:sz="4" w:space="0" w:color="D9D9D9" w:themeColor="text1" w:themeTint="26"/>
        <w:insideV w:val="single" w:sz="4" w:space="0" w:color="D9D9D9" w:themeColor="text1" w:themeTint="26"/>
      </w:tblBorders>
    </w:tblPr>
    <w:tblStylePr w:type="firstRow">
      <w:rPr>
        <w:rFonts w:ascii="Arial" w:hAnsi="Arial"/>
        <w:color w:val="404040"/>
        <w:sz w:val="22"/>
      </w:rPr>
      <w:tblPr/>
      <w:tcPr>
        <w:tcBorders>
          <w:bottom w:val="single" w:sz="12" w:space="0" w:color="7F7F7F" w:themeColor="text1" w:themeTint="80"/>
        </w:tcBorders>
      </w:tcPr>
    </w:tblStylePr>
    <w:tblStylePr w:type="lastRow">
      <w:rPr>
        <w:rFonts w:ascii="Arial" w:hAnsi="Arial"/>
        <w:color w:val="404040"/>
        <w:sz w:val="22"/>
      </w:rPr>
      <w:tblPr/>
      <w:tcPr>
        <w:tcBorders>
          <w:top w:val="single" w:sz="12" w:space="0" w:color="7F7F7F" w:themeColor="text1" w:themeTint="80"/>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7F7F7F" w:themeColor="text1" w:themeTint="80"/>
        </w:tcBorders>
      </w:tcPr>
    </w:tblStylePr>
    <w:tblStylePr w:type="band1Horz">
      <w:rPr>
        <w:rFonts w:ascii="Arial" w:hAnsi="Arial"/>
        <w:color w:val="404040"/>
        <w:sz w:val="22"/>
      </w:rPr>
      <w:tblPr/>
      <w:tcPr>
        <w:tc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tcBorders>
      </w:tcPr>
    </w:tblStylePr>
  </w:style>
  <w:style w:type="table" w:customStyle="1" w:styleId="Bordered-Accent1">
    <w:name w:val="Bordered - Accent 1"/>
    <w:basedOn w:val="a1"/>
    <w:uiPriority w:val="99"/>
    <w:tblPr>
      <w:tblStyleRowBandSize w:val="1"/>
      <w:tblStyleColBandSize w:val="1"/>
      <w:tbl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insideH w:val="single" w:sz="4" w:space="0" w:color="B7CBE4" w:themeColor="accent1" w:themeTint="67"/>
        <w:insideV w:val="single" w:sz="4" w:space="0" w:color="B7CBE4" w:themeColor="accent1" w:themeTint="67"/>
      </w:tblBorders>
    </w:tblPr>
    <w:tblStylePr w:type="firstRow">
      <w:rPr>
        <w:rFonts w:ascii="Arial" w:hAnsi="Arial"/>
        <w:color w:val="404040"/>
        <w:sz w:val="22"/>
      </w:rPr>
      <w:tblPr/>
      <w:tcPr>
        <w:tcBorders>
          <w:bottom w:val="single" w:sz="12" w:space="0" w:color="4F81BD" w:themeColor="accent1"/>
        </w:tcBorders>
      </w:tcPr>
    </w:tblStylePr>
    <w:tblStylePr w:type="lastRow">
      <w:rPr>
        <w:rFonts w:ascii="Arial" w:hAnsi="Arial"/>
        <w:color w:val="404040"/>
        <w:sz w:val="22"/>
      </w:rPr>
      <w:tblPr/>
      <w:tcPr>
        <w:tcBorders>
          <w:top w:val="single" w:sz="12" w:space="0" w:color="4F81BD" w:themeColor="accent1"/>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4F81BD" w:themeColor="accent1"/>
        </w:tcBorders>
      </w:tcPr>
    </w:tblStylePr>
    <w:tblStylePr w:type="band1Horz">
      <w:rPr>
        <w:rFonts w:ascii="Arial" w:hAnsi="Arial"/>
        <w:color w:val="404040"/>
        <w:sz w:val="22"/>
      </w:rPr>
      <w:tblPr/>
      <w:tcPr>
        <w:tc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tcBorders>
      </w:tcPr>
    </w:tblStylePr>
  </w:style>
  <w:style w:type="table" w:customStyle="1" w:styleId="Bordered-Accent2">
    <w:name w:val="Bordered - Accent 2"/>
    <w:basedOn w:val="a1"/>
    <w:uiPriority w:val="99"/>
    <w:tblPr>
      <w:tblStyleRowBandSize w:val="1"/>
      <w:tblStyleColBandSize w:val="1"/>
      <w:tbl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insideH w:val="single" w:sz="4" w:space="0" w:color="E5B7B6" w:themeColor="accent2" w:themeTint="67"/>
        <w:insideV w:val="single" w:sz="4" w:space="0" w:color="E5B7B6" w:themeColor="accent2" w:themeTint="67"/>
      </w:tblBorders>
    </w:tblPr>
    <w:tblStylePr w:type="firstRow">
      <w:rPr>
        <w:rFonts w:ascii="Arial" w:hAnsi="Arial"/>
        <w:color w:val="404040"/>
        <w:sz w:val="22"/>
      </w:rPr>
      <w:tblPr/>
      <w:tcPr>
        <w:tcBorders>
          <w:bottom w:val="single" w:sz="12" w:space="0" w:color="D99695" w:themeColor="accent2" w:themeTint="97"/>
        </w:tcBorders>
      </w:tcPr>
    </w:tblStylePr>
    <w:tblStylePr w:type="lastRow">
      <w:rPr>
        <w:rFonts w:ascii="Arial" w:hAnsi="Arial"/>
        <w:color w:val="404040"/>
        <w:sz w:val="22"/>
      </w:rPr>
      <w:tblPr/>
      <w:tcPr>
        <w:tcBorders>
          <w:top w:val="single" w:sz="12" w:space="0" w:color="D99695" w:themeColor="accent2" w:themeTint="97"/>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D99695" w:themeColor="accent2" w:themeTint="97"/>
        </w:tcBorders>
      </w:tcPr>
    </w:tblStylePr>
    <w:tblStylePr w:type="band1Horz">
      <w:rPr>
        <w:rFonts w:ascii="Arial" w:hAnsi="Arial"/>
        <w:color w:val="404040"/>
        <w:sz w:val="22"/>
      </w:rPr>
      <w:tblPr/>
      <w:tcPr>
        <w:tc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tcBorders>
      </w:tcPr>
    </w:tblStylePr>
  </w:style>
  <w:style w:type="table" w:customStyle="1" w:styleId="Bordered-Accent3">
    <w:name w:val="Bordered - Accent 3"/>
    <w:basedOn w:val="a1"/>
    <w:uiPriority w:val="99"/>
    <w:tblPr>
      <w:tblStyleRowBandSize w:val="1"/>
      <w:tblStyleColBandSize w:val="1"/>
      <w:tbl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insideH w:val="single" w:sz="4" w:space="0" w:color="D6E3BB" w:themeColor="accent3" w:themeTint="67"/>
        <w:insideV w:val="single" w:sz="4" w:space="0" w:color="D6E3BB" w:themeColor="accent3" w:themeTint="67"/>
      </w:tblBorders>
    </w:tblPr>
    <w:tblStylePr w:type="firstRow">
      <w:rPr>
        <w:rFonts w:ascii="Arial" w:hAnsi="Arial"/>
        <w:color w:val="404040"/>
        <w:sz w:val="22"/>
      </w:rPr>
      <w:tblPr/>
      <w:tcPr>
        <w:tcBorders>
          <w:bottom w:val="single" w:sz="12" w:space="0" w:color="C3D69B" w:themeColor="accent3" w:themeTint="98"/>
        </w:tcBorders>
      </w:tcPr>
    </w:tblStylePr>
    <w:tblStylePr w:type="lastRow">
      <w:rPr>
        <w:rFonts w:ascii="Arial" w:hAnsi="Arial"/>
        <w:color w:val="404040"/>
        <w:sz w:val="22"/>
      </w:rPr>
      <w:tblPr/>
      <w:tcPr>
        <w:tcBorders>
          <w:top w:val="single" w:sz="12" w:space="0" w:color="C3D69B" w:themeColor="accent3"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C3D69B" w:themeColor="accent3" w:themeTint="98"/>
        </w:tcBorders>
      </w:tcPr>
    </w:tblStylePr>
    <w:tblStylePr w:type="band1Horz">
      <w:rPr>
        <w:rFonts w:ascii="Arial" w:hAnsi="Arial"/>
        <w:color w:val="404040"/>
        <w:sz w:val="22"/>
      </w:rPr>
      <w:tblPr/>
      <w:tcPr>
        <w:tc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tcBorders>
      </w:tcPr>
    </w:tblStylePr>
  </w:style>
  <w:style w:type="table" w:customStyle="1" w:styleId="Bordered-Accent4">
    <w:name w:val="Bordered - Accent 4"/>
    <w:basedOn w:val="a1"/>
    <w:uiPriority w:val="99"/>
    <w:tblPr>
      <w:tblStyleRowBandSize w:val="1"/>
      <w:tblStyleColBandSize w:val="1"/>
      <w:tbl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insideH w:val="single" w:sz="4" w:space="0" w:color="CBC0D9" w:themeColor="accent4" w:themeTint="67"/>
        <w:insideV w:val="single" w:sz="4" w:space="0" w:color="CBC0D9" w:themeColor="accent4" w:themeTint="67"/>
      </w:tblBorders>
    </w:tblPr>
    <w:tblStylePr w:type="firstRow">
      <w:rPr>
        <w:rFonts w:ascii="Arial" w:hAnsi="Arial"/>
        <w:color w:val="404040"/>
        <w:sz w:val="22"/>
      </w:rPr>
      <w:tblPr/>
      <w:tcPr>
        <w:tcBorders>
          <w:bottom w:val="single" w:sz="12" w:space="0" w:color="B2A1C6" w:themeColor="accent4" w:themeTint="9A"/>
        </w:tcBorders>
      </w:tcPr>
    </w:tblStylePr>
    <w:tblStylePr w:type="lastRow">
      <w:rPr>
        <w:rFonts w:ascii="Arial" w:hAnsi="Arial"/>
        <w:color w:val="404040"/>
        <w:sz w:val="22"/>
      </w:rPr>
      <w:tblPr/>
      <w:tcPr>
        <w:tcBorders>
          <w:top w:val="single" w:sz="12" w:space="0" w:color="B2A1C6" w:themeColor="accent4"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B2A1C6" w:themeColor="accent4" w:themeTint="9A"/>
        </w:tcBorders>
      </w:tcPr>
    </w:tblStylePr>
    <w:tblStylePr w:type="band1Horz">
      <w:rPr>
        <w:rFonts w:ascii="Arial" w:hAnsi="Arial"/>
        <w:color w:val="404040"/>
        <w:sz w:val="22"/>
      </w:rPr>
      <w:tblPr/>
      <w:tcPr>
        <w:tc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tcBorders>
      </w:tcPr>
    </w:tblStylePr>
  </w:style>
  <w:style w:type="table" w:customStyle="1" w:styleId="Bordered-Accent5">
    <w:name w:val="Bordered - Accent 5"/>
    <w:basedOn w:val="a1"/>
    <w:uiPriority w:val="99"/>
    <w:tblPr>
      <w:tblStyleRowBandSize w:val="1"/>
      <w:tblStyleColBandSize w:val="1"/>
      <w:tbl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insideH w:val="single" w:sz="4" w:space="0" w:color="B6DDE8" w:themeColor="accent5" w:themeTint="67"/>
        <w:insideV w:val="single" w:sz="4" w:space="0" w:color="B6DDE8" w:themeColor="accent5" w:themeTint="67"/>
      </w:tblBorders>
    </w:tblPr>
    <w:tblStylePr w:type="firstRow">
      <w:rPr>
        <w:rFonts w:ascii="Arial" w:hAnsi="Arial"/>
        <w:color w:val="404040"/>
        <w:sz w:val="22"/>
      </w:rPr>
      <w:tblPr/>
      <w:tcPr>
        <w:tcBorders>
          <w:bottom w:val="single" w:sz="12" w:space="0" w:color="92CCDC" w:themeColor="accent5" w:themeTint="9A"/>
        </w:tcBorders>
      </w:tcPr>
    </w:tblStylePr>
    <w:tblStylePr w:type="lastRow">
      <w:rPr>
        <w:rFonts w:ascii="Arial" w:hAnsi="Arial"/>
        <w:color w:val="404040"/>
        <w:sz w:val="22"/>
      </w:rPr>
      <w:tblPr/>
      <w:tcPr>
        <w:tcBorders>
          <w:top w:val="single" w:sz="12" w:space="0" w:color="92CCDC" w:themeColor="accent5"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92CCDC" w:themeColor="accent5" w:themeTint="9A"/>
        </w:tcBorders>
      </w:tcPr>
    </w:tblStylePr>
    <w:tblStylePr w:type="band1Horz">
      <w:rPr>
        <w:rFonts w:ascii="Arial" w:hAnsi="Arial"/>
        <w:color w:val="404040"/>
        <w:sz w:val="22"/>
      </w:rPr>
      <w:tblPr/>
      <w:tcPr>
        <w:tc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tcBorders>
      </w:tcPr>
    </w:tblStylePr>
  </w:style>
  <w:style w:type="table" w:customStyle="1" w:styleId="Bordered-Accent6">
    <w:name w:val="Bordered - Accent 6"/>
    <w:basedOn w:val="a1"/>
    <w:uiPriority w:val="99"/>
    <w:tblPr>
      <w:tblStyleRowBandSize w:val="1"/>
      <w:tblStyleColBandSize w:val="1"/>
      <w:tbl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insideH w:val="single" w:sz="4" w:space="0" w:color="FBD4B4" w:themeColor="accent6" w:themeTint="67"/>
        <w:insideV w:val="single" w:sz="4" w:space="0" w:color="FBD4B4" w:themeColor="accent6" w:themeTint="67"/>
      </w:tblBorders>
    </w:tblPr>
    <w:tblStylePr w:type="firstRow">
      <w:rPr>
        <w:rFonts w:ascii="Arial" w:hAnsi="Arial"/>
        <w:color w:val="404040"/>
        <w:sz w:val="22"/>
      </w:rPr>
      <w:tblPr/>
      <w:tcPr>
        <w:tcBorders>
          <w:bottom w:val="single" w:sz="12" w:space="0" w:color="FAC090" w:themeColor="accent6" w:themeTint="98"/>
        </w:tcBorders>
      </w:tcPr>
    </w:tblStylePr>
    <w:tblStylePr w:type="lastRow">
      <w:rPr>
        <w:rFonts w:ascii="Arial" w:hAnsi="Arial"/>
        <w:color w:val="404040"/>
        <w:sz w:val="22"/>
      </w:rPr>
      <w:tblPr/>
      <w:tcPr>
        <w:tcBorders>
          <w:top w:val="single" w:sz="12" w:space="0" w:color="FAC090" w:themeColor="accent6"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AC090" w:themeColor="accent6" w:themeTint="98"/>
        </w:tcBorders>
      </w:tcPr>
    </w:tblStylePr>
    <w:tblStylePr w:type="band1Horz">
      <w:rPr>
        <w:rFonts w:ascii="Arial" w:hAnsi="Arial"/>
        <w:color w:val="404040"/>
        <w:sz w:val="22"/>
      </w:rPr>
      <w:tblPr/>
      <w:tcPr>
        <w:tc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tcBorders>
      </w:tcPr>
    </w:tblStylePr>
  </w:style>
  <w:style w:type="character" w:customStyle="1" w:styleId="10">
    <w:name w:val="Заголовок 1 Знак"/>
    <w:basedOn w:val="a0"/>
    <w:link w:val="1"/>
    <w:uiPriority w:val="9"/>
    <w:rPr>
      <w:rFonts w:ascii="Arial" w:eastAsia="Arial" w:hAnsi="Arial" w:cs="Arial"/>
      <w:color w:val="365F91" w:themeColor="accent1" w:themeShade="BF"/>
      <w:sz w:val="40"/>
      <w:szCs w:val="40"/>
    </w:rPr>
  </w:style>
  <w:style w:type="character" w:customStyle="1" w:styleId="20">
    <w:name w:val="Заголовок 2 Знак"/>
    <w:basedOn w:val="a0"/>
    <w:link w:val="2"/>
    <w:uiPriority w:val="9"/>
    <w:rPr>
      <w:rFonts w:ascii="Arial" w:eastAsia="Arial" w:hAnsi="Arial" w:cs="Arial"/>
      <w:color w:val="365F91" w:themeColor="accent1" w:themeShade="BF"/>
      <w:sz w:val="32"/>
      <w:szCs w:val="32"/>
    </w:rPr>
  </w:style>
  <w:style w:type="character" w:customStyle="1" w:styleId="30">
    <w:name w:val="Заголовок 3 Знак"/>
    <w:basedOn w:val="a0"/>
    <w:link w:val="3"/>
    <w:uiPriority w:val="9"/>
    <w:rPr>
      <w:rFonts w:ascii="Arial" w:eastAsia="Arial" w:hAnsi="Arial" w:cs="Arial"/>
      <w:color w:val="365F91" w:themeColor="accent1" w:themeShade="BF"/>
      <w:sz w:val="28"/>
      <w:szCs w:val="28"/>
    </w:rPr>
  </w:style>
  <w:style w:type="character" w:customStyle="1" w:styleId="40">
    <w:name w:val="Заголовок 4 Знак"/>
    <w:basedOn w:val="a0"/>
    <w:link w:val="4"/>
    <w:uiPriority w:val="9"/>
    <w:rPr>
      <w:rFonts w:ascii="Arial" w:eastAsia="Arial" w:hAnsi="Arial" w:cs="Arial"/>
      <w:i/>
      <w:iCs/>
      <w:color w:val="365F91" w:themeColor="accent1" w:themeShade="BF"/>
    </w:rPr>
  </w:style>
  <w:style w:type="character" w:customStyle="1" w:styleId="50">
    <w:name w:val="Заголовок 5 Знак"/>
    <w:basedOn w:val="a0"/>
    <w:link w:val="5"/>
    <w:uiPriority w:val="9"/>
    <w:rPr>
      <w:rFonts w:ascii="Arial" w:eastAsia="Arial" w:hAnsi="Arial" w:cs="Arial"/>
      <w:color w:val="365F91" w:themeColor="accent1" w:themeShade="BF"/>
    </w:rPr>
  </w:style>
  <w:style w:type="character" w:customStyle="1" w:styleId="60">
    <w:name w:val="Заголовок 6 Знак"/>
    <w:basedOn w:val="a0"/>
    <w:link w:val="6"/>
    <w:uiPriority w:val="9"/>
    <w:rPr>
      <w:rFonts w:ascii="Arial" w:eastAsia="Arial" w:hAnsi="Arial" w:cs="Arial"/>
      <w:i/>
      <w:iCs/>
      <w:color w:val="595959" w:themeColor="text1" w:themeTint="A6"/>
    </w:rPr>
  </w:style>
  <w:style w:type="character" w:customStyle="1" w:styleId="70">
    <w:name w:val="Заголовок 7 Знак"/>
    <w:basedOn w:val="a0"/>
    <w:link w:val="7"/>
    <w:uiPriority w:val="9"/>
    <w:rPr>
      <w:rFonts w:ascii="Arial" w:eastAsia="Arial" w:hAnsi="Arial" w:cs="Arial"/>
      <w:color w:val="595959" w:themeColor="text1" w:themeTint="A6"/>
    </w:rPr>
  </w:style>
  <w:style w:type="character" w:customStyle="1" w:styleId="80">
    <w:name w:val="Заголовок 8 Знак"/>
    <w:basedOn w:val="a0"/>
    <w:link w:val="8"/>
    <w:uiPriority w:val="9"/>
    <w:rPr>
      <w:rFonts w:ascii="Arial" w:eastAsia="Arial" w:hAnsi="Arial" w:cs="Arial"/>
      <w:i/>
      <w:iCs/>
      <w:color w:val="272727" w:themeColor="text1" w:themeTint="D8"/>
    </w:rPr>
  </w:style>
  <w:style w:type="character" w:customStyle="1" w:styleId="90">
    <w:name w:val="Заголовок 9 Знак"/>
    <w:basedOn w:val="a0"/>
    <w:link w:val="9"/>
    <w:uiPriority w:val="9"/>
    <w:rPr>
      <w:rFonts w:ascii="Arial" w:eastAsia="Arial" w:hAnsi="Arial" w:cs="Arial"/>
      <w:i/>
      <w:iCs/>
      <w:color w:val="272727" w:themeColor="text1" w:themeTint="D8"/>
    </w:rPr>
  </w:style>
  <w:style w:type="paragraph" w:styleId="a4">
    <w:name w:val="Title"/>
    <w:basedOn w:val="a"/>
    <w:next w:val="a"/>
    <w:link w:val="a5"/>
    <w:uiPriority w:val="10"/>
    <w:qFormat/>
    <w:pPr>
      <w:spacing w:after="80"/>
      <w:contextualSpacing/>
    </w:pPr>
    <w:rPr>
      <w:rFonts w:ascii="Arial" w:eastAsia="Arial" w:hAnsi="Arial" w:cs="Arial"/>
      <w:spacing w:val="-10"/>
      <w:sz w:val="56"/>
      <w:szCs w:val="56"/>
    </w:rPr>
  </w:style>
  <w:style w:type="character" w:customStyle="1" w:styleId="a5">
    <w:name w:val="Заголовок Знак"/>
    <w:basedOn w:val="a0"/>
    <w:link w:val="a4"/>
    <w:uiPriority w:val="10"/>
    <w:rPr>
      <w:rFonts w:ascii="Arial" w:eastAsia="Arial" w:hAnsi="Arial" w:cs="Arial"/>
      <w:spacing w:val="-10"/>
      <w:sz w:val="56"/>
      <w:szCs w:val="56"/>
    </w:rPr>
  </w:style>
  <w:style w:type="paragraph" w:styleId="a6">
    <w:name w:val="Subtitle"/>
    <w:basedOn w:val="a"/>
    <w:next w:val="a"/>
    <w:link w:val="a7"/>
    <w:uiPriority w:val="11"/>
    <w:qFormat/>
    <w:pPr>
      <w:numPr>
        <w:ilvl w:val="1"/>
      </w:numPr>
    </w:pPr>
    <w:rPr>
      <w:color w:val="595959" w:themeColor="text1" w:themeTint="A6"/>
      <w:spacing w:val="15"/>
      <w:sz w:val="28"/>
      <w:szCs w:val="28"/>
    </w:rPr>
  </w:style>
  <w:style w:type="character" w:customStyle="1" w:styleId="a7">
    <w:name w:val="Подзаголовок Знак"/>
    <w:basedOn w:val="a0"/>
    <w:link w:val="a6"/>
    <w:uiPriority w:val="11"/>
    <w:rPr>
      <w:color w:val="595959" w:themeColor="text1" w:themeTint="A6"/>
      <w:spacing w:val="15"/>
      <w:sz w:val="28"/>
      <w:szCs w:val="28"/>
    </w:rPr>
  </w:style>
  <w:style w:type="paragraph" w:styleId="22">
    <w:name w:val="Quote"/>
    <w:basedOn w:val="a"/>
    <w:next w:val="a"/>
    <w:link w:val="23"/>
    <w:uiPriority w:val="29"/>
    <w:qFormat/>
    <w:pPr>
      <w:spacing w:before="160"/>
      <w:jc w:val="center"/>
    </w:pPr>
    <w:rPr>
      <w:i/>
      <w:iCs/>
      <w:color w:val="404040" w:themeColor="text1" w:themeTint="BF"/>
    </w:rPr>
  </w:style>
  <w:style w:type="character" w:customStyle="1" w:styleId="23">
    <w:name w:val="Цитата 2 Знак"/>
    <w:basedOn w:val="a0"/>
    <w:link w:val="22"/>
    <w:uiPriority w:val="29"/>
    <w:rPr>
      <w:i/>
      <w:iCs/>
      <w:color w:val="404040" w:themeColor="text1" w:themeTint="BF"/>
    </w:rPr>
  </w:style>
  <w:style w:type="paragraph" w:styleId="a8">
    <w:name w:val="List Paragraph"/>
    <w:basedOn w:val="a"/>
    <w:uiPriority w:val="34"/>
    <w:qFormat/>
    <w:pPr>
      <w:ind w:left="720"/>
      <w:contextualSpacing/>
    </w:pPr>
  </w:style>
  <w:style w:type="character" w:styleId="a9">
    <w:name w:val="Intense Emphasis"/>
    <w:basedOn w:val="a0"/>
    <w:uiPriority w:val="21"/>
    <w:qFormat/>
    <w:rPr>
      <w:i/>
      <w:iCs/>
      <w:color w:val="365F91" w:themeColor="accent1" w:themeShade="BF"/>
    </w:rPr>
  </w:style>
  <w:style w:type="paragraph" w:styleId="aa">
    <w:name w:val="Intense Quote"/>
    <w:basedOn w:val="a"/>
    <w:next w:val="a"/>
    <w:link w:val="ab"/>
    <w:uiPriority w:val="30"/>
    <w:qFormat/>
    <w:pPr>
      <w:pBdr>
        <w:top w:val="single" w:sz="4" w:space="10" w:color="365F91" w:themeColor="accent1" w:themeShade="BF"/>
        <w:bottom w:val="single" w:sz="4" w:space="10" w:color="365F91" w:themeColor="accent1" w:themeShade="BF"/>
      </w:pBdr>
      <w:spacing w:before="360" w:after="360"/>
      <w:ind w:left="864" w:right="864"/>
      <w:jc w:val="center"/>
    </w:pPr>
    <w:rPr>
      <w:i/>
      <w:iCs/>
      <w:color w:val="365F91" w:themeColor="accent1" w:themeShade="BF"/>
    </w:rPr>
  </w:style>
  <w:style w:type="character" w:customStyle="1" w:styleId="ab">
    <w:name w:val="Выделенная цитата Знак"/>
    <w:basedOn w:val="a0"/>
    <w:link w:val="aa"/>
    <w:uiPriority w:val="30"/>
    <w:rPr>
      <w:i/>
      <w:iCs/>
      <w:color w:val="365F91" w:themeColor="accent1" w:themeShade="BF"/>
    </w:rPr>
  </w:style>
  <w:style w:type="character" w:styleId="ac">
    <w:name w:val="Intense Reference"/>
    <w:basedOn w:val="a0"/>
    <w:uiPriority w:val="32"/>
    <w:qFormat/>
    <w:rPr>
      <w:b/>
      <w:bCs/>
      <w:smallCaps/>
      <w:color w:val="365F91" w:themeColor="accent1" w:themeShade="BF"/>
      <w:spacing w:val="5"/>
    </w:rPr>
  </w:style>
  <w:style w:type="paragraph" w:styleId="ad">
    <w:name w:val="No Spacing"/>
    <w:basedOn w:val="a"/>
    <w:uiPriority w:val="1"/>
    <w:qFormat/>
  </w:style>
  <w:style w:type="character" w:styleId="ae">
    <w:name w:val="Subtle Emphasis"/>
    <w:basedOn w:val="a0"/>
    <w:uiPriority w:val="19"/>
    <w:qFormat/>
    <w:rPr>
      <w:i/>
      <w:iCs/>
      <w:color w:val="404040" w:themeColor="text1" w:themeTint="BF"/>
    </w:rPr>
  </w:style>
  <w:style w:type="character" w:styleId="af">
    <w:name w:val="Emphasis"/>
    <w:basedOn w:val="a0"/>
    <w:uiPriority w:val="20"/>
    <w:qFormat/>
    <w:rPr>
      <w:i/>
      <w:iCs/>
    </w:rPr>
  </w:style>
  <w:style w:type="character" w:styleId="af0">
    <w:name w:val="Strong"/>
    <w:basedOn w:val="a0"/>
    <w:uiPriority w:val="22"/>
    <w:qFormat/>
    <w:rPr>
      <w:b/>
      <w:bCs/>
    </w:rPr>
  </w:style>
  <w:style w:type="character" w:styleId="af1">
    <w:name w:val="Subtle Reference"/>
    <w:basedOn w:val="a0"/>
    <w:uiPriority w:val="31"/>
    <w:qFormat/>
    <w:rPr>
      <w:smallCaps/>
      <w:color w:val="5A5A5A" w:themeColor="text1" w:themeTint="A5"/>
    </w:rPr>
  </w:style>
  <w:style w:type="character" w:styleId="af2">
    <w:name w:val="Book Title"/>
    <w:basedOn w:val="a0"/>
    <w:uiPriority w:val="33"/>
    <w:qFormat/>
    <w:rPr>
      <w:b/>
      <w:bCs/>
      <w:i/>
      <w:iCs/>
      <w:spacing w:val="5"/>
    </w:rPr>
  </w:style>
  <w:style w:type="paragraph" w:styleId="af3">
    <w:name w:val="header"/>
    <w:basedOn w:val="a"/>
    <w:link w:val="af4"/>
    <w:uiPriority w:val="99"/>
    <w:unhideWhenUsed/>
    <w:pPr>
      <w:tabs>
        <w:tab w:val="center" w:pos="4844"/>
        <w:tab w:val="right" w:pos="9689"/>
      </w:tabs>
    </w:pPr>
  </w:style>
  <w:style w:type="character" w:customStyle="1" w:styleId="af4">
    <w:name w:val="Верхний колонтитул Знак"/>
    <w:basedOn w:val="a0"/>
    <w:link w:val="af3"/>
    <w:uiPriority w:val="99"/>
  </w:style>
  <w:style w:type="paragraph" w:styleId="af5">
    <w:name w:val="footer"/>
    <w:basedOn w:val="a"/>
    <w:link w:val="af6"/>
    <w:uiPriority w:val="99"/>
    <w:unhideWhenUsed/>
    <w:pPr>
      <w:tabs>
        <w:tab w:val="center" w:pos="4844"/>
        <w:tab w:val="right" w:pos="9689"/>
      </w:tabs>
    </w:pPr>
  </w:style>
  <w:style w:type="character" w:customStyle="1" w:styleId="af6">
    <w:name w:val="Нижний колонтитул Знак"/>
    <w:basedOn w:val="a0"/>
    <w:link w:val="af5"/>
    <w:uiPriority w:val="99"/>
  </w:style>
  <w:style w:type="paragraph" w:styleId="af7">
    <w:name w:val="caption"/>
    <w:basedOn w:val="a"/>
    <w:next w:val="a"/>
    <w:uiPriority w:val="35"/>
    <w:unhideWhenUsed/>
    <w:qFormat/>
    <w:pPr>
      <w:spacing w:after="200"/>
    </w:pPr>
    <w:rPr>
      <w:i/>
      <w:iCs/>
      <w:color w:val="1F497D" w:themeColor="text2"/>
      <w:sz w:val="18"/>
      <w:szCs w:val="18"/>
    </w:rPr>
  </w:style>
  <w:style w:type="paragraph" w:styleId="af8">
    <w:name w:val="footnote text"/>
    <w:basedOn w:val="a"/>
    <w:link w:val="af9"/>
    <w:uiPriority w:val="99"/>
    <w:semiHidden/>
    <w:unhideWhenUsed/>
  </w:style>
  <w:style w:type="character" w:customStyle="1" w:styleId="af9">
    <w:name w:val="Текст сноски Знак"/>
    <w:basedOn w:val="a0"/>
    <w:link w:val="af8"/>
    <w:uiPriority w:val="99"/>
    <w:semiHidden/>
    <w:rPr>
      <w:sz w:val="20"/>
      <w:szCs w:val="20"/>
    </w:rPr>
  </w:style>
  <w:style w:type="character" w:styleId="afa">
    <w:name w:val="footnote reference"/>
    <w:basedOn w:val="a0"/>
    <w:uiPriority w:val="99"/>
    <w:semiHidden/>
    <w:unhideWhenUsed/>
    <w:rPr>
      <w:vertAlign w:val="superscript"/>
    </w:rPr>
  </w:style>
  <w:style w:type="paragraph" w:styleId="afb">
    <w:name w:val="endnote text"/>
    <w:basedOn w:val="a"/>
    <w:link w:val="afc"/>
    <w:uiPriority w:val="99"/>
    <w:semiHidden/>
    <w:unhideWhenUsed/>
  </w:style>
  <w:style w:type="character" w:customStyle="1" w:styleId="afc">
    <w:name w:val="Текст концевой сноски Знак"/>
    <w:basedOn w:val="a0"/>
    <w:link w:val="afb"/>
    <w:uiPriority w:val="99"/>
    <w:semiHidden/>
    <w:rPr>
      <w:sz w:val="20"/>
      <w:szCs w:val="20"/>
    </w:rPr>
  </w:style>
  <w:style w:type="character" w:styleId="afd">
    <w:name w:val="endnote reference"/>
    <w:basedOn w:val="a0"/>
    <w:uiPriority w:val="99"/>
    <w:semiHidden/>
    <w:unhideWhenUsed/>
    <w:rPr>
      <w:vertAlign w:val="superscript"/>
    </w:rPr>
  </w:style>
  <w:style w:type="character" w:styleId="afe">
    <w:name w:val="Hyperlink"/>
    <w:basedOn w:val="a0"/>
    <w:uiPriority w:val="99"/>
    <w:unhideWhenUsed/>
    <w:rPr>
      <w:color w:val="0000FF" w:themeColor="hyperlink"/>
      <w:u w:val="single"/>
    </w:rPr>
  </w:style>
  <w:style w:type="character" w:styleId="aff">
    <w:name w:val="FollowedHyperlink"/>
    <w:basedOn w:val="a0"/>
    <w:uiPriority w:val="99"/>
    <w:semiHidden/>
    <w:unhideWhenUsed/>
    <w:rPr>
      <w:color w:val="800080" w:themeColor="followedHyperlink"/>
      <w:u w:val="single"/>
    </w:rPr>
  </w:style>
  <w:style w:type="paragraph" w:styleId="12">
    <w:name w:val="toc 1"/>
    <w:basedOn w:val="a"/>
    <w:next w:val="a"/>
    <w:uiPriority w:val="39"/>
    <w:unhideWhenUsed/>
    <w:pPr>
      <w:spacing w:after="100"/>
    </w:pPr>
  </w:style>
  <w:style w:type="paragraph" w:styleId="24">
    <w:name w:val="toc 2"/>
    <w:basedOn w:val="a"/>
    <w:next w:val="a"/>
    <w:uiPriority w:val="39"/>
    <w:unhideWhenUsed/>
    <w:pPr>
      <w:spacing w:after="100"/>
      <w:ind w:left="220"/>
    </w:pPr>
  </w:style>
  <w:style w:type="paragraph" w:styleId="32">
    <w:name w:val="toc 3"/>
    <w:basedOn w:val="a"/>
    <w:next w:val="a"/>
    <w:uiPriority w:val="39"/>
    <w:unhideWhenUsed/>
    <w:pPr>
      <w:spacing w:after="100"/>
      <w:ind w:left="440"/>
    </w:pPr>
  </w:style>
  <w:style w:type="paragraph" w:styleId="42">
    <w:name w:val="toc 4"/>
    <w:basedOn w:val="a"/>
    <w:next w:val="a"/>
    <w:uiPriority w:val="39"/>
    <w:unhideWhenUsed/>
    <w:pPr>
      <w:spacing w:after="100"/>
      <w:ind w:left="660"/>
    </w:pPr>
  </w:style>
  <w:style w:type="paragraph" w:styleId="52">
    <w:name w:val="toc 5"/>
    <w:basedOn w:val="a"/>
    <w:next w:val="a"/>
    <w:uiPriority w:val="39"/>
    <w:unhideWhenUsed/>
    <w:pPr>
      <w:spacing w:after="100"/>
      <w:ind w:left="880"/>
    </w:pPr>
  </w:style>
  <w:style w:type="paragraph" w:styleId="61">
    <w:name w:val="toc 6"/>
    <w:basedOn w:val="a"/>
    <w:next w:val="a"/>
    <w:uiPriority w:val="39"/>
    <w:unhideWhenUsed/>
    <w:pPr>
      <w:spacing w:after="100"/>
      <w:ind w:left="1100"/>
    </w:pPr>
  </w:style>
  <w:style w:type="paragraph" w:styleId="71">
    <w:name w:val="toc 7"/>
    <w:basedOn w:val="a"/>
    <w:next w:val="a"/>
    <w:uiPriority w:val="39"/>
    <w:unhideWhenUsed/>
    <w:pPr>
      <w:spacing w:after="100"/>
      <w:ind w:left="1320"/>
    </w:pPr>
  </w:style>
  <w:style w:type="paragraph" w:styleId="81">
    <w:name w:val="toc 8"/>
    <w:basedOn w:val="a"/>
    <w:next w:val="a"/>
    <w:uiPriority w:val="39"/>
    <w:unhideWhenUsed/>
    <w:pPr>
      <w:spacing w:after="100"/>
      <w:ind w:left="1540"/>
    </w:pPr>
  </w:style>
  <w:style w:type="paragraph" w:styleId="91">
    <w:name w:val="toc 9"/>
    <w:basedOn w:val="a"/>
    <w:next w:val="a"/>
    <w:uiPriority w:val="39"/>
    <w:unhideWhenUsed/>
    <w:pPr>
      <w:spacing w:after="100"/>
      <w:ind w:left="1760"/>
    </w:pPr>
  </w:style>
  <w:style w:type="character" w:styleId="aff0">
    <w:name w:val="Placeholder Text"/>
    <w:basedOn w:val="a0"/>
    <w:uiPriority w:val="99"/>
    <w:semiHidden/>
    <w:rPr>
      <w:color w:val="666666"/>
    </w:rPr>
  </w:style>
  <w:style w:type="paragraph" w:styleId="aff1">
    <w:name w:val="TOC Heading"/>
    <w:uiPriority w:val="39"/>
    <w:unhideWhenUsed/>
  </w:style>
  <w:style w:type="paragraph" w:styleId="aff2">
    <w:name w:val="table of figures"/>
    <w:basedOn w:val="a"/>
    <w:next w:val="a"/>
    <w:uiPriority w:val="99"/>
    <w:unhideWhenUsed/>
  </w:style>
  <w:style w:type="paragraph" w:customStyle="1" w:styleId="Normal">
    <w:name w:val="[Normal]"/>
    <w:pPr>
      <w:widowControl w:val="0"/>
    </w:pPr>
    <w:rPr>
      <w:rFonts w:ascii="Arial" w:eastAsia="Arial" w:hAnsi="Arial"/>
      <w:sz w:val="24"/>
      <w:szCs w:val="24"/>
      <w:lang w:eastAsia="ru-RU"/>
    </w:rPr>
  </w:style>
  <w:style w:type="paragraph" w:styleId="aff3">
    <w:name w:val="Revision"/>
    <w:hidden/>
    <w:uiPriority w:val="99"/>
    <w:semiHidden/>
    <w:rPr>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a:themeElements>
    <a:clrScheme name="">
      <a:dk1>
        <a:srgbClr val="000000"/>
      </a:dk1>
      <a:lt1>
        <a:srgbClr val="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
      <a:majorFont>
        <a:latin typeface="Arial"/>
        <a:ea typeface="Arial"/>
        <a:cs typeface="Arial"/>
      </a:majorFont>
      <a:minorFont>
        <a:latin typeface="Arial"/>
        <a:ea typeface="Arial"/>
        <a:cs typeface="Arial"/>
      </a:minorFont>
    </a:fontScheme>
    <a:fmtScheme>
      <a:fillStyleLst>
        <a:solidFill>
          <a:schemeClr val="phClr"/>
        </a:solidFill>
        <a:gradFill>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a:solidFill>
            <a:schemeClr val="phClr">
              <a:shade val="95000"/>
              <a:satMod val="105000"/>
            </a:schemeClr>
          </a:solidFill>
        </a:ln>
        <a:ln w="25400">
          <a:solidFill>
            <a:schemeClr val="phClr"/>
          </a:solidFill>
        </a:ln>
        <a:ln w="38100">
          <a:solidFill>
            <a:schemeClr val="phClr"/>
          </a:solidFill>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rgbClr val="000000"/>
        </a:solidFill>
        <a:solidFill>
          <a:srgbClr val="000000"/>
        </a:soli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5</Pages>
  <Words>3289</Words>
  <Characters>18750</Characters>
  <Application>Microsoft Office Word</Application>
  <DocSecurity>0</DocSecurity>
  <Lines>156</Lines>
  <Paragraphs>43</Paragraphs>
  <ScaleCrop>false</ScaleCrop>
  <Company/>
  <LinksUpToDate>false</LinksUpToDate>
  <CharactersWithSpaces>21996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Александр</dc:creator>
  <cp:lastModifiedBy>РАД АО</cp:lastModifiedBy>
  <cp:revision>7</cp:revision>
  <dcterms:created xsi:type="dcterms:W3CDTF">2026-05-22T09:43:00Z</dcterms:created>
  <dcterms:modified xsi:type="dcterms:W3CDTF">2026-05-25T13:02:00Z</dcterms:modified>
  <cp:version>1048576</cp:version>
</cp:coreProperties>
</file>