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D370" w14:textId="13A72EA2" w:rsidR="00942B94" w:rsidRPr="00FA64DD" w:rsidRDefault="00942B94" w:rsidP="00F35D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A64DD">
        <w:rPr>
          <w:rFonts w:ascii="Times New Roman" w:hAnsi="Times New Roman" w:cs="Times New Roman"/>
          <w:sz w:val="20"/>
          <w:szCs w:val="20"/>
        </w:rPr>
        <w:t>АО «Р</w:t>
      </w:r>
      <w:r w:rsidR="00FA64DD" w:rsidRPr="00FA64DD">
        <w:rPr>
          <w:rFonts w:ascii="Times New Roman" w:hAnsi="Times New Roman" w:cs="Times New Roman"/>
          <w:sz w:val="20"/>
          <w:szCs w:val="20"/>
        </w:rPr>
        <w:t>АД</w:t>
      </w:r>
      <w:r w:rsidRPr="00FA64DD">
        <w:rPr>
          <w:rFonts w:ascii="Times New Roman" w:hAnsi="Times New Roman" w:cs="Times New Roman"/>
          <w:sz w:val="20"/>
          <w:szCs w:val="20"/>
        </w:rPr>
        <w:t>» (ОГРН 1097847233351, ИНН 7838430413, 190000, СП</w:t>
      </w:r>
      <w:r w:rsidR="00FA64DD" w:rsidRPr="00FA64DD">
        <w:rPr>
          <w:rFonts w:ascii="Times New Roman" w:hAnsi="Times New Roman" w:cs="Times New Roman"/>
          <w:sz w:val="20"/>
          <w:szCs w:val="20"/>
        </w:rPr>
        <w:t>б</w:t>
      </w:r>
      <w:r w:rsidRPr="00FA64DD">
        <w:rPr>
          <w:rFonts w:ascii="Times New Roman" w:hAnsi="Times New Roman" w:cs="Times New Roman"/>
          <w:sz w:val="20"/>
          <w:szCs w:val="20"/>
        </w:rPr>
        <w:t>, пер. Гривцова, д.5, лит.В, 8(800)777-5757 (доб.323), vega@auction-house.ru, далее –</w:t>
      </w:r>
      <w:r w:rsidR="00FA64DD" w:rsidRPr="00FA64DD">
        <w:rPr>
          <w:rFonts w:ascii="Times New Roman" w:hAnsi="Times New Roman" w:cs="Times New Roman"/>
          <w:sz w:val="20"/>
          <w:szCs w:val="20"/>
        </w:rPr>
        <w:t xml:space="preserve"> </w:t>
      </w:r>
      <w:r w:rsidR="006F2E1A" w:rsidRPr="00FA64DD">
        <w:rPr>
          <w:rFonts w:ascii="Times New Roman" w:hAnsi="Times New Roman" w:cs="Times New Roman"/>
          <w:sz w:val="20"/>
          <w:szCs w:val="20"/>
        </w:rPr>
        <w:t>ОТ</w:t>
      </w:r>
      <w:r w:rsidRPr="00FA64DD">
        <w:rPr>
          <w:rFonts w:ascii="Times New Roman" w:hAnsi="Times New Roman" w:cs="Times New Roman"/>
          <w:sz w:val="20"/>
          <w:szCs w:val="20"/>
        </w:rPr>
        <w:t>), действующее на осн</w:t>
      </w:r>
      <w:r w:rsidR="00FA64DD" w:rsidRPr="00FA64DD">
        <w:rPr>
          <w:rFonts w:ascii="Times New Roman" w:hAnsi="Times New Roman" w:cs="Times New Roman"/>
          <w:sz w:val="20"/>
          <w:szCs w:val="20"/>
        </w:rPr>
        <w:t>.</w:t>
      </w:r>
      <w:r w:rsidRPr="00FA64DD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6F2E1A" w:rsidRPr="00FA64DD">
        <w:rPr>
          <w:rFonts w:ascii="Times New Roman" w:hAnsi="Times New Roman" w:cs="Times New Roman"/>
          <w:b/>
          <w:sz w:val="20"/>
          <w:szCs w:val="20"/>
        </w:rPr>
        <w:t xml:space="preserve">Опанасенко Всеволодом Юрьевичем </w:t>
      </w:r>
      <w:r w:rsidRPr="00FA64DD">
        <w:rPr>
          <w:rFonts w:ascii="Times New Roman" w:hAnsi="Times New Roman" w:cs="Times New Roman"/>
          <w:sz w:val="20"/>
          <w:szCs w:val="20"/>
        </w:rPr>
        <w:t>(</w:t>
      </w:r>
      <w:r w:rsidR="006F2E1A" w:rsidRPr="00FA64DD">
        <w:rPr>
          <w:rFonts w:ascii="Times New Roman" w:hAnsi="Times New Roman" w:cs="Times New Roman"/>
          <w:sz w:val="20"/>
          <w:szCs w:val="20"/>
        </w:rPr>
        <w:t>02.04.1972</w:t>
      </w:r>
      <w:r w:rsidR="00FA64DD" w:rsidRPr="00FA64DD">
        <w:rPr>
          <w:rFonts w:ascii="Times New Roman" w:hAnsi="Times New Roman" w:cs="Times New Roman"/>
          <w:sz w:val="20"/>
          <w:szCs w:val="20"/>
        </w:rPr>
        <w:t xml:space="preserve"> г.р.</w:t>
      </w:r>
      <w:r w:rsidR="006F2E1A" w:rsidRPr="00FA64DD">
        <w:rPr>
          <w:rFonts w:ascii="Times New Roman" w:hAnsi="Times New Roman" w:cs="Times New Roman"/>
          <w:sz w:val="20"/>
          <w:szCs w:val="20"/>
        </w:rPr>
        <w:t>, место рождения: Москва, место жительства: 119313, Москва, Ленинский пр</w:t>
      </w:r>
      <w:r w:rsidR="00FA64DD" w:rsidRPr="00FA64DD">
        <w:rPr>
          <w:rFonts w:ascii="Times New Roman" w:hAnsi="Times New Roman" w:cs="Times New Roman"/>
          <w:sz w:val="20"/>
          <w:szCs w:val="20"/>
        </w:rPr>
        <w:t>-</w:t>
      </w:r>
      <w:r w:rsidR="006F2E1A" w:rsidRPr="00FA64DD">
        <w:rPr>
          <w:rFonts w:ascii="Times New Roman" w:hAnsi="Times New Roman" w:cs="Times New Roman"/>
          <w:sz w:val="20"/>
          <w:szCs w:val="20"/>
        </w:rPr>
        <w:t>кт, д.87, кв.157, ИНН 773603466369, СНИЛС 047-072-457 52</w:t>
      </w:r>
      <w:r w:rsidRPr="00FA64DD">
        <w:rPr>
          <w:rFonts w:ascii="Times New Roman" w:hAnsi="Times New Roman" w:cs="Times New Roman"/>
          <w:sz w:val="20"/>
          <w:szCs w:val="20"/>
        </w:rPr>
        <w:t xml:space="preserve">, далее – Должник), </w:t>
      </w:r>
      <w:r w:rsidRPr="00FA64DD">
        <w:rPr>
          <w:rFonts w:ascii="Times New Roman" w:hAnsi="Times New Roman" w:cs="Times New Roman"/>
          <w:b/>
          <w:sz w:val="20"/>
          <w:szCs w:val="20"/>
        </w:rPr>
        <w:t>в лице</w:t>
      </w:r>
      <w:r w:rsidRPr="00FA64DD">
        <w:rPr>
          <w:rFonts w:ascii="Times New Roman" w:hAnsi="Times New Roman" w:cs="Times New Roman"/>
          <w:sz w:val="20"/>
          <w:szCs w:val="20"/>
        </w:rPr>
        <w:t xml:space="preserve"> </w:t>
      </w:r>
      <w:r w:rsidRPr="00FA64DD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</w:t>
      </w:r>
      <w:r w:rsidR="006F2E1A" w:rsidRPr="00FA64DD">
        <w:rPr>
          <w:rFonts w:ascii="Times New Roman" w:hAnsi="Times New Roman" w:cs="Times New Roman"/>
          <w:b/>
          <w:sz w:val="20"/>
          <w:szCs w:val="20"/>
        </w:rPr>
        <w:t>Мамонова О</w:t>
      </w:r>
      <w:r w:rsidR="00FA64DD" w:rsidRPr="00FA64DD">
        <w:rPr>
          <w:rFonts w:ascii="Times New Roman" w:hAnsi="Times New Roman" w:cs="Times New Roman"/>
          <w:b/>
          <w:sz w:val="20"/>
          <w:szCs w:val="20"/>
        </w:rPr>
        <w:t>.</w:t>
      </w:r>
      <w:r w:rsidR="006F2E1A" w:rsidRPr="00FA64DD">
        <w:rPr>
          <w:rFonts w:ascii="Times New Roman" w:hAnsi="Times New Roman" w:cs="Times New Roman"/>
          <w:b/>
          <w:sz w:val="20"/>
          <w:szCs w:val="20"/>
        </w:rPr>
        <w:t>О</w:t>
      </w:r>
      <w:r w:rsidR="00FA64DD" w:rsidRPr="00FA64DD">
        <w:rPr>
          <w:rFonts w:ascii="Times New Roman" w:hAnsi="Times New Roman" w:cs="Times New Roman"/>
          <w:b/>
          <w:sz w:val="20"/>
          <w:szCs w:val="20"/>
        </w:rPr>
        <w:t>.</w:t>
      </w:r>
      <w:r w:rsidR="006F2E1A" w:rsidRPr="00FA64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A64DD">
        <w:rPr>
          <w:rFonts w:ascii="Times New Roman" w:hAnsi="Times New Roman" w:cs="Times New Roman"/>
          <w:sz w:val="20"/>
          <w:szCs w:val="20"/>
        </w:rPr>
        <w:t>(</w:t>
      </w:r>
      <w:r w:rsidR="00DF773E" w:rsidRPr="00FA64DD">
        <w:rPr>
          <w:rFonts w:ascii="Times New Roman" w:hAnsi="Times New Roman" w:cs="Times New Roman"/>
          <w:sz w:val="20"/>
          <w:szCs w:val="20"/>
        </w:rPr>
        <w:t xml:space="preserve">ИНН </w:t>
      </w:r>
      <w:r w:rsidR="006F2E1A" w:rsidRPr="00FA64DD">
        <w:rPr>
          <w:rFonts w:ascii="Times New Roman" w:hAnsi="Times New Roman" w:cs="Times New Roman"/>
          <w:sz w:val="20"/>
          <w:szCs w:val="20"/>
        </w:rPr>
        <w:t>610203125907</w:t>
      </w:r>
      <w:r w:rsidR="00DF773E" w:rsidRPr="00FA64DD">
        <w:rPr>
          <w:rFonts w:ascii="Times New Roman" w:hAnsi="Times New Roman" w:cs="Times New Roman"/>
          <w:sz w:val="20"/>
          <w:szCs w:val="20"/>
        </w:rPr>
        <w:t xml:space="preserve">, </w:t>
      </w:r>
      <w:r w:rsidRPr="00FA64DD">
        <w:rPr>
          <w:rFonts w:ascii="Times New Roman" w:hAnsi="Times New Roman" w:cs="Times New Roman"/>
          <w:sz w:val="20"/>
          <w:szCs w:val="20"/>
        </w:rPr>
        <w:t>далее – Ф</w:t>
      </w:r>
      <w:r w:rsidR="00FA64DD" w:rsidRPr="00FA64DD">
        <w:rPr>
          <w:rFonts w:ascii="Times New Roman" w:hAnsi="Times New Roman" w:cs="Times New Roman"/>
          <w:sz w:val="20"/>
          <w:szCs w:val="20"/>
        </w:rPr>
        <w:t>У</w:t>
      </w:r>
      <w:r w:rsidRPr="00FA64DD">
        <w:rPr>
          <w:rFonts w:ascii="Times New Roman" w:hAnsi="Times New Roman" w:cs="Times New Roman"/>
          <w:sz w:val="20"/>
          <w:szCs w:val="20"/>
        </w:rPr>
        <w:t xml:space="preserve">) – член </w:t>
      </w:r>
      <w:r w:rsidR="006F2E1A" w:rsidRPr="00FA64DD">
        <w:rPr>
          <w:rFonts w:ascii="Times New Roman" w:hAnsi="Times New Roman" w:cs="Times New Roman"/>
          <w:sz w:val="20"/>
          <w:szCs w:val="20"/>
        </w:rPr>
        <w:t>САУ «Авангард» (ИНН 7705479434</w:t>
      </w:r>
      <w:r w:rsidRPr="00FA64DD">
        <w:rPr>
          <w:rFonts w:ascii="Times New Roman" w:hAnsi="Times New Roman" w:cs="Times New Roman"/>
          <w:sz w:val="20"/>
          <w:szCs w:val="20"/>
        </w:rPr>
        <w:t>), действующего на осн</w:t>
      </w:r>
      <w:r w:rsidR="00FA64DD" w:rsidRPr="00FA64DD">
        <w:rPr>
          <w:rFonts w:ascii="Times New Roman" w:hAnsi="Times New Roman" w:cs="Times New Roman"/>
          <w:sz w:val="20"/>
          <w:szCs w:val="20"/>
        </w:rPr>
        <w:t>.</w:t>
      </w:r>
      <w:r w:rsidRPr="00FA64DD">
        <w:rPr>
          <w:rFonts w:ascii="Times New Roman" w:hAnsi="Times New Roman" w:cs="Times New Roman"/>
          <w:sz w:val="20"/>
          <w:szCs w:val="20"/>
        </w:rPr>
        <w:t xml:space="preserve"> </w:t>
      </w:r>
      <w:r w:rsidR="006F2E1A" w:rsidRPr="00FA64DD">
        <w:rPr>
          <w:rFonts w:ascii="Times New Roman" w:hAnsi="Times New Roman" w:cs="Times New Roman"/>
          <w:sz w:val="20"/>
          <w:szCs w:val="20"/>
        </w:rPr>
        <w:t>решения А</w:t>
      </w:r>
      <w:r w:rsidR="00FA64DD" w:rsidRPr="00FA64DD">
        <w:rPr>
          <w:rFonts w:ascii="Times New Roman" w:hAnsi="Times New Roman" w:cs="Times New Roman"/>
          <w:sz w:val="20"/>
          <w:szCs w:val="20"/>
        </w:rPr>
        <w:t>С</w:t>
      </w:r>
      <w:r w:rsidR="006F2E1A" w:rsidRPr="00FA64DD">
        <w:rPr>
          <w:rFonts w:ascii="Times New Roman" w:hAnsi="Times New Roman" w:cs="Times New Roman"/>
          <w:sz w:val="20"/>
          <w:szCs w:val="20"/>
        </w:rPr>
        <w:t xml:space="preserve"> г</w:t>
      </w:r>
      <w:r w:rsidR="00FA64DD" w:rsidRPr="00FA64DD">
        <w:rPr>
          <w:rFonts w:ascii="Times New Roman" w:hAnsi="Times New Roman" w:cs="Times New Roman"/>
          <w:sz w:val="20"/>
          <w:szCs w:val="20"/>
        </w:rPr>
        <w:t>.</w:t>
      </w:r>
      <w:r w:rsidR="006F2E1A" w:rsidRPr="00FA64DD">
        <w:rPr>
          <w:rFonts w:ascii="Times New Roman" w:hAnsi="Times New Roman" w:cs="Times New Roman"/>
          <w:sz w:val="20"/>
          <w:szCs w:val="20"/>
        </w:rPr>
        <w:t>Москвы от 12.09.2022 по делу №А40-173490/22</w:t>
      </w:r>
      <w:r w:rsidR="00CD43A4" w:rsidRPr="00FA64DD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FA64DD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FA64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FA64DD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</w:t>
      </w:r>
      <w:r w:rsidR="006F2E1A" w:rsidRPr="00FA64DD">
        <w:rPr>
          <w:rFonts w:ascii="Times New Roman" w:hAnsi="Times New Roman" w:cs="Times New Roman"/>
          <w:sz w:val="20"/>
          <w:szCs w:val="20"/>
        </w:rPr>
        <w:t>АД</w:t>
      </w:r>
      <w:r w:rsidR="00CD43A4" w:rsidRPr="00FA64DD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5" w:history="1">
        <w:r w:rsidR="00572545" w:rsidRPr="00FA64DD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FA64DD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FA64DD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FA64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752505" w:rsidRPr="00FA64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="00CD43A4" w:rsidRPr="00FA64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752505" w:rsidRPr="00FA64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="00CD43A4" w:rsidRPr="00FA64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DF773E" w:rsidRPr="00FA64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FA64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1</w:t>
      </w:r>
      <w:r w:rsidR="00CD7BCD" w:rsidRPr="00FA64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FA64DD" w:rsidRPr="00FA64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="00CD43A4" w:rsidRPr="00FA64D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(мск).</w:t>
      </w:r>
      <w:r w:rsidR="00CD43A4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</w:t>
      </w:r>
      <w:r w:rsidR="00EE4A39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>рабочий</w:t>
      </w:r>
      <w:r w:rsidR="00CD43A4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день – </w:t>
      </w:r>
      <w:r w:rsidR="00EE4A39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CD43A4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/д. Прием заявок составляет: в 1-ом периоде </w:t>
      </w:r>
      <w:r w:rsidR="00DF773E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CD43A4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E4A39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DF773E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E4A39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CD43A4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>/д без изменения нач</w:t>
      </w:r>
      <w:r w:rsidR="00EE4A39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</w:t>
      </w:r>
      <w:r w:rsidR="00EE559D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DF773E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7A7D01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EE4A39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E4A39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CD43A4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>/д, величина снижения</w:t>
      </w:r>
      <w:r w:rsidR="00EE4A39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>: со 2-го по 14-ый периоды на 5% от нач. цены продажи имущества, установленной на предыдущем периоде Торгов, на 15-ом периоде цена снижается на 3 283 113,85 руб.; всего 15 периодов. Минимальная цена (цена отсечения) – 123</w:t>
      </w:r>
      <w:r w:rsidR="00FC3716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EE4A39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>036</w:t>
      </w:r>
      <w:r w:rsidR="00FC3716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EE4A39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>027,54 руб.</w:t>
      </w:r>
      <w:r w:rsidR="00B0766A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FA64D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F1121" w:rsidRPr="00FA64DD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="005F1121" w:rsidRPr="00FA64DD">
        <w:rPr>
          <w:rFonts w:ascii="Times New Roman" w:hAnsi="Times New Roman" w:cs="Times New Roman"/>
          <w:b/>
          <w:bCs/>
          <w:sz w:val="20"/>
          <w:szCs w:val="20"/>
        </w:rPr>
        <w:t xml:space="preserve">единым лотом </w:t>
      </w:r>
      <w:r w:rsidRPr="00FA64DD">
        <w:rPr>
          <w:rFonts w:ascii="Times New Roman" w:hAnsi="Times New Roman" w:cs="Times New Roman"/>
          <w:sz w:val="20"/>
          <w:szCs w:val="20"/>
        </w:rPr>
        <w:t xml:space="preserve">подлежит имущество (далее – Лот): </w:t>
      </w:r>
    </w:p>
    <w:p w14:paraId="01906635" w14:textId="1189930B" w:rsidR="00942B94" w:rsidRPr="00FA64DD" w:rsidRDefault="00942B94" w:rsidP="00CA020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64DD">
        <w:rPr>
          <w:rFonts w:ascii="Times New Roman" w:hAnsi="Times New Roman" w:cs="Times New Roman"/>
          <w:b/>
          <w:sz w:val="20"/>
          <w:szCs w:val="20"/>
        </w:rPr>
        <w:t xml:space="preserve">Лот 1: </w:t>
      </w:r>
      <w:bookmarkStart w:id="0" w:name="_Hlk230094468"/>
      <w:r w:rsidR="00CA020E" w:rsidRPr="00FA64DD">
        <w:rPr>
          <w:rFonts w:ascii="Times New Roman" w:hAnsi="Times New Roman" w:cs="Times New Roman"/>
          <w:b/>
          <w:bCs/>
          <w:sz w:val="20"/>
          <w:szCs w:val="20"/>
        </w:rPr>
        <w:t>Акция обыкновенная именная бездокументарная АО «Т-Платформы»</w:t>
      </w:r>
      <w:r w:rsidR="00CA020E" w:rsidRPr="00FA64DD">
        <w:rPr>
          <w:rFonts w:ascii="Times New Roman" w:hAnsi="Times New Roman" w:cs="Times New Roman"/>
          <w:sz w:val="20"/>
          <w:szCs w:val="20"/>
        </w:rPr>
        <w:t xml:space="preserve"> в количестве: 6 999 999 штук, номинальной стоимостью 1 руб. каждая, регистрационный номер 1-01-13723-А. Ограничение (обременение): залог в пользу ВЭБ.РФ на основании </w:t>
      </w:r>
      <w:r w:rsidR="00FA64DD" w:rsidRPr="00FA64DD">
        <w:rPr>
          <w:rFonts w:ascii="Times New Roman" w:hAnsi="Times New Roman" w:cs="Times New Roman"/>
          <w:sz w:val="20"/>
          <w:szCs w:val="20"/>
        </w:rPr>
        <w:t>о</w:t>
      </w:r>
      <w:r w:rsidR="00CA020E" w:rsidRPr="00FA64DD">
        <w:rPr>
          <w:rFonts w:ascii="Times New Roman" w:hAnsi="Times New Roman" w:cs="Times New Roman"/>
          <w:sz w:val="20"/>
          <w:szCs w:val="20"/>
        </w:rPr>
        <w:t>пределения А</w:t>
      </w:r>
      <w:r w:rsidR="00FA64DD" w:rsidRPr="00FA64DD">
        <w:rPr>
          <w:rFonts w:ascii="Times New Roman" w:hAnsi="Times New Roman" w:cs="Times New Roman"/>
          <w:sz w:val="20"/>
          <w:szCs w:val="20"/>
        </w:rPr>
        <w:t>С</w:t>
      </w:r>
      <w:r w:rsidR="00CA020E" w:rsidRPr="00FA64DD">
        <w:rPr>
          <w:rFonts w:ascii="Times New Roman" w:hAnsi="Times New Roman" w:cs="Times New Roman"/>
          <w:sz w:val="20"/>
          <w:szCs w:val="20"/>
        </w:rPr>
        <w:t xml:space="preserve"> г.Москвы от 09.03.2023 по делу №А40-173490/2022, Договор залога акций от 09.06.2012</w:t>
      </w:r>
      <w:r w:rsidR="005A5423" w:rsidRPr="00FA64DD">
        <w:rPr>
          <w:rFonts w:ascii="Times New Roman" w:hAnsi="Times New Roman" w:cs="Times New Roman"/>
          <w:sz w:val="20"/>
          <w:szCs w:val="20"/>
        </w:rPr>
        <w:t>.</w:t>
      </w:r>
      <w:r w:rsidRPr="00FA64DD">
        <w:rPr>
          <w:rFonts w:ascii="Times New Roman" w:hAnsi="Times New Roman" w:cs="Times New Roman"/>
          <w:sz w:val="20"/>
          <w:szCs w:val="20"/>
        </w:rPr>
        <w:t xml:space="preserve"> </w:t>
      </w:r>
      <w:r w:rsidRPr="00FA64DD">
        <w:rPr>
          <w:rFonts w:ascii="Times New Roman" w:hAnsi="Times New Roman" w:cs="Times New Roman"/>
          <w:b/>
          <w:sz w:val="20"/>
          <w:szCs w:val="20"/>
        </w:rPr>
        <w:t>Нач</w:t>
      </w:r>
      <w:r w:rsidR="00CA020E" w:rsidRPr="00FA64DD">
        <w:rPr>
          <w:rFonts w:ascii="Times New Roman" w:hAnsi="Times New Roman" w:cs="Times New Roman"/>
          <w:b/>
          <w:sz w:val="20"/>
          <w:szCs w:val="20"/>
        </w:rPr>
        <w:t>.</w:t>
      </w:r>
      <w:r w:rsidRPr="00FA64DD">
        <w:rPr>
          <w:rFonts w:ascii="Times New Roman" w:hAnsi="Times New Roman" w:cs="Times New Roman"/>
          <w:b/>
          <w:sz w:val="20"/>
          <w:szCs w:val="20"/>
        </w:rPr>
        <w:t xml:space="preserve"> цена – </w:t>
      </w:r>
      <w:r w:rsidR="00CA020E" w:rsidRPr="00FA64DD">
        <w:rPr>
          <w:rFonts w:ascii="Times New Roman" w:hAnsi="Times New Roman" w:cs="Times New Roman"/>
          <w:b/>
          <w:sz w:val="20"/>
          <w:szCs w:val="20"/>
        </w:rPr>
        <w:t xml:space="preserve">246 072 055,08 </w:t>
      </w:r>
      <w:r w:rsidRPr="00FA64DD">
        <w:rPr>
          <w:rFonts w:ascii="Times New Roman" w:hAnsi="Times New Roman" w:cs="Times New Roman"/>
          <w:b/>
          <w:sz w:val="20"/>
          <w:szCs w:val="20"/>
        </w:rPr>
        <w:t>руб.</w:t>
      </w:r>
    </w:p>
    <w:bookmarkEnd w:id="0"/>
    <w:p w14:paraId="1D652AB0" w14:textId="6792D93B" w:rsidR="00EE4A39" w:rsidRPr="00FA64DD" w:rsidRDefault="00EE4A39" w:rsidP="00F35D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A64DD">
        <w:rPr>
          <w:rFonts w:ascii="Times New Roman" w:hAnsi="Times New Roman" w:cs="Times New Roman"/>
          <w:sz w:val="20"/>
          <w:szCs w:val="20"/>
        </w:rPr>
        <w:t>Ознакомление с документами в отношении Лота производится по адресу: 344082, г. Ростов-на-Дону, ул. Социалистическая 3/8 офис 22 по предварительной договорённости: тел.: 8(918)575-70-36, эл. почта: olegolegovichmamonov@bk.ru (Мамонов Олег Олегович)</w:t>
      </w:r>
      <w:r w:rsidR="00B0766A" w:rsidRPr="00FA64DD">
        <w:rPr>
          <w:rFonts w:ascii="Times New Roman" w:hAnsi="Times New Roman" w:cs="Times New Roman"/>
          <w:sz w:val="20"/>
          <w:szCs w:val="20"/>
        </w:rPr>
        <w:t xml:space="preserve">, а также у ОТ: тел. 7(967)246-44-08, эл. почта: </w:t>
      </w:r>
      <w:hyperlink r:id="rId6" w:history="1">
        <w:r w:rsidR="00B0766A" w:rsidRPr="00FA64DD">
          <w:rPr>
            <w:rStyle w:val="a3"/>
            <w:rFonts w:ascii="Times New Roman" w:hAnsi="Times New Roman" w:cs="Times New Roman"/>
            <w:sz w:val="20"/>
            <w:szCs w:val="20"/>
          </w:rPr>
          <w:t>kirillova@auction-house.ru</w:t>
        </w:r>
      </w:hyperlink>
      <w:r w:rsidR="00B0766A" w:rsidRPr="00FA64DD">
        <w:rPr>
          <w:rFonts w:ascii="Times New Roman" w:hAnsi="Times New Roman" w:cs="Times New Roman"/>
          <w:sz w:val="20"/>
          <w:szCs w:val="20"/>
        </w:rPr>
        <w:t>.</w:t>
      </w:r>
    </w:p>
    <w:p w14:paraId="21120ABE" w14:textId="00EE4ED1" w:rsidR="00FA64DD" w:rsidRPr="00447955" w:rsidRDefault="00925822" w:rsidP="00447955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A64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</w:t>
      </w:r>
      <w:r w:rsidR="00752505" w:rsidRPr="00FA64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0</w:t>
      </w:r>
      <w:r w:rsidRPr="00FA64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% от нач</w:t>
      </w:r>
      <w:r w:rsidR="00752505" w:rsidRPr="00FA64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.</w:t>
      </w:r>
      <w:r w:rsidRPr="00FA64D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FA64D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F25724" w:rsidRPr="00FA64D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752505" w:rsidRPr="00FA64D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FA64D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FA64D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</w:t>
      </w:r>
      <w:r w:rsidR="00752505" w:rsidRPr="00FA64D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АД</w:t>
      </w:r>
      <w:r w:rsidR="00C5364D" w:rsidRPr="00FA64D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</w:t>
      </w:r>
      <w:r w:rsidR="00752505" w:rsidRPr="00FA64D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5364D" w:rsidRPr="00FA64D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FA64D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Документом, подтверждающим поступление задатка на счет </w:t>
      </w:r>
      <w:r w:rsidR="00F25724" w:rsidRPr="00FA64D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752505" w:rsidRPr="00FA64D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FA64D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F25724" w:rsidRPr="00FA64D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752505" w:rsidRPr="00FA64D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Pr="00FA64D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EA0D38" w:rsidRPr="00FA64D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FA64D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Исполнение обязанности по внесению суммы задатка третьими лицами не допускается.</w:t>
      </w:r>
      <w:r w:rsidR="0039127B" w:rsidRPr="00FA64DD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447955" w:rsidRPr="00447955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</w:t>
      </w:r>
      <w:r w:rsidR="00447955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FA64DD">
        <w:rPr>
          <w:rFonts w:ascii="Times New Roman" w:hAnsi="Times New Roman" w:cs="Times New Roman"/>
          <w:sz w:val="20"/>
          <w:szCs w:val="20"/>
        </w:rPr>
        <w:t>О</w:t>
      </w:r>
      <w:r w:rsidR="00EE4A39" w:rsidRPr="00FA64DD">
        <w:rPr>
          <w:rFonts w:ascii="Times New Roman" w:hAnsi="Times New Roman" w:cs="Times New Roman"/>
          <w:sz w:val="20"/>
          <w:szCs w:val="20"/>
        </w:rPr>
        <w:t>Т</w:t>
      </w:r>
      <w:r w:rsidR="00C5364D" w:rsidRPr="00FA64DD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</w:t>
      </w:r>
      <w:r w:rsidR="00F25724" w:rsidRPr="00FA64DD">
        <w:rPr>
          <w:rFonts w:ascii="Times New Roman" w:hAnsi="Times New Roman" w:cs="Times New Roman"/>
          <w:sz w:val="20"/>
          <w:szCs w:val="20"/>
        </w:rPr>
        <w:t xml:space="preserve">. </w:t>
      </w:r>
      <w:r w:rsidR="00447955" w:rsidRPr="00447955">
        <w:rPr>
          <w:rFonts w:ascii="Times New Roman" w:hAnsi="Times New Roman" w:cs="Times New Roman"/>
          <w:sz w:val="20"/>
          <w:szCs w:val="20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 w:rsidR="00447955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FA64DD">
        <w:rPr>
          <w:rFonts w:ascii="Times New Roman" w:hAnsi="Times New Roman" w:cs="Times New Roman"/>
          <w:sz w:val="20"/>
          <w:szCs w:val="20"/>
        </w:rPr>
        <w:t xml:space="preserve">Проект договора </w:t>
      </w:r>
      <w:r w:rsidRPr="00FA64DD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FA64DD">
        <w:rPr>
          <w:rFonts w:ascii="Times New Roman" w:hAnsi="Times New Roman" w:cs="Times New Roman"/>
          <w:sz w:val="20"/>
          <w:szCs w:val="20"/>
        </w:rPr>
        <w:t>(далее</w:t>
      </w:r>
      <w:r w:rsidRPr="00FA64DD">
        <w:rPr>
          <w:rFonts w:ascii="Times New Roman" w:hAnsi="Times New Roman" w:cs="Times New Roman"/>
          <w:sz w:val="20"/>
          <w:szCs w:val="20"/>
        </w:rPr>
        <w:t xml:space="preserve"> </w:t>
      </w:r>
      <w:r w:rsidR="00C5364D" w:rsidRPr="00FA64DD">
        <w:rPr>
          <w:rFonts w:ascii="Times New Roman" w:hAnsi="Times New Roman" w:cs="Times New Roman"/>
          <w:sz w:val="20"/>
          <w:szCs w:val="20"/>
        </w:rPr>
        <w:t>–</w:t>
      </w:r>
      <w:r w:rsidRPr="00FA64DD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FA64DD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FA64DD">
        <w:rPr>
          <w:rFonts w:ascii="Times New Roman" w:hAnsi="Times New Roman" w:cs="Times New Roman"/>
          <w:sz w:val="20"/>
          <w:szCs w:val="20"/>
        </w:rPr>
        <w:t>ДКП</w:t>
      </w:r>
      <w:r w:rsidR="00CD43A4" w:rsidRPr="00FA64DD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F25724" w:rsidRPr="00FA64DD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FA64DD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F25724" w:rsidRPr="00FA64DD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Pr="00FA64DD">
        <w:rPr>
          <w:rFonts w:ascii="Times New Roman" w:hAnsi="Times New Roman" w:cs="Times New Roman"/>
          <w:sz w:val="20"/>
          <w:szCs w:val="20"/>
        </w:rPr>
        <w:t>ДКП</w:t>
      </w:r>
      <w:r w:rsidR="00CD43A4" w:rsidRPr="00FA64DD">
        <w:rPr>
          <w:rFonts w:ascii="Times New Roman" w:hAnsi="Times New Roman" w:cs="Times New Roman"/>
          <w:sz w:val="20"/>
          <w:szCs w:val="20"/>
        </w:rPr>
        <w:t xml:space="preserve"> от </w:t>
      </w:r>
      <w:r w:rsidR="00F25724" w:rsidRPr="00FA64DD">
        <w:rPr>
          <w:rFonts w:ascii="Times New Roman" w:hAnsi="Times New Roman" w:cs="Times New Roman"/>
          <w:sz w:val="20"/>
          <w:szCs w:val="20"/>
        </w:rPr>
        <w:t>Ф</w:t>
      </w:r>
      <w:r w:rsidR="00FA64DD" w:rsidRPr="00FA64DD">
        <w:rPr>
          <w:rFonts w:ascii="Times New Roman" w:hAnsi="Times New Roman" w:cs="Times New Roman"/>
          <w:sz w:val="20"/>
          <w:szCs w:val="20"/>
        </w:rPr>
        <w:t>У</w:t>
      </w:r>
      <w:r w:rsidR="00CD43A4" w:rsidRPr="00FA64DD">
        <w:rPr>
          <w:rFonts w:ascii="Times New Roman" w:hAnsi="Times New Roman" w:cs="Times New Roman"/>
          <w:sz w:val="20"/>
          <w:szCs w:val="20"/>
        </w:rPr>
        <w:t xml:space="preserve">. </w:t>
      </w:r>
      <w:r w:rsidR="00942B94" w:rsidRPr="00FA64DD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ДКП на </w:t>
      </w:r>
      <w:r w:rsidR="00EE4A39" w:rsidRPr="00FA64DD">
        <w:rPr>
          <w:rFonts w:ascii="Times New Roman" w:hAnsi="Times New Roman" w:cs="Times New Roman"/>
          <w:sz w:val="20"/>
          <w:szCs w:val="20"/>
        </w:rPr>
        <w:t>спец.</w:t>
      </w:r>
      <w:r w:rsidR="00942B94" w:rsidRPr="00FA64DD">
        <w:rPr>
          <w:rFonts w:ascii="Times New Roman" w:hAnsi="Times New Roman" w:cs="Times New Roman"/>
          <w:sz w:val="20"/>
          <w:szCs w:val="20"/>
        </w:rPr>
        <w:t xml:space="preserve"> счет Должника: р/с </w:t>
      </w:r>
      <w:r w:rsidR="00EE4A39" w:rsidRPr="00FA64DD">
        <w:rPr>
          <w:rFonts w:ascii="Times New Roman" w:hAnsi="Times New Roman" w:cs="Times New Roman"/>
          <w:sz w:val="20"/>
          <w:szCs w:val="20"/>
        </w:rPr>
        <w:t xml:space="preserve">40817810850161208068 </w:t>
      </w:r>
      <w:r w:rsidR="00942B94" w:rsidRPr="00FA64DD">
        <w:rPr>
          <w:rFonts w:ascii="Times New Roman" w:hAnsi="Times New Roman" w:cs="Times New Roman"/>
          <w:sz w:val="20"/>
          <w:szCs w:val="20"/>
        </w:rPr>
        <w:t xml:space="preserve">в </w:t>
      </w:r>
      <w:r w:rsidR="00EE4A39" w:rsidRPr="00FA64DD">
        <w:rPr>
          <w:rFonts w:ascii="Times New Roman" w:hAnsi="Times New Roman" w:cs="Times New Roman"/>
          <w:sz w:val="20"/>
          <w:szCs w:val="20"/>
        </w:rPr>
        <w:t>ФИЛИАЛ «ЦЕНТРАЛЬНЫЙ» ПАО «СОВКОМБАНК» (БЕРДСК)</w:t>
      </w:r>
      <w:r w:rsidR="00942B94" w:rsidRPr="00FA64DD">
        <w:rPr>
          <w:rFonts w:ascii="Times New Roman" w:hAnsi="Times New Roman" w:cs="Times New Roman"/>
          <w:sz w:val="20"/>
          <w:szCs w:val="20"/>
        </w:rPr>
        <w:t xml:space="preserve">, к/с </w:t>
      </w:r>
      <w:r w:rsidR="00EE4A39" w:rsidRPr="00FA64DD">
        <w:rPr>
          <w:rFonts w:ascii="Times New Roman" w:hAnsi="Times New Roman" w:cs="Times New Roman"/>
          <w:sz w:val="20"/>
          <w:szCs w:val="20"/>
        </w:rPr>
        <w:t>30101810150040000763</w:t>
      </w:r>
      <w:r w:rsidR="00942B94" w:rsidRPr="00FA64DD">
        <w:rPr>
          <w:rFonts w:ascii="Times New Roman" w:hAnsi="Times New Roman" w:cs="Times New Roman"/>
          <w:sz w:val="20"/>
          <w:szCs w:val="20"/>
        </w:rPr>
        <w:t xml:space="preserve">, БИК </w:t>
      </w:r>
      <w:r w:rsidR="00EE4A39" w:rsidRPr="00FA64DD">
        <w:rPr>
          <w:rFonts w:ascii="Times New Roman" w:hAnsi="Times New Roman" w:cs="Times New Roman"/>
          <w:sz w:val="20"/>
          <w:szCs w:val="20"/>
        </w:rPr>
        <w:t>045004763</w:t>
      </w:r>
      <w:r w:rsidR="00942B94" w:rsidRPr="00FA64DD">
        <w:rPr>
          <w:rFonts w:ascii="Times New Roman" w:hAnsi="Times New Roman" w:cs="Times New Roman"/>
          <w:sz w:val="20"/>
          <w:szCs w:val="20"/>
        </w:rPr>
        <w:t>.</w:t>
      </w:r>
      <w:r w:rsidR="00B56B35" w:rsidRPr="00FA64DD">
        <w:rPr>
          <w:rFonts w:ascii="Times New Roman" w:hAnsi="Times New Roman" w:cs="Times New Roman"/>
          <w:sz w:val="20"/>
          <w:szCs w:val="20"/>
        </w:rPr>
        <w:t xml:space="preserve"> 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FA64DD" w:rsidRPr="00447955" w:rsidSect="00D221B2"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0392"/>
    <w:rsid w:val="001019D9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73B7"/>
    <w:rsid w:val="00263C22"/>
    <w:rsid w:val="00294098"/>
    <w:rsid w:val="00294DA6"/>
    <w:rsid w:val="002A7CCB"/>
    <w:rsid w:val="002D318C"/>
    <w:rsid w:val="002F7AB6"/>
    <w:rsid w:val="003178BD"/>
    <w:rsid w:val="00335152"/>
    <w:rsid w:val="00347CD6"/>
    <w:rsid w:val="00360FFA"/>
    <w:rsid w:val="003628D9"/>
    <w:rsid w:val="003873DE"/>
    <w:rsid w:val="00390A28"/>
    <w:rsid w:val="0039127B"/>
    <w:rsid w:val="00396D39"/>
    <w:rsid w:val="003C4BE6"/>
    <w:rsid w:val="003F3DBB"/>
    <w:rsid w:val="00407DA4"/>
    <w:rsid w:val="00423839"/>
    <w:rsid w:val="00432F1F"/>
    <w:rsid w:val="00447955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318D6"/>
    <w:rsid w:val="00552A86"/>
    <w:rsid w:val="00557205"/>
    <w:rsid w:val="00565EF2"/>
    <w:rsid w:val="00572545"/>
    <w:rsid w:val="00573F80"/>
    <w:rsid w:val="005A26BB"/>
    <w:rsid w:val="005A5423"/>
    <w:rsid w:val="005C202A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2E1A"/>
    <w:rsid w:val="006F6ACB"/>
    <w:rsid w:val="00702D73"/>
    <w:rsid w:val="0070750A"/>
    <w:rsid w:val="007115EC"/>
    <w:rsid w:val="00740953"/>
    <w:rsid w:val="00752505"/>
    <w:rsid w:val="00764A51"/>
    <w:rsid w:val="007903BD"/>
    <w:rsid w:val="007A0CBF"/>
    <w:rsid w:val="007A7D01"/>
    <w:rsid w:val="007B351D"/>
    <w:rsid w:val="007C286F"/>
    <w:rsid w:val="007D07E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64CB"/>
    <w:rsid w:val="008A0DB8"/>
    <w:rsid w:val="008B3268"/>
    <w:rsid w:val="008B5DAD"/>
    <w:rsid w:val="008E55F0"/>
    <w:rsid w:val="008E7A4E"/>
    <w:rsid w:val="00925822"/>
    <w:rsid w:val="00942B94"/>
    <w:rsid w:val="0094605F"/>
    <w:rsid w:val="00952594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535F2"/>
    <w:rsid w:val="00A86160"/>
    <w:rsid w:val="00AF35D8"/>
    <w:rsid w:val="00B03583"/>
    <w:rsid w:val="00B05940"/>
    <w:rsid w:val="00B0766A"/>
    <w:rsid w:val="00B45866"/>
    <w:rsid w:val="00B47058"/>
    <w:rsid w:val="00B55CA3"/>
    <w:rsid w:val="00B56B35"/>
    <w:rsid w:val="00B60817"/>
    <w:rsid w:val="00B814A2"/>
    <w:rsid w:val="00B82C20"/>
    <w:rsid w:val="00BC2CB1"/>
    <w:rsid w:val="00BE17DF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020E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221B2"/>
    <w:rsid w:val="00D35265"/>
    <w:rsid w:val="00D7625C"/>
    <w:rsid w:val="00D8458E"/>
    <w:rsid w:val="00DB55F7"/>
    <w:rsid w:val="00DC50AB"/>
    <w:rsid w:val="00DF773E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8373A"/>
    <w:rsid w:val="00E92396"/>
    <w:rsid w:val="00E9295A"/>
    <w:rsid w:val="00EA0D38"/>
    <w:rsid w:val="00EE4A39"/>
    <w:rsid w:val="00EE4CCC"/>
    <w:rsid w:val="00EE559D"/>
    <w:rsid w:val="00EF0ADA"/>
    <w:rsid w:val="00F01488"/>
    <w:rsid w:val="00F24936"/>
    <w:rsid w:val="00F25724"/>
    <w:rsid w:val="00F319B0"/>
    <w:rsid w:val="00F35DD7"/>
    <w:rsid w:val="00F4728B"/>
    <w:rsid w:val="00F70806"/>
    <w:rsid w:val="00F739BA"/>
    <w:rsid w:val="00F76C11"/>
    <w:rsid w:val="00F94C95"/>
    <w:rsid w:val="00FA64DD"/>
    <w:rsid w:val="00FC3716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d">
    <w:name w:val="Unresolved Mention"/>
    <w:basedOn w:val="a0"/>
    <w:uiPriority w:val="99"/>
    <w:semiHidden/>
    <w:unhideWhenUsed/>
    <w:rsid w:val="005A5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irillova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2026-05-20T09:58:00Z</cp:lastPrinted>
  <dcterms:created xsi:type="dcterms:W3CDTF">2026-05-28T11:12:00Z</dcterms:created>
  <dcterms:modified xsi:type="dcterms:W3CDTF">2026-05-28T11:14:00Z</dcterms:modified>
</cp:coreProperties>
</file>