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77F8B" w:rsidRPr="003C61F5" w:rsidRDefault="00734352">
      <w:pPr>
        <w:widowControl w:val="0"/>
        <w:autoSpaceDE w:val="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П</w:t>
      </w:r>
      <w:r w:rsidR="00D10D2B" w:rsidRPr="003C61F5">
        <w:rPr>
          <w:b/>
          <w:sz w:val="22"/>
          <w:szCs w:val="22"/>
        </w:rPr>
        <w:t xml:space="preserve">РОЕКТ </w:t>
      </w:r>
      <w:r w:rsidR="00977F8B" w:rsidRPr="003C61F5">
        <w:rPr>
          <w:b/>
          <w:sz w:val="22"/>
          <w:szCs w:val="22"/>
        </w:rPr>
        <w:t>ДОГОВОР</w:t>
      </w:r>
      <w:r w:rsidR="00D10D2B" w:rsidRPr="003C61F5">
        <w:rPr>
          <w:b/>
          <w:sz w:val="22"/>
          <w:szCs w:val="22"/>
        </w:rPr>
        <w:t>А</w:t>
      </w:r>
    </w:p>
    <w:p w:rsidR="00977F8B" w:rsidRPr="003C61F5" w:rsidRDefault="00977F8B">
      <w:pPr>
        <w:widowControl w:val="0"/>
        <w:autoSpaceDE w:val="0"/>
        <w:jc w:val="center"/>
        <w:rPr>
          <w:sz w:val="22"/>
          <w:szCs w:val="22"/>
        </w:rPr>
      </w:pPr>
      <w:r w:rsidRPr="003C61F5">
        <w:rPr>
          <w:sz w:val="22"/>
          <w:szCs w:val="22"/>
        </w:rPr>
        <w:t>купли-продажи</w:t>
      </w:r>
      <w:r w:rsidR="003B186F" w:rsidRPr="003C61F5">
        <w:rPr>
          <w:sz w:val="22"/>
          <w:szCs w:val="22"/>
        </w:rPr>
        <w:t xml:space="preserve"> </w:t>
      </w:r>
      <w:r w:rsidR="00F768EB" w:rsidRPr="003C61F5">
        <w:rPr>
          <w:sz w:val="22"/>
          <w:szCs w:val="22"/>
        </w:rPr>
        <w:t>имущества</w:t>
      </w:r>
      <w:r w:rsidR="003B186F" w:rsidRPr="003C61F5">
        <w:rPr>
          <w:sz w:val="22"/>
          <w:szCs w:val="22"/>
        </w:rPr>
        <w:t xml:space="preserve"> </w:t>
      </w:r>
      <w:r w:rsidRPr="003C61F5">
        <w:rPr>
          <w:sz w:val="22"/>
          <w:szCs w:val="22"/>
        </w:rPr>
        <w:t>по итогам проведения открытых торгов</w:t>
      </w:r>
    </w:p>
    <w:p w:rsidR="00977F8B" w:rsidRPr="003C61F5" w:rsidRDefault="00977F8B">
      <w:pPr>
        <w:widowControl w:val="0"/>
        <w:autoSpaceDE w:val="0"/>
        <w:jc w:val="center"/>
        <w:rPr>
          <w:b/>
          <w:sz w:val="22"/>
          <w:szCs w:val="22"/>
        </w:rPr>
      </w:pPr>
    </w:p>
    <w:p w:rsidR="00977F8B" w:rsidRPr="003C61F5" w:rsidRDefault="0005649B" w:rsidP="00676EE5">
      <w:pPr>
        <w:widowControl w:val="0"/>
        <w:autoSpaceDE w:val="0"/>
        <w:rPr>
          <w:b/>
          <w:bCs/>
          <w:sz w:val="22"/>
          <w:szCs w:val="22"/>
        </w:rPr>
      </w:pPr>
      <w:r w:rsidRPr="003C61F5">
        <w:rPr>
          <w:b/>
          <w:bCs/>
          <w:sz w:val="22"/>
          <w:szCs w:val="22"/>
        </w:rPr>
        <w:t xml:space="preserve">г. </w:t>
      </w:r>
      <w:r w:rsidR="0068329E">
        <w:rPr>
          <w:b/>
          <w:bCs/>
          <w:sz w:val="22"/>
          <w:szCs w:val="22"/>
        </w:rPr>
        <w:t xml:space="preserve">Ейск          </w:t>
      </w:r>
      <w:r w:rsidR="00502C9D" w:rsidRPr="003C61F5">
        <w:rPr>
          <w:b/>
          <w:bCs/>
          <w:sz w:val="22"/>
          <w:szCs w:val="22"/>
        </w:rPr>
        <w:tab/>
      </w:r>
      <w:r w:rsidR="00F768EB" w:rsidRPr="003C61F5">
        <w:rPr>
          <w:b/>
          <w:bCs/>
          <w:sz w:val="22"/>
          <w:szCs w:val="22"/>
        </w:rPr>
        <w:tab/>
      </w:r>
      <w:r w:rsidR="00F768EB" w:rsidRPr="003C61F5">
        <w:rPr>
          <w:b/>
          <w:bCs/>
          <w:sz w:val="22"/>
          <w:szCs w:val="22"/>
        </w:rPr>
        <w:tab/>
      </w:r>
      <w:r w:rsidR="00F768EB" w:rsidRPr="003C61F5">
        <w:rPr>
          <w:b/>
          <w:bCs/>
          <w:sz w:val="22"/>
          <w:szCs w:val="22"/>
        </w:rPr>
        <w:tab/>
      </w:r>
      <w:r w:rsidR="00F768EB" w:rsidRPr="003C61F5">
        <w:rPr>
          <w:b/>
          <w:bCs/>
          <w:sz w:val="22"/>
          <w:szCs w:val="22"/>
        </w:rPr>
        <w:tab/>
      </w:r>
      <w:r w:rsidR="00F768EB" w:rsidRPr="003C61F5">
        <w:rPr>
          <w:b/>
          <w:bCs/>
          <w:sz w:val="22"/>
          <w:szCs w:val="22"/>
        </w:rPr>
        <w:tab/>
        <w:t xml:space="preserve">        </w:t>
      </w:r>
      <w:r w:rsidR="00977F8B" w:rsidRPr="003C61F5">
        <w:rPr>
          <w:b/>
          <w:bCs/>
          <w:sz w:val="22"/>
          <w:szCs w:val="22"/>
        </w:rPr>
        <w:t>«</w:t>
      </w:r>
      <w:r w:rsidR="002E5FAD" w:rsidRPr="003C61F5">
        <w:rPr>
          <w:b/>
          <w:bCs/>
          <w:sz w:val="22"/>
          <w:szCs w:val="22"/>
        </w:rPr>
        <w:t>__</w:t>
      </w:r>
      <w:r w:rsidR="00FE5023" w:rsidRPr="003C61F5">
        <w:rPr>
          <w:b/>
          <w:bCs/>
          <w:sz w:val="22"/>
          <w:szCs w:val="22"/>
        </w:rPr>
        <w:t>__</w:t>
      </w:r>
      <w:r w:rsidR="00977F8B" w:rsidRPr="003C61F5">
        <w:rPr>
          <w:b/>
          <w:bCs/>
          <w:sz w:val="22"/>
          <w:szCs w:val="22"/>
        </w:rPr>
        <w:t xml:space="preserve">» </w:t>
      </w:r>
      <w:r w:rsidR="00FE5023" w:rsidRPr="003C61F5">
        <w:rPr>
          <w:b/>
          <w:bCs/>
          <w:sz w:val="22"/>
          <w:szCs w:val="22"/>
        </w:rPr>
        <w:t>_______</w:t>
      </w:r>
      <w:r w:rsidR="00502C9D" w:rsidRPr="003C61F5">
        <w:rPr>
          <w:b/>
          <w:bCs/>
          <w:sz w:val="22"/>
          <w:szCs w:val="22"/>
        </w:rPr>
        <w:t>___</w:t>
      </w:r>
      <w:r w:rsidR="00FE5023" w:rsidRPr="003C61F5">
        <w:rPr>
          <w:b/>
          <w:bCs/>
          <w:sz w:val="22"/>
          <w:szCs w:val="22"/>
        </w:rPr>
        <w:t>_</w:t>
      </w:r>
      <w:r w:rsidR="00977F8B" w:rsidRPr="003C61F5">
        <w:rPr>
          <w:b/>
          <w:bCs/>
          <w:sz w:val="22"/>
          <w:szCs w:val="22"/>
        </w:rPr>
        <w:t xml:space="preserve"> 20</w:t>
      </w:r>
      <w:r w:rsidR="0068329E">
        <w:rPr>
          <w:b/>
          <w:bCs/>
          <w:sz w:val="22"/>
          <w:szCs w:val="22"/>
        </w:rPr>
        <w:t>2</w:t>
      </w:r>
      <w:r w:rsidR="0022526B">
        <w:rPr>
          <w:b/>
          <w:bCs/>
          <w:sz w:val="22"/>
          <w:szCs w:val="22"/>
        </w:rPr>
        <w:t>6</w:t>
      </w:r>
      <w:r w:rsidR="00977F8B" w:rsidRPr="003C61F5">
        <w:rPr>
          <w:b/>
          <w:bCs/>
          <w:sz w:val="22"/>
          <w:szCs w:val="22"/>
        </w:rPr>
        <w:t xml:space="preserve"> г</w:t>
      </w:r>
      <w:r w:rsidR="00977F8B" w:rsidRPr="003C61F5">
        <w:rPr>
          <w:b/>
          <w:bCs/>
          <w:sz w:val="22"/>
          <w:szCs w:val="22"/>
        </w:rPr>
        <w:t>о</w:t>
      </w:r>
      <w:r w:rsidR="00977F8B" w:rsidRPr="003C61F5">
        <w:rPr>
          <w:b/>
          <w:bCs/>
          <w:sz w:val="22"/>
          <w:szCs w:val="22"/>
        </w:rPr>
        <w:t>да</w:t>
      </w:r>
    </w:p>
    <w:p w:rsidR="00977F8B" w:rsidRPr="003C61F5" w:rsidRDefault="00977F8B">
      <w:pPr>
        <w:widowControl w:val="0"/>
        <w:autoSpaceDE w:val="0"/>
        <w:jc w:val="both"/>
        <w:rPr>
          <w:sz w:val="22"/>
          <w:szCs w:val="22"/>
        </w:rPr>
      </w:pPr>
    </w:p>
    <w:p w:rsidR="00676EE5" w:rsidRPr="003C61F5" w:rsidRDefault="0068329E" w:rsidP="00EA6BC3">
      <w:pPr>
        <w:widowControl w:val="0"/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Обществ</w:t>
      </w:r>
      <w:r w:rsidR="006612D1">
        <w:rPr>
          <w:sz w:val="22"/>
          <w:szCs w:val="22"/>
        </w:rPr>
        <w:t>о</w:t>
      </w:r>
      <w:r>
        <w:rPr>
          <w:sz w:val="22"/>
          <w:szCs w:val="22"/>
        </w:rPr>
        <w:t xml:space="preserve"> с ограниченной ответственностью «</w:t>
      </w:r>
      <w:r w:rsidR="0022526B">
        <w:rPr>
          <w:sz w:val="22"/>
          <w:szCs w:val="22"/>
        </w:rPr>
        <w:t>Инженерное дело</w:t>
      </w:r>
      <w:r>
        <w:rPr>
          <w:sz w:val="22"/>
          <w:szCs w:val="22"/>
        </w:rPr>
        <w:t xml:space="preserve">» </w:t>
      </w:r>
      <w:r w:rsidR="006612D1" w:rsidRPr="00CB4282">
        <w:rPr>
          <w:sz w:val="22"/>
          <w:szCs w:val="22"/>
        </w:rPr>
        <w:t>(</w:t>
      </w:r>
      <w:r w:rsidR="006612D1" w:rsidRPr="00CB4282">
        <w:rPr>
          <w:noProof/>
          <w:color w:val="000000"/>
          <w:sz w:val="22"/>
          <w:szCs w:val="22"/>
        </w:rPr>
        <w:t xml:space="preserve">ОГРН </w:t>
      </w:r>
      <w:r w:rsidR="006612D1" w:rsidRPr="00CB4282">
        <w:rPr>
          <w:sz w:val="22"/>
          <w:szCs w:val="22"/>
        </w:rPr>
        <w:t>1</w:t>
      </w:r>
      <w:r w:rsidR="006612D1">
        <w:rPr>
          <w:sz w:val="22"/>
          <w:szCs w:val="22"/>
        </w:rPr>
        <w:t>1</w:t>
      </w:r>
      <w:r w:rsidR="0022526B">
        <w:rPr>
          <w:sz w:val="22"/>
          <w:szCs w:val="22"/>
        </w:rPr>
        <w:t>06194000220</w:t>
      </w:r>
      <w:r w:rsidR="006612D1" w:rsidRPr="00CB4282">
        <w:rPr>
          <w:noProof/>
          <w:color w:val="000000"/>
          <w:sz w:val="22"/>
          <w:szCs w:val="22"/>
        </w:rPr>
        <w:t>, ИНН</w:t>
      </w:r>
      <w:r w:rsidR="0022526B">
        <w:rPr>
          <w:noProof/>
          <w:color w:val="000000"/>
          <w:sz w:val="22"/>
          <w:szCs w:val="22"/>
        </w:rPr>
        <w:t>6162050165</w:t>
      </w:r>
      <w:r w:rsidR="006612D1" w:rsidRPr="00CB4282">
        <w:rPr>
          <w:noProof/>
          <w:color w:val="000000"/>
          <w:sz w:val="22"/>
          <w:szCs w:val="22"/>
        </w:rPr>
        <w:t xml:space="preserve">, место нахождения: </w:t>
      </w:r>
      <w:r w:rsidR="0022526B">
        <w:rPr>
          <w:noProof/>
          <w:color w:val="000000"/>
          <w:sz w:val="22"/>
          <w:szCs w:val="22"/>
        </w:rPr>
        <w:t>344010</w:t>
      </w:r>
      <w:r w:rsidR="006612D1">
        <w:rPr>
          <w:noProof/>
          <w:color w:val="000000"/>
          <w:sz w:val="22"/>
          <w:szCs w:val="22"/>
        </w:rPr>
        <w:t xml:space="preserve"> </w:t>
      </w:r>
      <w:r w:rsidR="0022526B">
        <w:rPr>
          <w:noProof/>
          <w:color w:val="000000"/>
          <w:sz w:val="22"/>
          <w:szCs w:val="22"/>
        </w:rPr>
        <w:t>Ростовская область,</w:t>
      </w:r>
      <w:r w:rsidR="006612D1">
        <w:rPr>
          <w:noProof/>
          <w:color w:val="000000"/>
          <w:sz w:val="22"/>
          <w:szCs w:val="22"/>
        </w:rPr>
        <w:t xml:space="preserve"> город </w:t>
      </w:r>
      <w:r w:rsidR="0022526B">
        <w:rPr>
          <w:noProof/>
          <w:color w:val="000000"/>
          <w:sz w:val="22"/>
          <w:szCs w:val="22"/>
        </w:rPr>
        <w:t>Ростов на Дону</w:t>
      </w:r>
      <w:r w:rsidR="006612D1">
        <w:rPr>
          <w:noProof/>
          <w:color w:val="000000"/>
          <w:sz w:val="22"/>
          <w:szCs w:val="22"/>
        </w:rPr>
        <w:t>, ул.</w:t>
      </w:r>
      <w:r w:rsidR="0022526B">
        <w:rPr>
          <w:noProof/>
          <w:color w:val="000000"/>
          <w:sz w:val="22"/>
          <w:szCs w:val="22"/>
        </w:rPr>
        <w:t xml:space="preserve"> Платона Кляты</w:t>
      </w:r>
      <w:r w:rsidR="006612D1">
        <w:rPr>
          <w:noProof/>
          <w:color w:val="000000"/>
          <w:sz w:val="22"/>
          <w:szCs w:val="22"/>
        </w:rPr>
        <w:t>, д.</w:t>
      </w:r>
      <w:r w:rsidR="0022526B">
        <w:rPr>
          <w:noProof/>
          <w:color w:val="000000"/>
          <w:sz w:val="22"/>
          <w:szCs w:val="22"/>
        </w:rPr>
        <w:t>27</w:t>
      </w:r>
      <w:r w:rsidR="006612D1">
        <w:rPr>
          <w:noProof/>
          <w:color w:val="000000"/>
          <w:sz w:val="22"/>
          <w:szCs w:val="22"/>
        </w:rPr>
        <w:t>, пом.</w:t>
      </w:r>
      <w:r w:rsidR="0022526B">
        <w:rPr>
          <w:noProof/>
          <w:color w:val="000000"/>
          <w:sz w:val="22"/>
          <w:szCs w:val="22"/>
        </w:rPr>
        <w:t>61</w:t>
      </w:r>
      <w:r w:rsidR="006612D1">
        <w:rPr>
          <w:noProof/>
          <w:color w:val="000000"/>
          <w:sz w:val="22"/>
          <w:szCs w:val="22"/>
        </w:rPr>
        <w:t xml:space="preserve">, </w:t>
      </w:r>
      <w:r w:rsidR="006612D1" w:rsidRPr="00CB4282">
        <w:rPr>
          <w:noProof/>
          <w:color w:val="000000"/>
          <w:sz w:val="22"/>
          <w:szCs w:val="22"/>
        </w:rPr>
        <w:t xml:space="preserve">в лице  конкурсного управляющего Золотаревой Веры Андреевны, действующей на основании Решения Арбитражного Суда </w:t>
      </w:r>
      <w:r w:rsidR="0022526B">
        <w:rPr>
          <w:noProof/>
          <w:color w:val="000000"/>
          <w:sz w:val="22"/>
          <w:szCs w:val="22"/>
        </w:rPr>
        <w:t>Ростовской области</w:t>
      </w:r>
      <w:r w:rsidR="006612D1">
        <w:rPr>
          <w:noProof/>
          <w:color w:val="000000"/>
          <w:sz w:val="22"/>
          <w:szCs w:val="22"/>
        </w:rPr>
        <w:t xml:space="preserve"> </w:t>
      </w:r>
      <w:r w:rsidR="006612D1" w:rsidRPr="00CB4282">
        <w:rPr>
          <w:noProof/>
          <w:color w:val="000000"/>
          <w:sz w:val="22"/>
          <w:szCs w:val="22"/>
        </w:rPr>
        <w:t xml:space="preserve"> от 1</w:t>
      </w:r>
      <w:r w:rsidR="0022526B">
        <w:rPr>
          <w:noProof/>
          <w:color w:val="000000"/>
          <w:sz w:val="22"/>
          <w:szCs w:val="22"/>
        </w:rPr>
        <w:t>8</w:t>
      </w:r>
      <w:r w:rsidR="006612D1" w:rsidRPr="00CB4282">
        <w:rPr>
          <w:noProof/>
          <w:color w:val="000000"/>
          <w:sz w:val="22"/>
          <w:szCs w:val="22"/>
        </w:rPr>
        <w:t>.</w:t>
      </w:r>
      <w:r w:rsidR="0022526B">
        <w:rPr>
          <w:noProof/>
          <w:color w:val="000000"/>
          <w:sz w:val="22"/>
          <w:szCs w:val="22"/>
        </w:rPr>
        <w:t>09</w:t>
      </w:r>
      <w:r w:rsidR="006612D1" w:rsidRPr="00CB4282">
        <w:rPr>
          <w:noProof/>
          <w:color w:val="000000"/>
          <w:sz w:val="22"/>
          <w:szCs w:val="22"/>
        </w:rPr>
        <w:t>.202</w:t>
      </w:r>
      <w:r w:rsidR="0022526B">
        <w:rPr>
          <w:noProof/>
          <w:color w:val="000000"/>
          <w:sz w:val="22"/>
          <w:szCs w:val="22"/>
        </w:rPr>
        <w:t>5</w:t>
      </w:r>
      <w:r w:rsidR="006612D1" w:rsidRPr="00CB4282">
        <w:rPr>
          <w:noProof/>
          <w:color w:val="000000"/>
          <w:sz w:val="22"/>
          <w:szCs w:val="22"/>
        </w:rPr>
        <w:t xml:space="preserve"> г.</w:t>
      </w:r>
      <w:r w:rsidR="00734352">
        <w:rPr>
          <w:noProof/>
          <w:color w:val="000000"/>
          <w:sz w:val="22"/>
          <w:szCs w:val="22"/>
        </w:rPr>
        <w:t xml:space="preserve"> № А</w:t>
      </w:r>
      <w:r w:rsidR="0022526B">
        <w:rPr>
          <w:noProof/>
          <w:color w:val="000000"/>
          <w:sz w:val="22"/>
          <w:szCs w:val="22"/>
        </w:rPr>
        <w:t>53</w:t>
      </w:r>
      <w:r w:rsidR="00734352">
        <w:rPr>
          <w:noProof/>
          <w:color w:val="000000"/>
          <w:sz w:val="22"/>
          <w:szCs w:val="22"/>
        </w:rPr>
        <w:t>-</w:t>
      </w:r>
      <w:r w:rsidR="0022526B">
        <w:rPr>
          <w:noProof/>
          <w:color w:val="000000"/>
          <w:sz w:val="22"/>
          <w:szCs w:val="22"/>
        </w:rPr>
        <w:t>14053</w:t>
      </w:r>
      <w:r w:rsidR="00734352">
        <w:rPr>
          <w:noProof/>
          <w:color w:val="000000"/>
          <w:sz w:val="22"/>
          <w:szCs w:val="22"/>
        </w:rPr>
        <w:t>/202</w:t>
      </w:r>
      <w:r w:rsidR="0022526B">
        <w:rPr>
          <w:noProof/>
          <w:color w:val="000000"/>
          <w:sz w:val="22"/>
          <w:szCs w:val="22"/>
        </w:rPr>
        <w:t>5</w:t>
      </w:r>
      <w:r w:rsidR="006612D1" w:rsidRPr="00CB4282">
        <w:rPr>
          <w:noProof/>
          <w:color w:val="000000"/>
          <w:sz w:val="22"/>
          <w:szCs w:val="22"/>
        </w:rPr>
        <w:t xml:space="preserve">, </w:t>
      </w:r>
      <w:r w:rsidR="006612D1">
        <w:rPr>
          <w:noProof/>
          <w:color w:val="000000"/>
          <w:sz w:val="22"/>
          <w:szCs w:val="22"/>
        </w:rPr>
        <w:t>и</w:t>
      </w:r>
      <w:r w:rsidR="00676EE5" w:rsidRPr="003C61F5">
        <w:rPr>
          <w:sz w:val="22"/>
          <w:szCs w:val="22"/>
        </w:rPr>
        <w:t>менуем</w:t>
      </w:r>
      <w:r w:rsidR="006612D1">
        <w:rPr>
          <w:sz w:val="22"/>
          <w:szCs w:val="22"/>
        </w:rPr>
        <w:t>ое</w:t>
      </w:r>
      <w:r w:rsidR="00734352">
        <w:rPr>
          <w:sz w:val="22"/>
          <w:szCs w:val="22"/>
        </w:rPr>
        <w:t xml:space="preserve"> </w:t>
      </w:r>
      <w:r w:rsidR="00676EE5" w:rsidRPr="003C61F5">
        <w:rPr>
          <w:sz w:val="22"/>
          <w:szCs w:val="22"/>
        </w:rPr>
        <w:t xml:space="preserve"> «Продавец», с о</w:t>
      </w:r>
      <w:r w:rsidR="00676EE5" w:rsidRPr="003C61F5">
        <w:rPr>
          <w:sz w:val="22"/>
          <w:szCs w:val="22"/>
        </w:rPr>
        <w:t>д</w:t>
      </w:r>
      <w:r w:rsidR="00676EE5" w:rsidRPr="003C61F5">
        <w:rPr>
          <w:sz w:val="22"/>
          <w:szCs w:val="22"/>
        </w:rPr>
        <w:t>ной стороны</w:t>
      </w:r>
      <w:r w:rsidR="00F44D92" w:rsidRPr="003C61F5">
        <w:rPr>
          <w:sz w:val="22"/>
          <w:szCs w:val="22"/>
        </w:rPr>
        <w:t xml:space="preserve">, и </w:t>
      </w:r>
    </w:p>
    <w:p w:rsidR="00EA6BC3" w:rsidRPr="003C61F5" w:rsidRDefault="00D10D2B" w:rsidP="00EA6BC3">
      <w:pPr>
        <w:widowControl w:val="0"/>
        <w:autoSpaceDE w:val="0"/>
        <w:ind w:firstLine="720"/>
        <w:jc w:val="both"/>
        <w:rPr>
          <w:sz w:val="22"/>
          <w:szCs w:val="22"/>
        </w:rPr>
      </w:pPr>
      <w:r w:rsidRPr="003C61F5">
        <w:rPr>
          <w:sz w:val="22"/>
          <w:szCs w:val="22"/>
        </w:rPr>
        <w:t>__</w:t>
      </w:r>
      <w:r w:rsidR="00FE5023" w:rsidRPr="003C61F5">
        <w:rPr>
          <w:sz w:val="22"/>
          <w:szCs w:val="22"/>
        </w:rPr>
        <w:t>_____________________</w:t>
      </w:r>
      <w:r w:rsidR="00EA6BC3" w:rsidRPr="003C61F5">
        <w:rPr>
          <w:sz w:val="22"/>
          <w:szCs w:val="22"/>
        </w:rPr>
        <w:t>_______</w:t>
      </w:r>
      <w:r w:rsidRPr="003C61F5">
        <w:rPr>
          <w:sz w:val="22"/>
          <w:szCs w:val="22"/>
        </w:rPr>
        <w:t>_______________</w:t>
      </w:r>
      <w:r w:rsidR="00F44D92" w:rsidRPr="003C61F5">
        <w:rPr>
          <w:sz w:val="22"/>
          <w:szCs w:val="22"/>
        </w:rPr>
        <w:t>,</w:t>
      </w:r>
      <w:r w:rsidR="00676EE5" w:rsidRPr="003C61F5">
        <w:rPr>
          <w:sz w:val="22"/>
          <w:szCs w:val="22"/>
        </w:rPr>
        <w:t xml:space="preserve"> </w:t>
      </w:r>
      <w:r w:rsidR="00F44D92" w:rsidRPr="003C61F5">
        <w:rPr>
          <w:sz w:val="22"/>
          <w:szCs w:val="22"/>
        </w:rPr>
        <w:t>ИНН/</w:t>
      </w:r>
      <w:r w:rsidR="00D7455B" w:rsidRPr="003C61F5">
        <w:rPr>
          <w:sz w:val="22"/>
          <w:szCs w:val="22"/>
        </w:rPr>
        <w:t>ОГРН</w:t>
      </w:r>
      <w:r w:rsidR="00F44D92" w:rsidRPr="003C61F5">
        <w:rPr>
          <w:sz w:val="22"/>
          <w:szCs w:val="22"/>
        </w:rPr>
        <w:t xml:space="preserve"> </w:t>
      </w:r>
      <w:r w:rsidR="00FE5023" w:rsidRPr="003C61F5">
        <w:rPr>
          <w:sz w:val="22"/>
          <w:szCs w:val="22"/>
        </w:rPr>
        <w:t>___________</w:t>
      </w:r>
      <w:r w:rsidR="00676EE5" w:rsidRPr="003C61F5">
        <w:rPr>
          <w:sz w:val="22"/>
          <w:szCs w:val="22"/>
        </w:rPr>
        <w:t>_</w:t>
      </w:r>
      <w:r w:rsidR="00FE5023" w:rsidRPr="003C61F5">
        <w:rPr>
          <w:sz w:val="22"/>
          <w:szCs w:val="22"/>
        </w:rPr>
        <w:t>___</w:t>
      </w:r>
    </w:p>
    <w:p w:rsidR="00F44D92" w:rsidRPr="003C61F5" w:rsidRDefault="00FE5023" w:rsidP="00EA6BC3">
      <w:pPr>
        <w:widowControl w:val="0"/>
        <w:autoSpaceDE w:val="0"/>
        <w:jc w:val="both"/>
        <w:rPr>
          <w:sz w:val="22"/>
          <w:szCs w:val="22"/>
        </w:rPr>
      </w:pPr>
      <w:r w:rsidRPr="003C61F5">
        <w:rPr>
          <w:sz w:val="22"/>
          <w:szCs w:val="22"/>
        </w:rPr>
        <w:t>/__</w:t>
      </w:r>
      <w:r w:rsidR="00EA6BC3" w:rsidRPr="003C61F5">
        <w:rPr>
          <w:sz w:val="22"/>
          <w:szCs w:val="22"/>
        </w:rPr>
        <w:t>_______</w:t>
      </w:r>
      <w:r w:rsidRPr="003C61F5">
        <w:rPr>
          <w:sz w:val="22"/>
          <w:szCs w:val="22"/>
        </w:rPr>
        <w:t>________________</w:t>
      </w:r>
      <w:r w:rsidR="00F44D92" w:rsidRPr="003C61F5">
        <w:rPr>
          <w:sz w:val="22"/>
          <w:szCs w:val="22"/>
        </w:rPr>
        <w:t>, именуемое в дальнейшем «</w:t>
      </w:r>
      <w:r w:rsidRPr="003C61F5">
        <w:rPr>
          <w:sz w:val="22"/>
          <w:szCs w:val="22"/>
        </w:rPr>
        <w:t>Покупатель</w:t>
      </w:r>
      <w:r w:rsidR="00F44D92" w:rsidRPr="003C61F5">
        <w:rPr>
          <w:sz w:val="22"/>
          <w:szCs w:val="22"/>
        </w:rPr>
        <w:t>», в л</w:t>
      </w:r>
      <w:r w:rsidR="00F44D92" w:rsidRPr="003C61F5">
        <w:rPr>
          <w:sz w:val="22"/>
          <w:szCs w:val="22"/>
        </w:rPr>
        <w:t>и</w:t>
      </w:r>
      <w:r w:rsidR="00F44D92" w:rsidRPr="003C61F5">
        <w:rPr>
          <w:sz w:val="22"/>
          <w:szCs w:val="22"/>
        </w:rPr>
        <w:t>це</w:t>
      </w:r>
      <w:r w:rsidR="00D10D2B" w:rsidRPr="003C61F5">
        <w:rPr>
          <w:sz w:val="22"/>
          <w:szCs w:val="22"/>
        </w:rPr>
        <w:t>_______________________________________,</w:t>
      </w:r>
      <w:r w:rsidR="00F44D92" w:rsidRPr="003C61F5">
        <w:rPr>
          <w:sz w:val="22"/>
          <w:szCs w:val="22"/>
        </w:rPr>
        <w:t xml:space="preserve">  действующе</w:t>
      </w:r>
      <w:r w:rsidR="00D10D2B" w:rsidRPr="003C61F5">
        <w:rPr>
          <w:sz w:val="22"/>
          <w:szCs w:val="22"/>
        </w:rPr>
        <w:t>го</w:t>
      </w:r>
      <w:r w:rsidR="00F44D92" w:rsidRPr="003C61F5">
        <w:rPr>
          <w:sz w:val="22"/>
          <w:szCs w:val="22"/>
        </w:rPr>
        <w:t xml:space="preserve"> на основании </w:t>
      </w:r>
      <w:r w:rsidRPr="003C61F5">
        <w:rPr>
          <w:sz w:val="22"/>
          <w:szCs w:val="22"/>
        </w:rPr>
        <w:t>______________</w:t>
      </w:r>
      <w:r w:rsidR="00F44D92" w:rsidRPr="003C61F5">
        <w:rPr>
          <w:sz w:val="22"/>
          <w:szCs w:val="22"/>
        </w:rPr>
        <w:t>, с другой стороны, именуемые вместе «Ст</w:t>
      </w:r>
      <w:r w:rsidR="00F44D92" w:rsidRPr="003C61F5">
        <w:rPr>
          <w:sz w:val="22"/>
          <w:szCs w:val="22"/>
        </w:rPr>
        <w:t>о</w:t>
      </w:r>
      <w:r w:rsidR="00F44D92" w:rsidRPr="003C61F5">
        <w:rPr>
          <w:sz w:val="22"/>
          <w:szCs w:val="22"/>
        </w:rPr>
        <w:t>роны»,</w:t>
      </w:r>
    </w:p>
    <w:p w:rsidR="00977F8B" w:rsidRPr="003C61F5" w:rsidRDefault="00977F8B" w:rsidP="003C61F5">
      <w:pPr>
        <w:widowControl w:val="0"/>
        <w:autoSpaceDE w:val="0"/>
        <w:ind w:firstLine="720"/>
        <w:jc w:val="both"/>
        <w:rPr>
          <w:sz w:val="22"/>
          <w:szCs w:val="22"/>
        </w:rPr>
      </w:pPr>
      <w:r w:rsidRPr="003C61F5">
        <w:rPr>
          <w:bCs/>
          <w:sz w:val="22"/>
          <w:szCs w:val="22"/>
        </w:rPr>
        <w:t>на основании Итогового протокола о результатах торгов по реализации имущества</w:t>
      </w:r>
      <w:r w:rsidR="003B186F" w:rsidRPr="003C61F5">
        <w:rPr>
          <w:bCs/>
          <w:sz w:val="22"/>
          <w:szCs w:val="22"/>
        </w:rPr>
        <w:t xml:space="preserve"> </w:t>
      </w:r>
      <w:r w:rsidR="0068329E">
        <w:rPr>
          <w:bCs/>
          <w:sz w:val="22"/>
          <w:szCs w:val="22"/>
        </w:rPr>
        <w:t>Общества с ограниченной ответственностью «</w:t>
      </w:r>
      <w:r w:rsidR="0022526B">
        <w:rPr>
          <w:bCs/>
          <w:sz w:val="22"/>
          <w:szCs w:val="22"/>
        </w:rPr>
        <w:t>Инженерное дело</w:t>
      </w:r>
      <w:r w:rsidR="0068329E">
        <w:rPr>
          <w:bCs/>
          <w:sz w:val="22"/>
          <w:szCs w:val="22"/>
        </w:rPr>
        <w:t xml:space="preserve">» </w:t>
      </w:r>
      <w:r w:rsidR="006612D1">
        <w:rPr>
          <w:bCs/>
          <w:sz w:val="22"/>
          <w:szCs w:val="22"/>
        </w:rPr>
        <w:t>в форме аукциона</w:t>
      </w:r>
      <w:r w:rsidRPr="003C61F5">
        <w:rPr>
          <w:bCs/>
          <w:sz w:val="22"/>
          <w:szCs w:val="22"/>
        </w:rPr>
        <w:t>, проведенн</w:t>
      </w:r>
      <w:r w:rsidR="0022526B">
        <w:rPr>
          <w:bCs/>
          <w:sz w:val="22"/>
          <w:szCs w:val="22"/>
        </w:rPr>
        <w:t>ого</w:t>
      </w:r>
      <w:r w:rsidRPr="003C61F5">
        <w:rPr>
          <w:bCs/>
          <w:sz w:val="22"/>
          <w:szCs w:val="22"/>
        </w:rPr>
        <w:t xml:space="preserve"> </w:t>
      </w:r>
      <w:r w:rsidR="00676EE5" w:rsidRPr="003C61F5">
        <w:rPr>
          <w:bCs/>
          <w:sz w:val="22"/>
          <w:szCs w:val="22"/>
        </w:rPr>
        <w:t>«</w:t>
      </w:r>
      <w:r w:rsidR="0022526B">
        <w:rPr>
          <w:bCs/>
          <w:sz w:val="22"/>
          <w:szCs w:val="22"/>
        </w:rPr>
        <w:t>14</w:t>
      </w:r>
      <w:r w:rsidR="00676EE5" w:rsidRPr="003C61F5">
        <w:rPr>
          <w:bCs/>
          <w:sz w:val="22"/>
          <w:szCs w:val="22"/>
        </w:rPr>
        <w:t xml:space="preserve">» </w:t>
      </w:r>
      <w:r w:rsidR="0022526B">
        <w:rPr>
          <w:bCs/>
          <w:sz w:val="22"/>
          <w:szCs w:val="22"/>
        </w:rPr>
        <w:t>июля</w:t>
      </w:r>
      <w:r w:rsidR="00FE5023" w:rsidRPr="003C61F5">
        <w:rPr>
          <w:bCs/>
          <w:sz w:val="22"/>
          <w:szCs w:val="22"/>
        </w:rPr>
        <w:t xml:space="preserve"> 20</w:t>
      </w:r>
      <w:r w:rsidR="0068329E">
        <w:rPr>
          <w:bCs/>
          <w:sz w:val="22"/>
          <w:szCs w:val="22"/>
        </w:rPr>
        <w:t>2</w:t>
      </w:r>
      <w:r w:rsidR="0022526B">
        <w:rPr>
          <w:bCs/>
          <w:sz w:val="22"/>
          <w:szCs w:val="22"/>
        </w:rPr>
        <w:t>6</w:t>
      </w:r>
      <w:r w:rsidR="00FE5023" w:rsidRPr="003C61F5">
        <w:rPr>
          <w:bCs/>
          <w:sz w:val="22"/>
          <w:szCs w:val="22"/>
        </w:rPr>
        <w:t xml:space="preserve"> г.</w:t>
      </w:r>
      <w:r w:rsidRPr="003C61F5">
        <w:rPr>
          <w:bCs/>
          <w:sz w:val="22"/>
          <w:szCs w:val="22"/>
        </w:rPr>
        <w:t xml:space="preserve"> (в</w:t>
      </w:r>
      <w:r w:rsidR="0022526B">
        <w:rPr>
          <w:bCs/>
          <w:sz w:val="22"/>
          <w:szCs w:val="22"/>
        </w:rPr>
        <w:t xml:space="preserve"> 12</w:t>
      </w:r>
      <w:r w:rsidRPr="003C61F5">
        <w:rPr>
          <w:bCs/>
          <w:sz w:val="22"/>
          <w:szCs w:val="22"/>
        </w:rPr>
        <w:t xml:space="preserve"> час. </w:t>
      </w:r>
      <w:r w:rsidR="0022526B">
        <w:rPr>
          <w:bCs/>
          <w:sz w:val="22"/>
          <w:szCs w:val="22"/>
        </w:rPr>
        <w:t>00</w:t>
      </w:r>
      <w:r w:rsidRPr="003C61F5">
        <w:rPr>
          <w:bCs/>
          <w:sz w:val="22"/>
          <w:szCs w:val="22"/>
        </w:rPr>
        <w:t xml:space="preserve"> мин.) </w:t>
      </w:r>
      <w:r w:rsidR="00FE5023" w:rsidRPr="003C61F5">
        <w:rPr>
          <w:bCs/>
          <w:sz w:val="22"/>
          <w:szCs w:val="22"/>
        </w:rPr>
        <w:t>на</w:t>
      </w:r>
      <w:r w:rsidR="00734352">
        <w:rPr>
          <w:bCs/>
          <w:sz w:val="22"/>
          <w:szCs w:val="22"/>
        </w:rPr>
        <w:t xml:space="preserve"> ЕФРСБ и</w:t>
      </w:r>
      <w:r w:rsidR="00FE5023" w:rsidRPr="003C61F5">
        <w:rPr>
          <w:bCs/>
          <w:sz w:val="22"/>
          <w:szCs w:val="22"/>
        </w:rPr>
        <w:t xml:space="preserve"> электрон</w:t>
      </w:r>
      <w:r w:rsidR="0005649B" w:rsidRPr="003C61F5">
        <w:rPr>
          <w:bCs/>
          <w:sz w:val="22"/>
          <w:szCs w:val="22"/>
        </w:rPr>
        <w:t>ной площадк</w:t>
      </w:r>
      <w:r w:rsidR="0068329E">
        <w:rPr>
          <w:bCs/>
          <w:sz w:val="22"/>
          <w:szCs w:val="22"/>
        </w:rPr>
        <w:t xml:space="preserve">е  «Российский аукционный Дом </w:t>
      </w:r>
      <w:r w:rsidR="003C61F5" w:rsidRPr="003C61F5">
        <w:rPr>
          <w:sz w:val="22"/>
          <w:szCs w:val="22"/>
          <w:shd w:val="clear" w:color="auto" w:fill="FFFFFF"/>
          <w:lang w:eastAsia="ru-RU"/>
        </w:rPr>
        <w:t>», на сайте: https://www.</w:t>
      </w:r>
      <w:r w:rsidR="0068329E">
        <w:rPr>
          <w:sz w:val="22"/>
          <w:szCs w:val="22"/>
          <w:shd w:val="clear" w:color="auto" w:fill="FFFFFF"/>
          <w:lang w:val="en-US" w:eastAsia="ru-RU"/>
        </w:rPr>
        <w:t>lot</w:t>
      </w:r>
      <w:r w:rsidR="0068329E" w:rsidRPr="0068329E">
        <w:rPr>
          <w:sz w:val="22"/>
          <w:szCs w:val="22"/>
          <w:shd w:val="clear" w:color="auto" w:fill="FFFFFF"/>
          <w:lang w:eastAsia="ru-RU"/>
        </w:rPr>
        <w:t>-</w:t>
      </w:r>
      <w:r w:rsidR="0068329E">
        <w:rPr>
          <w:sz w:val="22"/>
          <w:szCs w:val="22"/>
          <w:shd w:val="clear" w:color="auto" w:fill="FFFFFF"/>
          <w:lang w:val="en-US" w:eastAsia="ru-RU"/>
        </w:rPr>
        <w:t>online</w:t>
      </w:r>
      <w:r w:rsidR="003C61F5" w:rsidRPr="003C61F5">
        <w:rPr>
          <w:sz w:val="22"/>
          <w:szCs w:val="22"/>
          <w:shd w:val="clear" w:color="auto" w:fill="FFFFFF"/>
          <w:lang w:eastAsia="ru-RU"/>
        </w:rPr>
        <w:t>.ru/</w:t>
      </w:r>
      <w:r w:rsidRPr="003C61F5">
        <w:rPr>
          <w:bCs/>
          <w:sz w:val="22"/>
          <w:szCs w:val="22"/>
        </w:rPr>
        <w:t>, подписали настоящий Договор о ниж</w:t>
      </w:r>
      <w:r w:rsidRPr="003C61F5">
        <w:rPr>
          <w:bCs/>
          <w:sz w:val="22"/>
          <w:szCs w:val="22"/>
        </w:rPr>
        <w:t>е</w:t>
      </w:r>
      <w:r w:rsidRPr="003C61F5">
        <w:rPr>
          <w:bCs/>
          <w:sz w:val="22"/>
          <w:szCs w:val="22"/>
        </w:rPr>
        <w:t>следующем:</w:t>
      </w:r>
    </w:p>
    <w:p w:rsidR="00977F8B" w:rsidRPr="003C61F5" w:rsidRDefault="00977F8B">
      <w:pPr>
        <w:widowControl w:val="0"/>
        <w:autoSpaceDE w:val="0"/>
        <w:ind w:firstLine="720"/>
        <w:jc w:val="both"/>
        <w:rPr>
          <w:bCs/>
          <w:sz w:val="22"/>
          <w:szCs w:val="22"/>
        </w:rPr>
      </w:pPr>
    </w:p>
    <w:p w:rsidR="00977F8B" w:rsidRPr="003C61F5" w:rsidRDefault="00977F8B" w:rsidP="004C35A9">
      <w:pPr>
        <w:widowControl w:val="0"/>
        <w:numPr>
          <w:ilvl w:val="0"/>
          <w:numId w:val="6"/>
        </w:numPr>
        <w:autoSpaceDE w:val="0"/>
        <w:jc w:val="center"/>
        <w:rPr>
          <w:b/>
          <w:sz w:val="22"/>
          <w:szCs w:val="22"/>
        </w:rPr>
      </w:pPr>
      <w:r w:rsidRPr="003C61F5">
        <w:rPr>
          <w:b/>
          <w:sz w:val="22"/>
          <w:szCs w:val="22"/>
        </w:rPr>
        <w:t>Предмет Договора</w:t>
      </w:r>
    </w:p>
    <w:p w:rsidR="0022526B" w:rsidRDefault="00977F8B" w:rsidP="00B84585">
      <w:pPr>
        <w:widowControl w:val="0"/>
        <w:numPr>
          <w:ilvl w:val="1"/>
          <w:numId w:val="6"/>
        </w:numPr>
        <w:autoSpaceDE w:val="0"/>
        <w:ind w:firstLine="709"/>
        <w:jc w:val="both"/>
        <w:rPr>
          <w:sz w:val="22"/>
          <w:szCs w:val="22"/>
        </w:rPr>
      </w:pPr>
      <w:r w:rsidRPr="0022526B">
        <w:rPr>
          <w:sz w:val="22"/>
          <w:szCs w:val="22"/>
        </w:rPr>
        <w:t>Продавец обязуется передать в собственность Покупателю, а Покупатель обязуется принять и оплатить</w:t>
      </w:r>
      <w:r w:rsidR="00D36A4F" w:rsidRPr="0022526B">
        <w:rPr>
          <w:sz w:val="22"/>
          <w:szCs w:val="22"/>
        </w:rPr>
        <w:t xml:space="preserve"> </w:t>
      </w:r>
      <w:r w:rsidR="00F768EB" w:rsidRPr="0022526B">
        <w:rPr>
          <w:sz w:val="22"/>
          <w:szCs w:val="22"/>
        </w:rPr>
        <w:t>имущество</w:t>
      </w:r>
      <w:r w:rsidR="006F5F40" w:rsidRPr="0022526B">
        <w:rPr>
          <w:sz w:val="22"/>
          <w:szCs w:val="22"/>
        </w:rPr>
        <w:t xml:space="preserve"> (далее – Имущество</w:t>
      </w:r>
      <w:r w:rsidR="001D194B" w:rsidRPr="0022526B">
        <w:rPr>
          <w:sz w:val="22"/>
          <w:szCs w:val="22"/>
        </w:rPr>
        <w:t>)</w:t>
      </w:r>
      <w:r w:rsidR="00A00D3A" w:rsidRPr="0022526B">
        <w:rPr>
          <w:sz w:val="22"/>
          <w:szCs w:val="22"/>
        </w:rPr>
        <w:t>:</w:t>
      </w:r>
    </w:p>
    <w:p w:rsidR="0022526B" w:rsidRDefault="00C70174" w:rsidP="0022526B">
      <w:pPr>
        <w:widowControl w:val="0"/>
        <w:autoSpaceDE w:val="0"/>
        <w:ind w:left="709"/>
        <w:jc w:val="both"/>
        <w:rPr>
          <w:sz w:val="22"/>
          <w:szCs w:val="22"/>
        </w:rPr>
      </w:pPr>
      <w:r w:rsidRPr="00C70174">
        <w:rPr>
          <w:b/>
        </w:rPr>
        <w:t>ЛОТ №1 Помещение, нежилое №61, цокольной этаж №1, площадь 6.6м2, к.н. 61:44:0082615:10305, адрес: г. Ростов на Дону, ул. Платона Кляты, д.27, 2016 года постройки.</w:t>
      </w:r>
    </w:p>
    <w:p w:rsidR="00977F8B" w:rsidRPr="0022526B" w:rsidRDefault="00C70174" w:rsidP="0022526B">
      <w:pPr>
        <w:widowControl w:val="0"/>
        <w:autoSpaceDE w:val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 w:rsidR="00977F8B" w:rsidRPr="0022526B">
        <w:rPr>
          <w:sz w:val="22"/>
          <w:szCs w:val="22"/>
        </w:rPr>
        <w:t xml:space="preserve"> Прод</w:t>
      </w:r>
      <w:r w:rsidR="00977F8B" w:rsidRPr="0022526B">
        <w:rPr>
          <w:sz w:val="22"/>
          <w:szCs w:val="22"/>
        </w:rPr>
        <w:t>а</w:t>
      </w:r>
      <w:r w:rsidR="00977F8B" w:rsidRPr="0022526B">
        <w:rPr>
          <w:sz w:val="22"/>
          <w:szCs w:val="22"/>
        </w:rPr>
        <w:t xml:space="preserve">вец заявляет Покупателю следующее и заверяет его в следующем: </w:t>
      </w:r>
    </w:p>
    <w:p w:rsidR="00977F8B" w:rsidRPr="003C61F5" w:rsidRDefault="00977F8B" w:rsidP="00446E00">
      <w:pPr>
        <w:pStyle w:val="a7"/>
        <w:ind w:firstLine="720"/>
        <w:rPr>
          <w:sz w:val="22"/>
          <w:szCs w:val="22"/>
        </w:rPr>
      </w:pPr>
      <w:r w:rsidRPr="003C61F5">
        <w:rPr>
          <w:sz w:val="22"/>
          <w:szCs w:val="22"/>
        </w:rPr>
        <w:t>Продавец осуществляет свою деятельность в соответствии с законодательством Росси</w:t>
      </w:r>
      <w:r w:rsidRPr="003C61F5">
        <w:rPr>
          <w:sz w:val="22"/>
          <w:szCs w:val="22"/>
        </w:rPr>
        <w:t>й</w:t>
      </w:r>
      <w:r w:rsidRPr="003C61F5">
        <w:rPr>
          <w:sz w:val="22"/>
          <w:szCs w:val="22"/>
        </w:rPr>
        <w:t>ской Федерации.</w:t>
      </w:r>
    </w:p>
    <w:p w:rsidR="00977F8B" w:rsidRPr="003C61F5" w:rsidRDefault="00977F8B">
      <w:pPr>
        <w:pStyle w:val="a7"/>
        <w:ind w:firstLine="720"/>
        <w:rPr>
          <w:sz w:val="22"/>
          <w:szCs w:val="22"/>
        </w:rPr>
      </w:pPr>
      <w:r w:rsidRPr="003C61F5">
        <w:rPr>
          <w:sz w:val="22"/>
          <w:szCs w:val="22"/>
        </w:rPr>
        <w:t>Продавец имеет все полномочия заключить Договор и выполнить взятые на себя обяз</w:t>
      </w:r>
      <w:r w:rsidRPr="003C61F5">
        <w:rPr>
          <w:sz w:val="22"/>
          <w:szCs w:val="22"/>
        </w:rPr>
        <w:t>а</w:t>
      </w:r>
      <w:r w:rsidRPr="003C61F5">
        <w:rPr>
          <w:sz w:val="22"/>
          <w:szCs w:val="22"/>
        </w:rPr>
        <w:t>тельства по Договору.</w:t>
      </w:r>
    </w:p>
    <w:p w:rsidR="00977F8B" w:rsidRPr="003C61F5" w:rsidRDefault="00977F8B">
      <w:pPr>
        <w:pStyle w:val="a7"/>
        <w:ind w:firstLine="720"/>
        <w:rPr>
          <w:sz w:val="22"/>
          <w:szCs w:val="22"/>
        </w:rPr>
      </w:pPr>
      <w:r w:rsidRPr="003C61F5">
        <w:rPr>
          <w:sz w:val="22"/>
          <w:szCs w:val="22"/>
        </w:rPr>
        <w:t>Продавец совершил все действия и выполнил все формальности, необходимые в соотве</w:t>
      </w:r>
      <w:r w:rsidRPr="003C61F5">
        <w:rPr>
          <w:sz w:val="22"/>
          <w:szCs w:val="22"/>
        </w:rPr>
        <w:t>т</w:t>
      </w:r>
      <w:r w:rsidRPr="003C61F5">
        <w:rPr>
          <w:sz w:val="22"/>
          <w:szCs w:val="22"/>
        </w:rPr>
        <w:t>ствии с законодательством Российской Федерации для заключения настоящего Дог</w:t>
      </w:r>
      <w:r w:rsidRPr="003C61F5">
        <w:rPr>
          <w:sz w:val="22"/>
          <w:szCs w:val="22"/>
        </w:rPr>
        <w:t>о</w:t>
      </w:r>
      <w:r w:rsidRPr="003C61F5">
        <w:rPr>
          <w:sz w:val="22"/>
          <w:szCs w:val="22"/>
        </w:rPr>
        <w:t>вора.</w:t>
      </w:r>
    </w:p>
    <w:p w:rsidR="00977F8B" w:rsidRPr="003C61F5" w:rsidRDefault="00977F8B">
      <w:pPr>
        <w:pStyle w:val="a7"/>
        <w:ind w:firstLine="720"/>
        <w:rPr>
          <w:sz w:val="22"/>
          <w:szCs w:val="22"/>
        </w:rPr>
      </w:pPr>
      <w:r w:rsidRPr="003C61F5">
        <w:rPr>
          <w:sz w:val="22"/>
          <w:szCs w:val="22"/>
        </w:rPr>
        <w:t>При заключении настоящего Договора Продавец не нарушает каких-либо положений и норм законодательства Российской Федерации, которые относятся к правам и обязательствам Продавца перед третьими лицами, на момент подписания настоящего Договора Имущество</w:t>
      </w:r>
      <w:r w:rsidR="003B186F" w:rsidRPr="003C61F5">
        <w:rPr>
          <w:sz w:val="22"/>
          <w:szCs w:val="22"/>
        </w:rPr>
        <w:t xml:space="preserve"> (им</w:t>
      </w:r>
      <w:r w:rsidR="003B186F" w:rsidRPr="003C61F5">
        <w:rPr>
          <w:sz w:val="22"/>
          <w:szCs w:val="22"/>
        </w:rPr>
        <w:t>у</w:t>
      </w:r>
      <w:r w:rsidR="003B186F" w:rsidRPr="003C61F5">
        <w:rPr>
          <w:sz w:val="22"/>
          <w:szCs w:val="22"/>
        </w:rPr>
        <w:t>щественные права)</w:t>
      </w:r>
      <w:r w:rsidRPr="003C61F5">
        <w:rPr>
          <w:sz w:val="22"/>
          <w:szCs w:val="22"/>
        </w:rPr>
        <w:t xml:space="preserve"> под арестом и запретом не состо</w:t>
      </w:r>
      <w:r w:rsidR="003B186F" w:rsidRPr="003C61F5">
        <w:rPr>
          <w:sz w:val="22"/>
          <w:szCs w:val="22"/>
        </w:rPr>
        <w:t>я</w:t>
      </w:r>
      <w:r w:rsidRPr="003C61F5">
        <w:rPr>
          <w:sz w:val="22"/>
          <w:szCs w:val="22"/>
        </w:rPr>
        <w:t>т и свободн</w:t>
      </w:r>
      <w:r w:rsidR="003B186F" w:rsidRPr="003C61F5">
        <w:rPr>
          <w:sz w:val="22"/>
          <w:szCs w:val="22"/>
        </w:rPr>
        <w:t>ы</w:t>
      </w:r>
      <w:r w:rsidRPr="003C61F5">
        <w:rPr>
          <w:sz w:val="22"/>
          <w:szCs w:val="22"/>
        </w:rPr>
        <w:t xml:space="preserve"> от любых прав третьих лиц</w:t>
      </w:r>
      <w:r w:rsidR="0005649B" w:rsidRPr="003C61F5">
        <w:rPr>
          <w:sz w:val="22"/>
          <w:szCs w:val="22"/>
        </w:rPr>
        <w:t xml:space="preserve"> (</w:t>
      </w:r>
      <w:hyperlink r:id="rId7" w:history="1">
        <w:r w:rsidR="0005649B" w:rsidRPr="003C61F5">
          <w:rPr>
            <w:sz w:val="22"/>
            <w:szCs w:val="22"/>
            <w:lang w:eastAsia="ru-RU"/>
          </w:rPr>
          <w:t>пунктами 4</w:t>
        </w:r>
      </w:hyperlink>
      <w:r w:rsidR="0005649B" w:rsidRPr="003C61F5">
        <w:rPr>
          <w:sz w:val="22"/>
          <w:szCs w:val="22"/>
          <w:lang w:eastAsia="ru-RU"/>
        </w:rPr>
        <w:t xml:space="preserve">, </w:t>
      </w:r>
      <w:hyperlink r:id="rId8" w:history="1">
        <w:r w:rsidR="0005649B" w:rsidRPr="003C61F5">
          <w:rPr>
            <w:sz w:val="22"/>
            <w:szCs w:val="22"/>
            <w:lang w:eastAsia="ru-RU"/>
          </w:rPr>
          <w:t>5</w:t>
        </w:r>
      </w:hyperlink>
      <w:r w:rsidR="0005649B" w:rsidRPr="003C61F5">
        <w:rPr>
          <w:sz w:val="22"/>
          <w:szCs w:val="22"/>
          <w:lang w:eastAsia="ru-RU"/>
        </w:rPr>
        <w:t xml:space="preserve">, </w:t>
      </w:r>
      <w:hyperlink r:id="rId9" w:history="1">
        <w:r w:rsidR="0005649B" w:rsidRPr="003C61F5">
          <w:rPr>
            <w:sz w:val="22"/>
            <w:szCs w:val="22"/>
            <w:lang w:eastAsia="ru-RU"/>
          </w:rPr>
          <w:t>8</w:t>
        </w:r>
      </w:hyperlink>
      <w:r w:rsidR="0005649B" w:rsidRPr="003C61F5">
        <w:rPr>
          <w:sz w:val="22"/>
          <w:szCs w:val="22"/>
          <w:lang w:eastAsia="ru-RU"/>
        </w:rPr>
        <w:t xml:space="preserve"> - </w:t>
      </w:r>
      <w:hyperlink r:id="rId10" w:history="1">
        <w:r w:rsidR="0005649B" w:rsidRPr="003C61F5">
          <w:rPr>
            <w:sz w:val="22"/>
            <w:szCs w:val="22"/>
            <w:lang w:eastAsia="ru-RU"/>
          </w:rPr>
          <w:t>19 статьи 110</w:t>
        </w:r>
      </w:hyperlink>
      <w:r w:rsidR="0005649B" w:rsidRPr="003C61F5">
        <w:rPr>
          <w:sz w:val="22"/>
          <w:szCs w:val="22"/>
          <w:lang w:eastAsia="ru-RU"/>
        </w:rPr>
        <w:t xml:space="preserve">, </w:t>
      </w:r>
      <w:hyperlink r:id="rId11" w:history="1">
        <w:r w:rsidR="0005649B" w:rsidRPr="003C61F5">
          <w:rPr>
            <w:sz w:val="22"/>
            <w:szCs w:val="22"/>
            <w:lang w:eastAsia="ru-RU"/>
          </w:rPr>
          <w:t>пунктом 3 статьи 111</w:t>
        </w:r>
      </w:hyperlink>
      <w:r w:rsidR="0005649B" w:rsidRPr="003C61F5">
        <w:rPr>
          <w:sz w:val="22"/>
          <w:szCs w:val="22"/>
          <w:lang w:eastAsia="ru-RU"/>
        </w:rPr>
        <w:t xml:space="preserve">, </w:t>
      </w:r>
      <w:hyperlink r:id="rId12" w:history="1">
        <w:r w:rsidR="0005649B" w:rsidRPr="003C61F5">
          <w:rPr>
            <w:sz w:val="22"/>
            <w:szCs w:val="22"/>
            <w:lang w:eastAsia="ru-RU"/>
          </w:rPr>
          <w:t>абзацем третьим пункта 4.1 статьи 138</w:t>
        </w:r>
      </w:hyperlink>
      <w:r w:rsidR="0005649B" w:rsidRPr="003C61F5">
        <w:rPr>
          <w:sz w:val="22"/>
          <w:szCs w:val="22"/>
          <w:lang w:eastAsia="ru-RU"/>
        </w:rPr>
        <w:t xml:space="preserve">, приводит к прекращению права залога в силу закона применительно к </w:t>
      </w:r>
      <w:hyperlink r:id="rId13" w:history="1">
        <w:r w:rsidR="0005649B" w:rsidRPr="003C61F5">
          <w:rPr>
            <w:sz w:val="22"/>
            <w:szCs w:val="22"/>
            <w:lang w:eastAsia="ru-RU"/>
          </w:rPr>
          <w:t>подпункту 4 пункта 1 ст</w:t>
        </w:r>
        <w:r w:rsidR="0005649B" w:rsidRPr="003C61F5">
          <w:rPr>
            <w:sz w:val="22"/>
            <w:szCs w:val="22"/>
            <w:lang w:eastAsia="ru-RU"/>
          </w:rPr>
          <w:t>а</w:t>
        </w:r>
        <w:r w:rsidR="0005649B" w:rsidRPr="003C61F5">
          <w:rPr>
            <w:sz w:val="22"/>
            <w:szCs w:val="22"/>
            <w:lang w:eastAsia="ru-RU"/>
          </w:rPr>
          <w:t>тьи 352</w:t>
        </w:r>
      </w:hyperlink>
      <w:r w:rsidR="0005649B" w:rsidRPr="003C61F5">
        <w:rPr>
          <w:sz w:val="22"/>
          <w:szCs w:val="22"/>
          <w:lang w:eastAsia="ru-RU"/>
        </w:rPr>
        <w:t xml:space="preserve"> ГК РФ, </w:t>
      </w:r>
      <w:hyperlink r:id="rId14" w:history="1">
        <w:r w:rsidR="0005649B" w:rsidRPr="003C61F5">
          <w:rPr>
            <w:sz w:val="22"/>
            <w:szCs w:val="22"/>
            <w:lang w:eastAsia="ru-RU"/>
          </w:rPr>
          <w:t>абз</w:t>
        </w:r>
        <w:r w:rsidR="0005649B" w:rsidRPr="003C61F5">
          <w:rPr>
            <w:sz w:val="22"/>
            <w:szCs w:val="22"/>
            <w:lang w:eastAsia="ru-RU"/>
          </w:rPr>
          <w:t>а</w:t>
        </w:r>
        <w:r w:rsidR="0005649B" w:rsidRPr="003C61F5">
          <w:rPr>
            <w:sz w:val="22"/>
            <w:szCs w:val="22"/>
            <w:lang w:eastAsia="ru-RU"/>
          </w:rPr>
          <w:t>цу шестому пункта 5 статьи 18.1</w:t>
        </w:r>
      </w:hyperlink>
      <w:r w:rsidR="0005649B" w:rsidRPr="003C61F5">
        <w:rPr>
          <w:sz w:val="22"/>
          <w:szCs w:val="22"/>
          <w:lang w:eastAsia="ru-RU"/>
        </w:rPr>
        <w:t xml:space="preserve"> Закона о банкротстве</w:t>
      </w:r>
      <w:r w:rsidR="0005649B" w:rsidRPr="003C61F5">
        <w:rPr>
          <w:sz w:val="22"/>
          <w:szCs w:val="22"/>
        </w:rPr>
        <w:t>)</w:t>
      </w:r>
      <w:r w:rsidRPr="003C61F5">
        <w:rPr>
          <w:sz w:val="22"/>
          <w:szCs w:val="22"/>
        </w:rPr>
        <w:t>.</w:t>
      </w:r>
    </w:p>
    <w:p w:rsidR="00977F8B" w:rsidRPr="003C61F5" w:rsidRDefault="00977F8B">
      <w:pPr>
        <w:pStyle w:val="a7"/>
        <w:tabs>
          <w:tab w:val="left" w:pos="0"/>
          <w:tab w:val="left" w:pos="4308"/>
        </w:tabs>
        <w:ind w:firstLine="720"/>
        <w:rPr>
          <w:sz w:val="22"/>
          <w:szCs w:val="22"/>
        </w:rPr>
      </w:pPr>
      <w:r w:rsidRPr="003C61F5">
        <w:rPr>
          <w:sz w:val="22"/>
          <w:szCs w:val="22"/>
        </w:rPr>
        <w:t>Все документы, представленные Продавцом Покупателю в связи с настоящим Д</w:t>
      </w:r>
      <w:r w:rsidRPr="003C61F5">
        <w:rPr>
          <w:sz w:val="22"/>
          <w:szCs w:val="22"/>
        </w:rPr>
        <w:t>о</w:t>
      </w:r>
      <w:r w:rsidRPr="003C61F5">
        <w:rPr>
          <w:sz w:val="22"/>
          <w:szCs w:val="22"/>
        </w:rPr>
        <w:t>говором, являются должным образом подписанными и имеющими юридическую силу.</w:t>
      </w:r>
    </w:p>
    <w:p w:rsidR="00977F8B" w:rsidRPr="003C61F5" w:rsidRDefault="00977F8B">
      <w:pPr>
        <w:pStyle w:val="a7"/>
        <w:numPr>
          <w:ilvl w:val="1"/>
          <w:numId w:val="4"/>
        </w:numPr>
        <w:tabs>
          <w:tab w:val="left" w:pos="0"/>
          <w:tab w:val="left" w:pos="4308"/>
        </w:tabs>
        <w:ind w:left="0" w:firstLine="720"/>
        <w:rPr>
          <w:sz w:val="22"/>
          <w:szCs w:val="22"/>
        </w:rPr>
      </w:pPr>
      <w:r w:rsidRPr="003C61F5">
        <w:rPr>
          <w:sz w:val="22"/>
          <w:szCs w:val="22"/>
        </w:rPr>
        <w:t>Покупатель заявляет Продавцу следующее и заверяет его в следующем:</w:t>
      </w:r>
    </w:p>
    <w:p w:rsidR="00977F8B" w:rsidRPr="003C61F5" w:rsidRDefault="00977F8B">
      <w:pPr>
        <w:pStyle w:val="a7"/>
        <w:tabs>
          <w:tab w:val="left" w:pos="1350"/>
        </w:tabs>
        <w:ind w:firstLine="720"/>
        <w:rPr>
          <w:sz w:val="22"/>
          <w:szCs w:val="22"/>
        </w:rPr>
      </w:pPr>
      <w:r w:rsidRPr="003C61F5">
        <w:rPr>
          <w:sz w:val="22"/>
          <w:szCs w:val="22"/>
        </w:rPr>
        <w:t>Покупатель является юридическим</w:t>
      </w:r>
      <w:r w:rsidR="002E5FAD" w:rsidRPr="003C61F5">
        <w:rPr>
          <w:sz w:val="22"/>
          <w:szCs w:val="22"/>
        </w:rPr>
        <w:t xml:space="preserve"> </w:t>
      </w:r>
      <w:r w:rsidRPr="003C61F5">
        <w:rPr>
          <w:sz w:val="22"/>
          <w:szCs w:val="22"/>
        </w:rPr>
        <w:t>лицом, созданным в соответствии с зак</w:t>
      </w:r>
      <w:r w:rsidRPr="003C61F5">
        <w:rPr>
          <w:sz w:val="22"/>
          <w:szCs w:val="22"/>
        </w:rPr>
        <w:t>о</w:t>
      </w:r>
      <w:r w:rsidRPr="003C61F5">
        <w:rPr>
          <w:sz w:val="22"/>
          <w:szCs w:val="22"/>
        </w:rPr>
        <w:t>нодательством Российской Федерации, и осуществляет свою деятельность в соответствии с учредительными д</w:t>
      </w:r>
      <w:r w:rsidRPr="003C61F5">
        <w:rPr>
          <w:sz w:val="22"/>
          <w:szCs w:val="22"/>
        </w:rPr>
        <w:t>о</w:t>
      </w:r>
      <w:r w:rsidRPr="003C61F5">
        <w:rPr>
          <w:sz w:val="22"/>
          <w:szCs w:val="22"/>
        </w:rPr>
        <w:t>кументами Покупателя и законодательством Российской Федерации</w:t>
      </w:r>
      <w:r w:rsidR="002E5FAD" w:rsidRPr="003C61F5">
        <w:rPr>
          <w:sz w:val="22"/>
          <w:szCs w:val="22"/>
        </w:rPr>
        <w:t xml:space="preserve"> (</w:t>
      </w:r>
      <w:r w:rsidR="002E5FAD" w:rsidRPr="003C61F5">
        <w:rPr>
          <w:i/>
          <w:sz w:val="22"/>
          <w:szCs w:val="22"/>
        </w:rPr>
        <w:t>в случае с ф</w:t>
      </w:r>
      <w:r w:rsidR="002E5FAD" w:rsidRPr="003C61F5">
        <w:rPr>
          <w:i/>
          <w:sz w:val="22"/>
          <w:szCs w:val="22"/>
        </w:rPr>
        <w:t>и</w:t>
      </w:r>
      <w:r w:rsidR="002E5FAD" w:rsidRPr="003C61F5">
        <w:rPr>
          <w:i/>
          <w:sz w:val="22"/>
          <w:szCs w:val="22"/>
        </w:rPr>
        <w:t>зическим лицом – осуществляющим свою деятельность в соответствии с законодательством Российской Фед</w:t>
      </w:r>
      <w:r w:rsidR="002E5FAD" w:rsidRPr="003C61F5">
        <w:rPr>
          <w:i/>
          <w:sz w:val="22"/>
          <w:szCs w:val="22"/>
        </w:rPr>
        <w:t>е</w:t>
      </w:r>
      <w:r w:rsidR="002E5FAD" w:rsidRPr="003C61F5">
        <w:rPr>
          <w:i/>
          <w:sz w:val="22"/>
          <w:szCs w:val="22"/>
        </w:rPr>
        <w:t>рации</w:t>
      </w:r>
      <w:r w:rsidR="002E5FAD" w:rsidRPr="003C61F5">
        <w:rPr>
          <w:sz w:val="22"/>
          <w:szCs w:val="22"/>
        </w:rPr>
        <w:t>)</w:t>
      </w:r>
      <w:r w:rsidRPr="003C61F5">
        <w:rPr>
          <w:sz w:val="22"/>
          <w:szCs w:val="22"/>
        </w:rPr>
        <w:t>.</w:t>
      </w:r>
    </w:p>
    <w:p w:rsidR="00977F8B" w:rsidRPr="003C61F5" w:rsidRDefault="00977F8B">
      <w:pPr>
        <w:pStyle w:val="a7"/>
        <w:tabs>
          <w:tab w:val="left" w:pos="1350"/>
        </w:tabs>
        <w:ind w:firstLine="720"/>
        <w:rPr>
          <w:sz w:val="22"/>
          <w:szCs w:val="22"/>
        </w:rPr>
      </w:pPr>
      <w:r w:rsidRPr="003C61F5">
        <w:rPr>
          <w:sz w:val="22"/>
          <w:szCs w:val="22"/>
        </w:rPr>
        <w:t>Покупатель имеет все полномочия заключить Договор и выполнить взятые на себя обяз</w:t>
      </w:r>
      <w:r w:rsidRPr="003C61F5">
        <w:rPr>
          <w:sz w:val="22"/>
          <w:szCs w:val="22"/>
        </w:rPr>
        <w:t>а</w:t>
      </w:r>
      <w:r w:rsidRPr="003C61F5">
        <w:rPr>
          <w:sz w:val="22"/>
          <w:szCs w:val="22"/>
        </w:rPr>
        <w:t>тельства по Договору.</w:t>
      </w:r>
    </w:p>
    <w:p w:rsidR="00977F8B" w:rsidRPr="003C61F5" w:rsidRDefault="00977F8B">
      <w:pPr>
        <w:pStyle w:val="a7"/>
        <w:tabs>
          <w:tab w:val="left" w:pos="1350"/>
        </w:tabs>
        <w:ind w:firstLine="720"/>
        <w:rPr>
          <w:sz w:val="22"/>
          <w:szCs w:val="22"/>
        </w:rPr>
      </w:pPr>
      <w:r w:rsidRPr="003C61F5">
        <w:rPr>
          <w:sz w:val="22"/>
          <w:szCs w:val="22"/>
        </w:rPr>
        <w:t>Покупатель совершил все действия и выполнил все формальности, необходимые для з</w:t>
      </w:r>
      <w:r w:rsidRPr="003C61F5">
        <w:rPr>
          <w:sz w:val="22"/>
          <w:szCs w:val="22"/>
        </w:rPr>
        <w:t>а</w:t>
      </w:r>
      <w:r w:rsidRPr="003C61F5">
        <w:rPr>
          <w:sz w:val="22"/>
          <w:szCs w:val="22"/>
        </w:rPr>
        <w:t>ключения настоящего Договора, в т.ч. им получены все необходимые решения органов управл</w:t>
      </w:r>
      <w:r w:rsidRPr="003C61F5">
        <w:rPr>
          <w:sz w:val="22"/>
          <w:szCs w:val="22"/>
        </w:rPr>
        <w:t>е</w:t>
      </w:r>
      <w:r w:rsidRPr="003C61F5">
        <w:rPr>
          <w:sz w:val="22"/>
          <w:szCs w:val="22"/>
        </w:rPr>
        <w:t>ния Покупателя.</w:t>
      </w:r>
    </w:p>
    <w:p w:rsidR="00977F8B" w:rsidRPr="003C61F5" w:rsidRDefault="00977F8B">
      <w:pPr>
        <w:pStyle w:val="a7"/>
        <w:tabs>
          <w:tab w:val="left" w:pos="1350"/>
        </w:tabs>
        <w:ind w:firstLine="720"/>
        <w:rPr>
          <w:sz w:val="22"/>
          <w:szCs w:val="22"/>
        </w:rPr>
      </w:pPr>
      <w:r w:rsidRPr="003C61F5">
        <w:rPr>
          <w:sz w:val="22"/>
          <w:szCs w:val="22"/>
        </w:rPr>
        <w:t>Заключение настоящего Договора не нарушает никаких положений и норм законодател</w:t>
      </w:r>
      <w:r w:rsidRPr="003C61F5">
        <w:rPr>
          <w:sz w:val="22"/>
          <w:szCs w:val="22"/>
        </w:rPr>
        <w:t>ь</w:t>
      </w:r>
      <w:r w:rsidRPr="003C61F5">
        <w:rPr>
          <w:sz w:val="22"/>
          <w:szCs w:val="22"/>
        </w:rPr>
        <w:t>ства Российской Федерации, учредительных документов и внутренних актов Пок</w:t>
      </w:r>
      <w:r w:rsidRPr="003C61F5">
        <w:rPr>
          <w:sz w:val="22"/>
          <w:szCs w:val="22"/>
        </w:rPr>
        <w:t>у</w:t>
      </w:r>
      <w:r w:rsidRPr="003C61F5">
        <w:rPr>
          <w:sz w:val="22"/>
          <w:szCs w:val="22"/>
        </w:rPr>
        <w:t>пателя, которые относятся к правам и обязательствам Покупателя перед третьими лицами</w:t>
      </w:r>
      <w:r w:rsidR="00D10D2B" w:rsidRPr="003C61F5">
        <w:rPr>
          <w:sz w:val="22"/>
          <w:szCs w:val="22"/>
        </w:rPr>
        <w:t xml:space="preserve"> (</w:t>
      </w:r>
      <w:r w:rsidR="00D10D2B" w:rsidRPr="003C61F5">
        <w:rPr>
          <w:i/>
          <w:sz w:val="22"/>
          <w:szCs w:val="22"/>
        </w:rPr>
        <w:t>в случае, если Покуп</w:t>
      </w:r>
      <w:r w:rsidR="00D10D2B" w:rsidRPr="003C61F5">
        <w:rPr>
          <w:i/>
          <w:sz w:val="22"/>
          <w:szCs w:val="22"/>
        </w:rPr>
        <w:t>а</w:t>
      </w:r>
      <w:r w:rsidR="00D10D2B" w:rsidRPr="003C61F5">
        <w:rPr>
          <w:i/>
          <w:sz w:val="22"/>
          <w:szCs w:val="22"/>
        </w:rPr>
        <w:t>тель – юридическое лицо</w:t>
      </w:r>
      <w:r w:rsidR="00D10D2B" w:rsidRPr="003C61F5">
        <w:rPr>
          <w:sz w:val="22"/>
          <w:szCs w:val="22"/>
        </w:rPr>
        <w:t>)</w:t>
      </w:r>
      <w:r w:rsidRPr="003C61F5">
        <w:rPr>
          <w:sz w:val="22"/>
          <w:szCs w:val="22"/>
        </w:rPr>
        <w:t>.</w:t>
      </w:r>
    </w:p>
    <w:p w:rsidR="00977F8B" w:rsidRPr="003C61F5" w:rsidRDefault="00977F8B">
      <w:pPr>
        <w:pStyle w:val="a7"/>
        <w:tabs>
          <w:tab w:val="left" w:pos="1350"/>
        </w:tabs>
        <w:ind w:firstLine="720"/>
        <w:rPr>
          <w:sz w:val="22"/>
          <w:szCs w:val="22"/>
        </w:rPr>
      </w:pPr>
      <w:r w:rsidRPr="003C61F5">
        <w:rPr>
          <w:sz w:val="22"/>
          <w:szCs w:val="22"/>
        </w:rPr>
        <w:t>Все документы, представленные Покупателем Продавцу в связи с настоящим Договором, являются должным образом подписанными и имеющими юридическую силу.</w:t>
      </w:r>
    </w:p>
    <w:p w:rsidR="00977F8B" w:rsidRPr="003C61F5" w:rsidRDefault="00977F8B">
      <w:pPr>
        <w:pStyle w:val="a7"/>
        <w:ind w:firstLine="720"/>
        <w:rPr>
          <w:sz w:val="22"/>
          <w:szCs w:val="22"/>
        </w:rPr>
      </w:pPr>
    </w:p>
    <w:p w:rsidR="00977F8B" w:rsidRPr="003C61F5" w:rsidRDefault="00977F8B">
      <w:pPr>
        <w:widowControl w:val="0"/>
        <w:autoSpaceDE w:val="0"/>
        <w:jc w:val="center"/>
        <w:rPr>
          <w:b/>
          <w:sz w:val="22"/>
          <w:szCs w:val="22"/>
        </w:rPr>
      </w:pPr>
      <w:r w:rsidRPr="003C61F5">
        <w:rPr>
          <w:b/>
          <w:sz w:val="22"/>
          <w:szCs w:val="22"/>
        </w:rPr>
        <w:t>2. Стоимость Имущества</w:t>
      </w:r>
      <w:r w:rsidR="006612D1">
        <w:rPr>
          <w:b/>
          <w:sz w:val="22"/>
          <w:szCs w:val="22"/>
        </w:rPr>
        <w:t xml:space="preserve"> (автомобиля)</w:t>
      </w:r>
      <w:r w:rsidRPr="003C61F5">
        <w:rPr>
          <w:b/>
          <w:sz w:val="22"/>
          <w:szCs w:val="22"/>
        </w:rPr>
        <w:t xml:space="preserve"> и порядок его оплаты.</w:t>
      </w:r>
    </w:p>
    <w:p w:rsidR="00AE12D4" w:rsidRPr="003C61F5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C61F5">
        <w:rPr>
          <w:sz w:val="22"/>
          <w:szCs w:val="22"/>
        </w:rPr>
        <w:lastRenderedPageBreak/>
        <w:t>2.1. Общая стоимость Имущества</w:t>
      </w:r>
      <w:r w:rsidR="003B186F" w:rsidRPr="003C61F5">
        <w:rPr>
          <w:sz w:val="22"/>
          <w:szCs w:val="22"/>
        </w:rPr>
        <w:t xml:space="preserve"> (</w:t>
      </w:r>
      <w:r w:rsidR="00C70174">
        <w:rPr>
          <w:sz w:val="22"/>
          <w:szCs w:val="22"/>
        </w:rPr>
        <w:t>нежилого помещения</w:t>
      </w:r>
      <w:r w:rsidR="003B186F" w:rsidRPr="003C61F5">
        <w:rPr>
          <w:sz w:val="22"/>
          <w:szCs w:val="22"/>
        </w:rPr>
        <w:t>)</w:t>
      </w:r>
      <w:r w:rsidRPr="003C61F5">
        <w:rPr>
          <w:sz w:val="22"/>
          <w:szCs w:val="22"/>
        </w:rPr>
        <w:t xml:space="preserve"> составляет</w:t>
      </w:r>
      <w:r w:rsidR="00676EE5" w:rsidRPr="003C61F5">
        <w:rPr>
          <w:sz w:val="22"/>
          <w:szCs w:val="22"/>
        </w:rPr>
        <w:t xml:space="preserve"> (</w:t>
      </w:r>
      <w:r w:rsidR="00676EE5" w:rsidRPr="003C61F5">
        <w:rPr>
          <w:i/>
          <w:sz w:val="22"/>
          <w:szCs w:val="22"/>
        </w:rPr>
        <w:t>будет определено по итогам проведения торгов</w:t>
      </w:r>
      <w:r w:rsidR="00676EE5" w:rsidRPr="003C61F5">
        <w:rPr>
          <w:sz w:val="22"/>
          <w:szCs w:val="22"/>
        </w:rPr>
        <w:t>)</w:t>
      </w:r>
      <w:r w:rsidRPr="003C61F5">
        <w:rPr>
          <w:sz w:val="22"/>
          <w:szCs w:val="22"/>
        </w:rPr>
        <w:t xml:space="preserve"> </w:t>
      </w:r>
      <w:r w:rsidR="000B2686" w:rsidRPr="003C61F5">
        <w:rPr>
          <w:b/>
          <w:bCs/>
          <w:sz w:val="22"/>
          <w:szCs w:val="22"/>
        </w:rPr>
        <w:t>____________</w:t>
      </w:r>
      <w:r w:rsidRPr="003C61F5">
        <w:rPr>
          <w:b/>
          <w:sz w:val="22"/>
          <w:szCs w:val="22"/>
        </w:rPr>
        <w:t xml:space="preserve"> рубл</w:t>
      </w:r>
      <w:r w:rsidR="007D36B9" w:rsidRPr="003C61F5">
        <w:rPr>
          <w:b/>
          <w:sz w:val="22"/>
          <w:szCs w:val="22"/>
        </w:rPr>
        <w:t>ей</w:t>
      </w:r>
      <w:r w:rsidRPr="003C61F5">
        <w:rPr>
          <w:b/>
          <w:sz w:val="22"/>
          <w:szCs w:val="22"/>
        </w:rPr>
        <w:t xml:space="preserve"> </w:t>
      </w:r>
      <w:r w:rsidR="000B2686" w:rsidRPr="003C61F5">
        <w:rPr>
          <w:b/>
          <w:sz w:val="22"/>
          <w:szCs w:val="22"/>
        </w:rPr>
        <w:t>____</w:t>
      </w:r>
      <w:r w:rsidRPr="003C61F5">
        <w:rPr>
          <w:b/>
          <w:sz w:val="22"/>
          <w:szCs w:val="22"/>
        </w:rPr>
        <w:t xml:space="preserve"> коп</w:t>
      </w:r>
      <w:r w:rsidRPr="003C61F5">
        <w:rPr>
          <w:b/>
          <w:sz w:val="22"/>
          <w:szCs w:val="22"/>
        </w:rPr>
        <w:t>е</w:t>
      </w:r>
      <w:r w:rsidRPr="003C61F5">
        <w:rPr>
          <w:b/>
          <w:sz w:val="22"/>
          <w:szCs w:val="22"/>
        </w:rPr>
        <w:t>ек</w:t>
      </w:r>
      <w:r w:rsidRPr="003C61F5">
        <w:rPr>
          <w:sz w:val="22"/>
          <w:szCs w:val="22"/>
        </w:rPr>
        <w:t xml:space="preserve">, </w:t>
      </w:r>
      <w:r w:rsidR="000B2686" w:rsidRPr="003C61F5">
        <w:rPr>
          <w:sz w:val="22"/>
          <w:szCs w:val="22"/>
        </w:rPr>
        <w:t>без учета</w:t>
      </w:r>
      <w:r w:rsidR="00446E00" w:rsidRPr="003C61F5">
        <w:rPr>
          <w:sz w:val="22"/>
          <w:szCs w:val="22"/>
        </w:rPr>
        <w:t xml:space="preserve"> НДС</w:t>
      </w:r>
      <w:r w:rsidRPr="003C61F5">
        <w:rPr>
          <w:sz w:val="22"/>
          <w:szCs w:val="22"/>
        </w:rPr>
        <w:t>.</w:t>
      </w:r>
    </w:p>
    <w:p w:rsidR="00744E55" w:rsidRDefault="002E5FAD" w:rsidP="00744E55">
      <w:pPr>
        <w:ind w:firstLine="708"/>
        <w:jc w:val="both"/>
        <w:rPr>
          <w:rFonts w:eastAsia="Calibri"/>
          <w:b/>
          <w:lang w:eastAsia="en-US"/>
        </w:rPr>
      </w:pPr>
      <w:r w:rsidRPr="003C61F5">
        <w:rPr>
          <w:sz w:val="22"/>
          <w:szCs w:val="22"/>
        </w:rPr>
        <w:t xml:space="preserve">2.2. </w:t>
      </w:r>
      <w:r w:rsidR="00977F8B" w:rsidRPr="003C61F5">
        <w:rPr>
          <w:sz w:val="22"/>
          <w:szCs w:val="22"/>
        </w:rPr>
        <w:t>Оплата производится в течение 30 (тридцати) дней с момента заключения настоящего Договора в безналичном порядке путем перечисления указанной в абз. 1 настоящего пункта су</w:t>
      </w:r>
      <w:r w:rsidR="00977F8B" w:rsidRPr="003C61F5">
        <w:rPr>
          <w:sz w:val="22"/>
          <w:szCs w:val="22"/>
        </w:rPr>
        <w:t>м</w:t>
      </w:r>
      <w:r w:rsidR="00977F8B" w:rsidRPr="003C61F5">
        <w:rPr>
          <w:sz w:val="22"/>
          <w:szCs w:val="22"/>
        </w:rPr>
        <w:t>мы денежных средств по следующим реквизитам</w:t>
      </w:r>
      <w:r w:rsidR="00217AE1" w:rsidRPr="003C61F5">
        <w:rPr>
          <w:sz w:val="22"/>
          <w:szCs w:val="22"/>
        </w:rPr>
        <w:t>:</w:t>
      </w:r>
      <w:r w:rsidR="00744E55" w:rsidRPr="00744E55">
        <w:rPr>
          <w:rFonts w:eastAsia="Calibri"/>
          <w:b/>
          <w:lang w:eastAsia="en-US"/>
        </w:rPr>
        <w:t xml:space="preserve"> </w:t>
      </w:r>
    </w:p>
    <w:p w:rsidR="00744E55" w:rsidRPr="00744E55" w:rsidRDefault="00744E55" w:rsidP="00744E55">
      <w:pPr>
        <w:ind w:firstLine="708"/>
        <w:jc w:val="both"/>
        <w:rPr>
          <w:rFonts w:eastAsia="Calibri"/>
          <w:b/>
          <w:lang w:eastAsia="en-US"/>
        </w:rPr>
      </w:pPr>
      <w:r w:rsidRPr="00744E55">
        <w:rPr>
          <w:rFonts w:eastAsia="Calibri"/>
          <w:b/>
          <w:lang w:eastAsia="en-US"/>
        </w:rPr>
        <w:t>Получатель – ООО «Инженерное дело»</w:t>
      </w:r>
    </w:p>
    <w:p w:rsidR="00744E55" w:rsidRPr="00744E55" w:rsidRDefault="00744E55" w:rsidP="00744E55">
      <w:pPr>
        <w:ind w:firstLine="708"/>
        <w:jc w:val="both"/>
        <w:rPr>
          <w:rFonts w:eastAsia="Calibri"/>
          <w:b/>
          <w:lang w:eastAsia="en-US"/>
        </w:rPr>
      </w:pPr>
      <w:r w:rsidRPr="00744E55">
        <w:rPr>
          <w:rFonts w:eastAsia="Calibri"/>
          <w:b/>
          <w:lang w:eastAsia="en-US"/>
        </w:rPr>
        <w:t>ОГРН 1106194000220, ИНН 6162050165,, КПП 616501001</w:t>
      </w:r>
    </w:p>
    <w:p w:rsidR="00744E55" w:rsidRPr="00744E55" w:rsidRDefault="00744E55" w:rsidP="00744E55">
      <w:pPr>
        <w:ind w:firstLine="708"/>
        <w:jc w:val="both"/>
        <w:rPr>
          <w:rFonts w:eastAsia="Calibri"/>
          <w:b/>
          <w:lang w:eastAsia="en-US"/>
        </w:rPr>
      </w:pPr>
      <w:r w:rsidRPr="00744E55">
        <w:rPr>
          <w:rFonts w:eastAsia="Calibri"/>
          <w:b/>
          <w:lang w:eastAsia="en-US"/>
        </w:rPr>
        <w:t>р/сч. 40702810530740006656</w:t>
      </w:r>
    </w:p>
    <w:p w:rsidR="009F1AE5" w:rsidRPr="00744E55" w:rsidRDefault="009F1AE5" w:rsidP="009F1AE5">
      <w:pPr>
        <w:ind w:firstLine="708"/>
        <w:jc w:val="both"/>
        <w:rPr>
          <w:rFonts w:eastAsia="Calibri"/>
          <w:b/>
          <w:lang w:eastAsia="en-US"/>
        </w:rPr>
      </w:pPr>
      <w:r w:rsidRPr="00744E55">
        <w:rPr>
          <w:rFonts w:eastAsia="Calibri"/>
          <w:b/>
          <w:lang w:eastAsia="en-US"/>
        </w:rPr>
        <w:t>в Краснодарском отделении №8619 ПАО «Сбербанк России»</w:t>
      </w:r>
    </w:p>
    <w:p w:rsidR="009F1AE5" w:rsidRPr="00744E55" w:rsidRDefault="009F1AE5" w:rsidP="009F1AE5">
      <w:pPr>
        <w:ind w:firstLine="708"/>
        <w:jc w:val="both"/>
        <w:rPr>
          <w:rFonts w:eastAsia="Calibri"/>
          <w:b/>
          <w:lang w:eastAsia="en-US"/>
        </w:rPr>
      </w:pPr>
      <w:r w:rsidRPr="00744E55">
        <w:rPr>
          <w:rFonts w:eastAsia="Calibri"/>
          <w:b/>
          <w:lang w:eastAsia="en-US"/>
        </w:rPr>
        <w:t>к/сч.30101810100000000602</w:t>
      </w:r>
    </w:p>
    <w:p w:rsidR="009F1AE5" w:rsidRPr="00744E55" w:rsidRDefault="009F1AE5" w:rsidP="009F1AE5">
      <w:pPr>
        <w:ind w:firstLine="708"/>
        <w:jc w:val="both"/>
        <w:rPr>
          <w:rFonts w:eastAsia="Calibri"/>
          <w:b/>
          <w:lang w:eastAsia="en-US"/>
        </w:rPr>
      </w:pPr>
      <w:r w:rsidRPr="00744E55">
        <w:rPr>
          <w:rFonts w:eastAsia="Calibri"/>
          <w:b/>
          <w:lang w:eastAsia="en-US"/>
        </w:rPr>
        <w:t>БИК 040349602</w:t>
      </w:r>
    </w:p>
    <w:p w:rsidR="00977F8B" w:rsidRPr="003C61F5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C61F5">
        <w:rPr>
          <w:sz w:val="22"/>
          <w:szCs w:val="22"/>
        </w:rPr>
        <w:t xml:space="preserve">Покупатель считается исполнившим обязательство по оплате Имущества с момента </w:t>
      </w:r>
      <w:r w:rsidR="00A06598" w:rsidRPr="003C61F5">
        <w:rPr>
          <w:sz w:val="22"/>
          <w:szCs w:val="22"/>
        </w:rPr>
        <w:t>п</w:t>
      </w:r>
      <w:r w:rsidR="00A06598" w:rsidRPr="003C61F5">
        <w:rPr>
          <w:sz w:val="22"/>
          <w:szCs w:val="22"/>
        </w:rPr>
        <w:t>о</w:t>
      </w:r>
      <w:r w:rsidR="00A06598" w:rsidRPr="003C61F5">
        <w:rPr>
          <w:sz w:val="22"/>
          <w:szCs w:val="22"/>
        </w:rPr>
        <w:t>ступления денежных средств на расчетный счет Продавца</w:t>
      </w:r>
      <w:r w:rsidR="009F1AE5">
        <w:rPr>
          <w:sz w:val="22"/>
          <w:szCs w:val="22"/>
        </w:rPr>
        <w:t>.</w:t>
      </w:r>
      <w:r w:rsidRPr="003C61F5">
        <w:rPr>
          <w:sz w:val="22"/>
          <w:szCs w:val="22"/>
        </w:rPr>
        <w:t xml:space="preserve"> </w:t>
      </w:r>
    </w:p>
    <w:p w:rsidR="00977F8B" w:rsidRPr="003C61F5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</w:p>
    <w:p w:rsidR="00977F8B" w:rsidRPr="003C61F5" w:rsidRDefault="00977F8B">
      <w:pPr>
        <w:pStyle w:val="a7"/>
        <w:keepNext/>
        <w:keepLines/>
        <w:widowControl/>
        <w:numPr>
          <w:ilvl w:val="0"/>
          <w:numId w:val="1"/>
        </w:numPr>
        <w:autoSpaceDE/>
        <w:jc w:val="center"/>
        <w:rPr>
          <w:b/>
          <w:sz w:val="22"/>
          <w:szCs w:val="22"/>
        </w:rPr>
      </w:pPr>
      <w:r w:rsidRPr="003C61F5">
        <w:rPr>
          <w:b/>
          <w:sz w:val="22"/>
          <w:szCs w:val="22"/>
        </w:rPr>
        <w:t>Порядок передачи Имущества</w:t>
      </w:r>
    </w:p>
    <w:p w:rsidR="00977F8B" w:rsidRPr="003C61F5" w:rsidRDefault="00977F8B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2"/>
          <w:szCs w:val="22"/>
        </w:rPr>
      </w:pPr>
      <w:r w:rsidRPr="003C61F5">
        <w:rPr>
          <w:sz w:val="22"/>
          <w:szCs w:val="22"/>
        </w:rPr>
        <w:t>Передача Имущества производится по Акту приема-передачи</w:t>
      </w:r>
      <w:r w:rsidR="00E80476" w:rsidRPr="003C61F5">
        <w:rPr>
          <w:sz w:val="22"/>
          <w:szCs w:val="22"/>
        </w:rPr>
        <w:t xml:space="preserve"> документов</w:t>
      </w:r>
      <w:r w:rsidRPr="003C61F5">
        <w:rPr>
          <w:sz w:val="22"/>
          <w:szCs w:val="22"/>
        </w:rPr>
        <w:t xml:space="preserve"> в течение </w:t>
      </w:r>
      <w:r w:rsidR="00676EE5" w:rsidRPr="003C61F5">
        <w:rPr>
          <w:sz w:val="22"/>
          <w:szCs w:val="22"/>
        </w:rPr>
        <w:t>5</w:t>
      </w:r>
      <w:r w:rsidRPr="003C61F5">
        <w:rPr>
          <w:sz w:val="22"/>
          <w:szCs w:val="22"/>
        </w:rPr>
        <w:t xml:space="preserve"> (</w:t>
      </w:r>
      <w:r w:rsidR="00676EE5" w:rsidRPr="003C61F5">
        <w:rPr>
          <w:sz w:val="22"/>
          <w:szCs w:val="22"/>
        </w:rPr>
        <w:t>пяти</w:t>
      </w:r>
      <w:r w:rsidRPr="003C61F5">
        <w:rPr>
          <w:sz w:val="22"/>
          <w:szCs w:val="22"/>
        </w:rPr>
        <w:t xml:space="preserve">) рабочих дней со дня </w:t>
      </w:r>
      <w:r w:rsidR="00676EE5" w:rsidRPr="003C61F5">
        <w:rPr>
          <w:sz w:val="22"/>
          <w:szCs w:val="22"/>
        </w:rPr>
        <w:t xml:space="preserve">полной </w:t>
      </w:r>
      <w:r w:rsidRPr="003C61F5">
        <w:rPr>
          <w:sz w:val="22"/>
          <w:szCs w:val="22"/>
        </w:rPr>
        <w:t>оплаты его стоимости.</w:t>
      </w:r>
    </w:p>
    <w:p w:rsidR="00977F8B" w:rsidRPr="003C61F5" w:rsidRDefault="00977F8B">
      <w:pPr>
        <w:pStyle w:val="a7"/>
        <w:widowControl/>
        <w:autoSpaceDE/>
        <w:rPr>
          <w:sz w:val="22"/>
          <w:szCs w:val="22"/>
        </w:rPr>
      </w:pPr>
    </w:p>
    <w:p w:rsidR="00977F8B" w:rsidRPr="003C61F5" w:rsidRDefault="00977F8B">
      <w:pPr>
        <w:pStyle w:val="a7"/>
        <w:widowControl/>
        <w:numPr>
          <w:ilvl w:val="0"/>
          <w:numId w:val="1"/>
        </w:numPr>
        <w:autoSpaceDE/>
        <w:jc w:val="center"/>
        <w:rPr>
          <w:b/>
          <w:sz w:val="22"/>
          <w:szCs w:val="22"/>
        </w:rPr>
      </w:pPr>
      <w:r w:rsidRPr="003C61F5">
        <w:rPr>
          <w:b/>
          <w:sz w:val="22"/>
          <w:szCs w:val="22"/>
        </w:rPr>
        <w:t>Возникновение права собственности и связанные риски</w:t>
      </w:r>
    </w:p>
    <w:p w:rsidR="00977F8B" w:rsidRPr="0020571F" w:rsidRDefault="00977F8B" w:rsidP="0020571F">
      <w:pPr>
        <w:pStyle w:val="a7"/>
        <w:numPr>
          <w:ilvl w:val="1"/>
          <w:numId w:val="1"/>
        </w:numPr>
        <w:tabs>
          <w:tab w:val="left" w:pos="0"/>
        </w:tabs>
        <w:ind w:left="0" w:firstLine="709"/>
        <w:rPr>
          <w:b/>
          <w:sz w:val="22"/>
          <w:szCs w:val="22"/>
        </w:rPr>
      </w:pPr>
      <w:r w:rsidRPr="0020571F">
        <w:rPr>
          <w:sz w:val="22"/>
          <w:szCs w:val="22"/>
        </w:rPr>
        <w:t>Право собственности Покупателя на Имущество</w:t>
      </w:r>
      <w:r w:rsidR="003B186F" w:rsidRPr="0020571F">
        <w:rPr>
          <w:sz w:val="22"/>
          <w:szCs w:val="22"/>
        </w:rPr>
        <w:t xml:space="preserve"> </w:t>
      </w:r>
      <w:r w:rsidRPr="0020571F">
        <w:rPr>
          <w:sz w:val="22"/>
          <w:szCs w:val="22"/>
        </w:rPr>
        <w:t xml:space="preserve">возникает с </w:t>
      </w:r>
      <w:r w:rsidR="003B186F" w:rsidRPr="0020571F">
        <w:rPr>
          <w:sz w:val="22"/>
          <w:szCs w:val="22"/>
        </w:rPr>
        <w:t xml:space="preserve">момента </w:t>
      </w:r>
      <w:r w:rsidR="0020571F">
        <w:rPr>
          <w:sz w:val="22"/>
          <w:szCs w:val="22"/>
        </w:rPr>
        <w:t>передачи имущества Покупателю</w:t>
      </w:r>
      <w:r w:rsidR="009F1AE5">
        <w:rPr>
          <w:sz w:val="22"/>
          <w:szCs w:val="22"/>
        </w:rPr>
        <w:t xml:space="preserve"> и государственной регистрации перехода права на Покупателя.</w:t>
      </w:r>
    </w:p>
    <w:p w:rsidR="00977F8B" w:rsidRPr="003C61F5" w:rsidRDefault="00977F8B">
      <w:pPr>
        <w:widowControl w:val="0"/>
        <w:autoSpaceDE w:val="0"/>
        <w:jc w:val="center"/>
        <w:rPr>
          <w:b/>
          <w:sz w:val="22"/>
          <w:szCs w:val="22"/>
        </w:rPr>
      </w:pPr>
      <w:r w:rsidRPr="003C61F5">
        <w:rPr>
          <w:b/>
          <w:sz w:val="22"/>
          <w:szCs w:val="22"/>
        </w:rPr>
        <w:t>5. Ответственность сторон</w:t>
      </w:r>
    </w:p>
    <w:p w:rsidR="00977F8B" w:rsidRPr="003C61F5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C61F5">
        <w:rPr>
          <w:sz w:val="22"/>
          <w:szCs w:val="22"/>
        </w:rPr>
        <w:t>5.1. За невыполнение или ненадлежащее выполнение обязательств по настоящему Догов</w:t>
      </w:r>
      <w:r w:rsidRPr="003C61F5">
        <w:rPr>
          <w:sz w:val="22"/>
          <w:szCs w:val="22"/>
        </w:rPr>
        <w:t>о</w:t>
      </w:r>
      <w:r w:rsidRPr="003C61F5">
        <w:rPr>
          <w:sz w:val="22"/>
          <w:szCs w:val="22"/>
        </w:rPr>
        <w:t>ру виновная сторона несет имущественную ответственность в соответствии с законод</w:t>
      </w:r>
      <w:r w:rsidRPr="003C61F5">
        <w:rPr>
          <w:sz w:val="22"/>
          <w:szCs w:val="22"/>
        </w:rPr>
        <w:t>а</w:t>
      </w:r>
      <w:r w:rsidRPr="003C61F5">
        <w:rPr>
          <w:sz w:val="22"/>
          <w:szCs w:val="22"/>
        </w:rPr>
        <w:t>тельством Российской Федерации и настоящим Договором.</w:t>
      </w:r>
    </w:p>
    <w:p w:rsidR="00977F8B" w:rsidRPr="003C61F5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C61F5">
        <w:rPr>
          <w:sz w:val="22"/>
          <w:szCs w:val="22"/>
        </w:rPr>
        <w:t>5.2. Стороны договорились, что не</w:t>
      </w:r>
      <w:r w:rsidR="00A06598" w:rsidRPr="003C61F5">
        <w:rPr>
          <w:sz w:val="22"/>
          <w:szCs w:val="22"/>
        </w:rPr>
        <w:t xml:space="preserve"> </w:t>
      </w:r>
      <w:r w:rsidRPr="003C61F5">
        <w:rPr>
          <w:sz w:val="22"/>
          <w:szCs w:val="22"/>
        </w:rPr>
        <w:t>поступление денежных средств в счет оплаты Имущ</w:t>
      </w:r>
      <w:r w:rsidRPr="003C61F5">
        <w:rPr>
          <w:sz w:val="22"/>
          <w:szCs w:val="22"/>
        </w:rPr>
        <w:t>е</w:t>
      </w:r>
      <w:r w:rsidRPr="003C61F5">
        <w:rPr>
          <w:sz w:val="22"/>
          <w:szCs w:val="22"/>
        </w:rPr>
        <w:t>ства в су</w:t>
      </w:r>
      <w:r w:rsidR="00EB676D" w:rsidRPr="003C61F5">
        <w:rPr>
          <w:sz w:val="22"/>
          <w:szCs w:val="22"/>
        </w:rPr>
        <w:t>мме и в сроки, указанные в п.2.1</w:t>
      </w:r>
      <w:r w:rsidRPr="003C61F5">
        <w:rPr>
          <w:sz w:val="22"/>
          <w:szCs w:val="22"/>
        </w:rPr>
        <w:t>. настоящего Договора считается отказом Пок</w:t>
      </w:r>
      <w:r w:rsidRPr="003C61F5">
        <w:rPr>
          <w:sz w:val="22"/>
          <w:szCs w:val="22"/>
        </w:rPr>
        <w:t>у</w:t>
      </w:r>
      <w:r w:rsidRPr="003C61F5">
        <w:rPr>
          <w:sz w:val="22"/>
          <w:szCs w:val="22"/>
        </w:rPr>
        <w:t>пателя от исполнения обязательств по оплате Имущества. В этом случае Продавец вправе отказаться от и</w:t>
      </w:r>
      <w:r w:rsidRPr="003C61F5">
        <w:rPr>
          <w:sz w:val="22"/>
          <w:szCs w:val="22"/>
        </w:rPr>
        <w:t>с</w:t>
      </w:r>
      <w:r w:rsidRPr="003C61F5">
        <w:rPr>
          <w:sz w:val="22"/>
          <w:szCs w:val="22"/>
        </w:rPr>
        <w:t>полнения своих обязательств по настоящему Договору, письменно уведомив Покупателя о ра</w:t>
      </w:r>
      <w:r w:rsidRPr="003C61F5">
        <w:rPr>
          <w:sz w:val="22"/>
          <w:szCs w:val="22"/>
        </w:rPr>
        <w:t>с</w:t>
      </w:r>
      <w:r w:rsidRPr="003C61F5">
        <w:rPr>
          <w:sz w:val="22"/>
          <w:szCs w:val="22"/>
        </w:rPr>
        <w:t>торжении настоящего Договора.</w:t>
      </w:r>
    </w:p>
    <w:p w:rsidR="00977F8B" w:rsidRPr="003C61F5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C61F5">
        <w:rPr>
          <w:sz w:val="22"/>
          <w:szCs w:val="22"/>
        </w:rPr>
        <w:t>Настоящий Договор считается расторгнутым с момента получения Покупателем указанн</w:t>
      </w:r>
      <w:r w:rsidRPr="003C61F5">
        <w:rPr>
          <w:sz w:val="22"/>
          <w:szCs w:val="22"/>
        </w:rPr>
        <w:t>о</w:t>
      </w:r>
      <w:r w:rsidRPr="003C61F5">
        <w:rPr>
          <w:sz w:val="22"/>
          <w:szCs w:val="22"/>
        </w:rPr>
        <w:t>го уведомления, при этом Покупатель теряет право на получение Имущества и утрач</w:t>
      </w:r>
      <w:r w:rsidRPr="003C61F5">
        <w:rPr>
          <w:sz w:val="22"/>
          <w:szCs w:val="22"/>
        </w:rPr>
        <w:t>и</w:t>
      </w:r>
      <w:r w:rsidRPr="003C61F5">
        <w:rPr>
          <w:sz w:val="22"/>
          <w:szCs w:val="22"/>
        </w:rPr>
        <w:t>вает сумму задатка, внесенного для участия в торгах. В данном случае оформление Сторонами дополнител</w:t>
      </w:r>
      <w:r w:rsidRPr="003C61F5">
        <w:rPr>
          <w:sz w:val="22"/>
          <w:szCs w:val="22"/>
        </w:rPr>
        <w:t>ь</w:t>
      </w:r>
      <w:r w:rsidRPr="003C61F5">
        <w:rPr>
          <w:sz w:val="22"/>
          <w:szCs w:val="22"/>
        </w:rPr>
        <w:t>ного соглашения о расторжении настоящего Договора не требуе</w:t>
      </w:r>
      <w:r w:rsidRPr="003C61F5">
        <w:rPr>
          <w:sz w:val="22"/>
          <w:szCs w:val="22"/>
        </w:rPr>
        <w:t>т</w:t>
      </w:r>
      <w:r w:rsidRPr="003C61F5">
        <w:rPr>
          <w:sz w:val="22"/>
          <w:szCs w:val="22"/>
        </w:rPr>
        <w:t>ся.</w:t>
      </w:r>
    </w:p>
    <w:p w:rsidR="00977F8B" w:rsidRPr="003C61F5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C61F5">
        <w:rPr>
          <w:sz w:val="22"/>
          <w:szCs w:val="22"/>
        </w:rPr>
        <w:t>5.3. В случае уклонения Покупателя от фактического принятия Имущества в установле</w:t>
      </w:r>
      <w:r w:rsidRPr="003C61F5">
        <w:rPr>
          <w:sz w:val="22"/>
          <w:szCs w:val="22"/>
        </w:rPr>
        <w:t>н</w:t>
      </w:r>
      <w:r w:rsidRPr="003C61F5">
        <w:rPr>
          <w:sz w:val="22"/>
          <w:szCs w:val="22"/>
        </w:rPr>
        <w:t>ный настоящим Договором срок, он уплачивает Продавцу пеню в размере 0,1% от общей стоим</w:t>
      </w:r>
      <w:r w:rsidRPr="003C61F5">
        <w:rPr>
          <w:sz w:val="22"/>
          <w:szCs w:val="22"/>
        </w:rPr>
        <w:t>о</w:t>
      </w:r>
      <w:r w:rsidRPr="003C61F5">
        <w:rPr>
          <w:sz w:val="22"/>
          <w:szCs w:val="22"/>
        </w:rPr>
        <w:t>сти Имущества за каждый день просрочки.</w:t>
      </w:r>
    </w:p>
    <w:p w:rsidR="00977F8B" w:rsidRPr="003C61F5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C61F5">
        <w:rPr>
          <w:sz w:val="22"/>
          <w:szCs w:val="22"/>
        </w:rPr>
        <w:t>5.4. В случае если Покупатель отказывается от принятия Имущества, то настоящий Дог</w:t>
      </w:r>
      <w:r w:rsidRPr="003C61F5">
        <w:rPr>
          <w:sz w:val="22"/>
          <w:szCs w:val="22"/>
        </w:rPr>
        <w:t>о</w:t>
      </w:r>
      <w:r w:rsidRPr="003C61F5">
        <w:rPr>
          <w:sz w:val="22"/>
          <w:szCs w:val="22"/>
        </w:rPr>
        <w:t>вор считается расторгнутым с момента уведомления Покупателем Продавца об отказе в получ</w:t>
      </w:r>
      <w:r w:rsidRPr="003C61F5">
        <w:rPr>
          <w:sz w:val="22"/>
          <w:szCs w:val="22"/>
        </w:rPr>
        <w:t>е</w:t>
      </w:r>
      <w:r w:rsidRPr="003C61F5">
        <w:rPr>
          <w:sz w:val="22"/>
          <w:szCs w:val="22"/>
        </w:rPr>
        <w:t>нии Имущества, при этом Покупатель выплачивает Продавцу штраф в размере внесенного зада</w:t>
      </w:r>
      <w:r w:rsidRPr="003C61F5">
        <w:rPr>
          <w:sz w:val="22"/>
          <w:szCs w:val="22"/>
        </w:rPr>
        <w:t>т</w:t>
      </w:r>
      <w:r w:rsidRPr="003C61F5">
        <w:rPr>
          <w:sz w:val="22"/>
          <w:szCs w:val="22"/>
        </w:rPr>
        <w:t>ка.</w:t>
      </w:r>
    </w:p>
    <w:p w:rsidR="00977F8B" w:rsidRPr="003C61F5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C61F5">
        <w:rPr>
          <w:sz w:val="22"/>
          <w:szCs w:val="22"/>
        </w:rPr>
        <w:t>В предусмотренном настоящим пунктом случае Покупателю возвращаются пер</w:t>
      </w:r>
      <w:r w:rsidRPr="003C61F5">
        <w:rPr>
          <w:sz w:val="22"/>
          <w:szCs w:val="22"/>
        </w:rPr>
        <w:t>е</w:t>
      </w:r>
      <w:r w:rsidRPr="003C61F5">
        <w:rPr>
          <w:sz w:val="22"/>
          <w:szCs w:val="22"/>
        </w:rPr>
        <w:t xml:space="preserve">численные им в счет оплаты Имущества денежные средства за вычетом суммы штрафа. </w:t>
      </w:r>
    </w:p>
    <w:p w:rsidR="00E44C02" w:rsidRPr="003C61F5" w:rsidRDefault="00E44C02">
      <w:pPr>
        <w:pStyle w:val="aa"/>
        <w:ind w:firstLine="709"/>
        <w:jc w:val="center"/>
        <w:rPr>
          <w:b/>
          <w:sz w:val="22"/>
          <w:szCs w:val="22"/>
        </w:rPr>
      </w:pPr>
    </w:p>
    <w:p w:rsidR="00977F8B" w:rsidRPr="003C61F5" w:rsidRDefault="00977F8B">
      <w:pPr>
        <w:pStyle w:val="aa"/>
        <w:ind w:firstLine="709"/>
        <w:jc w:val="center"/>
        <w:rPr>
          <w:b/>
          <w:sz w:val="22"/>
          <w:szCs w:val="22"/>
        </w:rPr>
      </w:pPr>
      <w:r w:rsidRPr="003C61F5">
        <w:rPr>
          <w:b/>
          <w:sz w:val="22"/>
          <w:szCs w:val="22"/>
        </w:rPr>
        <w:t>6. Заключительные положения</w:t>
      </w:r>
    </w:p>
    <w:p w:rsidR="00977F8B" w:rsidRPr="003C61F5" w:rsidRDefault="00977F8B">
      <w:pPr>
        <w:ind w:firstLine="720"/>
        <w:jc w:val="both"/>
        <w:rPr>
          <w:sz w:val="22"/>
          <w:szCs w:val="22"/>
        </w:rPr>
      </w:pPr>
      <w:r w:rsidRPr="003C61F5">
        <w:rPr>
          <w:sz w:val="22"/>
          <w:szCs w:val="22"/>
        </w:rPr>
        <w:t>6.1. Настоящий Договор вступает в силу с момента его подписания Сторонами и действует до полного исполнения Сторонами обязательств, вытекающих из положений настоящего Догов</w:t>
      </w:r>
      <w:r w:rsidRPr="003C61F5">
        <w:rPr>
          <w:sz w:val="22"/>
          <w:szCs w:val="22"/>
        </w:rPr>
        <w:t>о</w:t>
      </w:r>
      <w:r w:rsidRPr="003C61F5">
        <w:rPr>
          <w:sz w:val="22"/>
          <w:szCs w:val="22"/>
        </w:rPr>
        <w:t>ра.</w:t>
      </w:r>
    </w:p>
    <w:p w:rsidR="00977F8B" w:rsidRPr="003C61F5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C61F5">
        <w:rPr>
          <w:sz w:val="22"/>
          <w:szCs w:val="22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 w:rsidRPr="003C61F5">
        <w:rPr>
          <w:sz w:val="22"/>
          <w:szCs w:val="22"/>
        </w:rPr>
        <w:t>л</w:t>
      </w:r>
      <w:r w:rsidRPr="003C61F5">
        <w:rPr>
          <w:sz w:val="22"/>
          <w:szCs w:val="22"/>
        </w:rPr>
        <w:t>номоченными на то представителями Сторон.</w:t>
      </w:r>
    </w:p>
    <w:p w:rsidR="00977F8B" w:rsidRPr="003C61F5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C61F5">
        <w:rPr>
          <w:sz w:val="22"/>
          <w:szCs w:val="22"/>
        </w:rPr>
        <w:t>6.3. Все уведомления и сообщения должны направляться в письменной форме.</w:t>
      </w:r>
    </w:p>
    <w:p w:rsidR="00977F8B" w:rsidRPr="003C61F5" w:rsidRDefault="00977F8B">
      <w:pPr>
        <w:pStyle w:val="21"/>
        <w:ind w:firstLine="709"/>
        <w:rPr>
          <w:sz w:val="22"/>
          <w:szCs w:val="22"/>
        </w:rPr>
      </w:pPr>
      <w:r w:rsidRPr="003C61F5">
        <w:rPr>
          <w:sz w:val="22"/>
          <w:szCs w:val="22"/>
        </w:rPr>
        <w:t>6.4. Во всем остальном, что не предусмотрено настоящим Договором, Стороны руково</w:t>
      </w:r>
      <w:r w:rsidRPr="003C61F5">
        <w:rPr>
          <w:sz w:val="22"/>
          <w:szCs w:val="22"/>
        </w:rPr>
        <w:t>д</w:t>
      </w:r>
      <w:r w:rsidRPr="003C61F5">
        <w:rPr>
          <w:sz w:val="22"/>
          <w:szCs w:val="22"/>
        </w:rPr>
        <w:t>ствуются действующим законодательством РФ.</w:t>
      </w:r>
    </w:p>
    <w:p w:rsidR="00977F8B" w:rsidRPr="003C61F5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C61F5">
        <w:rPr>
          <w:sz w:val="22"/>
          <w:szCs w:val="22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При нево</w:t>
      </w:r>
      <w:r w:rsidRPr="003C61F5">
        <w:rPr>
          <w:sz w:val="22"/>
          <w:szCs w:val="22"/>
        </w:rPr>
        <w:t>з</w:t>
      </w:r>
      <w:r w:rsidRPr="003C61F5">
        <w:rPr>
          <w:sz w:val="22"/>
          <w:szCs w:val="22"/>
        </w:rPr>
        <w:t>можности урегулирования спорных вопросов путем проведения переговоров, спор подлежит п</w:t>
      </w:r>
      <w:r w:rsidRPr="003C61F5">
        <w:rPr>
          <w:sz w:val="22"/>
          <w:szCs w:val="22"/>
        </w:rPr>
        <w:t>е</w:t>
      </w:r>
      <w:r w:rsidRPr="003C61F5">
        <w:rPr>
          <w:sz w:val="22"/>
          <w:szCs w:val="22"/>
        </w:rPr>
        <w:t xml:space="preserve">редаче на рассмотрение Арбитражного суда </w:t>
      </w:r>
      <w:r w:rsidR="00940E01" w:rsidRPr="003C61F5">
        <w:rPr>
          <w:sz w:val="22"/>
          <w:szCs w:val="22"/>
        </w:rPr>
        <w:t>Краснодарского края</w:t>
      </w:r>
      <w:r w:rsidR="00D10D2B" w:rsidRPr="003C61F5">
        <w:rPr>
          <w:sz w:val="22"/>
          <w:szCs w:val="22"/>
        </w:rPr>
        <w:t xml:space="preserve"> либо в суд общей юрисдикции в с</w:t>
      </w:r>
      <w:r w:rsidR="00D10D2B" w:rsidRPr="003C61F5">
        <w:rPr>
          <w:sz w:val="22"/>
          <w:szCs w:val="22"/>
        </w:rPr>
        <w:t>о</w:t>
      </w:r>
      <w:r w:rsidR="00D10D2B" w:rsidRPr="003C61F5">
        <w:rPr>
          <w:sz w:val="22"/>
          <w:szCs w:val="22"/>
        </w:rPr>
        <w:t>ответствии с действующим законодательством</w:t>
      </w:r>
      <w:r w:rsidRPr="003C61F5">
        <w:rPr>
          <w:sz w:val="22"/>
          <w:szCs w:val="22"/>
        </w:rPr>
        <w:t>.</w:t>
      </w:r>
    </w:p>
    <w:p w:rsidR="00977F8B" w:rsidRPr="003C61F5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C61F5">
        <w:rPr>
          <w:sz w:val="22"/>
          <w:szCs w:val="22"/>
        </w:rPr>
        <w:t xml:space="preserve">6.6. Настоящий Договор составлен в </w:t>
      </w:r>
      <w:r w:rsidR="003C61F5">
        <w:rPr>
          <w:sz w:val="22"/>
          <w:szCs w:val="22"/>
        </w:rPr>
        <w:t>трех</w:t>
      </w:r>
      <w:r w:rsidRPr="003C61F5">
        <w:rPr>
          <w:sz w:val="22"/>
          <w:szCs w:val="22"/>
        </w:rPr>
        <w:t xml:space="preserve"> экземплярах, имеющих одинаковую юридич</w:t>
      </w:r>
      <w:r w:rsidRPr="003C61F5">
        <w:rPr>
          <w:sz w:val="22"/>
          <w:szCs w:val="22"/>
        </w:rPr>
        <w:t>е</w:t>
      </w:r>
      <w:r w:rsidRPr="003C61F5">
        <w:rPr>
          <w:sz w:val="22"/>
          <w:szCs w:val="22"/>
        </w:rPr>
        <w:t xml:space="preserve">скую силу, по одному </w:t>
      </w:r>
      <w:r w:rsidR="003C61F5">
        <w:rPr>
          <w:sz w:val="22"/>
          <w:szCs w:val="22"/>
        </w:rPr>
        <w:t xml:space="preserve">экземпляру для каждой из Сторон, один для </w:t>
      </w:r>
      <w:r w:rsidR="00734352">
        <w:rPr>
          <w:sz w:val="22"/>
          <w:szCs w:val="22"/>
        </w:rPr>
        <w:t>ГИБДД</w:t>
      </w:r>
      <w:r w:rsidR="003C61F5">
        <w:rPr>
          <w:sz w:val="22"/>
          <w:szCs w:val="22"/>
        </w:rPr>
        <w:t>.</w:t>
      </w:r>
    </w:p>
    <w:p w:rsidR="00977F8B" w:rsidRPr="003C61F5" w:rsidRDefault="00977F8B">
      <w:pPr>
        <w:widowControl w:val="0"/>
        <w:autoSpaceDE w:val="0"/>
        <w:jc w:val="center"/>
        <w:rPr>
          <w:b/>
          <w:sz w:val="22"/>
          <w:szCs w:val="22"/>
        </w:rPr>
      </w:pPr>
    </w:p>
    <w:p w:rsidR="00977F8B" w:rsidRDefault="00977F8B">
      <w:pPr>
        <w:widowControl w:val="0"/>
        <w:numPr>
          <w:ilvl w:val="0"/>
          <w:numId w:val="2"/>
        </w:numPr>
        <w:autoSpaceDE w:val="0"/>
        <w:jc w:val="center"/>
        <w:rPr>
          <w:b/>
          <w:sz w:val="22"/>
          <w:szCs w:val="22"/>
        </w:rPr>
      </w:pPr>
      <w:r w:rsidRPr="003C61F5">
        <w:rPr>
          <w:b/>
          <w:sz w:val="22"/>
          <w:szCs w:val="22"/>
        </w:rPr>
        <w:lastRenderedPageBreak/>
        <w:t>Место нахождения и банковские реквизиты сторон</w:t>
      </w:r>
    </w:p>
    <w:p w:rsidR="003C61F5" w:rsidRPr="003C61F5" w:rsidRDefault="003C61F5">
      <w:pPr>
        <w:widowControl w:val="0"/>
        <w:numPr>
          <w:ilvl w:val="0"/>
          <w:numId w:val="2"/>
        </w:numPr>
        <w:autoSpaceDE w:val="0"/>
        <w:jc w:val="center"/>
        <w:rPr>
          <w:b/>
          <w:sz w:val="22"/>
          <w:szCs w:val="22"/>
        </w:rPr>
      </w:pPr>
    </w:p>
    <w:tbl>
      <w:tblPr>
        <w:tblW w:w="960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786"/>
        <w:gridCol w:w="4817"/>
      </w:tblGrid>
      <w:tr w:rsidR="0092767B" w:rsidRPr="003C61F5" w:rsidTr="0092767B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2767B" w:rsidRDefault="00802FA1" w:rsidP="00EB676D">
            <w:pPr>
              <w:jc w:val="both"/>
              <w:rPr>
                <w:b/>
                <w:sz w:val="22"/>
                <w:szCs w:val="22"/>
              </w:rPr>
            </w:pPr>
            <w:r w:rsidRPr="003C61F5">
              <w:rPr>
                <w:b/>
                <w:sz w:val="22"/>
                <w:szCs w:val="22"/>
              </w:rPr>
              <w:t>ПРОДАВЕЦ:</w:t>
            </w:r>
          </w:p>
          <w:p w:rsidR="00BD1EE8" w:rsidRPr="003C61F5" w:rsidRDefault="00BD1EE8" w:rsidP="009F1AE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</w:t>
            </w:r>
            <w:r w:rsidR="009F1AE5">
              <w:rPr>
                <w:b/>
                <w:sz w:val="22"/>
                <w:szCs w:val="22"/>
              </w:rPr>
              <w:t>Инженерное дело»</w:t>
            </w:r>
          </w:p>
        </w:tc>
        <w:tc>
          <w:tcPr>
            <w:tcW w:w="4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2767B" w:rsidRPr="003C61F5" w:rsidRDefault="0092767B" w:rsidP="001D6BDA">
            <w:pPr>
              <w:jc w:val="both"/>
              <w:rPr>
                <w:b/>
                <w:sz w:val="22"/>
                <w:szCs w:val="22"/>
              </w:rPr>
            </w:pPr>
            <w:r w:rsidRPr="003C61F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E44C02" w:rsidRPr="003C61F5" w:rsidTr="0092767B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D1EE8" w:rsidRPr="00BD1EE8" w:rsidRDefault="00BD1EE8" w:rsidP="00BD1E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D1EE8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9F1AE5">
              <w:rPr>
                <w:rFonts w:ascii="Times New Roman" w:hAnsi="Times New Roman" w:cs="Times New Roman"/>
                <w:sz w:val="22"/>
                <w:szCs w:val="22"/>
              </w:rPr>
              <w:t>Ростовская область</w:t>
            </w:r>
            <w:r w:rsidRPr="00BD1EE8">
              <w:rPr>
                <w:rFonts w:ascii="Times New Roman" w:hAnsi="Times New Roman" w:cs="Times New Roman"/>
                <w:sz w:val="22"/>
                <w:szCs w:val="22"/>
              </w:rPr>
              <w:t>, город</w:t>
            </w:r>
            <w:r w:rsidR="009F1AE5">
              <w:rPr>
                <w:rFonts w:ascii="Times New Roman" w:hAnsi="Times New Roman" w:cs="Times New Roman"/>
                <w:sz w:val="22"/>
                <w:szCs w:val="22"/>
              </w:rPr>
              <w:t xml:space="preserve"> Ростов на Дону</w:t>
            </w:r>
            <w:r w:rsidRPr="00BD1EE8">
              <w:rPr>
                <w:rFonts w:ascii="Times New Roman" w:hAnsi="Times New Roman" w:cs="Times New Roman"/>
                <w:sz w:val="22"/>
                <w:szCs w:val="22"/>
              </w:rPr>
              <w:t xml:space="preserve">, ул. </w:t>
            </w:r>
            <w:r w:rsidR="009F1AE5">
              <w:rPr>
                <w:rFonts w:ascii="Times New Roman" w:hAnsi="Times New Roman" w:cs="Times New Roman"/>
                <w:sz w:val="22"/>
                <w:szCs w:val="22"/>
              </w:rPr>
              <w:t>Платона Кляты</w:t>
            </w:r>
            <w:r w:rsidRPr="00BD1EE8">
              <w:rPr>
                <w:rFonts w:ascii="Times New Roman" w:hAnsi="Times New Roman" w:cs="Times New Roman"/>
                <w:sz w:val="22"/>
                <w:szCs w:val="22"/>
              </w:rPr>
              <w:t>, д.</w:t>
            </w:r>
            <w:r w:rsidR="009F1AE5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BD1EE8">
              <w:rPr>
                <w:rFonts w:ascii="Times New Roman" w:hAnsi="Times New Roman" w:cs="Times New Roman"/>
                <w:sz w:val="22"/>
                <w:szCs w:val="22"/>
              </w:rPr>
              <w:t>, пом.</w:t>
            </w:r>
            <w:r w:rsidR="009F1AE5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  <w:p w:rsidR="00BD1EE8" w:rsidRPr="00BD1EE8" w:rsidRDefault="00BD1EE8" w:rsidP="00BD1E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D1EE8">
              <w:rPr>
                <w:rFonts w:ascii="Times New Roman" w:hAnsi="Times New Roman" w:cs="Times New Roman"/>
                <w:sz w:val="22"/>
                <w:szCs w:val="22"/>
              </w:rPr>
              <w:t>ОГРН 11</w:t>
            </w:r>
            <w:r w:rsidR="009F1AE5">
              <w:rPr>
                <w:rFonts w:ascii="Times New Roman" w:hAnsi="Times New Roman" w:cs="Times New Roman"/>
                <w:sz w:val="22"/>
                <w:szCs w:val="22"/>
              </w:rPr>
              <w:t>06194000220</w:t>
            </w:r>
            <w:r w:rsidRPr="00BD1E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D1EE8" w:rsidRDefault="00BD1EE8" w:rsidP="00BD1E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D1EE8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9F1AE5">
              <w:rPr>
                <w:rFonts w:ascii="Times New Roman" w:hAnsi="Times New Roman" w:cs="Times New Roman"/>
                <w:sz w:val="22"/>
                <w:szCs w:val="22"/>
              </w:rPr>
              <w:t>6162050165</w:t>
            </w:r>
            <w:r w:rsidRPr="00BD1EE8">
              <w:rPr>
                <w:rFonts w:ascii="Times New Roman" w:hAnsi="Times New Roman" w:cs="Times New Roman"/>
                <w:sz w:val="22"/>
                <w:szCs w:val="22"/>
              </w:rPr>
              <w:t xml:space="preserve"> КПП </w:t>
            </w:r>
            <w:r w:rsidR="009F1AE5">
              <w:rPr>
                <w:rFonts w:ascii="Times New Roman" w:hAnsi="Times New Roman" w:cs="Times New Roman"/>
                <w:sz w:val="22"/>
                <w:szCs w:val="22"/>
              </w:rPr>
              <w:t>6165</w:t>
            </w:r>
            <w:r w:rsidRPr="00BD1EE8">
              <w:rPr>
                <w:rFonts w:ascii="Times New Roman" w:hAnsi="Times New Roman" w:cs="Times New Roman"/>
                <w:sz w:val="22"/>
                <w:szCs w:val="22"/>
              </w:rPr>
              <w:t>01001</w:t>
            </w:r>
          </w:p>
          <w:p w:rsidR="009F1AE5" w:rsidRPr="009F1AE5" w:rsidRDefault="00BD1EE8" w:rsidP="009F1AE5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BD1EE8">
              <w:rPr>
                <w:sz w:val="22"/>
                <w:szCs w:val="22"/>
              </w:rPr>
              <w:t xml:space="preserve">р/сч № </w:t>
            </w:r>
            <w:r w:rsidR="009F1AE5" w:rsidRPr="009F1AE5">
              <w:rPr>
                <w:rFonts w:eastAsia="Calibri"/>
                <w:lang w:eastAsia="en-US"/>
              </w:rPr>
              <w:t>40702810530740006656</w:t>
            </w:r>
          </w:p>
          <w:p w:rsidR="00BD1EE8" w:rsidRPr="00BD1EE8" w:rsidRDefault="00BD1EE8" w:rsidP="00BD1E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D1EE8">
              <w:rPr>
                <w:rFonts w:ascii="Times New Roman" w:hAnsi="Times New Roman" w:cs="Times New Roman"/>
                <w:sz w:val="22"/>
                <w:szCs w:val="22"/>
              </w:rPr>
              <w:t>в Краснодарском отделении № 8619 ПАО «Сбербанк России»</w:t>
            </w:r>
          </w:p>
          <w:p w:rsidR="00BD1EE8" w:rsidRPr="00BD1EE8" w:rsidRDefault="00BD1EE8" w:rsidP="00BD1E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D1EE8">
              <w:rPr>
                <w:rFonts w:ascii="Times New Roman" w:hAnsi="Times New Roman" w:cs="Times New Roman"/>
                <w:sz w:val="22"/>
                <w:szCs w:val="22"/>
              </w:rPr>
              <w:t>к/сч № 30101810100000000602</w:t>
            </w:r>
          </w:p>
          <w:p w:rsidR="00BD1EE8" w:rsidRPr="00BD1EE8" w:rsidRDefault="00BD1EE8" w:rsidP="00BD1E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D1EE8">
              <w:rPr>
                <w:rFonts w:ascii="Times New Roman" w:hAnsi="Times New Roman" w:cs="Times New Roman"/>
                <w:sz w:val="22"/>
                <w:szCs w:val="22"/>
              </w:rPr>
              <w:t>БИК 040349602</w:t>
            </w:r>
          </w:p>
          <w:p w:rsidR="00F768EB" w:rsidRPr="003C61F5" w:rsidRDefault="00F768EB" w:rsidP="00F768E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8EB" w:rsidRPr="003C61F5" w:rsidRDefault="00F768EB" w:rsidP="00D85CB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61F5">
              <w:rPr>
                <w:rFonts w:ascii="Times New Roman" w:hAnsi="Times New Roman" w:cs="Times New Roman"/>
                <w:sz w:val="22"/>
                <w:szCs w:val="22"/>
              </w:rPr>
              <w:t>Конкусрный</w:t>
            </w:r>
            <w:r w:rsidR="006D2281" w:rsidRPr="003C61F5">
              <w:rPr>
                <w:rFonts w:ascii="Times New Roman" w:hAnsi="Times New Roman" w:cs="Times New Roman"/>
                <w:sz w:val="22"/>
                <w:szCs w:val="22"/>
              </w:rPr>
              <w:t xml:space="preserve"> управляющий </w:t>
            </w:r>
            <w:r w:rsidR="003C61F5">
              <w:rPr>
                <w:rFonts w:ascii="Times New Roman" w:hAnsi="Times New Roman" w:cs="Times New Roman"/>
                <w:sz w:val="22"/>
                <w:szCs w:val="22"/>
              </w:rPr>
              <w:t>Золотарева В.А</w:t>
            </w:r>
            <w:r w:rsidR="00E44C02" w:rsidRPr="003C61F5">
              <w:rPr>
                <w:rFonts w:ascii="Times New Roman" w:hAnsi="Times New Roman" w:cs="Times New Roman"/>
                <w:sz w:val="22"/>
                <w:szCs w:val="22"/>
              </w:rPr>
              <w:t>. (</w:t>
            </w:r>
            <w:r w:rsidR="003C61F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353680</w:t>
            </w:r>
            <w:r w:rsidR="00E44C02" w:rsidRPr="003C61F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г. </w:t>
            </w:r>
            <w:r w:rsidR="003C61F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Ейск</w:t>
            </w:r>
            <w:r w:rsidR="00E44C02" w:rsidRPr="003C61F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r w:rsidR="003C61F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ул. Ростовская, 71</w:t>
            </w:r>
            <w:r w:rsidR="00E44C02" w:rsidRPr="003C61F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6D2281" w:rsidRPr="003C61F5" w:rsidRDefault="00E44C02" w:rsidP="00D85CB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61F5">
              <w:rPr>
                <w:rFonts w:ascii="Times New Roman" w:hAnsi="Times New Roman" w:cs="Times New Roman"/>
                <w:sz w:val="22"/>
                <w:szCs w:val="22"/>
              </w:rPr>
              <w:t>тел.</w:t>
            </w:r>
            <w:r w:rsidR="00F768EB" w:rsidRPr="003C61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61F5">
              <w:rPr>
                <w:rFonts w:ascii="Times New Roman" w:hAnsi="Times New Roman" w:cs="Times New Roman"/>
                <w:sz w:val="22"/>
                <w:szCs w:val="22"/>
              </w:rPr>
              <w:t xml:space="preserve"> +7(96</w:t>
            </w:r>
            <w:r w:rsidR="003C61F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C61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3C61F5">
              <w:rPr>
                <w:rFonts w:ascii="Times New Roman" w:hAnsi="Times New Roman" w:cs="Times New Roman"/>
                <w:sz w:val="22"/>
                <w:szCs w:val="22"/>
              </w:rPr>
              <w:t>49-50-076</w:t>
            </w:r>
            <w:r w:rsidRPr="003C61F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E44C02" w:rsidRPr="003C61F5" w:rsidRDefault="00E44C02" w:rsidP="00D85CB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61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3C61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C61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3C61F5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C61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office</w:t>
            </w:r>
            <w:r w:rsidR="003C61F5" w:rsidRPr="003C61F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3C61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np</w:t>
            </w:r>
            <w:r w:rsidR="003C61F5" w:rsidRPr="003C61F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3C61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cat</w:t>
            </w:r>
            <w:r w:rsidR="003C61F5" w:rsidRPr="003C61F5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="003C61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3C61F5" w:rsidRPr="003C61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C61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  <w:p w:rsidR="00E44C02" w:rsidRPr="003C61F5" w:rsidRDefault="00E44C02" w:rsidP="006D228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02" w:rsidRPr="003C61F5" w:rsidRDefault="00E44C02" w:rsidP="001D6BDA">
            <w:pPr>
              <w:jc w:val="both"/>
              <w:rPr>
                <w:sz w:val="22"/>
                <w:szCs w:val="22"/>
              </w:rPr>
            </w:pPr>
            <w:r w:rsidRPr="003C61F5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44C02" w:rsidRPr="003C61F5" w:rsidRDefault="00E44C02" w:rsidP="001D6BDA">
            <w:pPr>
              <w:jc w:val="both"/>
              <w:rPr>
                <w:sz w:val="22"/>
                <w:szCs w:val="22"/>
              </w:rPr>
            </w:pPr>
          </w:p>
        </w:tc>
      </w:tr>
      <w:tr w:rsidR="00E44C02" w:rsidRPr="003C61F5" w:rsidTr="0092767B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44C02" w:rsidRPr="003C61F5" w:rsidRDefault="00F768EB" w:rsidP="00D85CBF">
            <w:pPr>
              <w:jc w:val="both"/>
              <w:rPr>
                <w:b/>
                <w:sz w:val="22"/>
                <w:szCs w:val="22"/>
              </w:rPr>
            </w:pPr>
            <w:r w:rsidRPr="003C61F5">
              <w:rPr>
                <w:b/>
                <w:sz w:val="22"/>
                <w:szCs w:val="22"/>
              </w:rPr>
              <w:t>Конкурсный управляющий</w:t>
            </w:r>
          </w:p>
          <w:p w:rsidR="00E44C02" w:rsidRPr="003C61F5" w:rsidRDefault="00E44C02" w:rsidP="00D85CBF">
            <w:pPr>
              <w:jc w:val="both"/>
              <w:rPr>
                <w:b/>
                <w:sz w:val="22"/>
                <w:szCs w:val="22"/>
              </w:rPr>
            </w:pPr>
          </w:p>
          <w:p w:rsidR="00E44C02" w:rsidRPr="003C61F5" w:rsidRDefault="00E44C02" w:rsidP="00D85CBF">
            <w:pPr>
              <w:rPr>
                <w:b/>
                <w:sz w:val="22"/>
                <w:szCs w:val="22"/>
              </w:rPr>
            </w:pPr>
            <w:r w:rsidRPr="003C61F5">
              <w:rPr>
                <w:b/>
                <w:sz w:val="22"/>
                <w:szCs w:val="22"/>
              </w:rPr>
              <w:t xml:space="preserve">____________________ </w:t>
            </w:r>
            <w:r w:rsidR="003C61F5">
              <w:rPr>
                <w:b/>
                <w:sz w:val="22"/>
                <w:szCs w:val="22"/>
              </w:rPr>
              <w:t>В.А. Золотарева</w:t>
            </w:r>
          </w:p>
          <w:p w:rsidR="00E44C02" w:rsidRPr="003C61F5" w:rsidRDefault="00E44C02" w:rsidP="00D85C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C02" w:rsidRDefault="00E44C02" w:rsidP="001D6BDA">
            <w:pPr>
              <w:jc w:val="both"/>
              <w:rPr>
                <w:sz w:val="22"/>
                <w:szCs w:val="22"/>
              </w:rPr>
            </w:pPr>
          </w:p>
          <w:p w:rsidR="003C61F5" w:rsidRPr="003C61F5" w:rsidRDefault="003C61F5" w:rsidP="001D6BDA">
            <w:pPr>
              <w:jc w:val="both"/>
              <w:rPr>
                <w:sz w:val="22"/>
                <w:szCs w:val="22"/>
              </w:rPr>
            </w:pPr>
          </w:p>
          <w:p w:rsidR="00E44C02" w:rsidRPr="003C61F5" w:rsidRDefault="00E44C02" w:rsidP="001D6BDA">
            <w:pPr>
              <w:jc w:val="both"/>
              <w:rPr>
                <w:sz w:val="22"/>
                <w:szCs w:val="22"/>
              </w:rPr>
            </w:pPr>
            <w:r w:rsidRPr="003C61F5">
              <w:rPr>
                <w:sz w:val="22"/>
                <w:szCs w:val="22"/>
              </w:rPr>
              <w:t>_________________________________________</w:t>
            </w:r>
          </w:p>
        </w:tc>
      </w:tr>
    </w:tbl>
    <w:p w:rsidR="00977F8B" w:rsidRPr="003C61F5" w:rsidRDefault="00977F8B" w:rsidP="003C61F5">
      <w:pPr>
        <w:widowControl w:val="0"/>
        <w:autoSpaceDE w:val="0"/>
        <w:rPr>
          <w:sz w:val="22"/>
          <w:szCs w:val="22"/>
        </w:rPr>
      </w:pPr>
    </w:p>
    <w:sectPr w:rsidR="00977F8B" w:rsidRPr="003C61F5" w:rsidSect="003C61F5">
      <w:footerReference w:type="default" r:id="rId15"/>
      <w:footnotePr>
        <w:pos w:val="beneathText"/>
      </w:footnotePr>
      <w:pgSz w:w="11905" w:h="16837"/>
      <w:pgMar w:top="426" w:right="851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4C5" w:rsidRDefault="000024C5">
      <w:r>
        <w:separator/>
      </w:r>
    </w:p>
  </w:endnote>
  <w:endnote w:type="continuationSeparator" w:id="0">
    <w:p w:rsidR="000024C5" w:rsidRDefault="0000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76D" w:rsidRDefault="003F218E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6942455</wp:posOffset>
              </wp:positionH>
              <wp:positionV relativeFrom="paragraph">
                <wp:posOffset>635</wp:posOffset>
              </wp:positionV>
              <wp:extent cx="74930" cy="17335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76D" w:rsidRDefault="00EB676D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F218E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65pt;margin-top:.05pt;width:5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" stroked="f">
              <v:fill opacity="0"/>
              <v:textbox inset="0,0,0,0">
                <w:txbxContent>
                  <w:p w:rsidR="00EB676D" w:rsidRDefault="00EB676D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F218E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4C5" w:rsidRDefault="000024C5">
      <w:r>
        <w:separator/>
      </w:r>
    </w:p>
  </w:footnote>
  <w:footnote w:type="continuationSeparator" w:id="0">
    <w:p w:rsidR="000024C5" w:rsidRDefault="00002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2A442A"/>
    <w:multiLevelType w:val="hybridMultilevel"/>
    <w:tmpl w:val="B7D02122"/>
    <w:lvl w:ilvl="0" w:tplc="6A604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DE3629"/>
    <w:multiLevelType w:val="multilevel"/>
    <w:tmpl w:val="323CA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CB"/>
    <w:rsid w:val="000024C5"/>
    <w:rsid w:val="00010444"/>
    <w:rsid w:val="000230DD"/>
    <w:rsid w:val="00023E4E"/>
    <w:rsid w:val="000332DB"/>
    <w:rsid w:val="0005649B"/>
    <w:rsid w:val="000602AE"/>
    <w:rsid w:val="000B1EEC"/>
    <w:rsid w:val="000B2686"/>
    <w:rsid w:val="000B64D6"/>
    <w:rsid w:val="000D623E"/>
    <w:rsid w:val="000F6DD1"/>
    <w:rsid w:val="0015280E"/>
    <w:rsid w:val="0017234E"/>
    <w:rsid w:val="0017735E"/>
    <w:rsid w:val="00181252"/>
    <w:rsid w:val="001D17DC"/>
    <w:rsid w:val="001D194B"/>
    <w:rsid w:val="001D6BDA"/>
    <w:rsid w:val="0020571F"/>
    <w:rsid w:val="00212759"/>
    <w:rsid w:val="00213A41"/>
    <w:rsid w:val="002166EC"/>
    <w:rsid w:val="00217AE1"/>
    <w:rsid w:val="0022526B"/>
    <w:rsid w:val="0029669F"/>
    <w:rsid w:val="002A7908"/>
    <w:rsid w:val="002E5FAD"/>
    <w:rsid w:val="002E61D1"/>
    <w:rsid w:val="003B186F"/>
    <w:rsid w:val="003B18A9"/>
    <w:rsid w:val="003C61F5"/>
    <w:rsid w:val="003F02EF"/>
    <w:rsid w:val="003F218E"/>
    <w:rsid w:val="003F2337"/>
    <w:rsid w:val="00410D70"/>
    <w:rsid w:val="00446E00"/>
    <w:rsid w:val="00495483"/>
    <w:rsid w:val="004C35A9"/>
    <w:rsid w:val="004D3FC4"/>
    <w:rsid w:val="004E7D48"/>
    <w:rsid w:val="00502C9D"/>
    <w:rsid w:val="005416FD"/>
    <w:rsid w:val="00563325"/>
    <w:rsid w:val="005B60C2"/>
    <w:rsid w:val="005E47BF"/>
    <w:rsid w:val="00617AD7"/>
    <w:rsid w:val="006612D1"/>
    <w:rsid w:val="00666333"/>
    <w:rsid w:val="00670C5A"/>
    <w:rsid w:val="00676EE5"/>
    <w:rsid w:val="0068329E"/>
    <w:rsid w:val="006C3A16"/>
    <w:rsid w:val="006C67B7"/>
    <w:rsid w:val="006D2281"/>
    <w:rsid w:val="006F5F40"/>
    <w:rsid w:val="00734352"/>
    <w:rsid w:val="00744E55"/>
    <w:rsid w:val="0077181F"/>
    <w:rsid w:val="007A5D4F"/>
    <w:rsid w:val="007C028C"/>
    <w:rsid w:val="007D36B9"/>
    <w:rsid w:val="00802FA1"/>
    <w:rsid w:val="008771FC"/>
    <w:rsid w:val="00885F4B"/>
    <w:rsid w:val="008935E3"/>
    <w:rsid w:val="008E6E2A"/>
    <w:rsid w:val="008F13E8"/>
    <w:rsid w:val="009063DF"/>
    <w:rsid w:val="00914093"/>
    <w:rsid w:val="009263D5"/>
    <w:rsid w:val="0092767B"/>
    <w:rsid w:val="00932EA3"/>
    <w:rsid w:val="00933A28"/>
    <w:rsid w:val="00940E01"/>
    <w:rsid w:val="009570AA"/>
    <w:rsid w:val="00975865"/>
    <w:rsid w:val="00977F8B"/>
    <w:rsid w:val="009A6C4C"/>
    <w:rsid w:val="009B793C"/>
    <w:rsid w:val="009C1DDD"/>
    <w:rsid w:val="009D73C7"/>
    <w:rsid w:val="009F1AE5"/>
    <w:rsid w:val="00A00D3A"/>
    <w:rsid w:val="00A06598"/>
    <w:rsid w:val="00A279B5"/>
    <w:rsid w:val="00A31CCB"/>
    <w:rsid w:val="00A32493"/>
    <w:rsid w:val="00A52F7E"/>
    <w:rsid w:val="00A73162"/>
    <w:rsid w:val="00AA5B37"/>
    <w:rsid w:val="00AA7754"/>
    <w:rsid w:val="00AC142A"/>
    <w:rsid w:val="00AE12D4"/>
    <w:rsid w:val="00B17F5F"/>
    <w:rsid w:val="00B670E4"/>
    <w:rsid w:val="00B67FFB"/>
    <w:rsid w:val="00B84585"/>
    <w:rsid w:val="00BB437B"/>
    <w:rsid w:val="00BB5E78"/>
    <w:rsid w:val="00BD1EE8"/>
    <w:rsid w:val="00BD58EB"/>
    <w:rsid w:val="00C07D37"/>
    <w:rsid w:val="00C14555"/>
    <w:rsid w:val="00C23F4B"/>
    <w:rsid w:val="00C3707C"/>
    <w:rsid w:val="00C62C2F"/>
    <w:rsid w:val="00C70174"/>
    <w:rsid w:val="00CC768E"/>
    <w:rsid w:val="00CD53EE"/>
    <w:rsid w:val="00D07736"/>
    <w:rsid w:val="00D10D2B"/>
    <w:rsid w:val="00D26FEE"/>
    <w:rsid w:val="00D32E84"/>
    <w:rsid w:val="00D36A4F"/>
    <w:rsid w:val="00D40705"/>
    <w:rsid w:val="00D5149F"/>
    <w:rsid w:val="00D7455B"/>
    <w:rsid w:val="00D851CD"/>
    <w:rsid w:val="00D85CBF"/>
    <w:rsid w:val="00D87CD7"/>
    <w:rsid w:val="00DB6DC5"/>
    <w:rsid w:val="00DB71BB"/>
    <w:rsid w:val="00DF16AB"/>
    <w:rsid w:val="00E068AB"/>
    <w:rsid w:val="00E44C02"/>
    <w:rsid w:val="00E55FFC"/>
    <w:rsid w:val="00E631E9"/>
    <w:rsid w:val="00E6779E"/>
    <w:rsid w:val="00E80476"/>
    <w:rsid w:val="00E8474A"/>
    <w:rsid w:val="00EA204B"/>
    <w:rsid w:val="00EA6BC3"/>
    <w:rsid w:val="00EB676D"/>
    <w:rsid w:val="00EC0294"/>
    <w:rsid w:val="00F42E1A"/>
    <w:rsid w:val="00F44D92"/>
    <w:rsid w:val="00F51BCC"/>
    <w:rsid w:val="00F768EB"/>
    <w:rsid w:val="00F968A6"/>
    <w:rsid w:val="00FA5BB6"/>
    <w:rsid w:val="00FD284B"/>
    <w:rsid w:val="00FE0FBC"/>
    <w:rsid w:val="00FE5023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2EB4A70-74FC-4F25-9A9B-F730CE40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b w:val="0"/>
    </w:rPr>
  </w:style>
  <w:style w:type="character" w:customStyle="1" w:styleId="WW8Num2z1">
    <w:name w:val="WW8Num2z1"/>
    <w:rPr>
      <w:b w:val="0"/>
      <w:i w:val="0"/>
    </w:rPr>
  </w:style>
  <w:style w:type="character" w:customStyle="1" w:styleId="WW8Num4z0">
    <w:name w:val="WW8Num4z0"/>
    <w:rPr>
      <w:b/>
    </w:rPr>
  </w:style>
  <w:style w:type="character" w:customStyle="1" w:styleId="WW8Num4z1">
    <w:name w:val="WW8Num4z1"/>
    <w:rPr>
      <w:b w:val="0"/>
      <w:i w:val="0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semiHidden/>
    <w:pPr>
      <w:widowControl w:val="0"/>
      <w:autoSpaceDE w:val="0"/>
      <w:jc w:val="both"/>
    </w:pPr>
    <w:rPr>
      <w:sz w:val="20"/>
      <w:szCs w:val="20"/>
    </w:rPr>
  </w:style>
  <w:style w:type="paragraph" w:styleId="a8">
    <w:name w:val="List"/>
    <w:basedOn w:val="a7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pPr>
      <w:widowControl w:val="0"/>
      <w:autoSpaceDE w:val="0"/>
      <w:jc w:val="both"/>
    </w:pPr>
    <w:rPr>
      <w:szCs w:val="20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semiHidden/>
    <w:pPr>
      <w:ind w:firstLine="36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pPr>
      <w:ind w:left="6300"/>
    </w:pPr>
    <w:rPr>
      <w:sz w:val="20"/>
      <w:szCs w:val="20"/>
    </w:r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69"/>
      <w:ind w:left="754"/>
    </w:pPr>
    <w:rPr>
      <w:color w:val="000000"/>
      <w:spacing w:val="-2"/>
      <w:sz w:val="28"/>
      <w:szCs w:val="28"/>
      <w:u w:val="single"/>
    </w:rPr>
  </w:style>
  <w:style w:type="paragraph" w:customStyle="1" w:styleId="Normal">
    <w:name w:val="Normal"/>
    <w:pPr>
      <w:suppressAutoHyphens/>
    </w:pPr>
    <w:rPr>
      <w:rFonts w:eastAsia="Arial"/>
      <w:lang w:eastAsia="ar-SA"/>
    </w:rPr>
  </w:style>
  <w:style w:type="paragraph" w:customStyle="1" w:styleId="heading1">
    <w:name w:val="heading 1"/>
    <w:basedOn w:val="Normal"/>
    <w:next w:val="Normal"/>
    <w:pPr>
      <w:keepNext/>
      <w:spacing w:before="180"/>
      <w:jc w:val="center"/>
    </w:pPr>
    <w:rPr>
      <w:b/>
      <w:sz w:val="28"/>
    </w:rPr>
  </w:style>
  <w:style w:type="paragraph" w:styleId="ab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table" w:styleId="af">
    <w:name w:val="Table Grid"/>
    <w:basedOn w:val="a1"/>
    <w:uiPriority w:val="59"/>
    <w:rsid w:val="001D17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676EE5"/>
  </w:style>
  <w:style w:type="paragraph" w:customStyle="1" w:styleId="ConsPlusNonformat">
    <w:name w:val="ConsPlusNonformat"/>
    <w:rsid w:val="00E44C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uiPriority w:val="99"/>
    <w:unhideWhenUsed/>
    <w:rsid w:val="00E44C02"/>
    <w:rPr>
      <w:color w:val="0000FF"/>
      <w:u w:val="single"/>
    </w:rPr>
  </w:style>
  <w:style w:type="paragraph" w:customStyle="1" w:styleId="b-articletext">
    <w:name w:val="b-article__text"/>
    <w:basedOn w:val="a"/>
    <w:rsid w:val="0005649B"/>
    <w:pPr>
      <w:spacing w:before="100" w:beforeAutospacing="1" w:after="100" w:afterAutospacing="1"/>
    </w:pPr>
    <w:rPr>
      <w:lang w:eastAsia="ru-RU"/>
    </w:rPr>
  </w:style>
  <w:style w:type="character" w:customStyle="1" w:styleId="js-phone-number">
    <w:name w:val="js-phone-number"/>
    <w:rsid w:val="00E80476"/>
  </w:style>
  <w:style w:type="paragraph" w:customStyle="1" w:styleId="ConsNormal">
    <w:name w:val="ConsNormal"/>
    <w:rsid w:val="009A6C4C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725C024F23ABB573DB14BC279E0AE1E5B81BA075AD876CF5A934E1C203E68F6676EAEDD6KCF5K" TargetMode="External"/><Relationship Id="rId13" Type="http://schemas.openxmlformats.org/officeDocument/2006/relationships/hyperlink" Target="consultantplus://offline/ref=12725C024F23ABB573DB14BC279E0AE1E5B81AA870A9876CF5A934E1C203E68F6676EAE5D1C5FBBCK7F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725C024F23ABB573DB14BC279E0AE1E5B81BA075AD876CF5A934E1C203E68F6676EAEDD7KCFFK" TargetMode="External"/><Relationship Id="rId12" Type="http://schemas.openxmlformats.org/officeDocument/2006/relationships/hyperlink" Target="consultantplus://offline/ref=12725C024F23ABB573DB14BC279E0AE1E5B81BA075AD876CF5A934E1C203E68F6676EAE5D1C5FBBCK7FE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2725C024F23ABB573DB14BC279E0AE1E5B81BA075AD876CF5A934E1C203E68F6676EAE5D1CFKFFB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12725C024F23ABB573DB14BC279E0AE1E5B81BA075AD876CF5A934E1C203E68F6676EAE5D1C1KFF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725C024F23ABB573DB14BC279E0AE1E5B81BA075AD876CF5A934E1C203E68F6676EAE5D1C5FBBBK7FEK" TargetMode="External"/><Relationship Id="rId14" Type="http://schemas.openxmlformats.org/officeDocument/2006/relationships/hyperlink" Target="consultantplus://offline/ref=12725C024F23ABB573DB14BC279E0AE1E5B81BA075AD876CF5A934E1C203E68F6676EAE5D1C5F8BCK7F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WszIW4UpX69SUOtTs+/GvUKJaDKZN1M4DQ4NjPkw470=</DigestValue>
    </Reference>
    <Reference Type="http://www.w3.org/2000/09/xmldsig#Object" URI="#idOfficeObject">
      <DigestMethod Algorithm="urn:ietf:params:xml:ns:cpxmlsec:algorithms:gostr34112012-256"/>
      <DigestValue>BVe0NOJSlFeZXP/S0jJ90Dr62RjsW1hPrStgaZD61H0=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VLf9WaseSyi9ax56M0Y3aDzqyB4J7m6K/diUt4QwbZE=</DigestValue>
    </Reference>
  </SignedInfo>
  <SignatureValue>dexP/iaqgzFsoxXywmf8BnrljOzc6GyD2+w1dnh9Vqgcan0qxzvd8UDQ/eBjF+vX
STPGEy6uCDa1fUjaMNuy5Q==</SignatureValue>
  <KeyInfo>
    <X509Data>
      <X509Certificate>MIIHyDCCB3WgAwIBAgIKG/PfPAADAApT2DAKBggqhQMHAQEDAjCCAT8xFTATBgUq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fF8D8gR+5FXRES/hwmd8DbWAmRs=</DigestValue>
      </Reference>
      <Reference URI="/word/document.xml?ContentType=application/vnd.openxmlformats-officedocument.wordprocessingml.document.main+xml">
        <DigestMethod Algorithm="http://www.w3.org/2000/09/xmldsig#sha1"/>
        <DigestValue>Goc3lWwEJSTcZ0V4eB/4zS7hmVM=</DigestValue>
      </Reference>
      <Reference URI="/word/endnotes.xml?ContentType=application/vnd.openxmlformats-officedocument.wordprocessingml.endnotes+xml">
        <DigestMethod Algorithm="http://www.w3.org/2000/09/xmldsig#sha1"/>
        <DigestValue>AfwovvejU4fr1vGmbT82WIaF8Xs=</DigestValue>
      </Reference>
      <Reference URI="/word/fontTable.xml?ContentType=application/vnd.openxmlformats-officedocument.wordprocessingml.fontTable+xml">
        <DigestMethod Algorithm="http://www.w3.org/2000/09/xmldsig#sha1"/>
        <DigestValue>hjhqHuqpr6TPVytwg/YtPP3nTaw=</DigestValue>
      </Reference>
      <Reference URI="/word/footer1.xml?ContentType=application/vnd.openxmlformats-officedocument.wordprocessingml.footer+xml">
        <DigestMethod Algorithm="http://www.w3.org/2000/09/xmldsig#sha1"/>
        <DigestValue>OQAaA6CIfTlithFl56dQotRUyoE=</DigestValue>
      </Reference>
      <Reference URI="/word/footnotes.xml?ContentType=application/vnd.openxmlformats-officedocument.wordprocessingml.footnotes+xml">
        <DigestMethod Algorithm="http://www.w3.org/2000/09/xmldsig#sha1"/>
        <DigestValue>U8O3mvj4036NzQ0vN4f4HFJv4kg=</DigestValue>
      </Reference>
      <Reference URI="/word/numbering.xml?ContentType=application/vnd.openxmlformats-officedocument.wordprocessingml.numbering+xml">
        <DigestMethod Algorithm="http://www.w3.org/2000/09/xmldsig#sha1"/>
        <DigestValue>bl8ljzIogCiwPYo5tPd3xA5pdBk=</DigestValue>
      </Reference>
      <Reference URI="/word/settings.xml?ContentType=application/vnd.openxmlformats-officedocument.wordprocessingml.settings+xml">
        <DigestMethod Algorithm="http://www.w3.org/2000/09/xmldsig#sha1"/>
        <DigestValue>FiMmV84gL32hYFDqVqNlG+Rx//E=</DigestValue>
      </Reference>
      <Reference URI="/word/styles.xml?ContentType=application/vnd.openxmlformats-officedocument.wordprocessingml.styles+xml">
        <DigestMethod Algorithm="http://www.w3.org/2000/09/xmldsig#sha1"/>
        <DigestValue>WQTtNWlSOWhyv27x5OZhkCmYUh4=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cnqMHFcmEsiFPn7y/smK2pLBHvY=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2026-05-20T06:55:51Z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3840</HorizontalResolution>
          <VerticalResolution>2160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2026-05-20T06:55:51Z</xd:SigningTime>
          <xd:SigningCertificate>
            <xd:Cert>
              <xd:CertDigest>
                <DigestMethod Algorithm="http://www.w3.org/2000/09/xmldsig#sha1"/>
                <DigestValue>FeuriGAcC7cjMLHaKD0MXpJW+HM=</DigestValue>
              </xd:CertDigest>
              <xd:IssuerSerial>
                <X509IssuerName>CN="ООО ""АйтиКом""", O="ООО ""АйтиКом""", OU=Удостоверяющий центр, STREET="УЛ ЗОЛОТОРОЖСКИЙ ВАЛ, Д. 11, СТР. 22, ПОМЕЩ. 379", L=Москва, S=77 г. Москва, C=RU, ОГРН=1167746840843, ИНН ЮЛ=7714407563</X509IssuerName>
                <X509SerialNumber>132002539579373787960280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9639</CharactersWithSpaces>
  <SharedDoc>false</SharedDoc>
  <HLinks>
    <vt:vector size="48" baseType="variant"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consultantplus://offline/ref=12725C024F23ABB573DB14BC279E0AE1E5B81BA075AD876CF5A934E1C203E68F6676EAE5D1C5F8BCK7F7K</vt:lpwstr>
      </vt:variant>
      <vt:variant>
        <vt:lpwstr/>
      </vt:variant>
      <vt:variant>
        <vt:i4>2621538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consultantplus://offline/ref=12725C024F23ABB573DB14BC279E0AE1E5B81AA870A9876CF5A934E1C203E68F6676EAE5D1C5FBBCK7FCK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consultantplus://offline/ref=12725C024F23ABB573DB14BC279E0AE1E5B81BA075AD876CF5A934E1C203E68F6676EAE5D1C5FBBCK7FEK</vt:lpwstr>
      </vt:variant>
      <vt:variant>
        <vt:lpwstr/>
      </vt:variant>
      <vt:variant>
        <vt:i4>2883635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consultantplus://offline/ref=12725C024F23ABB573DB14BC279E0AE1E5B81BA075AD876CF5A934E1C203E68F6676EAE5D1CFKFFBK</vt:lpwstr>
      </vt:variant>
      <vt:variant>
        <vt:lpwstr/>
      </vt:variant>
      <vt:variant>
        <vt:i4>2883680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consultantplus://offline/ref=12725C024F23ABB573DB14BC279E0AE1E5B81BA075AD876CF5A934E1C203E68F6676EAE5D1C1KFFFK</vt:lpwstr>
      </vt:variant>
      <vt:variant>
        <vt:lpwstr/>
      </vt:variant>
      <vt:variant>
        <vt:i4>2621494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consultantplus://offline/ref=12725C024F23ABB573DB14BC279E0AE1E5B81BA075AD876CF5A934E1C203E68F6676EAE5D1C5FBBBK7FEK</vt:lpwstr>
      </vt:variant>
      <vt:variant>
        <vt:lpwstr/>
      </vt:variant>
      <vt:variant>
        <vt:i4>5177425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consultantplus://offline/ref=12725C024F23ABB573DB14BC279E0AE1E5B81BA075AD876CF5A934E1C203E68F6676EAEDD6KCF5K</vt:lpwstr>
      </vt:variant>
      <vt:variant>
        <vt:lpwstr/>
      </vt:variant>
      <vt:variant>
        <vt:i4>5177347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consultantplus://offline/ref=12725C024F23ABB573DB14BC279E0AE1E5B81BA075AD876CF5A934E1C203E68F6676EAEDD7KCFFK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annavi</dc:creator>
  <cp:keywords/>
  <cp:lastModifiedBy>Анастасия Захарова3</cp:lastModifiedBy>
  <cp:revision>2</cp:revision>
  <cp:lastPrinted>2009-09-28T12:17:00Z</cp:lastPrinted>
  <dcterms:created xsi:type="dcterms:W3CDTF">2026-05-20T06:55:00Z</dcterms:created>
  <dcterms:modified xsi:type="dcterms:W3CDTF">2026-05-20T06:55:00Z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780557207</vt:i4>
  </property>
  <property fmtid="{D5CDD505-2E9C-101B-9397-08002B2CF9AE}" pid="3" name="_AuthorEmail">
    <vt:lpwstr>sergeysc@aucenter.ru</vt:lpwstr>
  </property>
  <property fmtid="{D5CDD505-2E9C-101B-9397-08002B2CF9AE}" pid="4" name="_AuthorEmailDisplayName">
    <vt:lpwstr>Цибизов Сергей Сергеевич</vt:lpwstr>
  </property>
  <property fmtid="{D5CDD505-2E9C-101B-9397-08002B2CF9AE}" pid="5" name="_PreviousAdHocReviewCycleID">
    <vt:i4>-1035658633</vt:i4>
  </property>
  <property fmtid="{D5CDD505-2E9C-101B-9397-08002B2CF9AE}" pid="6" name="_ReviewingToolsShownOnce">
    <vt:lpwstr/>
  </property>
</Properties>
</file>