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620A" w14:textId="651E1DF4" w:rsidR="0075728A" w:rsidRDefault="006257F8" w:rsidP="00465D0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57F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 ИНН 7838430413, 190000, Санкт-Петербург, пер. Гривцова, д.5, лит. В, 8(800)777-57-57, kartavov@auction-house.ru) (далее-Организатор торгов, ОТ), действующее на основании договора поручения с обществом с ограниченной ответственностью «ЮговостокСтройМеханизация» (ООО «ЮВСМ»), (ОГРН: 1063667242792, ИНН: 3666135260, КПП: 366301001, юридический адрес: 394029, ОБЛАСТЬ ВОРОНЕЖСКАЯ, Г. ВОРОНЕЖ, УЛ. ГЕРОЕВ СТРАТОСФЕРЫ, Д. 14, ОФИС 5), в лице конкурсного управляющего Таранушича Владимира Алексеевича (ИНН 616400448880,  СНИЛС 068-185-163 87), номер в реестре: 11328, адрес для корреспонденции: 344003, Ростовская область, г. Ростов-на-Дону, пр. Ворошиловский 91, а/я 67, член ААУ "СЦЭАУ" - Ассоциация арбитражных управляющих "СИБИРСКИЙ ЦЕНТР ЭКСПЕРТОВ АНТИКРИЗИСНОГО УПРАВЛЕНИЯ" (ИНН 5406245522,  ОГРН 1035402470036), адрес: 630091, г. Новосибирск, ул. Писарева, д. 4, действующего на основании Решения Арбитражного суда Воронежской области по делу № А14-22470/2022 от 16.05.2024 г. (далее – Конкурсный управляющий, КУ)</w:t>
      </w:r>
      <w:r w:rsidR="00D57AA8" w:rsidRPr="000A189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9330B" w:rsidRPr="000A18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7A67" w:rsidRPr="000A1892">
        <w:rPr>
          <w:rFonts w:ascii="Times New Roman" w:hAnsi="Times New Roman" w:cs="Times New Roman"/>
          <w:color w:val="000000"/>
          <w:sz w:val="24"/>
          <w:szCs w:val="24"/>
        </w:rPr>
        <w:t xml:space="preserve">сообщает </w:t>
      </w:r>
      <w:r w:rsidR="00732D68" w:rsidRPr="000A1892">
        <w:rPr>
          <w:rFonts w:ascii="Times New Roman" w:hAnsi="Times New Roman" w:cs="Times New Roman"/>
          <w:color w:val="000000"/>
          <w:sz w:val="24"/>
          <w:szCs w:val="24"/>
        </w:rPr>
        <w:t xml:space="preserve">что </w:t>
      </w:r>
      <w:r w:rsidR="008A1064" w:rsidRPr="000A1892">
        <w:rPr>
          <w:rFonts w:ascii="Times New Roman" w:hAnsi="Times New Roman" w:cs="Times New Roman"/>
          <w:color w:val="000000"/>
          <w:sz w:val="24"/>
          <w:szCs w:val="24"/>
        </w:rPr>
        <w:t>по результа</w:t>
      </w:r>
      <w:r w:rsidR="00732D68" w:rsidRPr="000A1892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="008A1064" w:rsidRPr="000A1892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507A67" w:rsidRPr="000A18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573B" w:rsidRPr="000A1892">
        <w:rPr>
          <w:rFonts w:ascii="Times New Roman" w:hAnsi="Times New Roman" w:cs="Times New Roman"/>
          <w:color w:val="000000"/>
          <w:sz w:val="24"/>
          <w:szCs w:val="24"/>
        </w:rPr>
        <w:t>проведения торгов посредством публичного предложения</w:t>
      </w:r>
      <w:r w:rsidR="002D573B" w:rsidRPr="002D573B">
        <w:rPr>
          <w:rFonts w:ascii="Times New Roman" w:hAnsi="Times New Roman" w:cs="Times New Roman"/>
          <w:color w:val="000000"/>
          <w:sz w:val="24"/>
          <w:szCs w:val="24"/>
        </w:rPr>
        <w:t xml:space="preserve"> на электронной торговой площадке АО «Российский аукционный дом» по адресу в Интернет: http://www.lot-online.ru//, </w:t>
      </w:r>
      <w:r w:rsidRPr="006257F8">
        <w:rPr>
          <w:rFonts w:ascii="Times New Roman" w:hAnsi="Times New Roman" w:cs="Times New Roman"/>
          <w:color w:val="000000"/>
          <w:sz w:val="24"/>
          <w:szCs w:val="24"/>
        </w:rPr>
        <w:t>(№ Торгов: 263134), проведенных с 09.02.2026 г. по 0</w:t>
      </w:r>
      <w:r w:rsidR="00E939D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6257F8">
        <w:rPr>
          <w:rFonts w:ascii="Times New Roman" w:hAnsi="Times New Roman" w:cs="Times New Roman"/>
          <w:color w:val="000000"/>
          <w:sz w:val="24"/>
          <w:szCs w:val="24"/>
        </w:rPr>
        <w:t xml:space="preserve">.04.2026 г.: </w:t>
      </w:r>
      <w:r w:rsidR="00E939DE" w:rsidRPr="00E939DE">
        <w:rPr>
          <w:rFonts w:ascii="Times New Roman" w:hAnsi="Times New Roman" w:cs="Times New Roman"/>
          <w:color w:val="000000"/>
          <w:sz w:val="24"/>
          <w:szCs w:val="24"/>
        </w:rPr>
        <w:t>по Лоту 1 (РАД-443255)</w:t>
      </w:r>
      <w:r w:rsidR="000A1892" w:rsidRPr="000A18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1064">
        <w:rPr>
          <w:rFonts w:ascii="Times New Roman" w:hAnsi="Times New Roman" w:cs="Times New Roman"/>
          <w:color w:val="000000"/>
          <w:sz w:val="24"/>
          <w:szCs w:val="24"/>
        </w:rPr>
        <w:t xml:space="preserve">заключен </w:t>
      </w:r>
      <w:r w:rsidR="000B500F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8A1064">
        <w:rPr>
          <w:rFonts w:ascii="Times New Roman" w:hAnsi="Times New Roman" w:cs="Times New Roman"/>
          <w:color w:val="000000"/>
          <w:sz w:val="24"/>
          <w:szCs w:val="24"/>
        </w:rPr>
        <w:t xml:space="preserve">оговор купли-продажи </w:t>
      </w:r>
      <w:r w:rsidR="000B500F"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>б/н</w:t>
      </w:r>
      <w:r w:rsidR="00613115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0A189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939D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13115">
        <w:rPr>
          <w:rFonts w:ascii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13115">
        <w:rPr>
          <w:rFonts w:ascii="Times New Roman" w:hAnsi="Times New Roman" w:cs="Times New Roman"/>
          <w:color w:val="000000"/>
          <w:sz w:val="24"/>
          <w:szCs w:val="24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131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1064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75728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8A1064">
        <w:rPr>
          <w:rFonts w:ascii="Times New Roman" w:hAnsi="Times New Roman" w:cs="Times New Roman"/>
          <w:color w:val="000000"/>
          <w:sz w:val="24"/>
          <w:szCs w:val="24"/>
        </w:rPr>
        <w:t xml:space="preserve">обедителем торгов </w:t>
      </w:r>
      <w:bookmarkStart w:id="0" w:name="_Hlk208945214"/>
      <w:r w:rsidR="00E939DE" w:rsidRPr="00E939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ОБЩЕСТВО С ОГРАНИЧЕННОЙ ОТВЕТСТВЕННОСТЬЮ "ДИС МОНТАЖ" (ИНН 3666270100)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End w:id="0"/>
      <w:r w:rsidR="005D1447" w:rsidRPr="008A10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5D1447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предложенной победителем цене</w:t>
      </w:r>
      <w:r w:rsidR="005D14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39DE" w:rsidRPr="00E939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7 670 000.90 руб. </w:t>
      </w:r>
      <w:r w:rsidR="00E939DE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E939DE" w:rsidRPr="00E939DE">
        <w:rPr>
          <w:rFonts w:ascii="Times New Roman" w:hAnsi="Times New Roman" w:cs="Times New Roman"/>
          <w:color w:val="000000"/>
          <w:sz w:val="24"/>
          <w:szCs w:val="24"/>
        </w:rPr>
        <w:t>о Лоту 3 (РАД-443257)</w:t>
      </w:r>
      <w:r w:rsidR="00E939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39DE" w:rsidRPr="00E939DE">
        <w:rPr>
          <w:rFonts w:ascii="Times New Roman" w:hAnsi="Times New Roman" w:cs="Times New Roman"/>
          <w:color w:val="000000"/>
          <w:sz w:val="24"/>
          <w:szCs w:val="24"/>
        </w:rPr>
        <w:t xml:space="preserve">заключен Договор купли-продажи №б/н от 14.04.2026 с победителем торгов </w:t>
      </w:r>
      <w:r w:rsidR="00E939DE" w:rsidRPr="00E939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Белинова Ольга Владимировна (ИНН 366606251680)</w:t>
      </w:r>
      <w:r w:rsidR="00E939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39DE" w:rsidRPr="00E939DE">
        <w:rPr>
          <w:rFonts w:ascii="Times New Roman" w:hAnsi="Times New Roman" w:cs="Times New Roman"/>
          <w:color w:val="000000"/>
          <w:sz w:val="24"/>
          <w:szCs w:val="24"/>
        </w:rPr>
        <w:t>по предложенной победителем цене 3 277 777.70 руб.</w:t>
      </w:r>
      <w:r w:rsidR="00E939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6845" w:rsidRPr="00E939DE">
        <w:rPr>
          <w:rFonts w:ascii="Times New Roman" w:hAnsi="Times New Roman" w:cs="Times New Roman"/>
          <w:color w:val="000000"/>
          <w:sz w:val="24"/>
          <w:szCs w:val="24"/>
        </w:rPr>
        <w:t>Заинтересованности победителей торгов по отношению к должнику, к</w:t>
      </w:r>
      <w:r w:rsidR="00D06845" w:rsidRPr="00E85C49">
        <w:rPr>
          <w:rFonts w:ascii="Times New Roman" w:hAnsi="Times New Roman" w:cs="Times New Roman"/>
          <w:color w:val="000000"/>
          <w:sz w:val="24"/>
          <w:szCs w:val="24"/>
        </w:rPr>
        <w:t xml:space="preserve">редиторам, конкурсному управляющему нет. Конкурсный управляющий, СРО </w:t>
      </w:r>
      <w:r w:rsidRPr="006257F8">
        <w:rPr>
          <w:rFonts w:ascii="Times New Roman" w:hAnsi="Times New Roman" w:cs="Times New Roman"/>
          <w:color w:val="000000"/>
          <w:sz w:val="24"/>
          <w:szCs w:val="24"/>
        </w:rPr>
        <w:t>ААУ "СЦЭАУ" - Ассоциация арбитражных управляющих "СИБИРСКИЙ ЦЕНТР ЭКСПЕРТОВ АНТИКРИЗИСНОГО УПРАВЛЕНИЯ"</w:t>
      </w:r>
      <w:r w:rsidR="000A1892" w:rsidRPr="000A18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6845" w:rsidRPr="00E85C49">
        <w:rPr>
          <w:rFonts w:ascii="Times New Roman" w:hAnsi="Times New Roman" w:cs="Times New Roman"/>
          <w:color w:val="000000"/>
          <w:sz w:val="24"/>
          <w:szCs w:val="24"/>
        </w:rPr>
        <w:t>в капитале победител</w:t>
      </w:r>
      <w:r w:rsidR="00E939DE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D06845" w:rsidRPr="00E85C49">
        <w:rPr>
          <w:rFonts w:ascii="Times New Roman" w:hAnsi="Times New Roman" w:cs="Times New Roman"/>
          <w:color w:val="000000"/>
          <w:sz w:val="24"/>
          <w:szCs w:val="24"/>
        </w:rPr>
        <w:t xml:space="preserve"> торгов не участвуют.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04DAEC4" w14:textId="77777777" w:rsidR="00395B7D" w:rsidRDefault="00395B7D" w:rsidP="002B0C0B">
      <w:pPr>
        <w:jc w:val="both"/>
      </w:pPr>
    </w:p>
    <w:sectPr w:rsidR="00395B7D" w:rsidSect="00310303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4E971" w14:textId="77777777" w:rsidR="00794DD3" w:rsidRDefault="00794DD3" w:rsidP="00310303">
      <w:r>
        <w:separator/>
      </w:r>
    </w:p>
  </w:endnote>
  <w:endnote w:type="continuationSeparator" w:id="0">
    <w:p w14:paraId="66920662" w14:textId="77777777" w:rsidR="00794DD3" w:rsidRDefault="00794DD3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BFC42" w14:textId="77777777" w:rsidR="00794DD3" w:rsidRDefault="00794DD3" w:rsidP="00310303">
      <w:r>
        <w:separator/>
      </w:r>
    </w:p>
  </w:footnote>
  <w:footnote w:type="continuationSeparator" w:id="0">
    <w:p w14:paraId="1073328B" w14:textId="77777777" w:rsidR="00794DD3" w:rsidRDefault="00794DD3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6F9"/>
    <w:rsid w:val="00011E9F"/>
    <w:rsid w:val="00030506"/>
    <w:rsid w:val="00062C84"/>
    <w:rsid w:val="000655C1"/>
    <w:rsid w:val="000970FF"/>
    <w:rsid w:val="000A1892"/>
    <w:rsid w:val="000B500F"/>
    <w:rsid w:val="000D3937"/>
    <w:rsid w:val="000D76F9"/>
    <w:rsid w:val="000F36B2"/>
    <w:rsid w:val="0010213C"/>
    <w:rsid w:val="00143A2A"/>
    <w:rsid w:val="00165C25"/>
    <w:rsid w:val="00171D44"/>
    <w:rsid w:val="00174951"/>
    <w:rsid w:val="0019330B"/>
    <w:rsid w:val="001C702D"/>
    <w:rsid w:val="001F36B8"/>
    <w:rsid w:val="00230E45"/>
    <w:rsid w:val="002377C6"/>
    <w:rsid w:val="00240978"/>
    <w:rsid w:val="00243C75"/>
    <w:rsid w:val="0027255B"/>
    <w:rsid w:val="002849B1"/>
    <w:rsid w:val="0029290E"/>
    <w:rsid w:val="00297B18"/>
    <w:rsid w:val="002B0C0B"/>
    <w:rsid w:val="002C4640"/>
    <w:rsid w:val="002D2F56"/>
    <w:rsid w:val="002D573B"/>
    <w:rsid w:val="002F1556"/>
    <w:rsid w:val="002F7654"/>
    <w:rsid w:val="00310303"/>
    <w:rsid w:val="00325883"/>
    <w:rsid w:val="00330418"/>
    <w:rsid w:val="00331687"/>
    <w:rsid w:val="003378B0"/>
    <w:rsid w:val="00375F9A"/>
    <w:rsid w:val="00377F47"/>
    <w:rsid w:val="00380BC7"/>
    <w:rsid w:val="003879F0"/>
    <w:rsid w:val="00395B7D"/>
    <w:rsid w:val="003B7959"/>
    <w:rsid w:val="003F4D88"/>
    <w:rsid w:val="00423F55"/>
    <w:rsid w:val="004406E4"/>
    <w:rsid w:val="00455125"/>
    <w:rsid w:val="00465D0E"/>
    <w:rsid w:val="00471086"/>
    <w:rsid w:val="0047548A"/>
    <w:rsid w:val="00476DEE"/>
    <w:rsid w:val="0048519C"/>
    <w:rsid w:val="00486677"/>
    <w:rsid w:val="00497EF3"/>
    <w:rsid w:val="004C2DA7"/>
    <w:rsid w:val="00507A67"/>
    <w:rsid w:val="00523CB0"/>
    <w:rsid w:val="00526442"/>
    <w:rsid w:val="00557CEC"/>
    <w:rsid w:val="005677D4"/>
    <w:rsid w:val="00575DDD"/>
    <w:rsid w:val="00576B75"/>
    <w:rsid w:val="00584344"/>
    <w:rsid w:val="005A3543"/>
    <w:rsid w:val="005B5F49"/>
    <w:rsid w:val="005C22D7"/>
    <w:rsid w:val="005D1447"/>
    <w:rsid w:val="005E6251"/>
    <w:rsid w:val="005F592F"/>
    <w:rsid w:val="00613115"/>
    <w:rsid w:val="006257F8"/>
    <w:rsid w:val="006264E8"/>
    <w:rsid w:val="00626D2B"/>
    <w:rsid w:val="00626D38"/>
    <w:rsid w:val="0065004D"/>
    <w:rsid w:val="006975BE"/>
    <w:rsid w:val="006A5115"/>
    <w:rsid w:val="006A52D6"/>
    <w:rsid w:val="006B4CD7"/>
    <w:rsid w:val="006D2740"/>
    <w:rsid w:val="006E5D90"/>
    <w:rsid w:val="006F7F2F"/>
    <w:rsid w:val="0072039E"/>
    <w:rsid w:val="00732D68"/>
    <w:rsid w:val="007404FF"/>
    <w:rsid w:val="007469AB"/>
    <w:rsid w:val="00747006"/>
    <w:rsid w:val="0074726A"/>
    <w:rsid w:val="0075728A"/>
    <w:rsid w:val="007746CC"/>
    <w:rsid w:val="00794DD3"/>
    <w:rsid w:val="007978D5"/>
    <w:rsid w:val="007B0D26"/>
    <w:rsid w:val="007C312F"/>
    <w:rsid w:val="007D52F4"/>
    <w:rsid w:val="007E75ED"/>
    <w:rsid w:val="00824CBA"/>
    <w:rsid w:val="0084789D"/>
    <w:rsid w:val="00892F38"/>
    <w:rsid w:val="008964B1"/>
    <w:rsid w:val="008A1064"/>
    <w:rsid w:val="008D24E1"/>
    <w:rsid w:val="0091774A"/>
    <w:rsid w:val="0092620E"/>
    <w:rsid w:val="00945EC8"/>
    <w:rsid w:val="00971192"/>
    <w:rsid w:val="00975A19"/>
    <w:rsid w:val="00980001"/>
    <w:rsid w:val="00983746"/>
    <w:rsid w:val="009A2C09"/>
    <w:rsid w:val="009C5E23"/>
    <w:rsid w:val="009D2A89"/>
    <w:rsid w:val="009F79EE"/>
    <w:rsid w:val="00A03534"/>
    <w:rsid w:val="00A048B1"/>
    <w:rsid w:val="00A07414"/>
    <w:rsid w:val="00A46818"/>
    <w:rsid w:val="00A66FA4"/>
    <w:rsid w:val="00A7295E"/>
    <w:rsid w:val="00A75937"/>
    <w:rsid w:val="00A84E57"/>
    <w:rsid w:val="00A915D6"/>
    <w:rsid w:val="00AA23A3"/>
    <w:rsid w:val="00AA36E1"/>
    <w:rsid w:val="00AB41AF"/>
    <w:rsid w:val="00AD4171"/>
    <w:rsid w:val="00AE1067"/>
    <w:rsid w:val="00AE368C"/>
    <w:rsid w:val="00AF3A2C"/>
    <w:rsid w:val="00B223C0"/>
    <w:rsid w:val="00B25C04"/>
    <w:rsid w:val="00B44C55"/>
    <w:rsid w:val="00B52D11"/>
    <w:rsid w:val="00B61909"/>
    <w:rsid w:val="00B945F0"/>
    <w:rsid w:val="00B96FB0"/>
    <w:rsid w:val="00BB60EB"/>
    <w:rsid w:val="00C0083D"/>
    <w:rsid w:val="00C71DC3"/>
    <w:rsid w:val="00C95E45"/>
    <w:rsid w:val="00CD379D"/>
    <w:rsid w:val="00CE1BFF"/>
    <w:rsid w:val="00CE3867"/>
    <w:rsid w:val="00D0410D"/>
    <w:rsid w:val="00D06845"/>
    <w:rsid w:val="00D2364C"/>
    <w:rsid w:val="00D57AA8"/>
    <w:rsid w:val="00D73C7F"/>
    <w:rsid w:val="00D743E5"/>
    <w:rsid w:val="00D76006"/>
    <w:rsid w:val="00DB0BE0"/>
    <w:rsid w:val="00DC52C6"/>
    <w:rsid w:val="00DF6B4A"/>
    <w:rsid w:val="00E16D53"/>
    <w:rsid w:val="00E17FFD"/>
    <w:rsid w:val="00E309A0"/>
    <w:rsid w:val="00E3290F"/>
    <w:rsid w:val="00E60ACD"/>
    <w:rsid w:val="00E83654"/>
    <w:rsid w:val="00E85C49"/>
    <w:rsid w:val="00E909A4"/>
    <w:rsid w:val="00E939DE"/>
    <w:rsid w:val="00E96D9E"/>
    <w:rsid w:val="00EA76C4"/>
    <w:rsid w:val="00EC2B38"/>
    <w:rsid w:val="00EC3DFE"/>
    <w:rsid w:val="00EC6C4C"/>
    <w:rsid w:val="00ED6282"/>
    <w:rsid w:val="00EE209A"/>
    <w:rsid w:val="00EF0DB1"/>
    <w:rsid w:val="00F20BC2"/>
    <w:rsid w:val="00F20D00"/>
    <w:rsid w:val="00F40125"/>
    <w:rsid w:val="00F65597"/>
    <w:rsid w:val="00FB1E62"/>
    <w:rsid w:val="00FC1D78"/>
    <w:rsid w:val="00FC6FAF"/>
    <w:rsid w:val="00FC70A1"/>
    <w:rsid w:val="00FD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6D0EC91A"/>
  <w15:docId w15:val="{C1739C5F-ED9E-4618-A8EE-5004765D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Картавов Кирилл Олегович</cp:lastModifiedBy>
  <cp:revision>5</cp:revision>
  <cp:lastPrinted>2018-07-19T11:23:00Z</cp:lastPrinted>
  <dcterms:created xsi:type="dcterms:W3CDTF">2026-04-14T11:26:00Z</dcterms:created>
  <dcterms:modified xsi:type="dcterms:W3CDTF">2026-05-23T13:30:00Z</dcterms:modified>
</cp:coreProperties>
</file>