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4B34D8DF" w:rsidR="00E172B3" w:rsidRPr="005046AC" w:rsidRDefault="00942B94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BC65D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vega@auction-house.ru, далее – </w:t>
      </w:r>
      <w:r w:rsidR="003A1155" w:rsidRPr="00BC65DC">
        <w:rPr>
          <w:rFonts w:ascii="Times New Roman" w:hAnsi="Times New Roman" w:cs="Times New Roman"/>
          <w:sz w:val="20"/>
          <w:szCs w:val="20"/>
        </w:rPr>
        <w:t>АО «РАД», ОТ</w:t>
      </w:r>
      <w:r w:rsidRPr="00BC65DC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3A1155" w:rsidRPr="00BC65DC">
        <w:rPr>
          <w:rFonts w:ascii="Times New Roman" w:hAnsi="Times New Roman" w:cs="Times New Roman"/>
          <w:b/>
          <w:sz w:val="20"/>
          <w:szCs w:val="20"/>
        </w:rPr>
        <w:t xml:space="preserve">ООО «АЙРОН» </w:t>
      </w:r>
      <w:r w:rsidRPr="00BC65DC">
        <w:rPr>
          <w:rFonts w:ascii="Times New Roman" w:hAnsi="Times New Roman" w:cs="Times New Roman"/>
          <w:sz w:val="20"/>
          <w:szCs w:val="20"/>
        </w:rPr>
        <w:t>(</w:t>
      </w:r>
      <w:r w:rsidR="003A1155" w:rsidRPr="00BC65DC">
        <w:rPr>
          <w:rFonts w:ascii="Times New Roman" w:hAnsi="Times New Roman" w:cs="Times New Roman"/>
          <w:sz w:val="20"/>
          <w:szCs w:val="20"/>
        </w:rPr>
        <w:t>ИНН 1645026860</w:t>
      </w:r>
      <w:r w:rsidRPr="00BC65DC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BC65DC">
        <w:rPr>
          <w:rFonts w:ascii="Times New Roman" w:hAnsi="Times New Roman" w:cs="Times New Roman"/>
          <w:b/>
          <w:sz w:val="20"/>
          <w:szCs w:val="20"/>
        </w:rPr>
        <w:t>в лице</w:t>
      </w:r>
      <w:r w:rsidRPr="00BC65DC">
        <w:rPr>
          <w:rFonts w:ascii="Times New Roman" w:hAnsi="Times New Roman" w:cs="Times New Roman"/>
          <w:sz w:val="20"/>
          <w:szCs w:val="20"/>
        </w:rPr>
        <w:t xml:space="preserve"> </w:t>
      </w:r>
      <w:r w:rsidR="003A1155" w:rsidRPr="00BC65DC">
        <w:rPr>
          <w:rFonts w:ascii="Times New Roman" w:hAnsi="Times New Roman" w:cs="Times New Roman"/>
          <w:b/>
          <w:sz w:val="20"/>
          <w:szCs w:val="20"/>
        </w:rPr>
        <w:t>конкурсного</w:t>
      </w:r>
      <w:r w:rsidRPr="00BC65DC">
        <w:rPr>
          <w:rFonts w:ascii="Times New Roman" w:hAnsi="Times New Roman" w:cs="Times New Roman"/>
          <w:b/>
          <w:sz w:val="20"/>
          <w:szCs w:val="20"/>
        </w:rPr>
        <w:t xml:space="preserve"> управляющего </w:t>
      </w:r>
      <w:r w:rsidR="003A1155" w:rsidRPr="00BC65DC">
        <w:rPr>
          <w:rFonts w:ascii="Times New Roman" w:hAnsi="Times New Roman" w:cs="Times New Roman"/>
          <w:b/>
          <w:sz w:val="20"/>
          <w:szCs w:val="20"/>
        </w:rPr>
        <w:t xml:space="preserve">Узбекова Тимура Вадимовича </w:t>
      </w:r>
      <w:r w:rsidRPr="00BC65DC">
        <w:rPr>
          <w:rFonts w:ascii="Times New Roman" w:hAnsi="Times New Roman" w:cs="Times New Roman"/>
          <w:sz w:val="20"/>
          <w:szCs w:val="20"/>
        </w:rPr>
        <w:t>(</w:t>
      </w:r>
      <w:r w:rsidR="003A1155" w:rsidRPr="00BC65DC">
        <w:rPr>
          <w:rFonts w:ascii="Times New Roman" w:hAnsi="Times New Roman" w:cs="Times New Roman"/>
          <w:sz w:val="20"/>
          <w:szCs w:val="20"/>
        </w:rPr>
        <w:t>ИНН 561214221120</w:t>
      </w:r>
      <w:r w:rsidRPr="00BC65DC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3A1155" w:rsidRPr="00BC65DC">
        <w:rPr>
          <w:rFonts w:ascii="Times New Roman" w:hAnsi="Times New Roman" w:cs="Times New Roman"/>
          <w:sz w:val="20"/>
          <w:szCs w:val="20"/>
        </w:rPr>
        <w:t>Конкурсный</w:t>
      </w:r>
      <w:r w:rsidRPr="00BC65DC">
        <w:rPr>
          <w:rFonts w:ascii="Times New Roman" w:hAnsi="Times New Roman" w:cs="Times New Roman"/>
          <w:sz w:val="20"/>
          <w:szCs w:val="20"/>
        </w:rPr>
        <w:t xml:space="preserve"> управляющий) – член </w:t>
      </w:r>
      <w:r w:rsidR="003A1155" w:rsidRPr="00BC65DC">
        <w:rPr>
          <w:rFonts w:ascii="Times New Roman" w:hAnsi="Times New Roman" w:cs="Times New Roman"/>
          <w:sz w:val="20"/>
          <w:szCs w:val="20"/>
        </w:rPr>
        <w:t>Союза арбитражных управляющих «Авангард» (ИНН 7705479434</w:t>
      </w:r>
      <w:r w:rsidRPr="00BC65DC">
        <w:rPr>
          <w:rFonts w:ascii="Times New Roman" w:hAnsi="Times New Roman" w:cs="Times New Roman"/>
          <w:sz w:val="20"/>
          <w:szCs w:val="20"/>
        </w:rPr>
        <w:t xml:space="preserve">), действующего на основании Решения </w:t>
      </w:r>
      <w:r w:rsidR="003A1155" w:rsidRPr="00BC65DC">
        <w:rPr>
          <w:rFonts w:ascii="Times New Roman" w:hAnsi="Times New Roman" w:cs="Times New Roman"/>
          <w:sz w:val="20"/>
          <w:szCs w:val="20"/>
        </w:rPr>
        <w:t xml:space="preserve">Арбитражного суда </w:t>
      </w:r>
      <w:r w:rsidR="004746B3" w:rsidRPr="00BC65DC">
        <w:rPr>
          <w:rFonts w:ascii="Times New Roman" w:hAnsi="Times New Roman" w:cs="Times New Roman"/>
          <w:sz w:val="20"/>
          <w:szCs w:val="20"/>
        </w:rPr>
        <w:t xml:space="preserve">Республики </w:t>
      </w:r>
      <w:r w:rsidR="003A1155" w:rsidRPr="00BC65DC">
        <w:rPr>
          <w:rFonts w:ascii="Times New Roman" w:hAnsi="Times New Roman" w:cs="Times New Roman"/>
          <w:sz w:val="20"/>
          <w:szCs w:val="20"/>
        </w:rPr>
        <w:t>Татарстан от 09.09.2024 по делу № А65-19702/2024</w:t>
      </w:r>
      <w:r w:rsidR="00CD43A4" w:rsidRPr="00BC65DC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BC65DC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BC65DC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3A1155" w:rsidRPr="00BC65DC">
        <w:rPr>
          <w:rFonts w:ascii="Times New Roman" w:hAnsi="Times New Roman" w:cs="Times New Roman"/>
          <w:sz w:val="20"/>
          <w:szCs w:val="20"/>
        </w:rPr>
        <w:t>АД</w:t>
      </w:r>
      <w:r w:rsidR="00CD43A4" w:rsidRPr="00BC65D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BC65D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BC65DC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BC65DC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BC65DC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25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C65DC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BC65DC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BC65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рабочий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день –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/день. Прием заявок составляет: в 1-ом периоде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5 р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/дн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CF40CA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3A1155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й периоды –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/дн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величина снижения </w:t>
      </w:r>
      <w:r w:rsidR="00E23867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A1155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7F24F2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C65DC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314 743 362,39</w:t>
      </w:r>
      <w:r w:rsidR="003A1155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F7AB6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BC65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81BD370" w14:textId="0DE54D09" w:rsidR="00942B94" w:rsidRPr="00BC65DC" w:rsidRDefault="005F1121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BC65DC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BC65DC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="00C0606B" w:rsidRPr="00BC65DC">
        <w:rPr>
          <w:rFonts w:ascii="Times New Roman" w:hAnsi="Times New Roman" w:cs="Times New Roman"/>
          <w:b/>
          <w:bCs/>
          <w:sz w:val="20"/>
          <w:szCs w:val="20"/>
        </w:rPr>
        <w:t xml:space="preserve">совместно с имуществом, </w:t>
      </w:r>
      <w:r w:rsidR="00CE7BCA" w:rsidRPr="00BC65DC">
        <w:rPr>
          <w:rFonts w:ascii="Times New Roman" w:hAnsi="Times New Roman" w:cs="Times New Roman"/>
          <w:b/>
          <w:bCs/>
          <w:sz w:val="20"/>
          <w:szCs w:val="20"/>
        </w:rPr>
        <w:t xml:space="preserve">принадлежащим </w:t>
      </w:r>
      <w:r w:rsidR="00C0606B" w:rsidRPr="00BC65DC">
        <w:rPr>
          <w:rFonts w:ascii="Times New Roman" w:hAnsi="Times New Roman" w:cs="Times New Roman"/>
          <w:b/>
          <w:bCs/>
          <w:sz w:val="20"/>
          <w:szCs w:val="20"/>
        </w:rPr>
        <w:t>ИП Кадырову А.А.</w:t>
      </w:r>
      <w:r w:rsidR="00C0606B" w:rsidRPr="00BC65DC">
        <w:rPr>
          <w:rFonts w:ascii="Times New Roman" w:hAnsi="Times New Roman" w:cs="Times New Roman"/>
          <w:sz w:val="20"/>
          <w:szCs w:val="20"/>
        </w:rPr>
        <w:t xml:space="preserve"> (ИНН 164500207805, ОГРНИП 304164517500297) признанным несостоятельным (банкротом) на основании решения Арбитражного суда Республики Татарстан от 20.09.2024 по делу №А65-18676/2024,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подлежит </w:t>
      </w:r>
      <w:r w:rsidR="00151338" w:rsidRPr="00BC65DC">
        <w:rPr>
          <w:rFonts w:ascii="Times New Roman" w:hAnsi="Times New Roman" w:cs="Times New Roman"/>
          <w:sz w:val="20"/>
          <w:szCs w:val="20"/>
        </w:rPr>
        <w:t xml:space="preserve">заложенное (залог в пользу ООО «СБК «ГЕОФИЗИКА») и незаложенное </w:t>
      </w:r>
      <w:r w:rsidR="00942B94" w:rsidRPr="00BC65DC">
        <w:rPr>
          <w:rFonts w:ascii="Times New Roman" w:hAnsi="Times New Roman" w:cs="Times New Roman"/>
          <w:sz w:val="20"/>
          <w:szCs w:val="20"/>
        </w:rPr>
        <w:t>имущество</w:t>
      </w:r>
      <w:r w:rsidR="00151338" w:rsidRPr="00BC65DC">
        <w:rPr>
          <w:rFonts w:ascii="Times New Roman" w:hAnsi="Times New Roman" w:cs="Times New Roman"/>
          <w:sz w:val="20"/>
          <w:szCs w:val="20"/>
        </w:rPr>
        <w:t xml:space="preserve">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(далее – Имущество, Лот): </w:t>
      </w:r>
    </w:p>
    <w:p w14:paraId="01906635" w14:textId="5375397E" w:rsidR="00942B94" w:rsidRPr="00BC65DC" w:rsidRDefault="00942B94" w:rsidP="004746B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65DC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r w:rsidR="00BC4E75" w:rsidRPr="00BC65DC">
        <w:rPr>
          <w:rFonts w:ascii="Times New Roman" w:hAnsi="Times New Roman" w:cs="Times New Roman"/>
          <w:b/>
          <w:sz w:val="20"/>
          <w:szCs w:val="20"/>
        </w:rPr>
        <w:t>Мебельный п</w:t>
      </w:r>
      <w:r w:rsidR="00683100" w:rsidRPr="00BC65DC">
        <w:rPr>
          <w:rFonts w:ascii="Times New Roman" w:hAnsi="Times New Roman" w:cs="Times New Roman"/>
          <w:b/>
          <w:sz w:val="20"/>
          <w:szCs w:val="20"/>
        </w:rPr>
        <w:t>роизводственный комплекс,</w:t>
      </w:r>
      <w:r w:rsidR="00BC4E75" w:rsidRPr="00BC65DC">
        <w:rPr>
          <w:rFonts w:ascii="Times New Roman" w:hAnsi="Times New Roman" w:cs="Times New Roman"/>
          <w:b/>
          <w:sz w:val="20"/>
          <w:szCs w:val="20"/>
        </w:rPr>
        <w:t xml:space="preserve"> специализирующийся на изготовлении кухонных принадлежностей,</w:t>
      </w:r>
      <w:r w:rsidR="00683100" w:rsidRPr="00BC65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3100" w:rsidRPr="00BC65DC">
        <w:rPr>
          <w:rFonts w:ascii="Times New Roman" w:hAnsi="Times New Roman" w:cs="Times New Roman"/>
          <w:bCs/>
          <w:sz w:val="20"/>
          <w:szCs w:val="20"/>
        </w:rPr>
        <w:t xml:space="preserve">расположенный по адресу: Республика Татарстан, Бугульминский муниципальный район: 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>з</w:t>
      </w:r>
      <w:r w:rsidR="00C0606B" w:rsidRPr="00BC65DC">
        <w:rPr>
          <w:rFonts w:ascii="Times New Roman" w:hAnsi="Times New Roman" w:cs="Times New Roman"/>
          <w:bCs/>
          <w:sz w:val="20"/>
          <w:szCs w:val="20"/>
        </w:rPr>
        <w:t>емельные участки с кад</w:t>
      </w:r>
      <w:r w:rsidR="004A0C38" w:rsidRPr="00BC65DC">
        <w:rPr>
          <w:rFonts w:ascii="Times New Roman" w:hAnsi="Times New Roman" w:cs="Times New Roman"/>
          <w:bCs/>
          <w:sz w:val="20"/>
          <w:szCs w:val="20"/>
        </w:rPr>
        <w:t>.</w:t>
      </w:r>
      <w:r w:rsidR="00C0606B" w:rsidRPr="00BC65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A0C38" w:rsidRPr="00BC65DC">
        <w:rPr>
          <w:rFonts w:ascii="Times New Roman" w:hAnsi="Times New Roman" w:cs="Times New Roman"/>
          <w:bCs/>
          <w:sz w:val="20"/>
          <w:szCs w:val="20"/>
        </w:rPr>
        <w:t>№</w:t>
      </w:r>
      <w:r w:rsidR="00C0606B" w:rsidRPr="00BC65DC">
        <w:rPr>
          <w:rFonts w:ascii="Times New Roman" w:hAnsi="Times New Roman" w:cs="Times New Roman"/>
          <w:bCs/>
          <w:sz w:val="20"/>
          <w:szCs w:val="20"/>
        </w:rPr>
        <w:t xml:space="preserve">: </w:t>
      </w:r>
      <w:r w:rsidR="004A0C38" w:rsidRPr="00BC65DC">
        <w:rPr>
          <w:rFonts w:ascii="Times New Roman" w:hAnsi="Times New Roman" w:cs="Times New Roman"/>
          <w:bCs/>
          <w:sz w:val="20"/>
          <w:szCs w:val="20"/>
        </w:rPr>
        <w:t>16:13:080101:107, 16:13:080101:108, 16:13:080101:109, 16:13:080101:115, 16:13:080101:116, 16:13:080101:117, 16:13:080101:280, 16:13:080101:294, 16:13:080101:516, 16:13:080101:569, 16:13:080101:591, 16:13:080101:592, 16:13:080101:90, 16:13:080101:113, 16:13:080101:588, 16:13:080101:110, 16:13:080101:592, 16:13:080101:516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 xml:space="preserve">, 16:13:080101:899, 16:13:080101:91, 16:13:080101:593, 16:13:080101:111, 16:13:080101:103, 16:13:080101:597; 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>н</w:t>
      </w:r>
      <w:r w:rsidR="00293017" w:rsidRPr="00BC65DC">
        <w:rPr>
          <w:rFonts w:ascii="Times New Roman" w:hAnsi="Times New Roman" w:cs="Times New Roman"/>
          <w:bCs/>
          <w:sz w:val="20"/>
          <w:szCs w:val="20"/>
        </w:rPr>
        <w:t>ежилые здания и сооружения</w:t>
      </w:r>
      <w:r w:rsidR="00293017" w:rsidRPr="00BC65DC">
        <w:rPr>
          <w:bCs/>
        </w:rPr>
        <w:t xml:space="preserve"> </w:t>
      </w:r>
      <w:r w:rsidR="00293017" w:rsidRPr="00BC65DC">
        <w:rPr>
          <w:rFonts w:ascii="Times New Roman" w:hAnsi="Times New Roman" w:cs="Times New Roman"/>
          <w:bCs/>
          <w:sz w:val="20"/>
          <w:szCs w:val="20"/>
        </w:rPr>
        <w:t>с кад. №: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 xml:space="preserve"> 16:13:080101:296, 16:13:080101:366, 16:13:080101:367, 16:13:080101:409, 16:13:080101:521, 16:13:080101:534, 16:13:080101:537, 16:13:080101:539, 16:13:080101:550, 16:13:080101:562, 16:13:080101:563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16:13:080101:567,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16:13:080101:908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16:13:080101:909</w:t>
      </w:r>
      <w:r w:rsidR="003708AC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16:13:080101:910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16:13:080101:564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16:13:080101:565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16:13:080101:566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16:13:080101:550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F46717" w:rsidRPr="00BC65DC">
        <w:rPr>
          <w:rFonts w:ascii="Times New Roman" w:hAnsi="Times New Roman" w:cs="Times New Roman"/>
          <w:bCs/>
          <w:sz w:val="20"/>
          <w:szCs w:val="20"/>
        </w:rPr>
        <w:t>16:13:080101:534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; жилое здание с кад. № 16:13:080101:302; </w:t>
      </w:r>
      <w:r w:rsidR="00293017" w:rsidRPr="00BC65DC">
        <w:rPr>
          <w:rFonts w:ascii="Times New Roman" w:hAnsi="Times New Roman" w:cs="Times New Roman"/>
          <w:bCs/>
          <w:sz w:val="20"/>
          <w:szCs w:val="20"/>
        </w:rPr>
        <w:t>движимое имущество;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93017" w:rsidRPr="00BC65DC">
        <w:rPr>
          <w:rFonts w:ascii="Times New Roman" w:hAnsi="Times New Roman" w:cs="Times New Roman"/>
          <w:bCs/>
          <w:sz w:val="20"/>
          <w:szCs w:val="20"/>
        </w:rPr>
        <w:t>товарные знаки и патент на промышленный образец.</w:t>
      </w:r>
      <w:r w:rsidR="00151338" w:rsidRPr="00BC65D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51338" w:rsidRPr="00BC65DC">
        <w:rPr>
          <w:rFonts w:ascii="Times New Roman" w:hAnsi="Times New Roman" w:cs="Times New Roman"/>
          <w:sz w:val="20"/>
          <w:szCs w:val="20"/>
        </w:rPr>
        <w:t xml:space="preserve">Подробный перечень реализуемого имущества и обременений Лота опубликован в Едином федеральном реестре сведений о банкротстве (http://fedresurs.ru/) (далее – ЕФРСБ), а также на сайте ЭП. </w:t>
      </w:r>
      <w:r w:rsidRPr="00BC65DC">
        <w:rPr>
          <w:rFonts w:ascii="Times New Roman" w:hAnsi="Times New Roman" w:cs="Times New Roman"/>
          <w:b/>
          <w:sz w:val="20"/>
          <w:szCs w:val="20"/>
        </w:rPr>
        <w:t xml:space="preserve">Начальная цена – </w:t>
      </w:r>
      <w:r w:rsidR="00BC65DC" w:rsidRPr="00BC65DC">
        <w:rPr>
          <w:rFonts w:ascii="Times New Roman" w:hAnsi="Times New Roman" w:cs="Times New Roman"/>
          <w:b/>
          <w:sz w:val="20"/>
          <w:szCs w:val="20"/>
        </w:rPr>
        <w:t>349 714 847,10</w:t>
      </w:r>
      <w:r w:rsidRPr="00BC65DC">
        <w:rPr>
          <w:rFonts w:ascii="Times New Roman" w:hAnsi="Times New Roman" w:cs="Times New Roman"/>
          <w:b/>
          <w:sz w:val="20"/>
          <w:szCs w:val="20"/>
        </w:rPr>
        <w:t xml:space="preserve"> руб. </w:t>
      </w:r>
    </w:p>
    <w:p w14:paraId="6B6D2183" w14:textId="51F1BEF1" w:rsidR="004746B3" w:rsidRPr="00E739D9" w:rsidRDefault="003A1155" w:rsidP="00474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65D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Указанное </w:t>
      </w:r>
      <w:r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настоящем сообщении имущество продается единым лотом совместно с имуществом, </w:t>
      </w:r>
      <w:r w:rsidR="00CE7BCA"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принадлежащим </w:t>
      </w:r>
      <w:r w:rsidR="008128FD"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ИП Кадырову А.А. (ИНН </w:t>
      </w:r>
      <w:r w:rsidR="008128FD" w:rsidRPr="00E739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164500207805, ОГРНИП 304164517500297)</w:t>
      </w:r>
      <w:r w:rsidRPr="00E739D9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, 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сообщение о продаже которого опубликовано в Е</w:t>
      </w:r>
      <w:r w:rsidR="00151338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ФРСБ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(сообщение №</w:t>
      </w:r>
      <w:r w:rsidRPr="00E739D9">
        <w:rPr>
          <w:rFonts w:ascii="Times New Roman" w:hAnsi="Times New Roman" w:cs="Times New Roman"/>
          <w:sz w:val="20"/>
          <w:szCs w:val="20"/>
        </w:rPr>
        <w:t xml:space="preserve"> </w:t>
      </w:r>
      <w:r w:rsidR="00E739D9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22953778</w:t>
      </w:r>
      <w:r w:rsidR="00E739D9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E739D9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BC65DC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.202</w:t>
      </w:r>
      <w:r w:rsidR="00BC65DC"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E739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14:paraId="371322A6" w14:textId="06E4DB46" w:rsidR="004746B3" w:rsidRPr="00BC65DC" w:rsidRDefault="00F9405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739D9">
        <w:rPr>
          <w:rFonts w:ascii="Times New Roman" w:hAnsi="Times New Roman" w:cs="Times New Roman"/>
          <w:sz w:val="20"/>
          <w:szCs w:val="20"/>
        </w:rPr>
        <w:t>Лот реализуется в порядке, установленном ст. 250 ГК</w:t>
      </w:r>
      <w:r w:rsidRPr="00BC65DC">
        <w:rPr>
          <w:rFonts w:ascii="Times New Roman" w:hAnsi="Times New Roman" w:cs="Times New Roman"/>
          <w:sz w:val="20"/>
          <w:szCs w:val="20"/>
        </w:rPr>
        <w:t xml:space="preserve">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  <w:r w:rsidR="004746B3" w:rsidRPr="00BC65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582A26" w14:textId="777B6F92" w:rsidR="00A07C6E" w:rsidRPr="00BC65DC" w:rsidRDefault="00A07C6E" w:rsidP="00252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65DC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в рабочие дни с 10:00 часов по 18:00 часов по предварительной договоренности: эл. почта: ooo.iron.bankrot@gmail.com тел. 8 919 860 30 27 (Узбеков Тимур Вадимович, </w:t>
      </w:r>
      <w:r w:rsidR="00947C46">
        <w:rPr>
          <w:rFonts w:ascii="Times New Roman" w:hAnsi="Times New Roman" w:cs="Times New Roman"/>
          <w:sz w:val="20"/>
          <w:szCs w:val="20"/>
        </w:rPr>
        <w:t>К</w:t>
      </w:r>
      <w:r w:rsidRPr="00BC65DC">
        <w:rPr>
          <w:rFonts w:ascii="Times New Roman" w:hAnsi="Times New Roman" w:cs="Times New Roman"/>
          <w:sz w:val="20"/>
          <w:szCs w:val="20"/>
        </w:rPr>
        <w:t>онкурсный управляющий ООО «Айрон»), а также ОТ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: </w:t>
      </w:r>
      <w:r w:rsidRPr="00BC65DC">
        <w:rPr>
          <w:rFonts w:ascii="Times New Roman" w:hAnsi="Times New Roman" w:cs="Times New Roman"/>
          <w:sz w:val="20"/>
          <w:szCs w:val="20"/>
        </w:rPr>
        <w:t xml:space="preserve">тел. 7(967)246-44-21, эл. почта: </w:t>
      </w:r>
      <w:hyperlink r:id="rId6" w:history="1">
        <w:r w:rsidRPr="00BC65DC">
          <w:rPr>
            <w:rStyle w:val="a3"/>
            <w:rFonts w:ascii="Times New Roman" w:hAnsi="Times New Roman" w:cs="Times New Roman"/>
            <w:sz w:val="20"/>
            <w:szCs w:val="20"/>
          </w:rPr>
          <w:t>nn@auction-house.ru</w:t>
        </w:r>
      </w:hyperlink>
      <w:r w:rsidRPr="00BC65D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A73BDA" w14:textId="14BCD26B" w:rsidR="008B3268" w:rsidRPr="00A16C61" w:rsidRDefault="00925822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A07C6E"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BC6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9405E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</w:t>
      </w:r>
      <w:r w:rsidR="00C5364D" w:rsidRPr="00BC65D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получатель - АО «Р</w:t>
      </w:r>
      <w:r w:rsidR="00A07C6E" w:rsidRPr="00BC65D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BC65DC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»</w:t>
      </w:r>
      <w:r w:rsidR="00C5364D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9405E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9405E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BC65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9405E" w:rsidRPr="00BC65DC">
        <w:rPr>
          <w:rFonts w:ascii="Times New Roman" w:hAnsi="Times New Roman" w:cs="Times New Roman"/>
          <w:sz w:val="20"/>
          <w:szCs w:val="20"/>
        </w:rPr>
        <w:t>Конкурсному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 управляющему и о характере этой заинтересованности, сведения об участии в капитале заявителя </w:t>
      </w:r>
      <w:r w:rsidR="00F9405E" w:rsidRPr="00BC65DC">
        <w:rPr>
          <w:rFonts w:ascii="Times New Roman" w:hAnsi="Times New Roman" w:cs="Times New Roman"/>
          <w:sz w:val="20"/>
          <w:szCs w:val="20"/>
        </w:rPr>
        <w:t xml:space="preserve">Конкурсного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управляющего, СРО арбитражных управляющих, членом или руководителем </w:t>
      </w:r>
      <w:r w:rsidR="00942B94" w:rsidRPr="00BC65DC">
        <w:rPr>
          <w:rFonts w:ascii="Times New Roman" w:hAnsi="Times New Roman" w:cs="Times New Roman"/>
          <w:sz w:val="20"/>
          <w:szCs w:val="20"/>
        </w:rPr>
        <w:lastRenderedPageBreak/>
        <w:t xml:space="preserve">которой является </w:t>
      </w:r>
      <w:r w:rsidR="00F9405E" w:rsidRPr="00BC65DC">
        <w:rPr>
          <w:rFonts w:ascii="Times New Roman" w:hAnsi="Times New Roman" w:cs="Times New Roman"/>
          <w:sz w:val="20"/>
          <w:szCs w:val="20"/>
        </w:rPr>
        <w:t xml:space="preserve">Конкурсный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управляющий. </w:t>
      </w:r>
      <w:r w:rsidR="004F3423" w:rsidRPr="00BC65DC">
        <w:rPr>
          <w:rFonts w:ascii="Times New Roman" w:hAnsi="Times New Roman" w:cs="Times New Roman"/>
          <w:sz w:val="20"/>
          <w:szCs w:val="20"/>
        </w:rPr>
        <w:t>ОТ</w:t>
      </w:r>
      <w:r w:rsidR="00C5364D" w:rsidRPr="00BC65DC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BC65DC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BC65D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C65D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C65DC">
        <w:rPr>
          <w:rFonts w:ascii="Times New Roman" w:hAnsi="Times New Roman" w:cs="Times New Roman"/>
          <w:sz w:val="20"/>
          <w:szCs w:val="20"/>
        </w:rPr>
        <w:t xml:space="preserve">размещен на ЭП. </w:t>
      </w:r>
      <w:r w:rsidR="00213F2C" w:rsidRPr="00BC65DC">
        <w:rPr>
          <w:rFonts w:ascii="Times New Roman" w:hAnsi="Times New Roman" w:cs="Times New Roman"/>
          <w:sz w:val="20"/>
          <w:szCs w:val="20"/>
        </w:rPr>
        <w:t xml:space="preserve">Договор </w:t>
      </w:r>
      <w:r w:rsidR="00FD03FC" w:rsidRPr="00BC65DC">
        <w:rPr>
          <w:rFonts w:ascii="Times New Roman" w:hAnsi="Times New Roman" w:cs="Times New Roman"/>
          <w:sz w:val="20"/>
          <w:szCs w:val="20"/>
        </w:rPr>
        <w:t xml:space="preserve">купли-продажи (далее – ДКП) заключается с победителем торгов в течение 5 дней с даты получения победителем торгов ДКП от Конкурсного управляющего.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спец. счет </w:t>
      </w:r>
      <w:r w:rsidR="00FD03FC" w:rsidRPr="00BC65DC">
        <w:rPr>
          <w:rFonts w:ascii="Times New Roman" w:hAnsi="Times New Roman" w:cs="Times New Roman"/>
          <w:sz w:val="20"/>
          <w:szCs w:val="20"/>
        </w:rPr>
        <w:t>ООО «Айрон»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: р/с </w:t>
      </w:r>
      <w:r w:rsidR="00FD03FC" w:rsidRPr="00BC65DC">
        <w:rPr>
          <w:rFonts w:ascii="Times New Roman" w:hAnsi="Times New Roman" w:cs="Times New Roman"/>
          <w:sz w:val="20"/>
          <w:szCs w:val="20"/>
        </w:rPr>
        <w:t xml:space="preserve">40702810201100036817 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в </w:t>
      </w:r>
      <w:r w:rsidR="00FD03FC" w:rsidRPr="00BC65DC">
        <w:rPr>
          <w:rFonts w:ascii="Times New Roman" w:hAnsi="Times New Roman" w:cs="Times New Roman"/>
          <w:sz w:val="20"/>
          <w:szCs w:val="20"/>
        </w:rPr>
        <w:t>Банк АО «Альфа Банк»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, к/с </w:t>
      </w:r>
      <w:r w:rsidR="00FD03FC" w:rsidRPr="00BC65DC">
        <w:rPr>
          <w:rFonts w:ascii="Times New Roman" w:hAnsi="Times New Roman" w:cs="Times New Roman"/>
          <w:sz w:val="20"/>
          <w:szCs w:val="20"/>
        </w:rPr>
        <w:t>30101810200000000593</w:t>
      </w:r>
      <w:r w:rsidR="00942B94" w:rsidRPr="00BC65DC">
        <w:rPr>
          <w:rFonts w:ascii="Times New Roman" w:hAnsi="Times New Roman" w:cs="Times New Roman"/>
          <w:sz w:val="20"/>
          <w:szCs w:val="20"/>
        </w:rPr>
        <w:t xml:space="preserve">, БИК </w:t>
      </w:r>
      <w:r w:rsidR="00FD03FC" w:rsidRPr="00BC65DC">
        <w:rPr>
          <w:rFonts w:ascii="Times New Roman" w:hAnsi="Times New Roman" w:cs="Times New Roman"/>
          <w:sz w:val="20"/>
          <w:szCs w:val="20"/>
        </w:rPr>
        <w:t>044525593, на основной счет ООО «Айрон»: р/с 40702810701100036809 в АО «Альфа Банк», к/с №30101810200000000593, БИК 044525593; на спец. счет ИП Кадырова А.А.: р/с 40817810150187886737 в Публичное акционерное общество «Совкомбанк», к/с 30101810300000000743, БИК 043469743</w:t>
      </w:r>
      <w:r w:rsidR="0004015A" w:rsidRPr="00BC65DC">
        <w:rPr>
          <w:rFonts w:ascii="Times New Roman" w:hAnsi="Times New Roman" w:cs="Times New Roman"/>
          <w:sz w:val="20"/>
          <w:szCs w:val="20"/>
        </w:rPr>
        <w:t>, в порядке, предусмотренном в ДКП</w:t>
      </w:r>
      <w:r w:rsidR="00FD03FC" w:rsidRPr="00BC65DC">
        <w:rPr>
          <w:rFonts w:ascii="Times New Roman" w:hAnsi="Times New Roman" w:cs="Times New Roman"/>
          <w:sz w:val="20"/>
          <w:szCs w:val="20"/>
        </w:rPr>
        <w:t xml:space="preserve">. ДКП заключается по закону РФ. </w:t>
      </w:r>
      <w:r w:rsidR="00942B94" w:rsidRPr="00BC65DC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A16C61" w:rsidSect="00E55470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4015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51338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05CD4"/>
    <w:rsid w:val="00210AD8"/>
    <w:rsid w:val="00213F2C"/>
    <w:rsid w:val="00214DCD"/>
    <w:rsid w:val="002200BA"/>
    <w:rsid w:val="002273B7"/>
    <w:rsid w:val="002524C8"/>
    <w:rsid w:val="00263C22"/>
    <w:rsid w:val="00293017"/>
    <w:rsid w:val="00294098"/>
    <w:rsid w:val="00294DA6"/>
    <w:rsid w:val="002A7CCB"/>
    <w:rsid w:val="002D318C"/>
    <w:rsid w:val="002F7AB6"/>
    <w:rsid w:val="003178BD"/>
    <w:rsid w:val="003334B2"/>
    <w:rsid w:val="00335152"/>
    <w:rsid w:val="00347CD6"/>
    <w:rsid w:val="003540DC"/>
    <w:rsid w:val="003628D9"/>
    <w:rsid w:val="003708AC"/>
    <w:rsid w:val="003873DE"/>
    <w:rsid w:val="00390A28"/>
    <w:rsid w:val="0039127B"/>
    <w:rsid w:val="00396D39"/>
    <w:rsid w:val="003A1155"/>
    <w:rsid w:val="003C4BE6"/>
    <w:rsid w:val="00407DA4"/>
    <w:rsid w:val="00423839"/>
    <w:rsid w:val="00432F1F"/>
    <w:rsid w:val="00473B3F"/>
    <w:rsid w:val="004746B3"/>
    <w:rsid w:val="004A0C38"/>
    <w:rsid w:val="004A1589"/>
    <w:rsid w:val="004A40BD"/>
    <w:rsid w:val="004B347B"/>
    <w:rsid w:val="004B6930"/>
    <w:rsid w:val="004D2415"/>
    <w:rsid w:val="004D4A8C"/>
    <w:rsid w:val="004F19E1"/>
    <w:rsid w:val="004F1F06"/>
    <w:rsid w:val="004F3423"/>
    <w:rsid w:val="004F62D9"/>
    <w:rsid w:val="005046AC"/>
    <w:rsid w:val="00552A86"/>
    <w:rsid w:val="00557205"/>
    <w:rsid w:val="00565EF2"/>
    <w:rsid w:val="00572545"/>
    <w:rsid w:val="00573F80"/>
    <w:rsid w:val="00595D84"/>
    <w:rsid w:val="005A26BB"/>
    <w:rsid w:val="005C202A"/>
    <w:rsid w:val="005D7EB6"/>
    <w:rsid w:val="005E3AFC"/>
    <w:rsid w:val="005E688E"/>
    <w:rsid w:val="005F1121"/>
    <w:rsid w:val="0061258C"/>
    <w:rsid w:val="006563BC"/>
    <w:rsid w:val="006607FA"/>
    <w:rsid w:val="006643AB"/>
    <w:rsid w:val="00673C54"/>
    <w:rsid w:val="00677E82"/>
    <w:rsid w:val="00683100"/>
    <w:rsid w:val="0068379D"/>
    <w:rsid w:val="00685F47"/>
    <w:rsid w:val="006A5A0B"/>
    <w:rsid w:val="006A7910"/>
    <w:rsid w:val="006B004C"/>
    <w:rsid w:val="006B04DB"/>
    <w:rsid w:val="006B550C"/>
    <w:rsid w:val="006B6826"/>
    <w:rsid w:val="006C4E4C"/>
    <w:rsid w:val="006E0DAC"/>
    <w:rsid w:val="006F6ACB"/>
    <w:rsid w:val="00702D73"/>
    <w:rsid w:val="007115EC"/>
    <w:rsid w:val="0073066A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8FD"/>
    <w:rsid w:val="00812FCD"/>
    <w:rsid w:val="00830CA0"/>
    <w:rsid w:val="00847FF4"/>
    <w:rsid w:val="00876C9A"/>
    <w:rsid w:val="0088440C"/>
    <w:rsid w:val="008964CB"/>
    <w:rsid w:val="008A0DB8"/>
    <w:rsid w:val="008B3268"/>
    <w:rsid w:val="008E55F0"/>
    <w:rsid w:val="008E7A4E"/>
    <w:rsid w:val="00925822"/>
    <w:rsid w:val="00942B94"/>
    <w:rsid w:val="0094605F"/>
    <w:rsid w:val="00947C46"/>
    <w:rsid w:val="00952594"/>
    <w:rsid w:val="00994603"/>
    <w:rsid w:val="009A030D"/>
    <w:rsid w:val="009B541A"/>
    <w:rsid w:val="009B70EA"/>
    <w:rsid w:val="009B78D0"/>
    <w:rsid w:val="009F762F"/>
    <w:rsid w:val="00A005A6"/>
    <w:rsid w:val="00A07C6E"/>
    <w:rsid w:val="00A11390"/>
    <w:rsid w:val="00A16C61"/>
    <w:rsid w:val="00A535F2"/>
    <w:rsid w:val="00A86160"/>
    <w:rsid w:val="00AB5DC5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C4E75"/>
    <w:rsid w:val="00BC65DC"/>
    <w:rsid w:val="00BE2DF8"/>
    <w:rsid w:val="00BF7AED"/>
    <w:rsid w:val="00C02ADC"/>
    <w:rsid w:val="00C0606B"/>
    <w:rsid w:val="00C11A14"/>
    <w:rsid w:val="00C15BFF"/>
    <w:rsid w:val="00C26179"/>
    <w:rsid w:val="00C5364D"/>
    <w:rsid w:val="00C54C18"/>
    <w:rsid w:val="00C63873"/>
    <w:rsid w:val="00C81E7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CE7BCA"/>
    <w:rsid w:val="00CF40CA"/>
    <w:rsid w:val="00D35265"/>
    <w:rsid w:val="00D469F0"/>
    <w:rsid w:val="00D7625C"/>
    <w:rsid w:val="00D8458E"/>
    <w:rsid w:val="00DB55F7"/>
    <w:rsid w:val="00DC50AB"/>
    <w:rsid w:val="00E107D1"/>
    <w:rsid w:val="00E172B3"/>
    <w:rsid w:val="00E209FB"/>
    <w:rsid w:val="00E23867"/>
    <w:rsid w:val="00E25242"/>
    <w:rsid w:val="00E31A05"/>
    <w:rsid w:val="00E46DD7"/>
    <w:rsid w:val="00E5361D"/>
    <w:rsid w:val="00E55470"/>
    <w:rsid w:val="00E6437B"/>
    <w:rsid w:val="00E645FC"/>
    <w:rsid w:val="00E672B1"/>
    <w:rsid w:val="00E739D9"/>
    <w:rsid w:val="00E92396"/>
    <w:rsid w:val="00E9295A"/>
    <w:rsid w:val="00EA0D38"/>
    <w:rsid w:val="00EB101D"/>
    <w:rsid w:val="00EE4CCC"/>
    <w:rsid w:val="00EE559D"/>
    <w:rsid w:val="00EF0ADA"/>
    <w:rsid w:val="00F01488"/>
    <w:rsid w:val="00F24936"/>
    <w:rsid w:val="00F25724"/>
    <w:rsid w:val="00F319B0"/>
    <w:rsid w:val="00F46717"/>
    <w:rsid w:val="00F4728B"/>
    <w:rsid w:val="00F739BA"/>
    <w:rsid w:val="00F748C0"/>
    <w:rsid w:val="00F76C11"/>
    <w:rsid w:val="00F9405E"/>
    <w:rsid w:val="00FC6989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A07C6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474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n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</cp:revision>
  <cp:lastPrinted>2022-11-25T07:43:00Z</cp:lastPrinted>
  <dcterms:created xsi:type="dcterms:W3CDTF">2025-11-11T13:18:00Z</dcterms:created>
  <dcterms:modified xsi:type="dcterms:W3CDTF">2026-05-20T07:26:00Z</dcterms:modified>
</cp:coreProperties>
</file>