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E6F158B" w14:textId="54C0E24E" w:rsidR="006708B4" w:rsidRPr="006708B4" w:rsidRDefault="001E23A4" w:rsidP="006708B4">
      <w:pPr>
        <w:jc w:val="center"/>
        <w:rPr>
          <w:rFonts w:eastAsia="Times New Roman"/>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E1481C" w:rsidRPr="00E1481C">
        <w:rPr>
          <w:b/>
        </w:rPr>
        <w:t xml:space="preserve"> </w:t>
      </w:r>
      <w:r w:rsidR="00E1481C" w:rsidRPr="00E1481C">
        <w:rPr>
          <w:b/>
          <w:bCs/>
        </w:rPr>
        <w:t xml:space="preserve">Кемеровская </w:t>
      </w:r>
      <w:proofErr w:type="gramStart"/>
      <w:r w:rsidR="00E1481C" w:rsidRPr="00E1481C">
        <w:rPr>
          <w:b/>
          <w:bCs/>
        </w:rPr>
        <w:t xml:space="preserve">область, </w:t>
      </w:r>
      <w:r w:rsidR="009A3C13" w:rsidRPr="009A3C13">
        <w:rPr>
          <w:b/>
          <w:bCs/>
        </w:rPr>
        <w:t xml:space="preserve">  </w:t>
      </w:r>
      <w:proofErr w:type="gramEnd"/>
      <w:r w:rsidR="009A3C13" w:rsidRPr="009A3C13">
        <w:rPr>
          <w:b/>
          <w:bCs/>
        </w:rPr>
        <w:t xml:space="preserve">                         </w:t>
      </w:r>
      <w:r w:rsidR="00E1481C" w:rsidRPr="00E1481C">
        <w:rPr>
          <w:b/>
          <w:bCs/>
        </w:rPr>
        <w:t>г</w:t>
      </w:r>
      <w:r w:rsidR="00E1481C">
        <w:rPr>
          <w:b/>
          <w:bCs/>
        </w:rPr>
        <w:t>.</w:t>
      </w:r>
      <w:r w:rsidR="00E1481C" w:rsidRPr="00E1481C">
        <w:rPr>
          <w:b/>
          <w:bCs/>
        </w:rPr>
        <w:t xml:space="preserve"> Прокопьевск, ул</w:t>
      </w:r>
      <w:r w:rsidR="00E1481C">
        <w:rPr>
          <w:b/>
          <w:bCs/>
        </w:rPr>
        <w:t>.</w:t>
      </w:r>
      <w:r w:rsidR="00E1481C" w:rsidRPr="00E1481C">
        <w:rPr>
          <w:b/>
          <w:bCs/>
        </w:rPr>
        <w:t xml:space="preserve"> Союзная, 51, пом</w:t>
      </w:r>
      <w:r w:rsidR="00E1481C">
        <w:rPr>
          <w:b/>
          <w:bCs/>
        </w:rPr>
        <w:t>.№1</w:t>
      </w:r>
      <w:r w:rsidR="004660B4">
        <w:rPr>
          <w:b/>
          <w:bCs/>
        </w:rPr>
        <w:t>,</w:t>
      </w:r>
      <w:r w:rsidR="006708B4" w:rsidRPr="006708B4">
        <w:rPr>
          <w:rFonts w:eastAsia="Times New Roman"/>
          <w:b/>
          <w:bCs/>
        </w:rPr>
        <w:t xml:space="preserve"> принадлежащего ПАО Сбербанк </w:t>
      </w:r>
    </w:p>
    <w:p w14:paraId="069A81B1" w14:textId="77777777" w:rsidR="006708B4" w:rsidRPr="006708B4" w:rsidRDefault="006708B4" w:rsidP="006708B4">
      <w:pPr>
        <w:jc w:val="center"/>
        <w:rPr>
          <w:rFonts w:eastAsia="Times New Roman"/>
          <w:b/>
          <w:bCs/>
        </w:rPr>
      </w:pP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249FCAF5" w:rsidR="00B81009" w:rsidRPr="00D01189" w:rsidRDefault="00346349" w:rsidP="00362841">
      <w:pPr>
        <w:jc w:val="center"/>
        <w:outlineLvl w:val="0"/>
        <w:rPr>
          <w:bCs/>
        </w:rPr>
      </w:pPr>
      <w:r w:rsidRPr="00346349">
        <w:rPr>
          <w:b/>
          <w:bCs/>
          <w:sz w:val="28"/>
          <w:szCs w:val="28"/>
        </w:rPr>
        <w:t>25</w:t>
      </w:r>
      <w:r w:rsidR="003A73DB" w:rsidRPr="00B106CA">
        <w:rPr>
          <w:b/>
          <w:bCs/>
          <w:sz w:val="28"/>
          <w:szCs w:val="28"/>
        </w:rPr>
        <w:t>.</w:t>
      </w:r>
      <w:r w:rsidR="000315A3">
        <w:rPr>
          <w:b/>
          <w:bCs/>
          <w:sz w:val="28"/>
          <w:szCs w:val="28"/>
        </w:rPr>
        <w:t>0</w:t>
      </w:r>
      <w:r w:rsidRPr="00346349">
        <w:rPr>
          <w:b/>
          <w:bCs/>
          <w:sz w:val="28"/>
          <w:szCs w:val="28"/>
        </w:rPr>
        <w:t>8</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3911E9F" w14:textId="2F218F97" w:rsidR="00573FA0" w:rsidRDefault="00573FA0" w:rsidP="00573FA0">
      <w:pPr>
        <w:jc w:val="center"/>
        <w:rPr>
          <w:color w:val="000000"/>
        </w:rPr>
      </w:pPr>
      <w:r w:rsidRPr="00F30D8B">
        <w:rPr>
          <w:b/>
          <w:bCs/>
        </w:rPr>
        <w:t>Организатор торгов –</w:t>
      </w:r>
      <w:r w:rsidR="00845509" w:rsidRPr="00845509">
        <w:rPr>
          <w:color w:val="000000"/>
        </w:rPr>
        <w:t xml:space="preserve"> </w:t>
      </w:r>
      <w:r w:rsidR="00845509" w:rsidRPr="0095278B">
        <w:rPr>
          <w:color w:val="000000"/>
        </w:rPr>
        <w:t>Обособленное подразделение АО «РАД» в г. Красноярске</w:t>
      </w:r>
    </w:p>
    <w:p w14:paraId="30CBBD1A" w14:textId="77777777" w:rsidR="00845509" w:rsidRPr="0005653B" w:rsidRDefault="00845509" w:rsidP="00573FA0">
      <w:pPr>
        <w:jc w:val="center"/>
        <w:rPr>
          <w:b/>
        </w:rPr>
      </w:pPr>
    </w:p>
    <w:p w14:paraId="2150BEB0" w14:textId="00E03C6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346349" w:rsidRPr="00346349">
        <w:rPr>
          <w:b/>
          <w:bCs/>
        </w:rPr>
        <w:t>22</w:t>
      </w:r>
      <w:r w:rsidR="003A73DB" w:rsidRPr="00B106CA">
        <w:rPr>
          <w:b/>
          <w:bCs/>
        </w:rPr>
        <w:t>.</w:t>
      </w:r>
      <w:r w:rsidR="000B4704" w:rsidRPr="000B4704">
        <w:rPr>
          <w:b/>
          <w:bCs/>
        </w:rPr>
        <w:t>0</w:t>
      </w:r>
      <w:r w:rsidR="00346349" w:rsidRPr="00346349">
        <w:rPr>
          <w:b/>
          <w:bCs/>
        </w:rPr>
        <w:t>5</w:t>
      </w:r>
      <w:r w:rsidRPr="00B106CA">
        <w:rPr>
          <w:b/>
          <w:bCs/>
        </w:rPr>
        <w:t>.20</w:t>
      </w:r>
      <w:r w:rsidR="007E1C9C" w:rsidRPr="00B106CA">
        <w:rPr>
          <w:b/>
          <w:bCs/>
        </w:rPr>
        <w:t>2</w:t>
      </w:r>
      <w:r w:rsidR="000B4704" w:rsidRPr="000B4704">
        <w:rPr>
          <w:b/>
          <w:bCs/>
        </w:rPr>
        <w:t>6</w:t>
      </w:r>
      <w:r w:rsidRPr="00B106CA">
        <w:rPr>
          <w:b/>
          <w:bCs/>
        </w:rPr>
        <w:t xml:space="preserve"> г. по </w:t>
      </w:r>
      <w:r w:rsidR="00346349" w:rsidRPr="00346349">
        <w:rPr>
          <w:b/>
          <w:bCs/>
        </w:rPr>
        <w:t>21</w:t>
      </w:r>
      <w:r w:rsidR="003A73DB" w:rsidRPr="00B106CA">
        <w:rPr>
          <w:b/>
          <w:bCs/>
        </w:rPr>
        <w:t>.</w:t>
      </w:r>
      <w:r w:rsidR="000315A3">
        <w:rPr>
          <w:b/>
          <w:bCs/>
        </w:rPr>
        <w:t>0</w:t>
      </w:r>
      <w:r w:rsidR="00346349" w:rsidRPr="00346349">
        <w:rPr>
          <w:b/>
          <w:bCs/>
        </w:rPr>
        <w:t>8</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95AE881" w:rsidR="00362841" w:rsidRPr="0005653B" w:rsidRDefault="00362841" w:rsidP="00362841">
      <w:pPr>
        <w:jc w:val="center"/>
        <w:outlineLvl w:val="0"/>
        <w:rPr>
          <w:bCs/>
        </w:rPr>
      </w:pPr>
      <w:r w:rsidRPr="0005653B">
        <w:rPr>
          <w:b/>
          <w:bCs/>
        </w:rPr>
        <w:t xml:space="preserve">не позднее </w:t>
      </w:r>
      <w:r w:rsidR="00346349" w:rsidRPr="00346349">
        <w:rPr>
          <w:b/>
          <w:bCs/>
        </w:rPr>
        <w:t>21</w:t>
      </w:r>
      <w:r w:rsidR="003A73DB" w:rsidRPr="00B106CA">
        <w:rPr>
          <w:b/>
          <w:bCs/>
        </w:rPr>
        <w:t>.</w:t>
      </w:r>
      <w:r w:rsidR="000315A3">
        <w:rPr>
          <w:b/>
          <w:bCs/>
        </w:rPr>
        <w:t>0</w:t>
      </w:r>
      <w:r w:rsidR="00346349" w:rsidRPr="00346349">
        <w:rPr>
          <w:b/>
          <w:bCs/>
        </w:rPr>
        <w:t>8</w:t>
      </w:r>
      <w:r w:rsidR="00CE7087" w:rsidRPr="00B106CA">
        <w:rPr>
          <w:b/>
          <w:bCs/>
        </w:rPr>
        <w:t>.202</w:t>
      </w:r>
      <w:r w:rsidR="00E1481C">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7F49334"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346349" w:rsidRPr="00346349">
        <w:rPr>
          <w:b/>
          <w:bCs/>
        </w:rPr>
        <w:t>2</w:t>
      </w:r>
      <w:r w:rsidR="00A96823">
        <w:rPr>
          <w:b/>
          <w:bCs/>
        </w:rPr>
        <w:t>4</w:t>
      </w:r>
      <w:r w:rsidR="003A73DB" w:rsidRPr="00B106CA">
        <w:rPr>
          <w:b/>
          <w:bCs/>
        </w:rPr>
        <w:t>.</w:t>
      </w:r>
      <w:r w:rsidR="000315A3">
        <w:rPr>
          <w:b/>
          <w:bCs/>
        </w:rPr>
        <w:t>0</w:t>
      </w:r>
      <w:r w:rsidR="00346349" w:rsidRPr="00346349">
        <w:rPr>
          <w:b/>
          <w:bCs/>
        </w:rPr>
        <w:t>8</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6A546DC0"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C3622B">
        <w:rPr>
          <w:b/>
          <w:bCs/>
          <w:sz w:val="18"/>
          <w:szCs w:val="18"/>
        </w:rPr>
        <w:t xml:space="preserve">нижения </w:t>
      </w:r>
      <w:r w:rsidRPr="0005653B">
        <w:rPr>
          <w:b/>
          <w:bCs/>
          <w:sz w:val="18"/>
          <w:szCs w:val="18"/>
        </w:rPr>
        <w:t xml:space="preserve">начальной цены </w:t>
      </w:r>
    </w:p>
    <w:p w14:paraId="5DC81ACC" w14:textId="235AFD4E" w:rsidR="00290C36" w:rsidRPr="00F30D8B" w:rsidRDefault="00290C36" w:rsidP="00573FA0">
      <w:pPr>
        <w:pStyle w:val="a5"/>
        <w:widowControl w:val="0"/>
        <w:ind w:left="0" w:right="0"/>
        <w:jc w:val="center"/>
        <w:rPr>
          <w:b/>
          <w:bCs/>
          <w:sz w:val="18"/>
          <w:szCs w:val="18"/>
        </w:rPr>
      </w:pPr>
      <w:r w:rsidRPr="0005653B">
        <w:rPr>
          <w:b/>
          <w:bCs/>
          <w:sz w:val="18"/>
          <w:szCs w:val="18"/>
        </w:rPr>
        <w:t>(«</w:t>
      </w:r>
      <w:r w:rsidR="00C3622B">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39F85A7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845509">
        <w:rPr>
          <w:b/>
          <w:bCs/>
        </w:rPr>
        <w:t>19</w:t>
      </w:r>
      <w:r>
        <w:rPr>
          <w:b/>
          <w:bCs/>
        </w:rPr>
        <w:t xml:space="preserve">, </w:t>
      </w:r>
      <w:bookmarkStart w:id="1" w:name="_Hlk109991431"/>
      <w:r w:rsidR="00845509">
        <w:rPr>
          <w:lang w:val="en-US"/>
        </w:rPr>
        <w:fldChar w:fldCharType="begin"/>
      </w:r>
      <w:r w:rsidR="00845509">
        <w:rPr>
          <w:lang w:val="en-US"/>
        </w:rPr>
        <w:instrText>HYPERLINK</w:instrText>
      </w:r>
      <w:r w:rsidR="00845509" w:rsidRPr="00845509">
        <w:instrText xml:space="preserve"> "</w:instrText>
      </w:r>
      <w:r w:rsidR="00845509">
        <w:rPr>
          <w:lang w:val="en-US"/>
        </w:rPr>
        <w:instrText>mailto</w:instrText>
      </w:r>
      <w:r w:rsidR="00845509" w:rsidRPr="00845509">
        <w:instrText>:</w:instrText>
      </w:r>
      <w:r w:rsidR="00845509" w:rsidRPr="00845509">
        <w:rPr>
          <w:lang w:val="en-US"/>
        </w:rPr>
        <w:instrText>krsk</w:instrText>
      </w:r>
      <w:r w:rsidR="00845509" w:rsidRPr="00845509">
        <w:instrText>@auction-house.ru"</w:instrText>
      </w:r>
      <w:r w:rsidR="00845509">
        <w:rPr>
          <w:lang w:val="en-US"/>
        </w:rPr>
      </w:r>
      <w:r w:rsidR="00845509">
        <w:rPr>
          <w:lang w:val="en-US"/>
        </w:rPr>
        <w:fldChar w:fldCharType="separate"/>
      </w:r>
      <w:r w:rsidR="00845509" w:rsidRPr="00490C61">
        <w:rPr>
          <w:rStyle w:val="af4"/>
          <w:lang w:val="en-US"/>
        </w:rPr>
        <w:t>krsk</w:t>
      </w:r>
      <w:r w:rsidR="00845509" w:rsidRPr="00490C61">
        <w:rPr>
          <w:rStyle w:val="af4"/>
        </w:rPr>
        <w:t>@auction-house.ru</w:t>
      </w:r>
      <w:bookmarkEnd w:id="1"/>
      <w:r w:rsidR="00845509">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6F22ED6B" w14:textId="5CBEB06E" w:rsidR="00227AE0" w:rsidRDefault="00B70984" w:rsidP="007B1D35">
      <w:pPr>
        <w:ind w:firstLine="567"/>
        <w:jc w:val="both"/>
      </w:pPr>
      <w:r w:rsidRPr="00B70984">
        <w:t xml:space="preserve">- </w:t>
      </w:r>
      <w:r w:rsidRPr="00B70984">
        <w:rPr>
          <w:b/>
          <w:bCs/>
        </w:rPr>
        <w:t>нежилое помещение</w:t>
      </w:r>
      <w:r w:rsidRPr="00B70984">
        <w:t>, расположенное по адресу:</w:t>
      </w:r>
      <w:r w:rsidR="007B1D35" w:rsidRPr="007B1D35">
        <w:rPr>
          <w:rFonts w:ascii="TimesNewRomanPSMT" w:hAnsi="TimesNewRomanPSMT" w:cs="TimesNewRomanPSMT"/>
          <w:sz w:val="20"/>
          <w:szCs w:val="20"/>
        </w:rPr>
        <w:t xml:space="preserve"> </w:t>
      </w:r>
      <w:r w:rsidR="007B1D35" w:rsidRPr="007B1D35">
        <w:t xml:space="preserve">Российская Федерация, Кемеровская область - Кузбасс, </w:t>
      </w:r>
      <w:proofErr w:type="spellStart"/>
      <w:r w:rsidR="007B1D35" w:rsidRPr="007B1D35">
        <w:t>г.о</w:t>
      </w:r>
      <w:proofErr w:type="spellEnd"/>
      <w:r w:rsidR="007B1D35" w:rsidRPr="007B1D35">
        <w:t xml:space="preserve">. Прокопьевский, г Прокопьевск, </w:t>
      </w:r>
      <w:proofErr w:type="spellStart"/>
      <w:r w:rsidR="007B1D35" w:rsidRPr="007B1D35">
        <w:t>ул</w:t>
      </w:r>
      <w:proofErr w:type="spellEnd"/>
      <w:r w:rsidR="007B1D35" w:rsidRPr="007B1D35">
        <w:t xml:space="preserve"> Союзная, д.51, </w:t>
      </w:r>
      <w:proofErr w:type="spellStart"/>
      <w:r w:rsidR="007B1D35" w:rsidRPr="007B1D35">
        <w:t>помещ</w:t>
      </w:r>
      <w:proofErr w:type="spellEnd"/>
      <w:r w:rsidR="007B1D35" w:rsidRPr="007B1D35">
        <w:t>. 1</w:t>
      </w:r>
      <w:r w:rsidRPr="00B70984">
        <w:t xml:space="preserve">, </w:t>
      </w:r>
      <w:r w:rsidRPr="00BE1162">
        <w:rPr>
          <w:b/>
          <w:bCs/>
        </w:rPr>
        <w:t>площадью 100,3 кв. м</w:t>
      </w:r>
      <w:r w:rsidRPr="00B70984">
        <w:t xml:space="preserve">, с кадастровым номером 42:32:0101001:1678, этажность: этаж № 1, принадлежащее </w:t>
      </w:r>
      <w:r>
        <w:t>Арендодателю</w:t>
      </w:r>
      <w:r w:rsidRPr="00B70984">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42-01/07-2/2001-767 от 08.05.200</w:t>
      </w:r>
      <w:r w:rsidR="00B37E07">
        <w:t>1</w:t>
      </w:r>
      <w:r>
        <w:t>.</w:t>
      </w:r>
    </w:p>
    <w:p w14:paraId="327468D6" w14:textId="77777777" w:rsidR="000B4704" w:rsidRPr="000B4704" w:rsidRDefault="000B4704" w:rsidP="000B4704">
      <w:pPr>
        <w:spacing w:after="120"/>
        <w:ind w:firstLine="567"/>
        <w:jc w:val="both"/>
        <w:rPr>
          <w:rFonts w:eastAsia="Times New Roman"/>
        </w:rPr>
      </w:pPr>
      <w:r w:rsidRPr="000B4704">
        <w:rPr>
          <w:rFonts w:eastAsia="Times New Roman"/>
        </w:rPr>
        <w:t xml:space="preserve">Существующие ограничения (обременения) права: не зарегистрировано. </w:t>
      </w:r>
    </w:p>
    <w:p w14:paraId="322C3D4C" w14:textId="35BF9A4D"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50A9ABFE" w14:textId="1A0A87A4"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1E686A">
        <w:rPr>
          <w:b/>
          <w:bCs/>
        </w:rPr>
        <w:t>д</w:t>
      </w:r>
      <w:r w:rsidRPr="001E686A">
        <w:rPr>
          <w:b/>
          <w:bCs/>
        </w:rPr>
        <w:t>о</w:t>
      </w:r>
      <w:r w:rsidR="00001297" w:rsidRPr="001E686A">
        <w:rPr>
          <w:b/>
          <w:bCs/>
        </w:rPr>
        <w:t xml:space="preserve"> </w:t>
      </w:r>
      <w:r w:rsidR="001E686A" w:rsidRPr="001E686A">
        <w:rPr>
          <w:b/>
          <w:bCs/>
        </w:rPr>
        <w:t>10</w:t>
      </w:r>
      <w:r w:rsidRPr="001E686A">
        <w:rPr>
          <w:b/>
          <w:bCs/>
        </w:rPr>
        <w:t xml:space="preserve">:00 ч. </w:t>
      </w:r>
      <w:r w:rsidRPr="001E686A">
        <w:rPr>
          <w:bCs/>
        </w:rPr>
        <w:t>(время московское)</w:t>
      </w:r>
      <w:r w:rsidRPr="00FA5F54">
        <w:rPr>
          <w:bCs/>
        </w:rPr>
        <w:t xml:space="preserve"> </w:t>
      </w:r>
    </w:p>
    <w:p w14:paraId="67B3514E" w14:textId="77777777" w:rsidR="004F3FD2" w:rsidRDefault="004F3FD2" w:rsidP="002A6758">
      <w:pPr>
        <w:spacing w:after="120"/>
        <w:jc w:val="both"/>
        <w:rPr>
          <w:bCs/>
        </w:rPr>
      </w:pPr>
    </w:p>
    <w:p w14:paraId="11433FFA" w14:textId="7771A400" w:rsidR="0081273B" w:rsidRPr="0081273B" w:rsidRDefault="0081273B" w:rsidP="0081273B">
      <w:pPr>
        <w:spacing w:after="120"/>
        <w:ind w:firstLine="567"/>
        <w:jc w:val="both"/>
        <w:rPr>
          <w:bCs/>
          <w:spacing w:val="-2"/>
        </w:rPr>
      </w:pPr>
      <w:r w:rsidRPr="0081273B">
        <w:rPr>
          <w:bCs/>
          <w:spacing w:val="-2"/>
        </w:rPr>
        <w:t xml:space="preserve">Аукцион проводится с возможным понижением начального размера арендной платы, с установлением начальной ставки арендной платы </w:t>
      </w:r>
      <w:r w:rsidRPr="00283EC3">
        <w:rPr>
          <w:b/>
          <w:spacing w:val="-2"/>
        </w:rPr>
        <w:t>в размере</w:t>
      </w:r>
      <w:r w:rsidRPr="0081273B">
        <w:rPr>
          <w:bCs/>
          <w:spacing w:val="-2"/>
        </w:rPr>
        <w:t xml:space="preserve"> </w:t>
      </w:r>
      <w:r w:rsidR="00625AB2" w:rsidRPr="00625AB2">
        <w:rPr>
          <w:b/>
          <w:spacing w:val="-2"/>
        </w:rPr>
        <w:t>336</w:t>
      </w:r>
      <w:r w:rsidRPr="00625AB2">
        <w:rPr>
          <w:b/>
          <w:spacing w:val="-2"/>
        </w:rPr>
        <w:t>,1</w:t>
      </w:r>
      <w:r w:rsidR="00625AB2" w:rsidRPr="00625AB2">
        <w:rPr>
          <w:b/>
          <w:spacing w:val="-2"/>
        </w:rPr>
        <w:t>1</w:t>
      </w:r>
      <w:r w:rsidRPr="00625AB2">
        <w:rPr>
          <w:b/>
          <w:spacing w:val="-2"/>
        </w:rPr>
        <w:t xml:space="preserve"> руб./за 1 кв. м</w:t>
      </w:r>
      <w:r w:rsidRPr="0081273B">
        <w:rPr>
          <w:bCs/>
          <w:spacing w:val="-2"/>
        </w:rPr>
        <w:t xml:space="preserve">, с учетом НДС, и минимальной ставки арендной платы (цены отсечения аукциона) </w:t>
      </w:r>
      <w:r w:rsidRPr="00283EC3">
        <w:rPr>
          <w:b/>
          <w:spacing w:val="-2"/>
        </w:rPr>
        <w:t>в размере не менее</w:t>
      </w:r>
      <w:r w:rsidRPr="0081273B">
        <w:rPr>
          <w:bCs/>
          <w:spacing w:val="-2"/>
        </w:rPr>
        <w:t xml:space="preserve"> </w:t>
      </w:r>
      <w:r w:rsidR="00625AB2" w:rsidRPr="00625AB2">
        <w:rPr>
          <w:b/>
          <w:spacing w:val="-2"/>
        </w:rPr>
        <w:t>224,08</w:t>
      </w:r>
      <w:r w:rsidRPr="00625AB2">
        <w:rPr>
          <w:b/>
          <w:spacing w:val="-2"/>
        </w:rPr>
        <w:t xml:space="preserve"> руб./за 1 кв. м</w:t>
      </w:r>
      <w:r w:rsidRPr="0081273B">
        <w:rPr>
          <w:bCs/>
          <w:spacing w:val="-2"/>
        </w:rPr>
        <w:t xml:space="preserve">, с учетом НДС, </w:t>
      </w:r>
      <w:r w:rsidR="00761475">
        <w:rPr>
          <w:bCs/>
          <w:spacing w:val="-2"/>
        </w:rPr>
        <w:t>н</w:t>
      </w:r>
      <w:r w:rsidRPr="0081273B">
        <w:rPr>
          <w:bCs/>
          <w:spacing w:val="-2"/>
        </w:rPr>
        <w:t>а следующих условиях:</w:t>
      </w:r>
    </w:p>
    <w:p w14:paraId="159A6A8D" w14:textId="77777777" w:rsidR="0081273B" w:rsidRDefault="0081273B" w:rsidP="00430AA5">
      <w:pPr>
        <w:spacing w:after="120"/>
        <w:ind w:firstLine="567"/>
        <w:jc w:val="both"/>
        <w:rPr>
          <w:b/>
          <w:spacing w:val="-2"/>
        </w:rPr>
      </w:pPr>
    </w:p>
    <w:p w14:paraId="372FCE49" w14:textId="647B9C48" w:rsidR="00430AA5" w:rsidRPr="00DF3A20" w:rsidRDefault="00DC5901" w:rsidP="00430AA5">
      <w:pPr>
        <w:spacing w:after="120"/>
        <w:ind w:firstLine="567"/>
        <w:jc w:val="both"/>
      </w:pPr>
      <w:r w:rsidRPr="008D5184">
        <w:rPr>
          <w:b/>
          <w:spacing w:val="-2"/>
        </w:rPr>
        <w:lastRenderedPageBreak/>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00B644E1" w:rsidRPr="00B644E1">
        <w:rPr>
          <w:b/>
        </w:rPr>
        <w:t xml:space="preserve"> </w:t>
      </w:r>
      <w:r w:rsidR="00625AB2" w:rsidRPr="006B4905">
        <w:rPr>
          <w:b/>
          <w:bCs/>
        </w:rPr>
        <w:t>33 711 (Тридцать три тысячи семьсот одиннадцать</w:t>
      </w:r>
      <w:r w:rsidR="00625AB2">
        <w:rPr>
          <w:b/>
          <w:bCs/>
        </w:rPr>
        <w:t>)</w:t>
      </w:r>
      <w:r w:rsidR="00625AB2" w:rsidRPr="006B4905">
        <w:rPr>
          <w:b/>
          <w:bCs/>
        </w:rPr>
        <w:t xml:space="preserve"> руб</w:t>
      </w:r>
      <w:r w:rsidR="00625AB2">
        <w:rPr>
          <w:b/>
          <w:bCs/>
        </w:rPr>
        <w:t>.</w:t>
      </w:r>
      <w:r w:rsidR="00625AB2" w:rsidRPr="006B4905">
        <w:rPr>
          <w:b/>
          <w:bCs/>
        </w:rPr>
        <w:t xml:space="preserve"> 83</w:t>
      </w:r>
      <w:r w:rsidR="00625AB2">
        <w:rPr>
          <w:b/>
          <w:bCs/>
        </w:rPr>
        <w:t xml:space="preserve"> </w:t>
      </w:r>
      <w:r w:rsidR="000758D3" w:rsidRPr="000758D3">
        <w:rPr>
          <w:b/>
        </w:rPr>
        <w:t>коп</w:t>
      </w:r>
      <w:r w:rsidR="000758D3">
        <w:rPr>
          <w:b/>
        </w:rPr>
        <w:t xml:space="preserve">. </w:t>
      </w:r>
      <w:r w:rsidRPr="0093511C">
        <w:rPr>
          <w:b/>
        </w:rPr>
        <w:t>в месяц</w:t>
      </w:r>
      <w:r>
        <w:rPr>
          <w:b/>
        </w:rPr>
        <w:t>, в том числе НДС</w:t>
      </w:r>
      <w:r w:rsidR="00DF3A20">
        <w:rPr>
          <w:b/>
        </w:rPr>
        <w:t>,</w:t>
      </w:r>
      <w:r w:rsidR="00DF3A20" w:rsidRPr="00DF3A20">
        <w:t xml:space="preserve"> </w:t>
      </w:r>
      <w:r w:rsidR="00DF3A20" w:rsidRPr="008D5184">
        <w:rPr>
          <w:spacing w:val="-2"/>
        </w:rPr>
        <w:t>без учета эксплуатационных расходов и коммунальных платежей</w:t>
      </w:r>
      <w:r w:rsidR="00DF3A20">
        <w:rPr>
          <w:spacing w:val="-2"/>
        </w:rPr>
        <w:t>.</w:t>
      </w:r>
    </w:p>
    <w:p w14:paraId="1A63C54F" w14:textId="19130842" w:rsidR="006B4905" w:rsidRPr="00DF3A20" w:rsidRDefault="006B4905" w:rsidP="006B4905">
      <w:pPr>
        <w:spacing w:after="120"/>
        <w:ind w:firstLine="567"/>
        <w:jc w:val="both"/>
      </w:pPr>
      <w:r w:rsidRPr="006B4905">
        <w:rPr>
          <w:b/>
        </w:rPr>
        <w:t xml:space="preserve">Минимальная цена (цена отсечения) </w:t>
      </w:r>
      <w:r w:rsidRPr="006B4905">
        <w:rPr>
          <w:b/>
          <w:bCs/>
        </w:rPr>
        <w:t>арендной платы</w:t>
      </w:r>
      <w:r w:rsidRPr="006B4905">
        <w:rPr>
          <w:b/>
        </w:rPr>
        <w:t xml:space="preserve"> за пользование Объектом:</w:t>
      </w:r>
      <w:r w:rsidR="00982913">
        <w:rPr>
          <w:b/>
        </w:rPr>
        <w:t xml:space="preserve"> </w:t>
      </w:r>
      <w:r w:rsidR="00982913" w:rsidRPr="00982913">
        <w:rPr>
          <w:b/>
        </w:rPr>
        <w:t>22 475 (Двадцать две тысячи четыреста семьдесят пять</w:t>
      </w:r>
      <w:r>
        <w:rPr>
          <w:b/>
          <w:bCs/>
        </w:rPr>
        <w:t>)</w:t>
      </w:r>
      <w:r w:rsidRPr="006B4905">
        <w:rPr>
          <w:b/>
          <w:bCs/>
        </w:rPr>
        <w:t xml:space="preserve"> руб</w:t>
      </w:r>
      <w:r>
        <w:rPr>
          <w:b/>
          <w:bCs/>
        </w:rPr>
        <w:t>.</w:t>
      </w:r>
      <w:r w:rsidRPr="006B4905">
        <w:rPr>
          <w:b/>
          <w:bCs/>
        </w:rPr>
        <w:t xml:space="preserve"> </w:t>
      </w:r>
      <w:r w:rsidR="00982913">
        <w:rPr>
          <w:b/>
          <w:bCs/>
        </w:rPr>
        <w:t>22</w:t>
      </w:r>
      <w:r w:rsidRPr="006B4905">
        <w:rPr>
          <w:b/>
          <w:bCs/>
        </w:rPr>
        <w:t xml:space="preserve"> </w:t>
      </w:r>
      <w:r w:rsidRPr="006B4905">
        <w:rPr>
          <w:b/>
        </w:rPr>
        <w:t>коп.</w:t>
      </w:r>
      <w:r>
        <w:rPr>
          <w:b/>
        </w:rPr>
        <w:t xml:space="preserve">, </w:t>
      </w:r>
      <w:r w:rsidRPr="008D5184">
        <w:rPr>
          <w:spacing w:val="-2"/>
        </w:rPr>
        <w:t>без учета эксплуатационных расходов и коммунальных платежей</w:t>
      </w:r>
      <w:r>
        <w:rPr>
          <w:spacing w:val="-2"/>
        </w:rPr>
        <w:t>.</w:t>
      </w:r>
    </w:p>
    <w:p w14:paraId="40098E73" w14:textId="0179C171" w:rsidR="00430AA5" w:rsidRPr="00B531EB" w:rsidRDefault="00DC5901" w:rsidP="00430AA5">
      <w:pPr>
        <w:spacing w:after="120"/>
        <w:ind w:firstLine="567"/>
        <w:jc w:val="both"/>
        <w:rPr>
          <w:b/>
          <w:bCs/>
        </w:rPr>
      </w:pPr>
      <w:r w:rsidRPr="00464587">
        <w:rPr>
          <w:b/>
        </w:rPr>
        <w:t>Сумма задатка</w:t>
      </w:r>
      <w:r w:rsidR="001248E4" w:rsidRPr="001248E4">
        <w:rPr>
          <w:b/>
        </w:rPr>
        <w:t>:</w:t>
      </w:r>
      <w:r w:rsidR="00DF3A20" w:rsidRPr="00DF3A20">
        <w:rPr>
          <w:b/>
        </w:rPr>
        <w:t xml:space="preserve"> </w:t>
      </w:r>
      <w:r w:rsidR="00982913" w:rsidRPr="00982913">
        <w:rPr>
          <w:b/>
        </w:rPr>
        <w:t>22 475 (Двадцать две тысячи четыреста семьдесят пять</w:t>
      </w:r>
      <w:r w:rsidR="00982913">
        <w:rPr>
          <w:b/>
          <w:bCs/>
        </w:rPr>
        <w:t>)</w:t>
      </w:r>
      <w:r w:rsidR="00982913" w:rsidRPr="006B4905">
        <w:rPr>
          <w:b/>
          <w:bCs/>
        </w:rPr>
        <w:t xml:space="preserve"> руб</w:t>
      </w:r>
      <w:r w:rsidR="00982913">
        <w:rPr>
          <w:b/>
          <w:bCs/>
        </w:rPr>
        <w:t>.</w:t>
      </w:r>
      <w:r w:rsidR="00982913" w:rsidRPr="006B4905">
        <w:rPr>
          <w:b/>
          <w:bCs/>
        </w:rPr>
        <w:t xml:space="preserve"> </w:t>
      </w:r>
      <w:r w:rsidR="00982913">
        <w:rPr>
          <w:b/>
          <w:bCs/>
        </w:rPr>
        <w:t>22</w:t>
      </w:r>
      <w:r w:rsidR="00982913" w:rsidRPr="006B4905">
        <w:rPr>
          <w:b/>
          <w:bCs/>
        </w:rPr>
        <w:t xml:space="preserve"> </w:t>
      </w:r>
      <w:r w:rsidR="00DF3A20" w:rsidRPr="000758D3">
        <w:rPr>
          <w:b/>
        </w:rPr>
        <w:t>коп</w:t>
      </w:r>
      <w:r w:rsidR="00DF3A20">
        <w:rPr>
          <w:b/>
        </w:rPr>
        <w:t>.</w:t>
      </w:r>
      <w:r>
        <w:t>, НДС не облагается</w:t>
      </w:r>
      <w:r w:rsidR="00430AA5" w:rsidRPr="008D5184">
        <w:t xml:space="preserve">. </w:t>
      </w:r>
    </w:p>
    <w:p w14:paraId="279EECE5" w14:textId="34D8EED9" w:rsidR="006B4905" w:rsidRDefault="00DC5901" w:rsidP="006B4905">
      <w:pPr>
        <w:spacing w:after="120"/>
        <w:ind w:firstLine="567"/>
        <w:jc w:val="both"/>
        <w:rPr>
          <w:b/>
          <w:bCs/>
        </w:rPr>
      </w:pPr>
      <w:r w:rsidRPr="00B531EB">
        <w:rPr>
          <w:b/>
          <w:bCs/>
        </w:rPr>
        <w:t>Шаг аукциона</w:t>
      </w:r>
      <w:r w:rsidR="001248E4" w:rsidRPr="00B531EB">
        <w:rPr>
          <w:b/>
          <w:bCs/>
        </w:rPr>
        <w:t xml:space="preserve"> на повышение</w:t>
      </w:r>
      <w:r w:rsidR="00DF3A20" w:rsidRPr="00DF3A20">
        <w:rPr>
          <w:b/>
          <w:bCs/>
        </w:rPr>
        <w:t>:</w:t>
      </w:r>
      <w:r w:rsidR="00982913">
        <w:rPr>
          <w:b/>
          <w:bCs/>
        </w:rPr>
        <w:t xml:space="preserve"> </w:t>
      </w:r>
      <w:r w:rsidR="00982913" w:rsidRPr="00982913">
        <w:rPr>
          <w:b/>
          <w:bCs/>
        </w:rPr>
        <w:t>1 685 (Одна тысяча шестьсот восемьдесят пять</w:t>
      </w:r>
      <w:r w:rsidR="006B4905">
        <w:rPr>
          <w:b/>
        </w:rPr>
        <w:t>)</w:t>
      </w:r>
      <w:r w:rsidR="006B4905" w:rsidRPr="006B4905">
        <w:rPr>
          <w:b/>
        </w:rPr>
        <w:t xml:space="preserve"> руб</w:t>
      </w:r>
      <w:r w:rsidR="006B4905">
        <w:rPr>
          <w:b/>
        </w:rPr>
        <w:t>.</w:t>
      </w:r>
      <w:r w:rsidR="006B4905" w:rsidRPr="006B4905">
        <w:rPr>
          <w:b/>
        </w:rPr>
        <w:t xml:space="preserve"> </w:t>
      </w:r>
      <w:r w:rsidR="00982913">
        <w:rPr>
          <w:b/>
        </w:rPr>
        <w:t>59</w:t>
      </w:r>
      <w:r w:rsidR="006B4905" w:rsidRPr="006B4905">
        <w:rPr>
          <w:b/>
        </w:rPr>
        <w:t xml:space="preserve"> </w:t>
      </w:r>
      <w:r w:rsidR="000758D3" w:rsidRPr="00B531EB">
        <w:rPr>
          <w:b/>
          <w:bCs/>
        </w:rPr>
        <w:t>коп</w:t>
      </w:r>
      <w:r w:rsidR="006B4905">
        <w:rPr>
          <w:b/>
          <w:bCs/>
        </w:rPr>
        <w:t>.</w:t>
      </w:r>
    </w:p>
    <w:p w14:paraId="1816BD1A" w14:textId="53EFAAD2" w:rsidR="006B4905" w:rsidRPr="008D5184" w:rsidRDefault="006B4905" w:rsidP="00430AA5">
      <w:pPr>
        <w:spacing w:after="120"/>
        <w:ind w:firstLine="567"/>
        <w:jc w:val="both"/>
      </w:pPr>
      <w:r w:rsidRPr="00B531EB">
        <w:rPr>
          <w:b/>
          <w:bCs/>
        </w:rPr>
        <w:t>Шаг аукциона на по</w:t>
      </w:r>
      <w:r>
        <w:rPr>
          <w:b/>
          <w:bCs/>
        </w:rPr>
        <w:t>нижение</w:t>
      </w:r>
      <w:r w:rsidRPr="00DF3A20">
        <w:rPr>
          <w:b/>
          <w:bCs/>
        </w:rPr>
        <w:t>:</w:t>
      </w:r>
      <w:r w:rsidR="00982913">
        <w:rPr>
          <w:b/>
          <w:bCs/>
        </w:rPr>
        <w:t xml:space="preserve"> </w:t>
      </w:r>
      <w:r w:rsidR="00982913" w:rsidRPr="00982913">
        <w:rPr>
          <w:b/>
          <w:bCs/>
        </w:rPr>
        <w:t>11 236 (Одиннадцать тысяч двести тридцать шесть</w:t>
      </w:r>
      <w:r>
        <w:rPr>
          <w:b/>
        </w:rPr>
        <w:t xml:space="preserve">) </w:t>
      </w:r>
      <w:r w:rsidRPr="006B4905">
        <w:rPr>
          <w:b/>
        </w:rPr>
        <w:t>руб</w:t>
      </w:r>
      <w:r>
        <w:rPr>
          <w:b/>
        </w:rPr>
        <w:t>.</w:t>
      </w:r>
      <w:r w:rsidRPr="006B4905">
        <w:rPr>
          <w:b/>
        </w:rPr>
        <w:t xml:space="preserve"> 6</w:t>
      </w:r>
      <w:r w:rsidR="00982913">
        <w:rPr>
          <w:b/>
        </w:rPr>
        <w:t>1</w:t>
      </w:r>
      <w:r w:rsidRPr="006B4905">
        <w:rPr>
          <w:b/>
        </w:rPr>
        <w:t xml:space="preserve"> </w:t>
      </w:r>
      <w:r w:rsidRPr="00B531EB">
        <w:rPr>
          <w:b/>
          <w:bCs/>
        </w:rPr>
        <w:t>коп</w:t>
      </w:r>
      <w:r>
        <w:t>.</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w:t>
      </w:r>
      <w:r w:rsidR="0036098D" w:rsidRPr="00FC3573">
        <w:lastRenderedPageBreak/>
        <w:t>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0D60DD62" w:rsidR="00AD2BA7" w:rsidRDefault="00AD2BA7" w:rsidP="00AD2BA7">
      <w:pPr>
        <w:spacing w:after="120"/>
        <w:ind w:firstLine="567"/>
        <w:jc w:val="both"/>
        <w:rPr>
          <w:rFonts w:eastAsia="Times New Roman"/>
          <w:b/>
          <w:bCs/>
        </w:rPr>
      </w:pPr>
      <w:r w:rsidRPr="00586ED5">
        <w:rPr>
          <w:b/>
        </w:rPr>
        <w:lastRenderedPageBreak/>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sidR="00F8334C">
        <w:rPr>
          <w:b/>
        </w:rPr>
        <w:t xml:space="preserve"> </w:t>
      </w:r>
      <w:r w:rsidR="00F8334C" w:rsidRPr="00F8334C">
        <w:rPr>
          <w:b/>
          <w:bCs/>
        </w:rPr>
        <w:t>ниже начального размера арендной платы за пользование Объектом (по минимальному размеру арендной платы за пользование Объектом)</w:t>
      </w:r>
      <w:r w:rsidRPr="00586ED5">
        <w:rPr>
          <w:b/>
        </w:rPr>
        <w:t>,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6C92F971" w14:textId="3DFDD4A2"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59713E">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5AE4AAD4" w14:textId="618C1E4E" w:rsidR="00AD2BA7" w:rsidRDefault="00AD2BA7" w:rsidP="00AD2BA7">
      <w:pPr>
        <w:spacing w:after="120"/>
        <w:ind w:firstLine="567"/>
        <w:jc w:val="both"/>
        <w:rPr>
          <w:rFonts w:eastAsia="Times New Roman"/>
          <w:b/>
          <w:bCs/>
        </w:rPr>
      </w:pPr>
      <w:r w:rsidRPr="00DA3285">
        <w:rPr>
          <w:rFonts w:eastAsia="Times New Roman"/>
          <w:b/>
          <w:bCs/>
        </w:rPr>
        <w:t xml:space="preserve">Объект передается по акту приема-передачи </w:t>
      </w:r>
      <w:r w:rsidRPr="00DA3285">
        <w:rPr>
          <w:rFonts w:eastAsia="Times New Roman"/>
          <w:b/>
          <w:bCs/>
          <w:u w:val="single"/>
        </w:rPr>
        <w:t>не позднее 31.</w:t>
      </w:r>
      <w:r w:rsidR="00CE7B50">
        <w:rPr>
          <w:rFonts w:eastAsia="Times New Roman"/>
          <w:b/>
          <w:bCs/>
          <w:u w:val="single"/>
        </w:rPr>
        <w:t>12</w:t>
      </w:r>
      <w:r w:rsidRPr="00DA3285">
        <w:rPr>
          <w:rFonts w:eastAsia="Times New Roman"/>
          <w:b/>
          <w:bCs/>
          <w:u w:val="single"/>
        </w:rPr>
        <w:t>.2026</w:t>
      </w:r>
      <w:r w:rsidRPr="00DA3285">
        <w:rPr>
          <w:rFonts w:eastAsia="Times New Roman"/>
          <w:b/>
          <w:bCs/>
        </w:rPr>
        <w:t>.</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Calibri"/>
    <w:panose1 w:val="00000000000000000000"/>
    <w:charset w:val="CC"/>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232E"/>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4704"/>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E686A"/>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AE0"/>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3EC3"/>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349"/>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29F2"/>
    <w:rsid w:val="003B4E2B"/>
    <w:rsid w:val="003B586C"/>
    <w:rsid w:val="003B5A9C"/>
    <w:rsid w:val="003B6EEC"/>
    <w:rsid w:val="003C384E"/>
    <w:rsid w:val="003C3981"/>
    <w:rsid w:val="003C39CE"/>
    <w:rsid w:val="003C3E84"/>
    <w:rsid w:val="003C40CF"/>
    <w:rsid w:val="003C4669"/>
    <w:rsid w:val="003C5ECE"/>
    <w:rsid w:val="003D165A"/>
    <w:rsid w:val="003D168F"/>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09DC"/>
    <w:rsid w:val="004660B4"/>
    <w:rsid w:val="0046742A"/>
    <w:rsid w:val="00471087"/>
    <w:rsid w:val="00471573"/>
    <w:rsid w:val="00472B9B"/>
    <w:rsid w:val="00473BDB"/>
    <w:rsid w:val="00476B5C"/>
    <w:rsid w:val="004772BF"/>
    <w:rsid w:val="00477D6E"/>
    <w:rsid w:val="0048078E"/>
    <w:rsid w:val="00481B5D"/>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4AC"/>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13E"/>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25AB2"/>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4905"/>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D9"/>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475"/>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1D35"/>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73B"/>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5509"/>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1A3D"/>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2913"/>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3C13"/>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5F50"/>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6823"/>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E07"/>
    <w:rsid w:val="00B37F4B"/>
    <w:rsid w:val="00B40A43"/>
    <w:rsid w:val="00B448FE"/>
    <w:rsid w:val="00B4657A"/>
    <w:rsid w:val="00B46DCE"/>
    <w:rsid w:val="00B47150"/>
    <w:rsid w:val="00B4775D"/>
    <w:rsid w:val="00B479F3"/>
    <w:rsid w:val="00B47DE6"/>
    <w:rsid w:val="00B47F77"/>
    <w:rsid w:val="00B50D68"/>
    <w:rsid w:val="00B50EE0"/>
    <w:rsid w:val="00B524E8"/>
    <w:rsid w:val="00B531EB"/>
    <w:rsid w:val="00B53CA8"/>
    <w:rsid w:val="00B53DA8"/>
    <w:rsid w:val="00B53E0D"/>
    <w:rsid w:val="00B53FD0"/>
    <w:rsid w:val="00B5497C"/>
    <w:rsid w:val="00B555DF"/>
    <w:rsid w:val="00B576BB"/>
    <w:rsid w:val="00B6032C"/>
    <w:rsid w:val="00B6153C"/>
    <w:rsid w:val="00B6156E"/>
    <w:rsid w:val="00B644E1"/>
    <w:rsid w:val="00B644E5"/>
    <w:rsid w:val="00B64EE4"/>
    <w:rsid w:val="00B6508E"/>
    <w:rsid w:val="00B658DB"/>
    <w:rsid w:val="00B66489"/>
    <w:rsid w:val="00B67FC4"/>
    <w:rsid w:val="00B7098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1162"/>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22B"/>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B95"/>
    <w:rsid w:val="00C65D0D"/>
    <w:rsid w:val="00C666B6"/>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E7B50"/>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3A20"/>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81C"/>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334C"/>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4468</Words>
  <Characters>30655</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35053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112</cp:revision>
  <dcterms:created xsi:type="dcterms:W3CDTF">2025-08-11T08:07:00Z</dcterms:created>
  <dcterms:modified xsi:type="dcterms:W3CDTF">2026-05-21T05:22:00Z</dcterms:modified>
</cp:coreProperties>
</file>